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E9B3" w14:textId="4DBE133B" w:rsidR="00CF5055" w:rsidRPr="007F760B" w:rsidRDefault="00CF5055" w:rsidP="008F4354">
      <w:pPr>
        <w:jc w:val="center"/>
        <w:rPr>
          <w:rFonts w:ascii="Avenir Next" w:hAnsi="Avenir Next"/>
          <w:b/>
        </w:rPr>
      </w:pPr>
      <w:r w:rsidRPr="007F760B">
        <w:rPr>
          <w:rFonts w:ascii="Avenir Next" w:hAnsi="Avenir Next" w:hint="eastAsia"/>
          <w:b/>
        </w:rPr>
        <w:t>별을</w:t>
      </w:r>
      <w:r w:rsidRPr="007F760B">
        <w:rPr>
          <w:rFonts w:ascii="Avenir Next" w:hAnsi="Avenir Next" w:hint="eastAsia"/>
          <w:b/>
        </w:rPr>
        <w:t xml:space="preserve"> </w:t>
      </w:r>
      <w:r w:rsidRPr="007F760B">
        <w:rPr>
          <w:rFonts w:ascii="Avenir Next" w:hAnsi="Avenir Next" w:hint="eastAsia"/>
          <w:b/>
        </w:rPr>
        <w:t>향한</w:t>
      </w:r>
      <w:r w:rsidRPr="007F760B">
        <w:rPr>
          <w:rFonts w:ascii="Avenir Next" w:hAnsi="Avenir Next" w:hint="eastAsia"/>
          <w:b/>
        </w:rPr>
        <w:t xml:space="preserve"> </w:t>
      </w:r>
      <w:r w:rsidRPr="007F760B">
        <w:rPr>
          <w:rFonts w:ascii="Avenir Next" w:hAnsi="Avenir Next" w:hint="eastAsia"/>
          <w:b/>
        </w:rPr>
        <w:t>도전</w:t>
      </w:r>
      <w:r w:rsidRPr="007F760B">
        <w:rPr>
          <w:rFonts w:ascii="Avenir Next" w:hAnsi="Avenir Next" w:hint="eastAsia"/>
          <w:b/>
        </w:rPr>
        <w:t xml:space="preserve">: </w:t>
      </w:r>
      <w:r w:rsidRPr="007F760B">
        <w:rPr>
          <w:rFonts w:ascii="Avenir Next" w:hAnsi="Avenir Next" w:hint="eastAsia"/>
          <w:b/>
        </w:rPr>
        <w:br/>
        <w:t>2020</w:t>
      </w:r>
      <w:r w:rsidRPr="007F760B">
        <w:rPr>
          <w:rFonts w:ascii="Avenir Next" w:hAnsi="Avenir Next" w:hint="eastAsia"/>
          <w:b/>
        </w:rPr>
        <w:t>년</w:t>
      </w:r>
      <w:r w:rsidRPr="007F760B">
        <w:rPr>
          <w:rFonts w:ascii="Avenir Next" w:hAnsi="Avenir Next" w:hint="eastAsia"/>
          <w:b/>
        </w:rPr>
        <w:t xml:space="preserve">, </w:t>
      </w:r>
      <w:r w:rsidRPr="007F760B">
        <w:rPr>
          <w:rFonts w:ascii="Avenir Next" w:hAnsi="Avenir Next" w:hint="eastAsia"/>
          <w:b/>
        </w:rPr>
        <w:t>제니스가</w:t>
      </w:r>
      <w:r w:rsidRPr="007F760B">
        <w:rPr>
          <w:rFonts w:ascii="Avenir Next" w:hAnsi="Avenir Next" w:hint="eastAsia"/>
          <w:b/>
        </w:rPr>
        <w:t xml:space="preserve"> </w:t>
      </w:r>
      <w:r w:rsidRPr="007F760B">
        <w:rPr>
          <w:rFonts w:ascii="Avenir Next" w:hAnsi="Avenir Next" w:hint="eastAsia"/>
          <w:b/>
        </w:rPr>
        <w:t>브랜드의</w:t>
      </w:r>
      <w:r w:rsidRPr="007F760B">
        <w:rPr>
          <w:rFonts w:ascii="Avenir Next" w:hAnsi="Avenir Next" w:hint="eastAsia"/>
          <w:b/>
        </w:rPr>
        <w:t xml:space="preserve"> </w:t>
      </w:r>
      <w:r w:rsidRPr="007F760B">
        <w:rPr>
          <w:rFonts w:ascii="Avenir Next" w:hAnsi="Avenir Next" w:hint="eastAsia"/>
          <w:b/>
        </w:rPr>
        <w:t>미래를</w:t>
      </w:r>
      <w:r w:rsidRPr="007F760B">
        <w:rPr>
          <w:rFonts w:ascii="Avenir Next" w:hAnsi="Avenir Next" w:hint="eastAsia"/>
          <w:b/>
        </w:rPr>
        <w:t xml:space="preserve"> </w:t>
      </w:r>
      <w:r w:rsidRPr="007F760B">
        <w:rPr>
          <w:rFonts w:ascii="Avenir Next" w:hAnsi="Avenir Next" w:hint="eastAsia"/>
          <w:b/>
        </w:rPr>
        <w:t>계획하다</w:t>
      </w:r>
    </w:p>
    <w:p w14:paraId="1EDE8E22" w14:textId="5AFF7143" w:rsidR="00CF5055" w:rsidRPr="007F760B" w:rsidRDefault="00CF5055" w:rsidP="00097DBF">
      <w:pPr>
        <w:jc w:val="center"/>
        <w:rPr>
          <w:rFonts w:ascii="Avenir Next" w:hAnsi="Avenir Next"/>
          <w:b/>
          <w:sz w:val="18"/>
          <w:szCs w:val="18"/>
          <w:lang w:val="en-GB"/>
        </w:rPr>
      </w:pPr>
    </w:p>
    <w:p w14:paraId="14A8F90D" w14:textId="72794C86" w:rsidR="00CF5055" w:rsidRPr="004B5CF9" w:rsidRDefault="00CF5055" w:rsidP="00097DBF">
      <w:pPr>
        <w:jc w:val="center"/>
        <w:rPr>
          <w:rFonts w:ascii="Avenir Next" w:eastAsia="Malgun Gothic" w:hAnsi="Avenir Next"/>
          <w:b/>
          <w:sz w:val="18"/>
          <w:szCs w:val="18"/>
        </w:rPr>
      </w:pPr>
      <w:r w:rsidRPr="007F760B">
        <w:rPr>
          <w:rFonts w:ascii="Avenir Next" w:hAnsi="Avenir Next" w:hint="eastAsia"/>
          <w:b/>
          <w:sz w:val="18"/>
          <w:szCs w:val="18"/>
        </w:rPr>
        <w:t>2020</w:t>
      </w:r>
      <w:r w:rsidRPr="007F760B">
        <w:rPr>
          <w:rFonts w:ascii="Avenir Next" w:hAnsi="Avenir Next" w:hint="eastAsia"/>
          <w:b/>
          <w:sz w:val="18"/>
          <w:szCs w:val="18"/>
        </w:rPr>
        <w:t>년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9</w:t>
      </w:r>
      <w:r w:rsidRPr="007F760B">
        <w:rPr>
          <w:rFonts w:ascii="Avenir Next" w:hAnsi="Avenir Next" w:hint="eastAsia"/>
          <w:b/>
          <w:sz w:val="18"/>
          <w:szCs w:val="18"/>
        </w:rPr>
        <w:t>월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3</w:t>
      </w:r>
      <w:r w:rsidRPr="007F760B">
        <w:rPr>
          <w:rFonts w:ascii="Avenir Next" w:hAnsi="Avenir Next" w:hint="eastAsia"/>
          <w:b/>
          <w:sz w:val="18"/>
          <w:szCs w:val="18"/>
        </w:rPr>
        <w:t>일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b/>
          <w:sz w:val="18"/>
          <w:szCs w:val="18"/>
        </w:rPr>
        <w:t>르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로클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: </w:t>
      </w:r>
      <w:r w:rsidRPr="007F760B">
        <w:rPr>
          <w:rFonts w:ascii="Avenir Next" w:hAnsi="Avenir Next" w:hint="eastAsia"/>
          <w:b/>
          <w:sz w:val="18"/>
          <w:szCs w:val="18"/>
        </w:rPr>
        <w:t>제니스의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CEO </w:t>
      </w:r>
      <w:r w:rsidRPr="007F760B">
        <w:rPr>
          <w:rFonts w:ascii="Avenir Next" w:hAnsi="Avenir Next" w:hint="eastAsia"/>
          <w:b/>
          <w:sz w:val="18"/>
          <w:szCs w:val="18"/>
        </w:rPr>
        <w:t>줄리안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토네르가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제니스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매뉴팩처에서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“별을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향한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proofErr w:type="gramStart"/>
      <w:r w:rsidRPr="007F760B">
        <w:rPr>
          <w:rFonts w:ascii="Avenir Next" w:hAnsi="Avenir Next" w:hint="eastAsia"/>
          <w:b/>
          <w:sz w:val="18"/>
          <w:szCs w:val="18"/>
        </w:rPr>
        <w:t>도전”이라는</w:t>
      </w:r>
      <w:proofErr w:type="gramEnd"/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브랜드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철학을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소개하며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비전을</w:t>
      </w:r>
      <w:r w:rsidRPr="007F760B">
        <w:rPr>
          <w:rFonts w:ascii="Avenir Next" w:hAnsi="Avenir Next" w:hint="eastAsia"/>
          <w:b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sz w:val="18"/>
          <w:szCs w:val="18"/>
        </w:rPr>
        <w:t>공유했습니다</w:t>
      </w:r>
      <w:r w:rsidR="004B5CF9">
        <w:rPr>
          <w:rFonts w:ascii="Avenir Next" w:eastAsia="Malgun Gothic" w:hAnsi="Avenir Next" w:hint="eastAsia"/>
          <w:b/>
          <w:sz w:val="18"/>
          <w:szCs w:val="18"/>
        </w:rPr>
        <w:t>.</w:t>
      </w:r>
    </w:p>
    <w:p w14:paraId="05F051A3" w14:textId="6F787DE1" w:rsidR="00CF5055" w:rsidRPr="007F760B" w:rsidRDefault="00CF5055" w:rsidP="00097DBF">
      <w:pPr>
        <w:jc w:val="both"/>
        <w:rPr>
          <w:rFonts w:ascii="Avenir Next" w:hAnsi="Avenir Next"/>
          <w:sz w:val="18"/>
          <w:szCs w:val="18"/>
          <w:u w:val="single"/>
          <w:lang w:val="en-GB"/>
        </w:rPr>
      </w:pPr>
    </w:p>
    <w:p w14:paraId="7C820C42" w14:textId="33162D62" w:rsidR="00CF5055" w:rsidRPr="007F760B" w:rsidRDefault="00B318CA" w:rsidP="00097DBF">
      <w:pPr>
        <w:jc w:val="both"/>
        <w:rPr>
          <w:rFonts w:ascii="Avenir Next" w:hAnsi="Avenir Next"/>
          <w:sz w:val="18"/>
          <w:szCs w:val="18"/>
          <w:u w:val="single"/>
        </w:rPr>
      </w:pP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언제나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달려가는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왔습니다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“별을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도전”은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설립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꾸준히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추구해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온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단순한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슬로건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이상의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의미를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신조입니다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설립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초기부터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모든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활동을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아울러온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철학은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지난</w:t>
      </w:r>
      <w:r w:rsidRPr="007F760B">
        <w:rPr>
          <w:rFonts w:ascii="Avenir Next" w:hAnsi="Avenir Next" w:hint="eastAsia"/>
          <w:sz w:val="18"/>
          <w:szCs w:val="18"/>
        </w:rPr>
        <w:t xml:space="preserve"> 2</w:t>
      </w:r>
      <w:r w:rsidRPr="007F760B">
        <w:rPr>
          <w:rFonts w:ascii="Avenir Next" w:hAnsi="Avenir Next" w:hint="eastAsia"/>
          <w:sz w:val="18"/>
          <w:szCs w:val="18"/>
        </w:rPr>
        <w:t>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정체성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제품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부티크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디자인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등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모든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측면에서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구현되었으며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현재와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과거를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아울러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함께해온</w:t>
      </w:r>
      <w:r w:rsidRPr="007F760B">
        <w:rPr>
          <w:rFonts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파트너들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또한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가치를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몸소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보여주었습니다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42504397" w14:textId="3303EA6E" w:rsidR="00CF5055" w:rsidRPr="007F760B" w:rsidRDefault="00CF5055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95CD02B" w14:textId="1A771F08" w:rsidR="00841753" w:rsidRPr="007F760B" w:rsidRDefault="00985E65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모든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것은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지난</w:t>
      </w:r>
      <w:r w:rsidRPr="007F760B">
        <w:rPr>
          <w:rFonts w:ascii="Avenir Next" w:hAnsi="Avenir Next" w:hint="eastAsia"/>
          <w:sz w:val="18"/>
          <w:szCs w:val="18"/>
        </w:rPr>
        <w:t xml:space="preserve"> 19</w:t>
      </w:r>
      <w:r w:rsidRPr="007F760B">
        <w:rPr>
          <w:rFonts w:ascii="Avenir Next" w:hAnsi="Avenir Next" w:hint="eastAsia"/>
          <w:sz w:val="18"/>
          <w:szCs w:val="18"/>
        </w:rPr>
        <w:t>세기</w:t>
      </w:r>
      <w:r w:rsidRPr="007F760B">
        <w:rPr>
          <w:rFonts w:ascii="Avenir Next" w:hAnsi="Avenir Next" w:hint="eastAsia"/>
          <w:sz w:val="18"/>
          <w:szCs w:val="18"/>
        </w:rPr>
        <w:t>, 22</w:t>
      </w:r>
      <w:r w:rsidRPr="007F760B">
        <w:rPr>
          <w:rFonts w:ascii="Avenir Next" w:hAnsi="Avenir Next" w:hint="eastAsia"/>
          <w:sz w:val="18"/>
          <w:szCs w:val="18"/>
        </w:rPr>
        <w:t>세의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나이에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가장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정밀한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제작하겠다는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안고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스위스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최초의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통합형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설립에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도전했던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조르주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파브르</w:t>
      </w:r>
      <w:r w:rsidRPr="007F760B">
        <w:rPr>
          <w:rFonts w:ascii="Avenir Next" w:hAnsi="Avenir Next" w:hint="eastAsia"/>
          <w:sz w:val="18"/>
          <w:szCs w:val="18"/>
        </w:rPr>
        <w:t>-</w:t>
      </w:r>
      <w:r w:rsidRPr="007F760B">
        <w:rPr>
          <w:rFonts w:ascii="Avenir Next" w:hAnsi="Avenir Next" w:hint="eastAsia"/>
          <w:sz w:val="18"/>
          <w:szCs w:val="18"/>
        </w:rPr>
        <w:t>자코</w:t>
      </w:r>
      <w:r w:rsidRPr="007F760B">
        <w:rPr>
          <w:rFonts w:ascii="Avenir Next" w:hAnsi="Avenir Next" w:hint="eastAsia"/>
          <w:sz w:val="18"/>
          <w:szCs w:val="18"/>
        </w:rPr>
        <w:t xml:space="preserve">(Georges-Favre </w:t>
      </w:r>
      <w:proofErr w:type="spellStart"/>
      <w:r w:rsidRPr="007F760B">
        <w:rPr>
          <w:rFonts w:ascii="Avenir Next" w:hAnsi="Avenir Next" w:hint="eastAsia"/>
          <w:sz w:val="18"/>
          <w:szCs w:val="18"/>
        </w:rPr>
        <w:t>Jacot</w:t>
      </w:r>
      <w:proofErr w:type="spellEnd"/>
      <w:r w:rsidRPr="007F760B">
        <w:rPr>
          <w:rFonts w:ascii="Avenir Next" w:hAnsi="Avenir Next" w:hint="eastAsia"/>
          <w:sz w:val="18"/>
          <w:szCs w:val="18"/>
        </w:rPr>
        <w:t>)</w:t>
      </w:r>
      <w:r w:rsidRPr="007F760B">
        <w:rPr>
          <w:rFonts w:ascii="Avenir Next" w:hAnsi="Avenir Next" w:hint="eastAsia"/>
          <w:sz w:val="18"/>
          <w:szCs w:val="18"/>
        </w:rPr>
        <w:t>로부터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시작되었습니다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크로노미터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칼리버의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출시를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준비하던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마지막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작업을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마친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나서며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별이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빛나는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하늘을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바라보았고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바로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순간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자신이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‘정점’에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도달했음을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깨달았습니다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크로노미터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칼리버는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수많은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상을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수상하며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성공을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거두었습니다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그는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또한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칼리버뿐만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아니라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이름을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궤도의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정점이라는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의미를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‘제니스’라고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명명했습니다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5D01A2D2" w14:textId="1C4D62AC" w:rsidR="00632439" w:rsidRPr="007F760B" w:rsidRDefault="00632439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5FCF2B7D" w14:textId="7DE9A65B" w:rsidR="00632439" w:rsidRPr="007F760B" w:rsidRDefault="00632439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이후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줄곧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뛰어난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업적을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달성한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인물들과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함께해왔습니다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최초로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영국해협을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횡단한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루이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블레리오와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우주에서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지구로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뛰어내린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펠릭스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바움가트너처럼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제니스의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유산은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현실로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이루어낸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인물의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이야기와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함께합니다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1CBD4AAB" w14:textId="77777777" w:rsidR="00260EE2" w:rsidRPr="007F760B" w:rsidRDefault="00260EE2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25AB6FF1" w14:textId="47FB2DC5" w:rsidR="00A52862" w:rsidRPr="007F760B" w:rsidRDefault="00A52862" w:rsidP="00097DBF">
      <w:pPr>
        <w:jc w:val="both"/>
        <w:rPr>
          <w:rFonts w:ascii="Avenir Next" w:hAnsi="Avenir Next"/>
          <w:i/>
          <w:iCs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오늘날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제품과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성과는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물론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사람에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대한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이야기를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담은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캠페인을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선보입니다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인간의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성취와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개인의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업적을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기념하는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여정은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많은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영감을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것입니다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테니스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코치이자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멘토인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패트릭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무라토글로와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인기</w:t>
      </w:r>
      <w:r w:rsidRPr="007F760B">
        <w:rPr>
          <w:rFonts w:ascii="Avenir Next" w:hAnsi="Avenir Next" w:hint="eastAsia"/>
          <w:sz w:val="18"/>
          <w:szCs w:val="18"/>
        </w:rPr>
        <w:t xml:space="preserve"> DJ</w:t>
      </w:r>
      <w:r w:rsidRPr="007F760B">
        <w:rPr>
          <w:rFonts w:ascii="Avenir Next" w:hAnsi="Avenir Next" w:hint="eastAsia"/>
          <w:sz w:val="18"/>
          <w:szCs w:val="18"/>
        </w:rPr>
        <w:t>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콕스처럼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열정과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열망을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공유하는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길잡이별의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역할을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충실히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이행</w:t>
      </w:r>
      <w:r w:rsidR="00BC1B89">
        <w:rPr>
          <w:rFonts w:ascii="Malgun Gothic" w:eastAsia="Malgun Gothic" w:hAnsi="Malgun Gothic" w:cs="Malgun Gothic" w:hint="eastAsia"/>
          <w:sz w:val="18"/>
          <w:szCs w:val="18"/>
        </w:rPr>
        <w:t>합니다.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그리고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이러한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철학을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세계에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알리기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위해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목표를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달려가는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그려낸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비주얼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광고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캠페인을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시작합니다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어떤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꿈이든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나아가는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사람들과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길을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함께합니다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61AEADE8" w14:textId="0552867C" w:rsidR="00632439" w:rsidRPr="007F760B" w:rsidRDefault="00632439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386A1D58" w14:textId="6A1ADE92" w:rsidR="00A82BAE" w:rsidRPr="007F760B" w:rsidRDefault="00A82BAE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77F9658" w14:textId="6A335FE3" w:rsidR="006C210F" w:rsidRPr="007F760B" w:rsidRDefault="006C210F" w:rsidP="006C210F">
      <w:pPr>
        <w:jc w:val="both"/>
        <w:rPr>
          <w:rFonts w:ascii="Avenir Next" w:hAnsi="Avenir Next"/>
          <w:b/>
          <w:bCs/>
          <w:sz w:val="18"/>
          <w:szCs w:val="18"/>
        </w:rPr>
      </w:pPr>
      <w:bookmarkStart w:id="0" w:name="_Hlk48913028"/>
      <w:r w:rsidRPr="007F760B">
        <w:rPr>
          <w:rFonts w:ascii="Avenir Next" w:hAnsi="Avenir Next" w:hint="eastAsia"/>
          <w:b/>
          <w:bCs/>
          <w:sz w:val="18"/>
          <w:szCs w:val="18"/>
        </w:rPr>
        <w:t>21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세기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가상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쇼핑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체험</w:t>
      </w:r>
    </w:p>
    <w:p w14:paraId="35FA318E" w14:textId="77777777" w:rsidR="00A52862" w:rsidRPr="007F760B" w:rsidRDefault="00A52862" w:rsidP="00097DBF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n-GB"/>
        </w:rPr>
      </w:pPr>
    </w:p>
    <w:p w14:paraId="5F103EF8" w14:textId="2D9293C2" w:rsidR="00447FE8" w:rsidRPr="007F760B" w:rsidRDefault="005051F0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제니스에게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혁신은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단지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워치메이킹에만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국한되는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것이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아닙니다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대중에게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문을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최초의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영감을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이야기를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세계와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나눌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창의적인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방식을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모색해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왔습니다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올해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웹사이트와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</w:t>
      </w:r>
      <w:r w:rsidRPr="007F760B">
        <w:rPr>
          <w:rFonts w:ascii="Avenir Next" w:hAnsi="Avenir Next" w:hint="eastAsia"/>
          <w:sz w:val="18"/>
          <w:szCs w:val="18"/>
        </w:rPr>
        <w:t xml:space="preserve"> 360</w:t>
      </w:r>
      <w:r w:rsidRPr="007F760B">
        <w:rPr>
          <w:rFonts w:ascii="Avenir Next" w:hAnsi="Avenir Next" w:hint="eastAsia"/>
          <w:sz w:val="18"/>
          <w:szCs w:val="18"/>
        </w:rPr>
        <w:t>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비디오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가상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체험을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선보였습니다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사용자는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가상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체험을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통해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시공간을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따라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만나보고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브랜드와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여정을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함께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해온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영웅들의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이야기를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자세히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살펴볼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있으며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방문객을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맞이할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없었던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코로나</w:t>
      </w:r>
      <w:r w:rsidRPr="007F760B">
        <w:rPr>
          <w:rFonts w:ascii="Avenir Next" w:hAnsi="Avenir Next" w:hint="eastAsia"/>
          <w:sz w:val="18"/>
          <w:szCs w:val="18"/>
        </w:rPr>
        <w:t xml:space="preserve">19 </w:t>
      </w:r>
      <w:r w:rsidRPr="007F760B">
        <w:rPr>
          <w:rFonts w:ascii="Avenir Next" w:hAnsi="Avenir Next" w:hint="eastAsia"/>
          <w:sz w:val="18"/>
          <w:szCs w:val="18"/>
        </w:rPr>
        <w:t>봉쇄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기간에도</w:t>
      </w:r>
      <w:r w:rsidRPr="007F760B">
        <w:rPr>
          <w:rFonts w:ascii="Avenir Next" w:hAnsi="Avenir Next" w:hint="eastAsia"/>
          <w:sz w:val="18"/>
          <w:szCs w:val="18"/>
        </w:rPr>
        <w:t xml:space="preserve"> 360</w:t>
      </w:r>
      <w:r w:rsidRPr="007F760B">
        <w:rPr>
          <w:rFonts w:ascii="Avenir Next" w:hAnsi="Avenir Next" w:hint="eastAsia"/>
          <w:sz w:val="18"/>
          <w:szCs w:val="18"/>
        </w:rPr>
        <w:t>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비디오를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통해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몰입감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가상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워크숍을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체험하고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찰스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베르모의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비밀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다락방을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만나볼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있습니다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25653DBB" w14:textId="37FDFF08" w:rsidR="00CB797A" w:rsidRPr="007F760B" w:rsidRDefault="00CB797A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FFFCD8A" w14:textId="6A9C858C" w:rsidR="00CB797A" w:rsidRPr="007F760B" w:rsidRDefault="00CB797A" w:rsidP="00EA7B04">
      <w:pPr>
        <w:pStyle w:val="Commentaire"/>
        <w:jc w:val="both"/>
        <w:rPr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그리고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워치메이킹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업계에서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전례를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찾아볼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없는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경험을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소셜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미디어와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디지털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컨텐츠를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이커머스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플랫폼으로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완벽하게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전환해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마법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같은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경험을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서비스는</w:t>
      </w:r>
      <w:r w:rsidRPr="007F760B">
        <w:rPr>
          <w:rFonts w:ascii="Avenir Next" w:hAnsi="Avenir Next" w:hint="eastAsia"/>
          <w:sz w:val="18"/>
          <w:szCs w:val="18"/>
        </w:rPr>
        <w:t xml:space="preserve"> 360</w:t>
      </w:r>
      <w:r w:rsidRPr="007F760B">
        <w:rPr>
          <w:rFonts w:ascii="Avenir Next" w:hAnsi="Avenir Next" w:hint="eastAsia"/>
          <w:sz w:val="18"/>
          <w:szCs w:val="18"/>
        </w:rPr>
        <w:t>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가상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체험과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인터랙티브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쇼핑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등으로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높은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몰입도를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또한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생생하게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lastRenderedPageBreak/>
        <w:t>펼쳐지는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스토리를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만나볼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있으며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데피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미드나잇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파일럿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타입</w:t>
      </w:r>
      <w:r w:rsidRPr="007F760B">
        <w:rPr>
          <w:rFonts w:ascii="Avenir Next" w:hAnsi="Avenir Next" w:hint="eastAsia"/>
          <w:sz w:val="18"/>
          <w:szCs w:val="18"/>
        </w:rPr>
        <w:t xml:space="preserve"> 20, </w:t>
      </w:r>
      <w:r w:rsidRPr="007F760B">
        <w:rPr>
          <w:rFonts w:ascii="Avenir Next" w:hAnsi="Avenir Next" w:hint="eastAsia"/>
          <w:sz w:val="18"/>
          <w:szCs w:val="18"/>
        </w:rPr>
        <w:t>크로노마스터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리바이벌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쉐도우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등의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시계들을</w:t>
      </w:r>
      <w:r w:rsidRPr="007F760B">
        <w:rPr>
          <w:rFonts w:ascii="Avenir Next" w:hAnsi="Avenir Next" w:hint="eastAsia"/>
          <w:sz w:val="18"/>
          <w:szCs w:val="18"/>
        </w:rPr>
        <w:t xml:space="preserve"> 3D</w:t>
      </w:r>
      <w:r w:rsidRPr="007F760B">
        <w:rPr>
          <w:rFonts w:ascii="Avenir Next" w:hAnsi="Avenir Next" w:hint="eastAsia"/>
          <w:sz w:val="18"/>
          <w:szCs w:val="18"/>
        </w:rPr>
        <w:t>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자세히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살펴볼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있습니다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bookmarkEnd w:id="0"/>
    <w:p w14:paraId="3B3A5CBE" w14:textId="2B9CA685" w:rsidR="00CB797A" w:rsidRPr="007F760B" w:rsidRDefault="00CB797A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2BE281DC" w14:textId="053256E6" w:rsidR="009E2E47" w:rsidRPr="007F760B" w:rsidRDefault="009E2E47" w:rsidP="008F4354">
      <w:pPr>
        <w:rPr>
          <w:rFonts w:ascii="Avenir Next" w:hAnsi="Avenir Next"/>
          <w:b/>
          <w:bCs/>
          <w:i/>
          <w:iCs/>
          <w:sz w:val="18"/>
          <w:szCs w:val="18"/>
        </w:rPr>
      </w:pPr>
      <w:r w:rsidRPr="007F760B">
        <w:rPr>
          <w:rFonts w:ascii="Avenir Next" w:hAnsi="Avenir Next" w:hint="eastAsia"/>
          <w:b/>
          <w:bCs/>
          <w:sz w:val="18"/>
          <w:szCs w:val="18"/>
        </w:rPr>
        <w:t>제니스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아이콘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컬렉션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-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새로운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빈티지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시대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</w:p>
    <w:p w14:paraId="5281B2D8" w14:textId="77777777" w:rsidR="001D3D53" w:rsidRPr="007F760B" w:rsidRDefault="001D3D53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532429A4" w14:textId="74A60EA3" w:rsidR="00AA2EB8" w:rsidRPr="007F760B" w:rsidRDefault="008C48F0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제니스처럼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지향적인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브랜드에게도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과거와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떼려야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없는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존재입니다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제니스의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빈티지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또한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오늘날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안목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애호가에게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수집품으로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인정받고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고객들에게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다방면으로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경험을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선사하기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위해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수주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복원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및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인증한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빈티지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>,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제니스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아이콘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안전한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방식으로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구매할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특별한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서비스를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선보입니다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</w:p>
    <w:p w14:paraId="1A8ED660" w14:textId="77777777" w:rsidR="00AA2EB8" w:rsidRPr="007F760B" w:rsidRDefault="00AA2EB8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64B61EAE" w14:textId="18037CB3" w:rsidR="00F22990" w:rsidRPr="007F760B" w:rsidRDefault="00AA2EB8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매뉴팩처의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헤리티지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부서가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많은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끄는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빈티지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중에서도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가장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탁월한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품질을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구하면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복원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아틀리에의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전문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팀이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유서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깊은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작품을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충실히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복원해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생명을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부여합니다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모든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제작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이력에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대한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완벽한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아카이브와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부품의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재고를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보유하고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때문에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빈티지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역사적인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부품을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사용해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원래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제작되었던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방식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그대로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복원됩니다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이는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극소수의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매뉴팩처만이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이루어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업적입니다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5997FDA1" w14:textId="77777777" w:rsidR="001D3D53" w:rsidRPr="007F760B" w:rsidRDefault="001D3D53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4E59D038" w14:textId="2B1032D9" w:rsidR="00447FE8" w:rsidRPr="007F760B" w:rsidRDefault="00D7615F" w:rsidP="001D3D53">
      <w:pPr>
        <w:jc w:val="both"/>
        <w:rPr>
          <w:rFonts w:ascii="Avenir Next" w:hAnsi="Avenir Next"/>
          <w:sz w:val="18"/>
          <w:szCs w:val="18"/>
          <w:u w:val="single"/>
        </w:rPr>
      </w:pPr>
      <w:r w:rsidRPr="007F760B">
        <w:rPr>
          <w:rFonts w:ascii="Avenir Next" w:hAnsi="Avenir Next" w:hint="eastAsia"/>
          <w:sz w:val="18"/>
          <w:szCs w:val="18"/>
        </w:rPr>
        <w:t>이렇듯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충실하게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복원된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아이코닉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타임피스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제니스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아이콘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부티크에서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만나볼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있습니다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매뉴팩처에서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충실히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복원한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모든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제품은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확실한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출처와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이력을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보유하고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있으며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완벽한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추적이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가능하므로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안심하고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구매할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있습니다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70BF13E6" w14:textId="062932A2" w:rsidR="006C210F" w:rsidRPr="007F760B" w:rsidRDefault="006C210F" w:rsidP="001D3D53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75881809" w14:textId="77777777" w:rsidR="001A3180" w:rsidRPr="007F760B" w:rsidRDefault="001A3180" w:rsidP="001D3D53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A1409C5" w14:textId="31D0480B" w:rsidR="00B21701" w:rsidRPr="007F760B" w:rsidRDefault="00F82053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b/>
          <w:bCs/>
          <w:sz w:val="18"/>
          <w:szCs w:val="18"/>
        </w:rPr>
        <w:t>드림허스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(DREAMHERS)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–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여성의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성취에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대한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헌사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</w:p>
    <w:p w14:paraId="6698B08F" w14:textId="408F2C27" w:rsidR="009E2E47" w:rsidRPr="007F760B" w:rsidRDefault="009E2E47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4F9DAE15" w14:textId="18F50087" w:rsidR="00A52862" w:rsidRPr="007F760B" w:rsidRDefault="00A52862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2020</w:t>
      </w:r>
      <w:r w:rsidRPr="007F760B">
        <w:rPr>
          <w:rFonts w:ascii="Avenir Next" w:hAnsi="Avenir Next" w:hint="eastAsia"/>
          <w:sz w:val="18"/>
          <w:szCs w:val="18"/>
        </w:rPr>
        <w:t>년은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중요한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해입니다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바로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여성만을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위해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최초의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데피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미드나잇을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선보인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해이기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때문입니다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모던하고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실용적이며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뚜렷한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개성을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지닌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자신의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자신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있게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도전하는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제니스</w:t>
      </w:r>
      <w:r w:rsidRPr="007F760B"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bCs/>
          <w:sz w:val="18"/>
          <w:szCs w:val="18"/>
        </w:rPr>
        <w:t>드림허스</w:t>
      </w:r>
      <w:r w:rsidRPr="007F760B">
        <w:rPr>
          <w:rFonts w:ascii="Avenir Next" w:hAnsi="Avenir Next" w:hint="eastAsia"/>
          <w:b/>
          <w:bCs/>
          <w:sz w:val="18"/>
          <w:szCs w:val="18"/>
        </w:rPr>
        <w:t>(ZENITH DREAMHERS)</w:t>
      </w:r>
      <w:r w:rsidRPr="007F760B">
        <w:rPr>
          <w:rFonts w:ascii="Avenir Next" w:hAnsi="Avenir Next" w:hint="eastAsia"/>
          <w:sz w:val="18"/>
          <w:szCs w:val="18"/>
        </w:rPr>
        <w:t>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위한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컬렉션입니다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69F02151" w14:textId="77777777" w:rsidR="00A52862" w:rsidRPr="007F760B" w:rsidRDefault="00A52862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73195289" w14:textId="094EDFEE" w:rsidR="00FA3E35" w:rsidRPr="007F760B" w:rsidRDefault="007B2DB8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sz w:val="18"/>
          <w:szCs w:val="18"/>
        </w:rPr>
        <w:t>제니스의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새로운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글로벌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캠페인은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역경을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극복하고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별을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나아가며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이루어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냄으로써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많은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이들에게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영감을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선사한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현지의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선구적인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여성을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기념합니다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sz w:val="18"/>
          <w:szCs w:val="18"/>
        </w:rPr>
        <w:t>“별을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향한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도전”을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통해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열정적인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삶을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살아가는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이들은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꿈을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현실로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이루고자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노력하는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여성을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위한</w:t>
      </w:r>
      <w:r w:rsidRPr="007F760B">
        <w:rPr>
          <w:rFonts w:ascii="Avenir Next" w:hAnsi="Avenir Next" w:hint="eastAsia"/>
          <w:sz w:val="18"/>
          <w:szCs w:val="18"/>
        </w:rPr>
        <w:t xml:space="preserve"> 21</w:t>
      </w:r>
      <w:r w:rsidRPr="007F760B">
        <w:rPr>
          <w:rFonts w:ascii="Avenir Next" w:hAnsi="Avenir Next" w:hint="eastAsia"/>
          <w:sz w:val="18"/>
          <w:szCs w:val="18"/>
        </w:rPr>
        <w:t>세기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시계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데피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미드나잇의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정신을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완벽하게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대변합니다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  <w:r w:rsidR="00BC1B89">
        <w:rPr>
          <w:rFonts w:ascii="Malgun Gothic" w:eastAsia="Malgun Gothic" w:hAnsi="Malgun Gothic" w:cs="Malgun Gothic" w:hint="eastAsia"/>
          <w:sz w:val="18"/>
          <w:szCs w:val="18"/>
        </w:rPr>
        <w:t xml:space="preserve">개성을 </w:t>
      </w:r>
      <w:r w:rsidRPr="007F760B">
        <w:rPr>
          <w:rFonts w:ascii="Avenir Next" w:hAnsi="Avenir Next" w:hint="eastAsia"/>
          <w:sz w:val="18"/>
          <w:szCs w:val="18"/>
        </w:rPr>
        <w:t>중시하는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데피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미드나잇을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통해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컬러와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소재로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쉽게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교체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가능한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스트랩과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인체공학적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스틸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브레이슬릿을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선보입니다</w:t>
      </w:r>
      <w:r w:rsidRPr="007F760B">
        <w:rPr>
          <w:rFonts w:ascii="Avenir Next" w:hAnsi="Avenir Next" w:hint="eastAsia"/>
          <w:sz w:val="18"/>
          <w:szCs w:val="18"/>
        </w:rPr>
        <w:t xml:space="preserve">. </w:t>
      </w:r>
    </w:p>
    <w:p w14:paraId="2E3BC616" w14:textId="77777777" w:rsidR="00FA3E35" w:rsidRPr="007F760B" w:rsidRDefault="00FA3E35" w:rsidP="00097DBF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65CB395A" w14:textId="53143B90" w:rsidR="008F4354" w:rsidRPr="007F760B" w:rsidRDefault="007B2DB8" w:rsidP="00097DBF">
      <w:pPr>
        <w:jc w:val="both"/>
        <w:rPr>
          <w:rFonts w:ascii="Avenir Next" w:hAnsi="Avenir Next"/>
          <w:sz w:val="18"/>
          <w:szCs w:val="18"/>
        </w:rPr>
      </w:pP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“드림허스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(</w:t>
      </w:r>
      <w:proofErr w:type="spellStart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DreamHers</w:t>
      </w:r>
      <w:proofErr w:type="spellEnd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”라는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이름의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캠페인은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2020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9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월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중순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공개되며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영국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국립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발레단의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프레셔스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애덤스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(Precious Adams),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건축가에서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화가로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탈바꿈한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스페인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출신의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테레사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쿠에바스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(Teresa J. Cuevas),</w:t>
      </w:r>
      <w:r w:rsidR="000C5754"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일본의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TV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리포터이며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제니스의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브랜드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파트너인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하타케야마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proofErr w:type="gramStart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아이리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(</w:t>
      </w:r>
      <w:proofErr w:type="spellStart"/>
      <w:proofErr w:type="gramEnd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Airi</w:t>
      </w:r>
      <w:proofErr w:type="spellEnd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proofErr w:type="spellStart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Hatakeyama</w:t>
      </w:r>
      <w:proofErr w:type="spellEnd"/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)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와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함께할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예정입니다</w:t>
      </w:r>
      <w:r w:rsidRPr="007F760B">
        <w:rPr>
          <w:rFonts w:ascii="Avenir Next" w:hAnsi="Avenir Next" w:hint="eastAsia"/>
          <w:color w:val="000000" w:themeColor="text1"/>
          <w:sz w:val="18"/>
          <w:szCs w:val="18"/>
        </w:rPr>
        <w:t>.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차후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수개월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제니스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드림허스의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다양한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이야기를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만나보고</w:t>
      </w:r>
      <w:r w:rsidRPr="007F760B">
        <w:rPr>
          <w:rFonts w:ascii="Avenir Next" w:hAnsi="Avenir Next" w:hint="eastAsia"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sz w:val="18"/>
          <w:szCs w:val="18"/>
        </w:rPr>
        <w:t>함께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뜨거운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열정을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일깨워보시기</w:t>
      </w:r>
      <w:r w:rsidRPr="007F760B">
        <w:rPr>
          <w:rFonts w:ascii="Avenir Next" w:hAnsi="Avenir Next" w:hint="eastAsia"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sz w:val="18"/>
          <w:szCs w:val="18"/>
        </w:rPr>
        <w:t>바랍니다</w:t>
      </w:r>
      <w:r w:rsidRPr="007F760B">
        <w:rPr>
          <w:rFonts w:ascii="Avenir Next" w:hAnsi="Avenir Next" w:hint="eastAsia"/>
          <w:sz w:val="18"/>
          <w:szCs w:val="18"/>
        </w:rPr>
        <w:t>.</w:t>
      </w:r>
    </w:p>
    <w:p w14:paraId="454A23AE" w14:textId="0B12724B" w:rsidR="008F4354" w:rsidRDefault="008F4354">
      <w:pPr>
        <w:rPr>
          <w:sz w:val="18"/>
          <w:szCs w:val="18"/>
        </w:rPr>
      </w:pPr>
    </w:p>
    <w:p w14:paraId="0680E6E1" w14:textId="77777777" w:rsidR="00CA229D" w:rsidRDefault="00CA229D" w:rsidP="00CA229D">
      <w:pPr>
        <w:jc w:val="both"/>
        <w:rPr>
          <w:rFonts w:ascii="Avenir Next" w:hAnsi="Avenir Next"/>
          <w:sz w:val="18"/>
          <w:szCs w:val="18"/>
          <w:lang w:val="en-GB"/>
        </w:rPr>
      </w:pPr>
      <w:r>
        <w:rPr>
          <w:rFonts w:ascii="Avenir Next" w:hAnsi="Avenir Next"/>
          <w:sz w:val="18"/>
          <w:szCs w:val="18"/>
          <w:lang w:val="en-GB"/>
        </w:rPr>
        <w:t xml:space="preserve">Keynote by Julien Tornare: </w:t>
      </w:r>
      <w:hyperlink r:id="rId7" w:history="1">
        <w:r>
          <w:rPr>
            <w:rStyle w:val="Lienhypertexte"/>
            <w:rFonts w:ascii="Avenir Next" w:hAnsi="Avenir Next"/>
            <w:sz w:val="18"/>
            <w:szCs w:val="18"/>
            <w:lang w:val="en-GB"/>
          </w:rPr>
          <w:t>https://youtu.be/LVRp4wsinqk</w:t>
        </w:r>
      </w:hyperlink>
    </w:p>
    <w:p w14:paraId="5DB75434" w14:textId="4083FBA6" w:rsidR="00CA229D" w:rsidRDefault="00CA229D">
      <w:pPr>
        <w:rPr>
          <w:rFonts w:ascii="Avenir Next" w:hAnsi="Avenir Next"/>
          <w:sz w:val="18"/>
          <w:szCs w:val="18"/>
          <w:lang w:val="en-GB"/>
        </w:rPr>
      </w:pPr>
      <w:r>
        <w:rPr>
          <w:rFonts w:ascii="Avenir Next" w:hAnsi="Avenir Next"/>
          <w:sz w:val="18"/>
          <w:szCs w:val="18"/>
          <w:lang w:val="en-GB"/>
        </w:rPr>
        <w:br w:type="page"/>
      </w:r>
    </w:p>
    <w:p w14:paraId="2259DC2F" w14:textId="77777777" w:rsidR="00CA229D" w:rsidRPr="00CA229D" w:rsidRDefault="00CA229D">
      <w:pPr>
        <w:rPr>
          <w:rFonts w:ascii="Avenir Next" w:hAnsi="Avenir Next"/>
          <w:sz w:val="18"/>
          <w:szCs w:val="18"/>
          <w:lang w:val="en-GB"/>
        </w:rPr>
      </w:pPr>
      <w:bookmarkStart w:id="1" w:name="_GoBack"/>
      <w:bookmarkEnd w:id="1"/>
    </w:p>
    <w:p w14:paraId="4847B0DD" w14:textId="77777777" w:rsidR="008F4354" w:rsidRPr="007F760B" w:rsidRDefault="008F4354" w:rsidP="008F4354">
      <w:pPr>
        <w:rPr>
          <w:rFonts w:ascii="Avenir Next" w:eastAsia="Times New Roman" w:hAnsi="Avenir Next" w:cs="Arial"/>
          <w:b/>
          <w:i/>
          <w:iCs/>
          <w:sz w:val="18"/>
          <w:szCs w:val="18"/>
        </w:rPr>
      </w:pPr>
      <w:r w:rsidRPr="007F760B">
        <w:rPr>
          <w:rFonts w:ascii="Avenir Next" w:hAnsi="Avenir Next" w:hint="eastAsia"/>
          <w:b/>
          <w:i/>
          <w:iCs/>
          <w:sz w:val="18"/>
          <w:szCs w:val="18"/>
        </w:rPr>
        <w:t>제니스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 xml:space="preserve">: 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>별을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>향한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>도전</w:t>
      </w:r>
      <w:r w:rsidRPr="007F760B">
        <w:rPr>
          <w:rFonts w:ascii="Avenir Next" w:hAnsi="Avenir Next" w:hint="eastAsia"/>
          <w:b/>
          <w:i/>
          <w:iCs/>
          <w:sz w:val="18"/>
          <w:szCs w:val="18"/>
        </w:rPr>
        <w:t>.</w:t>
      </w:r>
    </w:p>
    <w:p w14:paraId="0158E249" w14:textId="77777777" w:rsidR="008F4354" w:rsidRPr="007F760B" w:rsidRDefault="008F4354" w:rsidP="008F4354">
      <w:pPr>
        <w:spacing w:line="276" w:lineRule="auto"/>
        <w:jc w:val="both"/>
        <w:rPr>
          <w:rFonts w:ascii="Avenir Next" w:eastAsia="Times New Roman" w:hAnsi="Avenir Next" w:cs="Arial"/>
          <w:b/>
          <w:i/>
          <w:iCs/>
          <w:sz w:val="18"/>
          <w:szCs w:val="18"/>
        </w:rPr>
      </w:pPr>
    </w:p>
    <w:p w14:paraId="49EDAF62" w14:textId="77777777" w:rsidR="008F4354" w:rsidRPr="007F760B" w:rsidRDefault="008F4354" w:rsidP="008F4354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 w:rsidRPr="007F760B">
        <w:rPr>
          <w:rFonts w:ascii="Avenir Next" w:hAnsi="Avenir Next" w:hint="eastAsia"/>
          <w:i/>
          <w:iCs/>
          <w:sz w:val="18"/>
          <w:szCs w:val="18"/>
        </w:rPr>
        <w:t>제니스는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어려움을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극복하고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꿈을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추구하며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이뤄내는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모든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이들에게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영감을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선사하고자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합니다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>. 1865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설립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제니스는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현대적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의미의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“시계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proofErr w:type="gramStart"/>
      <w:r w:rsidRPr="007F760B">
        <w:rPr>
          <w:rFonts w:ascii="Avenir Next" w:hAnsi="Avenir Next" w:hint="eastAsia"/>
          <w:i/>
          <w:iCs/>
          <w:sz w:val="18"/>
          <w:szCs w:val="18"/>
        </w:rPr>
        <w:t>매뉴팩처”라고</w:t>
      </w:r>
      <w:proofErr w:type="gramEnd"/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불리는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최초의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컴퍼니로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자리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잡았고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제니스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시계는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영국해협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횡단으로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역사의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페이지를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장식한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루이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블레리오와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성층권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자유낙하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기록을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세운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펠릭스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바움가트너에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이르기까지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꿈을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꾸며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불가능을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이루기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위해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노력해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온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특별한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인물들과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함께해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왔습니다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. </w:t>
      </w:r>
    </w:p>
    <w:p w14:paraId="3E6E2A87" w14:textId="77777777" w:rsidR="008F4354" w:rsidRPr="007F760B" w:rsidRDefault="008F4354" w:rsidP="008F4354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</w:p>
    <w:p w14:paraId="23625FE0" w14:textId="77777777" w:rsidR="008F4354" w:rsidRPr="007F760B" w:rsidRDefault="008F4354" w:rsidP="008F4354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 w:rsidRPr="007F760B">
        <w:rPr>
          <w:rFonts w:ascii="Avenir Next" w:hAnsi="Avenir Next" w:hint="eastAsia"/>
          <w:i/>
          <w:iCs/>
          <w:sz w:val="18"/>
          <w:szCs w:val="18"/>
        </w:rPr>
        <w:t>길잡이별을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따라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혁신을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거듭하는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제니스는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뛰어난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인하우스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방식으로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자체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개발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및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제작한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무브먼트를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선보입니다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최초의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오토매틱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크로노그래프인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프리메로에서부터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0.01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초까지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정확하게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측정하는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가장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빠른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크로노그래프인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프리메로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21,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그리고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30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개가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넘는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부품을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단일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요소로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대체하며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레귤레이팅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기구의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혁신을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이끈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인벤터까지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제니스는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한계를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뛰어넘어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언제나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새로운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가능성에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도전합니다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제니스는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1865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년부터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지금까지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대담한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도전으로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한계를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뛰어넘는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이들과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함께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스위스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워치메이킹의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미래를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만들어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가고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있습니다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지금이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바로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별을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향해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손을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뻗을</w:t>
      </w:r>
      <w:r w:rsidRPr="007F760B"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 w:rsidRPr="007F760B">
        <w:rPr>
          <w:rFonts w:ascii="Avenir Next" w:hAnsi="Avenir Next" w:hint="eastAsia"/>
          <w:i/>
          <w:iCs/>
          <w:sz w:val="18"/>
          <w:szCs w:val="18"/>
        </w:rPr>
        <w:t>시간입니다</w:t>
      </w:r>
      <w:r w:rsidRPr="007F760B">
        <w:rPr>
          <w:rFonts w:ascii="Avenir Next" w:hAnsi="Avenir Next" w:hint="eastAsia"/>
          <w:i/>
          <w:iCs/>
          <w:sz w:val="18"/>
          <w:szCs w:val="18"/>
        </w:rPr>
        <w:t>.</w:t>
      </w:r>
    </w:p>
    <w:p w14:paraId="174C53F0" w14:textId="36BFB901" w:rsidR="00ED236B" w:rsidRPr="007F760B" w:rsidRDefault="00ED236B" w:rsidP="008F4354">
      <w:pPr>
        <w:rPr>
          <w:rFonts w:ascii="Avenir Next" w:hAnsi="Avenir Next"/>
          <w:b/>
          <w:sz w:val="18"/>
          <w:szCs w:val="18"/>
        </w:rPr>
      </w:pPr>
    </w:p>
    <w:sectPr w:rsidR="00ED236B" w:rsidRPr="007F760B" w:rsidSect="00D61DD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1C1B" w14:textId="77777777" w:rsidR="00DA0341" w:rsidRDefault="00DA0341" w:rsidP="008F4354">
      <w:r>
        <w:separator/>
      </w:r>
    </w:p>
  </w:endnote>
  <w:endnote w:type="continuationSeparator" w:id="0">
    <w:p w14:paraId="72050667" w14:textId="77777777" w:rsidR="00DA0341" w:rsidRDefault="00DA0341" w:rsidP="008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A5B" w14:textId="77777777" w:rsidR="008F4354" w:rsidRPr="00CA229D" w:rsidRDefault="008F4354" w:rsidP="008F4354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hint="eastAsia"/>
      </w:rPr>
      <w:tab/>
    </w:r>
    <w:r>
      <w:rPr>
        <w:rFonts w:ascii="Avenir Next" w:hAnsi="Avenir Next" w:hint="eastAsia"/>
        <w:b/>
        <w:sz w:val="18"/>
        <w:szCs w:val="18"/>
      </w:rPr>
      <w:t>제니스</w:t>
    </w:r>
    <w:r w:rsidRPr="00CA229D">
      <w:rPr>
        <w:rFonts w:ascii="Avenir Next" w:hAnsi="Avenir Next" w:hint="eastAsia"/>
        <w:sz w:val="18"/>
        <w:szCs w:val="18"/>
        <w:lang w:val="fr-CH"/>
      </w:rPr>
      <w:t xml:space="preserve"> | www.zenith-watches.com | Rue des Billodes 34-36 | CH-2400 Le Locle</w:t>
    </w:r>
  </w:p>
  <w:p w14:paraId="01B15767" w14:textId="440D62B4" w:rsidR="008F4354" w:rsidRPr="00CA229D" w:rsidRDefault="008F4354" w:rsidP="008F4354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글로벌</w:t>
    </w:r>
    <w:r w:rsidRPr="00CA229D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 w:rsidRPr="00CA229D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 w:rsidRPr="00CA229D">
      <w:rPr>
        <w:rFonts w:ascii="Avenir Next" w:hAnsi="Avenir Next" w:hint="eastAsia"/>
        <w:sz w:val="18"/>
        <w:szCs w:val="18"/>
        <w:lang w:val="fr-CH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 w:rsidRPr="00CA229D">
      <w:rPr>
        <w:rFonts w:ascii="Avenir Next" w:hAnsi="Avenir Next" w:hint="eastAsia"/>
        <w:sz w:val="18"/>
        <w:szCs w:val="18"/>
        <w:lang w:val="fr-CH"/>
      </w:rPr>
      <w:t xml:space="preserve">: </w:t>
    </w:r>
    <w:hyperlink r:id="rId1" w:history="1">
      <w:r w:rsidRPr="00CA229D">
        <w:rPr>
          <w:rStyle w:val="Lienhypertexte"/>
          <w:rFonts w:ascii="Avenir Next" w:hAnsi="Avenir Next" w:hint="eastAsia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B087" w14:textId="77777777" w:rsidR="00DA0341" w:rsidRDefault="00DA0341" w:rsidP="008F4354">
      <w:r>
        <w:separator/>
      </w:r>
    </w:p>
  </w:footnote>
  <w:footnote w:type="continuationSeparator" w:id="0">
    <w:p w14:paraId="4582BB3A" w14:textId="77777777" w:rsidR="00DA0341" w:rsidRDefault="00DA0341" w:rsidP="008F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844B" w14:textId="3BAB9952" w:rsidR="008F4354" w:rsidRDefault="008F4354" w:rsidP="008F435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63FE1BD4" wp14:editId="267E79D8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5B688" w14:textId="77777777" w:rsidR="008F4354" w:rsidRDefault="008F4354" w:rsidP="008F435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2E0"/>
    <w:multiLevelType w:val="hybridMultilevel"/>
    <w:tmpl w:val="23C00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7DC5"/>
    <w:multiLevelType w:val="hybridMultilevel"/>
    <w:tmpl w:val="9B1A9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290"/>
    <w:multiLevelType w:val="hybridMultilevel"/>
    <w:tmpl w:val="2466E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E8"/>
    <w:rsid w:val="00097DBF"/>
    <w:rsid w:val="000A17AE"/>
    <w:rsid w:val="000C5754"/>
    <w:rsid w:val="000C7041"/>
    <w:rsid w:val="00111C52"/>
    <w:rsid w:val="00132551"/>
    <w:rsid w:val="00134821"/>
    <w:rsid w:val="001A3180"/>
    <w:rsid w:val="001D3D53"/>
    <w:rsid w:val="001E7867"/>
    <w:rsid w:val="001F3E9F"/>
    <w:rsid w:val="0023026A"/>
    <w:rsid w:val="00260EE2"/>
    <w:rsid w:val="002C7A30"/>
    <w:rsid w:val="002D4255"/>
    <w:rsid w:val="0039433A"/>
    <w:rsid w:val="00416C30"/>
    <w:rsid w:val="00417817"/>
    <w:rsid w:val="0044478D"/>
    <w:rsid w:val="00447FE8"/>
    <w:rsid w:val="00455BD0"/>
    <w:rsid w:val="004B5CF9"/>
    <w:rsid w:val="004E5157"/>
    <w:rsid w:val="005051F0"/>
    <w:rsid w:val="005E79FB"/>
    <w:rsid w:val="006136D1"/>
    <w:rsid w:val="00632439"/>
    <w:rsid w:val="00646BB1"/>
    <w:rsid w:val="0066632E"/>
    <w:rsid w:val="00682690"/>
    <w:rsid w:val="006C210F"/>
    <w:rsid w:val="006D1889"/>
    <w:rsid w:val="006F5C1A"/>
    <w:rsid w:val="0070270B"/>
    <w:rsid w:val="0072006A"/>
    <w:rsid w:val="007363AC"/>
    <w:rsid w:val="007942E1"/>
    <w:rsid w:val="007B2DB8"/>
    <w:rsid w:val="007C440B"/>
    <w:rsid w:val="007C5767"/>
    <w:rsid w:val="007F760B"/>
    <w:rsid w:val="00822216"/>
    <w:rsid w:val="00841753"/>
    <w:rsid w:val="008C48F0"/>
    <w:rsid w:val="008D477E"/>
    <w:rsid w:val="008E3E88"/>
    <w:rsid w:val="008E47EC"/>
    <w:rsid w:val="008F4354"/>
    <w:rsid w:val="00905CA4"/>
    <w:rsid w:val="009372B9"/>
    <w:rsid w:val="00985E65"/>
    <w:rsid w:val="009B3C87"/>
    <w:rsid w:val="009D7EB8"/>
    <w:rsid w:val="009E2E47"/>
    <w:rsid w:val="00A52862"/>
    <w:rsid w:val="00A82BAE"/>
    <w:rsid w:val="00AA2EB8"/>
    <w:rsid w:val="00AF58B4"/>
    <w:rsid w:val="00B21701"/>
    <w:rsid w:val="00B318CA"/>
    <w:rsid w:val="00B447C4"/>
    <w:rsid w:val="00B52EFC"/>
    <w:rsid w:val="00B72990"/>
    <w:rsid w:val="00B95BA5"/>
    <w:rsid w:val="00BC1B89"/>
    <w:rsid w:val="00C168A9"/>
    <w:rsid w:val="00C56BA8"/>
    <w:rsid w:val="00C608CF"/>
    <w:rsid w:val="00C642A5"/>
    <w:rsid w:val="00C95CD1"/>
    <w:rsid w:val="00C96C8B"/>
    <w:rsid w:val="00CA229D"/>
    <w:rsid w:val="00CB0B39"/>
    <w:rsid w:val="00CB797A"/>
    <w:rsid w:val="00CF5055"/>
    <w:rsid w:val="00D427BF"/>
    <w:rsid w:val="00D61DDE"/>
    <w:rsid w:val="00D70730"/>
    <w:rsid w:val="00D7615F"/>
    <w:rsid w:val="00DA0341"/>
    <w:rsid w:val="00E4462E"/>
    <w:rsid w:val="00E82F29"/>
    <w:rsid w:val="00EA7B04"/>
    <w:rsid w:val="00ED236B"/>
    <w:rsid w:val="00F20653"/>
    <w:rsid w:val="00F22990"/>
    <w:rsid w:val="00F46172"/>
    <w:rsid w:val="00F82053"/>
    <w:rsid w:val="00FA3E35"/>
    <w:rsid w:val="00FD343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DC366D"/>
  <w14:defaultImageDpi w14:val="300"/>
  <w15:docId w15:val="{49C4516E-1CE2-2A41-BAFE-8DB949A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F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2B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2B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2B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B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B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A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A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111C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H"/>
    </w:rPr>
  </w:style>
  <w:style w:type="character" w:customStyle="1" w:styleId="s1">
    <w:name w:val="s1"/>
    <w:basedOn w:val="Policepardfaut"/>
    <w:rsid w:val="00111C52"/>
  </w:style>
  <w:style w:type="character" w:styleId="Lienhypertexte">
    <w:name w:val="Hyperlink"/>
    <w:basedOn w:val="Policepardfaut"/>
    <w:uiPriority w:val="99"/>
    <w:semiHidden/>
    <w:unhideWhenUsed/>
    <w:rsid w:val="00C56BA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3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4354"/>
  </w:style>
  <w:style w:type="paragraph" w:styleId="Pieddepage">
    <w:name w:val="footer"/>
    <w:basedOn w:val="Normal"/>
    <w:link w:val="PieddepageCar"/>
    <w:uiPriority w:val="99"/>
    <w:unhideWhenUsed/>
    <w:rsid w:val="008F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LVRp4wsin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Lost In Time Sàrl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2020-08-31T07:05:00Z</dcterms:created>
  <dcterms:modified xsi:type="dcterms:W3CDTF">2020-09-03T15:22:00Z</dcterms:modified>
</cp:coreProperties>
</file>