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25DD3" w14:textId="77777777" w:rsidR="00E42928" w:rsidRDefault="00E42928" w:rsidP="001C7295">
      <w:pPr>
        <w:jc w:val="center"/>
        <w:rPr>
          <w:rFonts w:ascii="Avenir Next" w:eastAsia="Times New Roman" w:hAnsi="Avenir Next" w:cs="Arial"/>
          <w:b/>
          <w:bCs/>
          <w:color w:val="000000" w:themeColor="text1"/>
          <w:lang w:val="en-US" w:eastAsia="en-GB"/>
        </w:rPr>
      </w:pPr>
    </w:p>
    <w:p w14:paraId="31A2A414" w14:textId="5A5238C5" w:rsidR="00B7270A" w:rsidRDefault="00B7270A" w:rsidP="00B7270A">
      <w:pPr>
        <w:jc w:val="center"/>
        <w:rPr>
          <w:rFonts w:ascii="Avenir Next" w:eastAsia="SimSun" w:hAnsi="Avenir Next" w:cs="Arial"/>
          <w:b/>
          <w:bCs/>
          <w:color w:val="000000" w:themeColor="text1"/>
          <w:lang w:eastAsia="zh-CN"/>
        </w:rPr>
      </w:pPr>
      <w:r>
        <w:rPr>
          <w:rFonts w:ascii="Avenir Next" w:eastAsia="SimSun" w:hAnsi="Avenir Next" w:hint="eastAsia"/>
          <w:b/>
          <w:bCs/>
          <w:color w:val="000000" w:themeColor="text1"/>
          <w:lang w:eastAsia="zh-CN"/>
        </w:rPr>
        <w:t>PILOT</w:t>
      </w:r>
      <w:r>
        <w:rPr>
          <w:rFonts w:ascii="Avenir Next" w:eastAsia="SimSun" w:hAnsi="Avenir Next" w:hint="eastAsia"/>
          <w:b/>
          <w:bCs/>
          <w:color w:val="000000" w:themeColor="text1"/>
          <w:lang w:eastAsia="zh-CN"/>
        </w:rPr>
        <w:t>飞行员系列</w:t>
      </w:r>
      <w:r>
        <w:rPr>
          <w:rFonts w:ascii="Avenir Next" w:eastAsia="SimSun" w:hAnsi="Avenir Next" w:hint="eastAsia"/>
          <w:b/>
          <w:bCs/>
          <w:color w:val="000000" w:themeColor="text1"/>
          <w:lang w:eastAsia="zh-CN"/>
        </w:rPr>
        <w:t xml:space="preserve">TYPE 20 </w:t>
      </w:r>
      <w:r w:rsidR="009C6C2D">
        <w:rPr>
          <w:rFonts w:ascii="Avenir Next" w:eastAsia="SimSun" w:hAnsi="Avenir Next" w:hint="eastAsia"/>
          <w:b/>
          <w:bCs/>
          <w:color w:val="000000" w:themeColor="text1"/>
          <w:lang w:eastAsia="zh-CN"/>
        </w:rPr>
        <w:t>蓝图</w:t>
      </w:r>
      <w:r w:rsidR="00DB0243">
        <w:rPr>
          <w:rFonts w:ascii="Avenir Next" w:eastAsia="SimSun" w:hAnsi="Avenir Next" w:hint="eastAsia"/>
          <w:b/>
          <w:bCs/>
          <w:color w:val="000000" w:themeColor="text1"/>
          <w:lang w:eastAsia="zh-CN"/>
        </w:rPr>
        <w:t>限量款</w:t>
      </w:r>
      <w:r>
        <w:rPr>
          <w:rFonts w:ascii="Avenir Next" w:eastAsia="SimSun" w:hAnsi="Avenir Next" w:hint="eastAsia"/>
          <w:b/>
          <w:bCs/>
          <w:color w:val="000000" w:themeColor="text1"/>
          <w:lang w:eastAsia="zh-CN"/>
        </w:rPr>
        <w:t>腕表</w:t>
      </w:r>
    </w:p>
    <w:p w14:paraId="35FF1EAC" w14:textId="77777777" w:rsidR="00E42928" w:rsidRPr="00B7270A" w:rsidRDefault="00E42928" w:rsidP="001C7295">
      <w:pPr>
        <w:jc w:val="center"/>
        <w:rPr>
          <w:rFonts w:ascii="Avenir Next" w:eastAsia="Times New Roman" w:hAnsi="Avenir Next" w:cs="Arial"/>
          <w:b/>
          <w:bCs/>
          <w:color w:val="000000" w:themeColor="text1"/>
          <w:lang w:eastAsia="zh-CN"/>
        </w:rPr>
      </w:pPr>
    </w:p>
    <w:p w14:paraId="1F8C2FF2" w14:textId="5BE5ADE9" w:rsidR="00B7270A" w:rsidRPr="00E427C2" w:rsidRDefault="00B7270A" w:rsidP="00B7270A">
      <w:pPr>
        <w:jc w:val="center"/>
        <w:rPr>
          <w:rFonts w:ascii="Avenir Next" w:eastAsia="SimSun" w:hAnsi="Avenir Next" w:cs="Arial"/>
          <w:b/>
          <w:bCs/>
          <w:color w:val="222222"/>
          <w:sz w:val="20"/>
          <w:szCs w:val="20"/>
          <w:lang w:eastAsia="zh-CN"/>
        </w:rPr>
      </w:pPr>
      <w:r>
        <w:rPr>
          <w:rFonts w:ascii="Avenir Next" w:eastAsia="SimSun" w:hAnsi="Avenir Next" w:hint="eastAsia"/>
          <w:b/>
          <w:bCs/>
          <w:color w:val="222222"/>
          <w:sz w:val="20"/>
          <w:szCs w:val="20"/>
          <w:lang w:eastAsia="zh-CN"/>
        </w:rPr>
        <w:t>Z</w:t>
      </w:r>
      <w:r w:rsidR="00DE6FFE">
        <w:rPr>
          <w:rFonts w:ascii="Avenir Next" w:eastAsia="SimSun" w:hAnsi="Avenir Next" w:hint="eastAsia"/>
          <w:b/>
          <w:bCs/>
          <w:color w:val="222222"/>
          <w:sz w:val="20"/>
          <w:szCs w:val="20"/>
          <w:lang w:eastAsia="zh-CN"/>
        </w:rPr>
        <w:t>ENITH</w:t>
      </w:r>
      <w:r>
        <w:rPr>
          <w:rFonts w:ascii="Avenir Next" w:eastAsia="SimSun" w:hAnsi="Avenir Next" w:hint="eastAsia"/>
          <w:b/>
          <w:bCs/>
          <w:color w:val="222222"/>
          <w:sz w:val="20"/>
          <w:szCs w:val="20"/>
          <w:lang w:eastAsia="zh-CN"/>
        </w:rPr>
        <w:t>真力时为</w:t>
      </w:r>
      <w:r w:rsidR="00EC2704">
        <w:rPr>
          <w:rFonts w:ascii="Avenir Next" w:eastAsia="SimSun" w:hAnsi="Avenir Next"/>
          <w:b/>
          <w:bCs/>
          <w:color w:val="222222"/>
          <w:sz w:val="20"/>
          <w:szCs w:val="20"/>
          <w:lang w:eastAsia="zh-CN"/>
        </w:rPr>
        <w:t>PILOT</w:t>
      </w:r>
      <w:r>
        <w:rPr>
          <w:rFonts w:ascii="Avenir Next" w:eastAsia="SimSun" w:hAnsi="Avenir Next" w:hint="eastAsia"/>
          <w:b/>
          <w:bCs/>
          <w:color w:val="222222"/>
          <w:sz w:val="20"/>
          <w:szCs w:val="20"/>
          <w:lang w:eastAsia="zh-CN"/>
        </w:rPr>
        <w:t>飞行员系列</w:t>
      </w:r>
      <w:r w:rsidR="00EC2704">
        <w:rPr>
          <w:rFonts w:ascii="Avenir Next" w:eastAsia="SimSun" w:hAnsi="Avenir Next"/>
          <w:b/>
          <w:bCs/>
          <w:color w:val="222222"/>
          <w:sz w:val="20"/>
          <w:szCs w:val="20"/>
          <w:lang w:eastAsia="zh-CN"/>
        </w:rPr>
        <w:t>TYPE 20</w:t>
      </w:r>
      <w:r>
        <w:rPr>
          <w:rFonts w:ascii="Avenir Next" w:eastAsia="SimSun" w:hAnsi="Avenir Next" w:hint="eastAsia"/>
          <w:b/>
          <w:bCs/>
          <w:color w:val="222222"/>
          <w:sz w:val="20"/>
          <w:szCs w:val="20"/>
          <w:lang w:eastAsia="zh-CN"/>
        </w:rPr>
        <w:t>特别版腕表推出全新表盘设计，并将</w:t>
      </w:r>
      <w:r w:rsidR="00F90604">
        <w:rPr>
          <w:rFonts w:ascii="Avenir Next" w:eastAsia="SimSun" w:hAnsi="Avenir Next" w:hint="eastAsia"/>
          <w:b/>
          <w:bCs/>
          <w:color w:val="222222"/>
          <w:sz w:val="20"/>
          <w:szCs w:val="20"/>
          <w:lang w:eastAsia="zh-CN"/>
        </w:rPr>
        <w:t>其</w:t>
      </w:r>
      <w:r>
        <w:rPr>
          <w:rFonts w:ascii="Avenir Next" w:eastAsia="SimSun" w:hAnsi="Avenir Next" w:hint="eastAsia"/>
          <w:b/>
          <w:bCs/>
          <w:color w:val="222222"/>
          <w:sz w:val="20"/>
          <w:szCs w:val="20"/>
          <w:lang w:eastAsia="zh-CN"/>
        </w:rPr>
        <w:t>命名为“</w:t>
      </w:r>
      <w:r w:rsidR="009C6C2D">
        <w:rPr>
          <w:rFonts w:ascii="Avenir Next" w:eastAsia="SimSun" w:hAnsi="Avenir Next" w:hint="eastAsia"/>
          <w:b/>
          <w:bCs/>
          <w:color w:val="222222"/>
          <w:sz w:val="20"/>
          <w:szCs w:val="20"/>
          <w:lang w:eastAsia="zh-CN"/>
        </w:rPr>
        <w:t>蓝图</w:t>
      </w:r>
      <w:r>
        <w:rPr>
          <w:rFonts w:ascii="Avenir Next" w:eastAsia="SimSun" w:hAnsi="Avenir Next" w:hint="eastAsia"/>
          <w:b/>
          <w:bCs/>
          <w:color w:val="222222"/>
          <w:sz w:val="20"/>
          <w:szCs w:val="20"/>
          <w:lang w:eastAsia="zh-CN"/>
        </w:rPr>
        <w:t>”。</w:t>
      </w:r>
    </w:p>
    <w:p w14:paraId="1ECFA8D2" w14:textId="77777777" w:rsidR="00B7270A" w:rsidRPr="00E427C2" w:rsidRDefault="00B7270A" w:rsidP="00E427C2">
      <w:pPr>
        <w:jc w:val="center"/>
        <w:rPr>
          <w:rFonts w:ascii="Avenir Next" w:eastAsia="Times New Roman" w:hAnsi="Avenir Next" w:cs="Arial"/>
          <w:b/>
          <w:bCs/>
          <w:color w:val="222222"/>
          <w:sz w:val="20"/>
          <w:szCs w:val="20"/>
          <w:lang w:val="en-US" w:eastAsia="zh-CN"/>
        </w:rPr>
      </w:pPr>
    </w:p>
    <w:p w14:paraId="6DFF34BE" w14:textId="6B34D999" w:rsidR="00E427C2" w:rsidRDefault="00E427C2" w:rsidP="00173483">
      <w:pPr>
        <w:rPr>
          <w:rFonts w:ascii="Avenir Next" w:eastAsia="Times New Roman" w:hAnsi="Avenir Next" w:cs="Arial"/>
          <w:color w:val="222222"/>
          <w:sz w:val="20"/>
          <w:szCs w:val="20"/>
          <w:lang w:val="en-US" w:eastAsia="zh-CN"/>
        </w:rPr>
      </w:pPr>
    </w:p>
    <w:p w14:paraId="331385E5" w14:textId="530B92C4" w:rsidR="00B7270A" w:rsidRPr="00A247CF" w:rsidRDefault="00B7270A" w:rsidP="00B7270A">
      <w:pPr>
        <w:jc w:val="both"/>
        <w:rPr>
          <w:rFonts w:ascii="Avenir Next" w:eastAsia="SimSun" w:hAnsi="Avenir Next"/>
          <w:color w:val="222222"/>
          <w:sz w:val="20"/>
          <w:szCs w:val="20"/>
          <w:lang w:eastAsia="zh-CN"/>
        </w:rPr>
      </w:pPr>
      <w:r>
        <w:rPr>
          <w:rFonts w:ascii="Avenir Next" w:eastAsia="SimSun" w:hAnsi="Avenir Next" w:hint="eastAsia"/>
          <w:color w:val="222222"/>
          <w:sz w:val="20"/>
          <w:szCs w:val="20"/>
          <w:lang w:eastAsia="zh-CN"/>
        </w:rPr>
        <w:t>当</w:t>
      </w:r>
      <w:r w:rsidR="00A247CF">
        <w:rPr>
          <w:rFonts w:ascii="Avenir Next" w:eastAsia="SimSun" w:hAnsi="Avenir Next" w:hint="eastAsia"/>
          <w:color w:val="222222"/>
          <w:sz w:val="20"/>
          <w:szCs w:val="20"/>
          <w:lang w:eastAsia="zh-CN"/>
        </w:rPr>
        <w:t>ZENITH</w:t>
      </w:r>
      <w:r>
        <w:rPr>
          <w:rFonts w:ascii="Avenir Next" w:eastAsia="SimSun" w:hAnsi="Avenir Next" w:hint="eastAsia"/>
          <w:color w:val="222222"/>
          <w:sz w:val="20"/>
          <w:szCs w:val="20"/>
          <w:lang w:eastAsia="zh-CN"/>
        </w:rPr>
        <w:t>真力时团队机缘巧合之下在表厂看到一张品牌历史建筑蓝图时，他们立即联想起曾见过的最早期飞行器的设计蓝图。在由航空先驱们最早设计的飞行器中，最广为人知的要数路易·布莱里奥（</w:t>
      </w:r>
      <w:r>
        <w:rPr>
          <w:rFonts w:ascii="Avenir Next" w:eastAsia="SimSun" w:hAnsi="Avenir Next" w:hint="eastAsia"/>
          <w:color w:val="222222"/>
          <w:sz w:val="20"/>
          <w:szCs w:val="20"/>
          <w:lang w:eastAsia="zh-CN"/>
        </w:rPr>
        <w:t xml:space="preserve">Louis </w:t>
      </w:r>
      <w:proofErr w:type="spellStart"/>
      <w:r>
        <w:rPr>
          <w:rFonts w:ascii="Avenir Next" w:eastAsia="SimSun" w:hAnsi="Avenir Next" w:hint="eastAsia"/>
          <w:color w:val="222222"/>
          <w:sz w:val="20"/>
          <w:szCs w:val="20"/>
          <w:lang w:eastAsia="zh-CN"/>
        </w:rPr>
        <w:t>Bl</w:t>
      </w:r>
      <w:proofErr w:type="spellEnd"/>
      <w:r>
        <w:rPr>
          <w:rFonts w:ascii="Avenir Next" w:eastAsia="SimSun" w:hAnsi="Avenir Next" w:hint="eastAsia"/>
          <w:color w:val="222222"/>
          <w:sz w:val="20"/>
          <w:szCs w:val="20"/>
          <w:lang w:eastAsia="zh-CN"/>
        </w:rPr>
        <w:t>é</w:t>
      </w:r>
      <w:proofErr w:type="spellStart"/>
      <w:r>
        <w:rPr>
          <w:rFonts w:ascii="Avenir Next" w:eastAsia="SimSun" w:hAnsi="Avenir Next" w:hint="eastAsia"/>
          <w:color w:val="222222"/>
          <w:sz w:val="20"/>
          <w:szCs w:val="20"/>
          <w:lang w:eastAsia="zh-CN"/>
        </w:rPr>
        <w:t>riot</w:t>
      </w:r>
      <w:proofErr w:type="spellEnd"/>
      <w:r>
        <w:rPr>
          <w:rFonts w:ascii="Avenir Next" w:eastAsia="SimSun" w:hAnsi="Avenir Next" w:hint="eastAsia"/>
          <w:color w:val="222222"/>
          <w:sz w:val="20"/>
          <w:szCs w:val="20"/>
          <w:lang w:eastAsia="zh-CN"/>
        </w:rPr>
        <w:t>）飞越英吉利海峡时驾驶的</w:t>
      </w:r>
      <w:r>
        <w:rPr>
          <w:rFonts w:ascii="Avenir Next" w:eastAsia="SimSun" w:hAnsi="Avenir Next" w:hint="eastAsia"/>
          <w:color w:val="222222"/>
          <w:sz w:val="20"/>
          <w:szCs w:val="20"/>
          <w:lang w:eastAsia="zh-CN"/>
        </w:rPr>
        <w:t>Type XI</w:t>
      </w:r>
      <w:r>
        <w:rPr>
          <w:rFonts w:ascii="Avenir Next" w:eastAsia="SimSun" w:hAnsi="Avenir Next" w:hint="eastAsia"/>
          <w:color w:val="222222"/>
          <w:sz w:val="20"/>
          <w:szCs w:val="20"/>
          <w:lang w:eastAsia="zh-CN"/>
        </w:rPr>
        <w:t>飞机。作为曾经伴随飞行先驱遨游长空的卓越制表品牌，真力时致力于以别出心裁的方式</w:t>
      </w:r>
      <w:r w:rsidR="00FC4D80">
        <w:rPr>
          <w:rFonts w:ascii="Avenir Next" w:eastAsia="SimSun" w:hAnsi="Avenir Next" w:hint="eastAsia"/>
          <w:color w:val="222222"/>
          <w:sz w:val="20"/>
          <w:szCs w:val="20"/>
          <w:lang w:eastAsia="zh-CN"/>
        </w:rPr>
        <w:t>突</w:t>
      </w:r>
      <w:r>
        <w:rPr>
          <w:rFonts w:ascii="Avenir Next" w:eastAsia="SimSun" w:hAnsi="Avenir Next" w:hint="eastAsia"/>
          <w:color w:val="222222"/>
          <w:sz w:val="20"/>
          <w:szCs w:val="20"/>
          <w:lang w:eastAsia="zh-CN"/>
        </w:rPr>
        <w:t>显匠心巧思，藉此推出</w:t>
      </w:r>
      <w:r>
        <w:rPr>
          <w:rFonts w:ascii="Avenir Next" w:eastAsia="SimSun" w:hAnsi="Avenir Next" w:hint="eastAsia"/>
          <w:color w:val="222222"/>
          <w:sz w:val="20"/>
          <w:szCs w:val="20"/>
          <w:lang w:eastAsia="zh-CN"/>
        </w:rPr>
        <w:t>P</w:t>
      </w:r>
      <w:r w:rsidR="00A247CF">
        <w:rPr>
          <w:rFonts w:ascii="Avenir Next" w:eastAsia="SimSun" w:hAnsi="Avenir Next"/>
          <w:color w:val="222222"/>
          <w:sz w:val="20"/>
          <w:szCs w:val="20"/>
          <w:lang w:eastAsia="zh-CN"/>
        </w:rPr>
        <w:t>ILOT</w:t>
      </w:r>
      <w:r>
        <w:rPr>
          <w:rFonts w:ascii="Avenir Next" w:eastAsia="SimSun" w:hAnsi="Avenir Next" w:hint="eastAsia"/>
          <w:color w:val="222222"/>
          <w:sz w:val="20"/>
          <w:szCs w:val="20"/>
          <w:lang w:eastAsia="zh-CN"/>
        </w:rPr>
        <w:t>飞行员系列</w:t>
      </w:r>
      <w:r w:rsidR="00A247CF">
        <w:rPr>
          <w:rFonts w:ascii="Avenir Next" w:eastAsia="SimSun" w:hAnsi="Avenir Next"/>
          <w:color w:val="222222"/>
          <w:sz w:val="20"/>
          <w:szCs w:val="20"/>
          <w:lang w:eastAsia="zh-CN"/>
        </w:rPr>
        <w:t xml:space="preserve">TYPE 20 </w:t>
      </w:r>
      <w:r w:rsidR="009C6C2D">
        <w:rPr>
          <w:rFonts w:ascii="Avenir Next" w:eastAsia="SimSun" w:hAnsi="Avenir Next" w:hint="eastAsia"/>
          <w:color w:val="222222"/>
          <w:sz w:val="20"/>
          <w:szCs w:val="20"/>
          <w:lang w:eastAsia="zh-CN"/>
        </w:rPr>
        <w:t>蓝图</w:t>
      </w:r>
      <w:r w:rsidR="00DB0243">
        <w:rPr>
          <w:rFonts w:ascii="Avenir Next" w:eastAsia="SimSun" w:hAnsi="Avenir Next" w:hint="eastAsia"/>
          <w:color w:val="222222"/>
          <w:sz w:val="20"/>
          <w:szCs w:val="20"/>
          <w:lang w:eastAsia="zh-CN"/>
        </w:rPr>
        <w:t>限量款</w:t>
      </w:r>
      <w:r>
        <w:rPr>
          <w:rFonts w:ascii="Avenir Next" w:eastAsia="SimSun" w:hAnsi="Avenir Next" w:hint="eastAsia"/>
          <w:color w:val="222222"/>
          <w:sz w:val="20"/>
          <w:szCs w:val="20"/>
          <w:lang w:eastAsia="zh-CN"/>
        </w:rPr>
        <w:t>腕表。</w:t>
      </w:r>
    </w:p>
    <w:p w14:paraId="658CA8DB" w14:textId="77777777" w:rsidR="00D01119" w:rsidRPr="00B7270A" w:rsidRDefault="00D01119" w:rsidP="00173483">
      <w:pPr>
        <w:rPr>
          <w:rFonts w:ascii="Avenir Next" w:eastAsia="Times New Roman" w:hAnsi="Avenir Next" w:cs="Arial"/>
          <w:color w:val="222222"/>
          <w:sz w:val="20"/>
          <w:szCs w:val="20"/>
          <w:lang w:eastAsia="zh-CN"/>
        </w:rPr>
      </w:pPr>
    </w:p>
    <w:p w14:paraId="7186EAFF" w14:textId="5297C7A8" w:rsidR="00B7270A" w:rsidRDefault="00B7270A" w:rsidP="00B7270A">
      <w:pPr>
        <w:jc w:val="both"/>
        <w:rPr>
          <w:rFonts w:ascii="Avenir Next" w:eastAsia="SimSun" w:hAnsi="Avenir Next" w:cs="Arial"/>
          <w:color w:val="222222"/>
          <w:sz w:val="20"/>
          <w:szCs w:val="20"/>
          <w:lang w:eastAsia="zh-CN"/>
        </w:rPr>
      </w:pPr>
      <w:r>
        <w:rPr>
          <w:rFonts w:ascii="Avenir Next" w:eastAsia="SimSun" w:hAnsi="Avenir Next" w:hint="eastAsia"/>
          <w:color w:val="222222"/>
          <w:sz w:val="20"/>
          <w:szCs w:val="20"/>
          <w:lang w:eastAsia="zh-CN"/>
        </w:rPr>
        <w:t>设计蓝图总会激发人们的好奇心与求知欲，它将天马行空的想法转变为</w:t>
      </w:r>
      <w:r w:rsidR="003B7192">
        <w:rPr>
          <w:rFonts w:ascii="Avenir Next" w:eastAsia="SimSun" w:hAnsi="Avenir Next" w:hint="eastAsia"/>
          <w:color w:val="222222"/>
          <w:sz w:val="20"/>
          <w:szCs w:val="20"/>
          <w:lang w:eastAsia="zh-CN"/>
        </w:rPr>
        <w:t>具象</w:t>
      </w:r>
      <w:r>
        <w:rPr>
          <w:rFonts w:ascii="Avenir Next" w:eastAsia="SimSun" w:hAnsi="Avenir Next" w:hint="eastAsia"/>
          <w:color w:val="222222"/>
          <w:sz w:val="20"/>
          <w:szCs w:val="20"/>
          <w:lang w:eastAsia="zh-CN"/>
        </w:rPr>
        <w:t>物件。在</w:t>
      </w:r>
      <w:r>
        <w:rPr>
          <w:rFonts w:ascii="Avenir Next" w:eastAsia="SimSun" w:hAnsi="Avenir Next" w:hint="eastAsia"/>
          <w:color w:val="222222"/>
          <w:sz w:val="20"/>
          <w:szCs w:val="20"/>
          <w:lang w:eastAsia="zh-CN"/>
        </w:rPr>
        <w:t>19</w:t>
      </w:r>
      <w:r>
        <w:rPr>
          <w:rFonts w:ascii="Avenir Next" w:eastAsia="SimSun" w:hAnsi="Avenir Next" w:hint="eastAsia"/>
          <w:color w:val="222222"/>
          <w:sz w:val="20"/>
          <w:szCs w:val="20"/>
          <w:lang w:eastAsia="zh-CN"/>
        </w:rPr>
        <w:t>世纪中期至</w:t>
      </w:r>
      <w:r>
        <w:rPr>
          <w:rFonts w:ascii="Avenir Next" w:eastAsia="SimSun" w:hAnsi="Avenir Next" w:hint="eastAsia"/>
          <w:color w:val="222222"/>
          <w:sz w:val="20"/>
          <w:szCs w:val="20"/>
          <w:lang w:eastAsia="zh-CN"/>
        </w:rPr>
        <w:t>20</w:t>
      </w:r>
      <w:r>
        <w:rPr>
          <w:rFonts w:ascii="Avenir Next" w:eastAsia="SimSun" w:hAnsi="Avenir Next" w:hint="eastAsia"/>
          <w:color w:val="222222"/>
          <w:sz w:val="20"/>
          <w:szCs w:val="20"/>
          <w:lang w:eastAsia="zh-CN"/>
        </w:rPr>
        <w:t>世纪初期的生产制造与工程计划中，每个要素</w:t>
      </w:r>
      <w:r w:rsidR="00A247CF">
        <w:rPr>
          <w:rFonts w:ascii="Avenir Next" w:eastAsia="SimSun" w:hAnsi="Avenir Next" w:hint="eastAsia"/>
          <w:color w:val="222222"/>
          <w:sz w:val="20"/>
          <w:szCs w:val="20"/>
          <w:lang w:eastAsia="zh-CN"/>
        </w:rPr>
        <w:t>都</w:t>
      </w:r>
      <w:r>
        <w:rPr>
          <w:rFonts w:ascii="Avenir Next" w:eastAsia="SimSun" w:hAnsi="Avenir Next" w:hint="eastAsia"/>
          <w:color w:val="222222"/>
          <w:sz w:val="20"/>
          <w:szCs w:val="20"/>
          <w:lang w:eastAsia="zh-CN"/>
        </w:rPr>
        <w:t>经</w:t>
      </w:r>
      <w:r w:rsidR="00A247CF">
        <w:rPr>
          <w:rFonts w:ascii="Avenir Next" w:eastAsia="SimSun" w:hAnsi="Avenir Next" w:hint="eastAsia"/>
          <w:color w:val="222222"/>
          <w:sz w:val="20"/>
          <w:szCs w:val="20"/>
          <w:lang w:eastAsia="zh-CN"/>
        </w:rPr>
        <w:t>过</w:t>
      </w:r>
      <w:r>
        <w:rPr>
          <w:rFonts w:ascii="Avenir Next" w:eastAsia="SimSun" w:hAnsi="Avenir Next" w:hint="eastAsia"/>
          <w:color w:val="222222"/>
          <w:sz w:val="20"/>
          <w:szCs w:val="20"/>
          <w:lang w:eastAsia="zh-CN"/>
        </w:rPr>
        <w:t>仔细计算并精确描绘，以此作为</w:t>
      </w:r>
      <w:r w:rsidR="00577846">
        <w:rPr>
          <w:rFonts w:ascii="Avenir Next" w:eastAsia="SimSun" w:hAnsi="Avenir Next" w:hint="eastAsia"/>
          <w:color w:val="222222"/>
          <w:sz w:val="20"/>
          <w:szCs w:val="20"/>
          <w:lang w:eastAsia="zh-CN"/>
        </w:rPr>
        <w:t>项目</w:t>
      </w:r>
      <w:r>
        <w:rPr>
          <w:rFonts w:ascii="Avenir Next" w:eastAsia="SimSun" w:hAnsi="Avenir Next" w:hint="eastAsia"/>
          <w:color w:val="222222"/>
          <w:sz w:val="20"/>
          <w:szCs w:val="20"/>
          <w:lang w:eastAsia="zh-CN"/>
        </w:rPr>
        <w:t>的基础。如今，尽管蓝图已经成为往昔的遗存，仍旧引人遐想，成为</w:t>
      </w:r>
      <w:r w:rsidR="00577846">
        <w:rPr>
          <w:rFonts w:ascii="Avenir Next" w:eastAsia="SimSun" w:hAnsi="Avenir Next" w:hint="eastAsia"/>
          <w:color w:val="222222"/>
          <w:sz w:val="20"/>
          <w:szCs w:val="20"/>
          <w:lang w:eastAsia="zh-CN"/>
        </w:rPr>
        <w:t>周密</w:t>
      </w:r>
      <w:r>
        <w:rPr>
          <w:rFonts w:ascii="Avenir Next" w:eastAsia="SimSun" w:hAnsi="Avenir Next" w:hint="eastAsia"/>
          <w:color w:val="222222"/>
          <w:sz w:val="20"/>
          <w:szCs w:val="20"/>
          <w:lang w:eastAsia="zh-CN"/>
        </w:rPr>
        <w:t>规划与</w:t>
      </w:r>
      <w:r w:rsidR="00577846">
        <w:rPr>
          <w:rFonts w:ascii="Avenir Next" w:eastAsia="SimSun" w:hAnsi="Avenir Next" w:hint="eastAsia"/>
          <w:color w:val="222222"/>
          <w:sz w:val="20"/>
          <w:szCs w:val="20"/>
          <w:lang w:eastAsia="zh-CN"/>
        </w:rPr>
        <w:t>独创性构想</w:t>
      </w:r>
      <w:r>
        <w:rPr>
          <w:rFonts w:ascii="Avenir Next" w:eastAsia="SimSun" w:hAnsi="Avenir Next" w:hint="eastAsia"/>
          <w:color w:val="222222"/>
          <w:sz w:val="20"/>
          <w:szCs w:val="20"/>
          <w:lang w:eastAsia="zh-CN"/>
        </w:rPr>
        <w:t>的代名词。</w:t>
      </w:r>
    </w:p>
    <w:p w14:paraId="35140C21" w14:textId="52A09FB0" w:rsidR="00CC140B" w:rsidRPr="00B7270A" w:rsidRDefault="00CC140B" w:rsidP="00F41F37">
      <w:pPr>
        <w:jc w:val="both"/>
        <w:rPr>
          <w:rFonts w:ascii="Avenir Next" w:eastAsia="Times New Roman" w:hAnsi="Avenir Next" w:cs="Arial"/>
          <w:color w:val="222222"/>
          <w:sz w:val="20"/>
          <w:szCs w:val="20"/>
          <w:lang w:eastAsia="zh-CN"/>
        </w:rPr>
      </w:pPr>
    </w:p>
    <w:p w14:paraId="62D60ADF" w14:textId="77BF4B59" w:rsidR="00B7270A" w:rsidRPr="004C243C" w:rsidRDefault="00B7270A" w:rsidP="00B7270A">
      <w:pPr>
        <w:jc w:val="both"/>
        <w:rPr>
          <w:rFonts w:ascii="Avenir Next" w:eastAsia="SimSun" w:hAnsi="Avenir Next" w:cs="Arial"/>
          <w:color w:val="FF0000"/>
          <w:sz w:val="20"/>
          <w:szCs w:val="20"/>
          <w:lang w:eastAsia="zh-CN"/>
        </w:rPr>
      </w:pPr>
      <w:r>
        <w:rPr>
          <w:rFonts w:ascii="Avenir Next" w:eastAsia="SimSun" w:hAnsi="Avenir Next" w:hint="eastAsia"/>
          <w:color w:val="222222"/>
          <w:sz w:val="20"/>
          <w:szCs w:val="20"/>
          <w:lang w:eastAsia="zh-CN"/>
        </w:rPr>
        <w:t>在</w:t>
      </w:r>
      <w:r w:rsidR="007114B7">
        <w:rPr>
          <w:rFonts w:ascii="Avenir Next" w:eastAsia="SimSun" w:hAnsi="Avenir Next" w:hint="eastAsia"/>
          <w:color w:val="222222"/>
          <w:sz w:val="20"/>
          <w:szCs w:val="20"/>
          <w:lang w:eastAsia="zh-CN"/>
        </w:rPr>
        <w:t>欣赏</w:t>
      </w:r>
      <w:r>
        <w:rPr>
          <w:rFonts w:ascii="Avenir Next" w:eastAsia="SimSun" w:hAnsi="Avenir Next" w:hint="eastAsia"/>
          <w:color w:val="222222"/>
          <w:sz w:val="20"/>
          <w:szCs w:val="20"/>
          <w:lang w:eastAsia="zh-CN"/>
        </w:rPr>
        <w:t>一款腕表的表盘时，人们倾向于关注其色彩、</w:t>
      </w:r>
      <w:r w:rsidR="00FC4D80">
        <w:rPr>
          <w:rFonts w:ascii="Avenir Next" w:eastAsia="SimSun" w:hAnsi="Avenir Next" w:hint="eastAsia"/>
          <w:color w:val="222222"/>
          <w:sz w:val="20"/>
          <w:szCs w:val="20"/>
          <w:lang w:eastAsia="zh-CN"/>
        </w:rPr>
        <w:t>工艺</w:t>
      </w:r>
      <w:r>
        <w:rPr>
          <w:rFonts w:ascii="Avenir Next" w:eastAsia="SimSun" w:hAnsi="Avenir Next" w:hint="eastAsia"/>
          <w:color w:val="222222"/>
          <w:sz w:val="20"/>
          <w:szCs w:val="20"/>
          <w:lang w:eastAsia="zh-CN"/>
        </w:rPr>
        <w:t>、指针和时标造型、数字时标字体，而不会过多考虑在其制作过程中所需要的精确计算和设计考量。</w:t>
      </w:r>
      <w:r>
        <w:rPr>
          <w:rFonts w:ascii="Avenir Next" w:eastAsia="SimSun" w:hAnsi="Avenir Next" w:hint="eastAsia"/>
          <w:sz w:val="20"/>
          <w:szCs w:val="20"/>
          <w:lang w:eastAsia="zh-CN"/>
        </w:rPr>
        <w:t>然而，每款真力时表盘均经巧妙构思和研发，没有任何细节是随性而为。表厂设计师致力于通过将其生产设计图直接融入表盘</w:t>
      </w:r>
      <w:r w:rsidR="003B7192">
        <w:rPr>
          <w:rFonts w:ascii="Avenir Next" w:eastAsia="SimSun" w:hAnsi="Avenir Next" w:hint="eastAsia"/>
          <w:sz w:val="20"/>
          <w:szCs w:val="20"/>
          <w:lang w:eastAsia="zh-CN"/>
        </w:rPr>
        <w:t>设计</w:t>
      </w:r>
      <w:r>
        <w:rPr>
          <w:rFonts w:ascii="Avenir Next" w:eastAsia="SimSun" w:hAnsi="Avenir Next" w:hint="eastAsia"/>
          <w:sz w:val="20"/>
          <w:szCs w:val="20"/>
          <w:lang w:eastAsia="zh-CN"/>
        </w:rPr>
        <w:t>，强调表盘“不</w:t>
      </w:r>
      <w:r w:rsidR="00584852">
        <w:rPr>
          <w:rFonts w:ascii="Avenir Next" w:eastAsia="SimSun" w:hAnsi="Avenir Next" w:hint="eastAsia"/>
          <w:sz w:val="20"/>
          <w:szCs w:val="20"/>
          <w:lang w:eastAsia="zh-CN"/>
        </w:rPr>
        <w:t>为人知</w:t>
      </w:r>
      <w:r>
        <w:rPr>
          <w:rFonts w:ascii="Avenir Next" w:eastAsia="SimSun" w:hAnsi="Avenir Next" w:hint="eastAsia"/>
          <w:sz w:val="20"/>
          <w:szCs w:val="20"/>
          <w:lang w:eastAsia="zh-CN"/>
        </w:rPr>
        <w:t>”的一面。表盘由两部分构成：表盘制作师使用的所有技术</w:t>
      </w:r>
      <w:r w:rsidR="00E81E60">
        <w:rPr>
          <w:rFonts w:ascii="Avenir Next" w:eastAsia="SimSun" w:hAnsi="Avenir Next" w:hint="eastAsia"/>
          <w:sz w:val="20"/>
          <w:szCs w:val="20"/>
          <w:lang w:eastAsia="zh-CN"/>
        </w:rPr>
        <w:t>方案</w:t>
      </w:r>
      <w:r>
        <w:rPr>
          <w:rFonts w:ascii="Avenir Next" w:eastAsia="SimSun" w:hAnsi="Avenir Next" w:hint="eastAsia"/>
          <w:sz w:val="20"/>
          <w:szCs w:val="20"/>
          <w:lang w:eastAsia="zh-CN"/>
        </w:rPr>
        <w:t>和</w:t>
      </w:r>
      <w:r w:rsidR="00E81E60">
        <w:rPr>
          <w:rFonts w:ascii="Avenir Next" w:eastAsia="SimSun" w:hAnsi="Avenir Next" w:hint="eastAsia"/>
          <w:sz w:val="20"/>
          <w:szCs w:val="20"/>
          <w:lang w:eastAsia="zh-CN"/>
        </w:rPr>
        <w:t>注释</w:t>
      </w:r>
      <w:r w:rsidR="00FC4D80">
        <w:rPr>
          <w:rFonts w:ascii="Avenir Next" w:eastAsia="SimSun" w:hAnsi="Avenir Next" w:hint="eastAsia"/>
          <w:sz w:val="20"/>
          <w:szCs w:val="20"/>
          <w:lang w:eastAsia="zh-CN"/>
        </w:rPr>
        <w:t>呈现于哑光蓝色底层</w:t>
      </w:r>
      <w:r>
        <w:rPr>
          <w:rFonts w:ascii="Avenir Next" w:eastAsia="SimSun" w:hAnsi="Avenir Next" w:hint="eastAsia"/>
          <w:sz w:val="20"/>
          <w:szCs w:val="20"/>
          <w:lang w:eastAsia="zh-CN"/>
        </w:rPr>
        <w:t>，其上方一层为带有常用时标和标志的蓝宝石水晶，精美设计别具一格又引人入胜。</w:t>
      </w:r>
      <w:r>
        <w:rPr>
          <w:rFonts w:ascii="Avenir Next" w:eastAsia="SimSun" w:hAnsi="Avenir Next" w:hint="eastAsia"/>
          <w:color w:val="000000" w:themeColor="text1"/>
          <w:sz w:val="20"/>
          <w:szCs w:val="20"/>
          <w:lang w:eastAsia="zh-CN"/>
        </w:rPr>
        <w:t>双层结构营造出迷人而深邃的视觉效果，各种标记在蓝色底层投下淡淡阴影，给人以悬浮于蓝图表盘上方的飘逸之感。</w:t>
      </w:r>
    </w:p>
    <w:p w14:paraId="2C085EA3" w14:textId="34D73BF5" w:rsidR="00173483" w:rsidRPr="00B7270A" w:rsidRDefault="00173483" w:rsidP="00F41F37">
      <w:pPr>
        <w:jc w:val="both"/>
        <w:rPr>
          <w:rFonts w:ascii="Avenir Next" w:hAnsi="Avenir Next"/>
          <w:sz w:val="20"/>
          <w:szCs w:val="20"/>
          <w:lang w:eastAsia="zh-CN"/>
        </w:rPr>
      </w:pPr>
    </w:p>
    <w:p w14:paraId="1D463BDA" w14:textId="65A4BC4A" w:rsidR="00B7270A" w:rsidRPr="00B7270A" w:rsidRDefault="00E81E60" w:rsidP="00B7270A">
      <w:pPr>
        <w:jc w:val="both"/>
        <w:rPr>
          <w:rFonts w:ascii="Avenir Next" w:eastAsia="SimSun" w:hAnsi="Avenir Next"/>
          <w:color w:val="000000" w:themeColor="text1"/>
          <w:sz w:val="20"/>
          <w:szCs w:val="20"/>
          <w:lang w:eastAsia="zh-CN"/>
        </w:rPr>
      </w:pPr>
      <w:r>
        <w:rPr>
          <w:rFonts w:ascii="Avenir Next" w:eastAsia="SimSun" w:hAnsi="Avenir Next" w:hint="eastAsia"/>
          <w:color w:val="222222"/>
          <w:sz w:val="20"/>
          <w:szCs w:val="20"/>
          <w:lang w:eastAsia="zh-CN"/>
        </w:rPr>
        <w:t>P</w:t>
      </w:r>
      <w:r>
        <w:rPr>
          <w:rFonts w:ascii="Avenir Next" w:eastAsia="SimSun" w:hAnsi="Avenir Next"/>
          <w:color w:val="222222"/>
          <w:sz w:val="20"/>
          <w:szCs w:val="20"/>
          <w:lang w:eastAsia="zh-CN"/>
        </w:rPr>
        <w:t>ILOT</w:t>
      </w:r>
      <w:r w:rsidR="00B7270A">
        <w:rPr>
          <w:rFonts w:ascii="Avenir Next" w:eastAsia="SimSun" w:hAnsi="Avenir Next" w:hint="eastAsia"/>
          <w:color w:val="000000" w:themeColor="text1"/>
          <w:sz w:val="20"/>
          <w:szCs w:val="20"/>
          <w:lang w:eastAsia="zh-CN"/>
        </w:rPr>
        <w:t>飞行员系列</w:t>
      </w:r>
      <w:r>
        <w:rPr>
          <w:rFonts w:ascii="Avenir Next" w:eastAsia="SimSun" w:hAnsi="Avenir Next"/>
          <w:color w:val="222222"/>
          <w:sz w:val="20"/>
          <w:szCs w:val="20"/>
          <w:lang w:eastAsia="zh-CN"/>
        </w:rPr>
        <w:t xml:space="preserve">TYPE 20 </w:t>
      </w:r>
      <w:r w:rsidR="009C4AD6">
        <w:rPr>
          <w:rFonts w:ascii="Avenir Next" w:eastAsia="SimSun" w:hAnsi="Avenir Next" w:hint="eastAsia"/>
          <w:color w:val="222222"/>
          <w:sz w:val="20"/>
          <w:szCs w:val="20"/>
          <w:lang w:eastAsia="zh-CN"/>
        </w:rPr>
        <w:t>蓝图</w:t>
      </w:r>
      <w:r w:rsidR="00B7270A">
        <w:rPr>
          <w:rFonts w:ascii="Avenir Next" w:eastAsia="SimSun" w:hAnsi="Avenir Next" w:hint="eastAsia"/>
          <w:color w:val="000000" w:themeColor="text1"/>
          <w:sz w:val="20"/>
          <w:szCs w:val="20"/>
          <w:lang w:eastAsia="zh-CN"/>
        </w:rPr>
        <w:t>腕表限量</w:t>
      </w:r>
      <w:r w:rsidR="009C4AD6">
        <w:rPr>
          <w:rFonts w:ascii="Avenir Next" w:eastAsia="SimSun" w:hAnsi="Avenir Next" w:hint="eastAsia"/>
          <w:color w:val="000000" w:themeColor="text1"/>
          <w:sz w:val="20"/>
          <w:szCs w:val="20"/>
          <w:lang w:eastAsia="zh-CN"/>
        </w:rPr>
        <w:t>发行</w:t>
      </w:r>
      <w:r w:rsidR="00B7270A">
        <w:rPr>
          <w:rFonts w:ascii="Avenir Next" w:eastAsia="SimSun" w:hAnsi="Avenir Next" w:hint="eastAsia"/>
          <w:color w:val="000000" w:themeColor="text1"/>
          <w:sz w:val="20"/>
          <w:szCs w:val="20"/>
          <w:lang w:eastAsia="zh-CN"/>
        </w:rPr>
        <w:t>250</w:t>
      </w:r>
      <w:r w:rsidR="00B7270A">
        <w:rPr>
          <w:rFonts w:ascii="Avenir Next" w:eastAsia="SimSun" w:hAnsi="Avenir Next" w:hint="eastAsia"/>
          <w:color w:val="000000" w:themeColor="text1"/>
          <w:sz w:val="20"/>
          <w:szCs w:val="20"/>
          <w:lang w:eastAsia="zh-CN"/>
        </w:rPr>
        <w:t>枚，沿袭真力时备受欢迎的</w:t>
      </w:r>
      <w:r>
        <w:rPr>
          <w:rFonts w:ascii="Avenir Next" w:eastAsia="SimSun" w:hAnsi="Avenir Next" w:hint="eastAsia"/>
          <w:color w:val="222222"/>
          <w:sz w:val="20"/>
          <w:szCs w:val="20"/>
          <w:lang w:eastAsia="zh-CN"/>
        </w:rPr>
        <w:t>P</w:t>
      </w:r>
      <w:r>
        <w:rPr>
          <w:rFonts w:ascii="Avenir Next" w:eastAsia="SimSun" w:hAnsi="Avenir Next"/>
          <w:color w:val="222222"/>
          <w:sz w:val="20"/>
          <w:szCs w:val="20"/>
          <w:lang w:eastAsia="zh-CN"/>
        </w:rPr>
        <w:t>ILOT</w:t>
      </w:r>
      <w:r w:rsidR="00B7270A">
        <w:rPr>
          <w:rFonts w:ascii="Avenir Next" w:eastAsia="SimSun" w:hAnsi="Avenir Next" w:hint="eastAsia"/>
          <w:color w:val="000000" w:themeColor="text1"/>
          <w:sz w:val="20"/>
          <w:szCs w:val="20"/>
          <w:lang w:eastAsia="zh-CN"/>
        </w:rPr>
        <w:t>飞行员系列腕表传统。超大尺寸精钢表壳，采用抛光和缎面打磨表面润饰，配备标志性超大“洋葱”形表冠，即使在佩戴飞行手套时也能轻松调校时间。表壳侧面附带一块</w:t>
      </w:r>
      <w:r w:rsidR="003150C4" w:rsidRPr="003150C4">
        <w:rPr>
          <w:rFonts w:ascii="Avenir Next" w:eastAsia="SimSun" w:hAnsi="Avenir Next" w:hint="eastAsia"/>
          <w:color w:val="000000" w:themeColor="text1"/>
          <w:sz w:val="20"/>
          <w:szCs w:val="20"/>
          <w:lang w:eastAsia="zh-CN"/>
        </w:rPr>
        <w:t>螺纹</w:t>
      </w:r>
      <w:r w:rsidR="00B7270A">
        <w:rPr>
          <w:rFonts w:ascii="Avenir Next" w:eastAsia="SimSun" w:hAnsi="Avenir Next" w:hint="eastAsia"/>
          <w:color w:val="000000" w:themeColor="text1"/>
          <w:sz w:val="20"/>
          <w:szCs w:val="20"/>
          <w:lang w:eastAsia="zh-CN"/>
        </w:rPr>
        <w:t>铭牌，刻有这款限量腕表的</w:t>
      </w:r>
      <w:r w:rsidR="003150C4">
        <w:rPr>
          <w:rFonts w:ascii="Avenir Next" w:eastAsia="SimSun" w:hAnsi="Avenir Next" w:hint="eastAsia"/>
          <w:color w:val="000000" w:themeColor="text1"/>
          <w:sz w:val="20"/>
          <w:szCs w:val="20"/>
          <w:lang w:eastAsia="zh-CN"/>
        </w:rPr>
        <w:t>限量版</w:t>
      </w:r>
      <w:r w:rsidR="00B7270A">
        <w:rPr>
          <w:rFonts w:ascii="Avenir Next" w:eastAsia="SimSun" w:hAnsi="Avenir Next" w:hint="eastAsia"/>
          <w:color w:val="000000" w:themeColor="text1"/>
          <w:sz w:val="20"/>
          <w:szCs w:val="20"/>
          <w:lang w:eastAsia="zh-CN"/>
        </w:rPr>
        <w:t>编号。这款可佩戴</w:t>
      </w:r>
      <w:r w:rsidR="00FC4D80">
        <w:rPr>
          <w:rFonts w:ascii="Avenir Next" w:eastAsia="SimSun" w:hAnsi="Avenir Next" w:hint="eastAsia"/>
          <w:color w:val="000000" w:themeColor="text1"/>
          <w:sz w:val="20"/>
          <w:szCs w:val="20"/>
          <w:lang w:eastAsia="zh-CN"/>
        </w:rPr>
        <w:t>于腕间的</w:t>
      </w:r>
      <w:r w:rsidR="00B7270A">
        <w:rPr>
          <w:rFonts w:ascii="Avenir Next" w:eastAsia="SimSun" w:hAnsi="Avenir Next" w:hint="eastAsia"/>
          <w:color w:val="000000" w:themeColor="text1"/>
          <w:sz w:val="20"/>
          <w:szCs w:val="20"/>
          <w:lang w:eastAsia="zh-CN"/>
        </w:rPr>
        <w:t>精密飞行仪器搭载</w:t>
      </w:r>
      <w:r w:rsidR="00B7270A">
        <w:rPr>
          <w:rFonts w:ascii="Avenir Next" w:eastAsia="SimSun" w:hAnsi="Avenir Next" w:hint="eastAsia"/>
          <w:color w:val="000000" w:themeColor="text1"/>
          <w:sz w:val="20"/>
          <w:szCs w:val="20"/>
          <w:lang w:eastAsia="zh-CN"/>
        </w:rPr>
        <w:t>Elite</w:t>
      </w:r>
      <w:r w:rsidR="00B7270A">
        <w:rPr>
          <w:rFonts w:ascii="Avenir Next" w:eastAsia="SimSun" w:hAnsi="Avenir Next" w:hint="eastAsia"/>
          <w:color w:val="000000" w:themeColor="text1"/>
          <w:sz w:val="20"/>
          <w:szCs w:val="20"/>
          <w:lang w:eastAsia="zh-CN"/>
        </w:rPr>
        <w:t>自动上链机芯，至少可提供</w:t>
      </w:r>
      <w:r w:rsidR="00B7270A">
        <w:rPr>
          <w:rFonts w:ascii="Avenir Next" w:eastAsia="SimSun" w:hAnsi="Avenir Next" w:hint="eastAsia"/>
          <w:color w:val="000000" w:themeColor="text1"/>
          <w:sz w:val="20"/>
          <w:szCs w:val="20"/>
          <w:lang w:eastAsia="zh-CN"/>
        </w:rPr>
        <w:t>50</w:t>
      </w:r>
      <w:r w:rsidR="00B7270A">
        <w:rPr>
          <w:rFonts w:ascii="Avenir Next" w:eastAsia="SimSun" w:hAnsi="Avenir Next" w:hint="eastAsia"/>
          <w:color w:val="000000" w:themeColor="text1"/>
          <w:sz w:val="20"/>
          <w:szCs w:val="20"/>
          <w:lang w:eastAsia="zh-CN"/>
        </w:rPr>
        <w:t>小时动力储备。为致敬航空技术问世之初的辉煌岁月，腕表配备蓝色小牛皮表带，让人联想起经典羊毛皮飞行夹克，而铆钉和钛金属针扣，更唤起人们对老式飞行员头盔的怀旧情感。</w:t>
      </w:r>
    </w:p>
    <w:p w14:paraId="3A0F6CF6" w14:textId="6E2D277B" w:rsidR="00E42928" w:rsidRDefault="00E42928">
      <w:pPr>
        <w:rPr>
          <w:lang w:val="en-US" w:eastAsia="zh-CN"/>
        </w:rPr>
      </w:pPr>
      <w:r>
        <w:rPr>
          <w:lang w:val="en-US" w:eastAsia="zh-CN"/>
        </w:rPr>
        <w:br w:type="page"/>
      </w:r>
    </w:p>
    <w:p w14:paraId="53367CC2" w14:textId="77777777" w:rsidR="00E42928" w:rsidRDefault="00E42928" w:rsidP="00E42928">
      <w:pPr>
        <w:rPr>
          <w:rFonts w:ascii="Avenir Next" w:eastAsia="Times New Roman" w:hAnsi="Avenir Next"/>
          <w:b/>
          <w:sz w:val="20"/>
          <w:szCs w:val="20"/>
          <w:lang w:val="en-US" w:eastAsia="zh-CN"/>
        </w:rPr>
      </w:pPr>
    </w:p>
    <w:p w14:paraId="6991EE7B" w14:textId="77777777" w:rsidR="00B7270A" w:rsidRPr="00E42928" w:rsidRDefault="00B7270A" w:rsidP="00B7270A">
      <w:pPr>
        <w:rPr>
          <w:rFonts w:ascii="Avenir Next" w:eastAsia="SimSun" w:hAnsi="Avenir Next"/>
          <w:b/>
          <w:sz w:val="20"/>
          <w:szCs w:val="20"/>
          <w:lang w:eastAsia="zh-CN"/>
        </w:rPr>
      </w:pPr>
      <w:r>
        <w:rPr>
          <w:rFonts w:ascii="Avenir Next" w:eastAsia="SimSun" w:hAnsi="Avenir Next" w:hint="eastAsia"/>
          <w:b/>
          <w:sz w:val="20"/>
          <w:szCs w:val="20"/>
          <w:lang w:eastAsia="zh-CN"/>
        </w:rPr>
        <w:t>真力时：触手分秒之真。</w:t>
      </w:r>
    </w:p>
    <w:p w14:paraId="1E76DC92" w14:textId="77777777" w:rsidR="00B7270A" w:rsidRPr="00E15C3E" w:rsidRDefault="00B7270A" w:rsidP="00B7270A">
      <w:pPr>
        <w:spacing w:line="276" w:lineRule="auto"/>
        <w:jc w:val="both"/>
        <w:rPr>
          <w:rFonts w:ascii="Avenir Next" w:eastAsia="Times New Roman" w:hAnsi="Avenir Next"/>
          <w:b/>
          <w:sz w:val="18"/>
          <w:szCs w:val="18"/>
          <w:lang w:val="en-US" w:eastAsia="zh-CN"/>
        </w:rPr>
      </w:pPr>
    </w:p>
    <w:p w14:paraId="50F8987E" w14:textId="77777777" w:rsidR="00B7270A" w:rsidRPr="00E42928" w:rsidRDefault="00B7270A" w:rsidP="00B7270A">
      <w:pPr>
        <w:jc w:val="both"/>
        <w:rPr>
          <w:rFonts w:ascii="Avenir Next" w:eastAsia="SimSun" w:hAnsi="Avenir Next"/>
          <w:sz w:val="20"/>
          <w:szCs w:val="20"/>
          <w:lang w:eastAsia="zh-CN"/>
        </w:rPr>
      </w:pPr>
      <w:r>
        <w:rPr>
          <w:rFonts w:ascii="Avenir Next" w:eastAsia="SimSun" w:hAnsi="Avenir Next" w:hint="eastAsia"/>
          <w:sz w:val="20"/>
          <w:szCs w:val="20"/>
          <w:lang w:eastAsia="zh-CN"/>
        </w:rPr>
        <w:t>真力时激励我们每个人心怀鸿鹄之志，砥砺前行，让梦想成真。自</w:t>
      </w:r>
      <w:r>
        <w:rPr>
          <w:rFonts w:ascii="Avenir Next" w:eastAsia="SimSun" w:hAnsi="Avenir Next" w:hint="eastAsia"/>
          <w:sz w:val="20"/>
          <w:szCs w:val="20"/>
          <w:lang w:eastAsia="zh-CN"/>
        </w:rPr>
        <w:t>1865</w:t>
      </w:r>
      <w:r>
        <w:rPr>
          <w:rFonts w:ascii="Avenir Next" w:eastAsia="SimSun" w:hAnsi="Avenir Next" w:hint="eastAsia"/>
          <w:sz w:val="20"/>
          <w:szCs w:val="20"/>
          <w:lang w:eastAsia="zh-CN"/>
        </w:rPr>
        <w:t>年真力时成为首家具有现代意义的制表商以来，腕表便伴随着有远大梦想的杰出人物实现改变人类历史的壮举——路易·布莱里奥（</w:t>
      </w:r>
      <w:r>
        <w:rPr>
          <w:rFonts w:ascii="Avenir Next" w:eastAsia="SimSun" w:hAnsi="Avenir Next" w:hint="eastAsia"/>
          <w:sz w:val="20"/>
          <w:szCs w:val="20"/>
          <w:lang w:eastAsia="zh-CN"/>
        </w:rPr>
        <w:t xml:space="preserve">Louis </w:t>
      </w:r>
      <w:proofErr w:type="spellStart"/>
      <w:r>
        <w:rPr>
          <w:rFonts w:ascii="Avenir Next" w:eastAsia="SimSun" w:hAnsi="Avenir Next" w:hint="eastAsia"/>
          <w:sz w:val="20"/>
          <w:szCs w:val="20"/>
          <w:lang w:eastAsia="zh-CN"/>
        </w:rPr>
        <w:t>Bl</w:t>
      </w:r>
      <w:proofErr w:type="spellEnd"/>
      <w:r>
        <w:rPr>
          <w:rFonts w:ascii="Avenir Next" w:eastAsia="SimSun" w:hAnsi="Avenir Next" w:hint="eastAsia"/>
          <w:sz w:val="20"/>
          <w:szCs w:val="20"/>
          <w:lang w:eastAsia="zh-CN"/>
        </w:rPr>
        <w:t>é</w:t>
      </w:r>
      <w:proofErr w:type="spellStart"/>
      <w:r>
        <w:rPr>
          <w:rFonts w:ascii="Avenir Next" w:eastAsia="SimSun" w:hAnsi="Avenir Next" w:hint="eastAsia"/>
          <w:sz w:val="20"/>
          <w:szCs w:val="20"/>
          <w:lang w:eastAsia="zh-CN"/>
        </w:rPr>
        <w:t>riot</w:t>
      </w:r>
      <w:proofErr w:type="spellEnd"/>
      <w:r>
        <w:rPr>
          <w:rFonts w:ascii="Avenir Next" w:eastAsia="SimSun" w:hAnsi="Avenir Next" w:hint="eastAsia"/>
          <w:sz w:val="20"/>
          <w:szCs w:val="20"/>
          <w:lang w:eastAsia="zh-CN"/>
        </w:rPr>
        <w:t>）历史性地飞越英吉利海峡，菲利克斯·鲍加特纳（</w:t>
      </w:r>
      <w:r>
        <w:rPr>
          <w:rFonts w:ascii="Avenir Next" w:eastAsia="SimSun" w:hAnsi="Avenir Next" w:hint="eastAsia"/>
          <w:sz w:val="20"/>
          <w:szCs w:val="20"/>
          <w:lang w:eastAsia="zh-CN"/>
        </w:rPr>
        <w:t>Felix Baumgartner</w:t>
      </w:r>
      <w:r>
        <w:rPr>
          <w:rFonts w:ascii="Avenir Next" w:eastAsia="SimSun" w:hAnsi="Avenir Next" w:hint="eastAsia"/>
          <w:sz w:val="20"/>
          <w:szCs w:val="20"/>
          <w:lang w:eastAsia="zh-CN"/>
        </w:rPr>
        <w:t>）创纪录地以平流层高空自由落体方式突破音障。</w:t>
      </w:r>
      <w:r>
        <w:rPr>
          <w:rFonts w:ascii="Avenir Next" w:eastAsia="SimSun" w:hAnsi="Avenir Next" w:hint="eastAsia"/>
          <w:sz w:val="20"/>
          <w:szCs w:val="20"/>
          <w:lang w:eastAsia="zh-CN"/>
        </w:rPr>
        <w:t xml:space="preserve"> </w:t>
      </w:r>
    </w:p>
    <w:p w14:paraId="6BFEF03D" w14:textId="77777777" w:rsidR="00B7270A" w:rsidRPr="00E42928" w:rsidRDefault="00B7270A" w:rsidP="00B7270A">
      <w:pPr>
        <w:jc w:val="both"/>
        <w:rPr>
          <w:rFonts w:ascii="Avenir Next" w:eastAsia="Times New Roman" w:hAnsi="Avenir Next"/>
          <w:sz w:val="20"/>
          <w:szCs w:val="20"/>
          <w:lang w:val="en-US" w:eastAsia="zh-CN"/>
        </w:rPr>
      </w:pPr>
    </w:p>
    <w:p w14:paraId="2E534587" w14:textId="1E2A10E7" w:rsidR="00B7270A" w:rsidRPr="00E42928" w:rsidRDefault="00B7270A" w:rsidP="00B7270A">
      <w:pPr>
        <w:jc w:val="both"/>
        <w:rPr>
          <w:rFonts w:ascii="Avenir Next" w:eastAsia="SimSun" w:hAnsi="Avenir Next"/>
          <w:sz w:val="20"/>
          <w:szCs w:val="20"/>
          <w:lang w:eastAsia="zh-CN"/>
        </w:rPr>
      </w:pPr>
      <w:r>
        <w:rPr>
          <w:rFonts w:ascii="Avenir Next" w:eastAsia="SimSun" w:hAnsi="Avenir Next" w:hint="eastAsia"/>
          <w:sz w:val="20"/>
          <w:szCs w:val="20"/>
          <w:lang w:eastAsia="zh-CN"/>
        </w:rPr>
        <w:t>以创新作为启明星的真力时在所有表款中都配备内部研发和制造的非凡机芯。从首款自动计时码表</w:t>
      </w:r>
      <w:r>
        <w:rPr>
          <w:rFonts w:ascii="Avenir Next" w:eastAsia="SimSun" w:hAnsi="Avenir Next" w:hint="eastAsia"/>
          <w:sz w:val="20"/>
          <w:szCs w:val="20"/>
          <w:lang w:eastAsia="zh-CN"/>
        </w:rPr>
        <w:t xml:space="preserve">El </w:t>
      </w:r>
      <w:proofErr w:type="spellStart"/>
      <w:r>
        <w:rPr>
          <w:rFonts w:ascii="Avenir Next" w:eastAsia="SimSun" w:hAnsi="Avenir Next" w:hint="eastAsia"/>
          <w:sz w:val="20"/>
          <w:szCs w:val="20"/>
          <w:lang w:eastAsia="zh-CN"/>
        </w:rPr>
        <w:t>Primero</w:t>
      </w:r>
      <w:proofErr w:type="spellEnd"/>
      <w:r>
        <w:rPr>
          <w:rFonts w:ascii="Avenir Next" w:eastAsia="SimSun" w:hAnsi="Avenir Next" w:hint="eastAsia"/>
          <w:sz w:val="20"/>
          <w:szCs w:val="20"/>
          <w:lang w:eastAsia="zh-CN"/>
        </w:rPr>
        <w:t>，到计时精准度达</w:t>
      </w:r>
      <w:r>
        <w:rPr>
          <w:rFonts w:ascii="Avenir Next" w:eastAsia="SimSun" w:hAnsi="Avenir Next" w:hint="eastAsia"/>
          <w:sz w:val="20"/>
          <w:szCs w:val="20"/>
          <w:lang w:eastAsia="zh-CN"/>
        </w:rPr>
        <w:t>1/100</w:t>
      </w:r>
      <w:r>
        <w:rPr>
          <w:rFonts w:ascii="Avenir Next" w:eastAsia="SimSun" w:hAnsi="Avenir Next" w:hint="eastAsia"/>
          <w:sz w:val="20"/>
          <w:szCs w:val="20"/>
          <w:lang w:eastAsia="zh-CN"/>
        </w:rPr>
        <w:t>秒的高精准度计时码表</w:t>
      </w:r>
      <w:r>
        <w:rPr>
          <w:rFonts w:ascii="Avenir Next" w:eastAsia="SimSun" w:hAnsi="Avenir Next" w:hint="eastAsia"/>
          <w:sz w:val="20"/>
          <w:szCs w:val="20"/>
          <w:lang w:eastAsia="zh-CN"/>
        </w:rPr>
        <w:t xml:space="preserve">El </w:t>
      </w:r>
      <w:proofErr w:type="spellStart"/>
      <w:r>
        <w:rPr>
          <w:rFonts w:ascii="Avenir Next" w:eastAsia="SimSun" w:hAnsi="Avenir Next" w:hint="eastAsia"/>
          <w:sz w:val="20"/>
          <w:szCs w:val="20"/>
          <w:lang w:eastAsia="zh-CN"/>
        </w:rPr>
        <w:t>Primero</w:t>
      </w:r>
      <w:proofErr w:type="spellEnd"/>
      <w:r>
        <w:rPr>
          <w:rFonts w:ascii="Avenir Next" w:eastAsia="SimSun" w:hAnsi="Avenir Next" w:hint="eastAsia"/>
          <w:sz w:val="20"/>
          <w:szCs w:val="20"/>
          <w:lang w:eastAsia="zh-CN"/>
        </w:rPr>
        <w:t xml:space="preserve"> 21</w:t>
      </w:r>
      <w:r>
        <w:rPr>
          <w:rFonts w:ascii="Avenir Next" w:eastAsia="SimSun" w:hAnsi="Avenir Next" w:hint="eastAsia"/>
          <w:sz w:val="20"/>
          <w:szCs w:val="20"/>
          <w:lang w:eastAsia="zh-CN"/>
        </w:rPr>
        <w:t>，以及通过一片单晶硅振盘</w:t>
      </w:r>
      <w:r w:rsidR="00FC4D80">
        <w:rPr>
          <w:rFonts w:ascii="Avenir Next" w:eastAsia="SimSun" w:hAnsi="Avenir Next" w:hint="eastAsia"/>
          <w:sz w:val="20"/>
          <w:szCs w:val="20"/>
          <w:lang w:eastAsia="zh-CN"/>
        </w:rPr>
        <w:t>，</w:t>
      </w:r>
      <w:r>
        <w:rPr>
          <w:rFonts w:ascii="Avenir Next" w:eastAsia="SimSun" w:hAnsi="Avenir Next" w:hint="eastAsia"/>
          <w:sz w:val="20"/>
          <w:szCs w:val="20"/>
          <w:lang w:eastAsia="zh-CN"/>
        </w:rPr>
        <w:t>革新</w:t>
      </w:r>
      <w:r w:rsidR="00FC4D80">
        <w:rPr>
          <w:rFonts w:ascii="Avenir Next" w:eastAsia="SimSun" w:hAnsi="Avenir Next" w:hint="eastAsia"/>
          <w:sz w:val="20"/>
          <w:szCs w:val="20"/>
          <w:lang w:eastAsia="zh-CN"/>
        </w:rPr>
        <w:t>了超过</w:t>
      </w:r>
      <w:r>
        <w:rPr>
          <w:rFonts w:ascii="Avenir Next" w:eastAsia="SimSun" w:hAnsi="Avenir Next" w:hint="eastAsia"/>
          <w:sz w:val="20"/>
          <w:szCs w:val="20"/>
          <w:lang w:eastAsia="zh-CN"/>
        </w:rPr>
        <w:t>30</w:t>
      </w:r>
      <w:r>
        <w:rPr>
          <w:rFonts w:ascii="Avenir Next" w:eastAsia="SimSun" w:hAnsi="Avenir Next" w:hint="eastAsia"/>
          <w:sz w:val="20"/>
          <w:szCs w:val="20"/>
          <w:lang w:eastAsia="zh-CN"/>
        </w:rPr>
        <w:t>多个零件组成的传统擒纵系统的</w:t>
      </w:r>
      <w:proofErr w:type="spellStart"/>
      <w:r>
        <w:rPr>
          <w:rFonts w:ascii="Avenir Next" w:eastAsia="SimSun" w:hAnsi="Avenir Next" w:hint="eastAsia"/>
          <w:sz w:val="20"/>
          <w:szCs w:val="20"/>
          <w:lang w:eastAsia="zh-CN"/>
        </w:rPr>
        <w:t>Inventor</w:t>
      </w:r>
      <w:proofErr w:type="spellEnd"/>
      <w:r>
        <w:rPr>
          <w:rFonts w:ascii="Avenir Next" w:eastAsia="SimSun" w:hAnsi="Avenir Next" w:hint="eastAsia"/>
          <w:sz w:val="20"/>
          <w:szCs w:val="20"/>
          <w:lang w:eastAsia="zh-CN"/>
        </w:rPr>
        <w:t>创想家腕表，品牌始终致力于超越自我，不断创新。自</w:t>
      </w:r>
      <w:r>
        <w:rPr>
          <w:rFonts w:ascii="Avenir Next" w:eastAsia="SimSun" w:hAnsi="Avenir Next" w:hint="eastAsia"/>
          <w:sz w:val="20"/>
          <w:szCs w:val="20"/>
          <w:lang w:eastAsia="zh-CN"/>
        </w:rPr>
        <w:t>1865</w:t>
      </w:r>
      <w:r>
        <w:rPr>
          <w:rFonts w:ascii="Avenir Next" w:eastAsia="SimSun" w:hAnsi="Avenir Next" w:hint="eastAsia"/>
          <w:sz w:val="20"/>
          <w:szCs w:val="20"/>
          <w:lang w:eastAsia="zh-CN"/>
        </w:rPr>
        <w:t>年以来，真力时陪伴着那些敢于挑战自己并为理想积极奋斗的人们，共同创造瑞士制表业的未来。触手分秒之真，就在当下。</w:t>
      </w:r>
    </w:p>
    <w:p w14:paraId="65E0510B" w14:textId="77777777" w:rsidR="00B7270A" w:rsidRPr="00E42928" w:rsidRDefault="00B7270A" w:rsidP="00E42928">
      <w:pPr>
        <w:jc w:val="both"/>
        <w:rPr>
          <w:rFonts w:ascii="Avenir Next" w:eastAsia="Times New Roman" w:hAnsi="Avenir Next"/>
          <w:sz w:val="20"/>
          <w:szCs w:val="20"/>
          <w:lang w:val="en-US" w:eastAsia="zh-CN"/>
        </w:rPr>
      </w:pPr>
    </w:p>
    <w:p w14:paraId="4CE0FBEA" w14:textId="100B6852" w:rsidR="00E42928" w:rsidRPr="00E42928" w:rsidRDefault="00E42928">
      <w:pPr>
        <w:rPr>
          <w:rFonts w:ascii="Avenir Next" w:hAnsi="Avenir Next"/>
          <w:sz w:val="20"/>
          <w:szCs w:val="20"/>
          <w:lang w:val="en-US" w:eastAsia="zh-CN"/>
        </w:rPr>
      </w:pPr>
      <w:r w:rsidRPr="00E42928">
        <w:rPr>
          <w:rFonts w:ascii="Avenir Next" w:hAnsi="Avenir Next"/>
          <w:sz w:val="20"/>
          <w:szCs w:val="20"/>
          <w:lang w:val="en-US" w:eastAsia="zh-CN"/>
        </w:rPr>
        <w:br w:type="page"/>
      </w:r>
    </w:p>
    <w:p w14:paraId="635F2F09" w14:textId="23A4048D" w:rsidR="00B7270A" w:rsidRPr="000C355E" w:rsidRDefault="00FC4D80" w:rsidP="00B7270A">
      <w:pPr>
        <w:autoSpaceDE w:val="0"/>
        <w:autoSpaceDN w:val="0"/>
        <w:adjustRightInd w:val="0"/>
        <w:spacing w:line="276" w:lineRule="auto"/>
        <w:rPr>
          <w:rFonts w:ascii="Avenir Next" w:eastAsia="SimSun" w:hAnsi="Avenir Next" w:cs="Antonio-Regular"/>
          <w:b/>
          <w:lang w:eastAsia="zh-CN"/>
        </w:rPr>
      </w:pPr>
      <w:r>
        <w:rPr>
          <w:rFonts w:ascii="Avenir Next" w:eastAsia="SimSun" w:hAnsi="Avenir Next"/>
          <w:b/>
          <w:lang w:eastAsia="zh-CN"/>
        </w:rPr>
        <w:t>PILOT</w:t>
      </w:r>
      <w:r>
        <w:rPr>
          <w:rFonts w:ascii="Avenir Next" w:eastAsia="SimSun" w:hAnsi="Avenir Next" w:hint="eastAsia"/>
          <w:b/>
          <w:lang w:eastAsia="zh-CN"/>
        </w:rPr>
        <w:t>飞行员系列</w:t>
      </w:r>
      <w:r>
        <w:rPr>
          <w:rFonts w:ascii="Avenir Next" w:eastAsia="SimSun" w:hAnsi="Avenir Next"/>
          <w:b/>
          <w:lang w:eastAsia="zh-CN"/>
        </w:rPr>
        <w:t xml:space="preserve">TYPE 20 </w:t>
      </w:r>
      <w:r w:rsidR="00C522EF">
        <w:rPr>
          <w:rFonts w:ascii="Avenir Next" w:eastAsia="SimSun" w:hAnsi="Avenir Next" w:hint="eastAsia"/>
          <w:b/>
          <w:lang w:eastAsia="zh-CN"/>
        </w:rPr>
        <w:t>蓝图</w:t>
      </w:r>
      <w:r w:rsidR="00845073">
        <w:rPr>
          <w:rFonts w:ascii="Avenir Next" w:eastAsia="SimSun" w:hAnsi="Avenir Next" w:hint="eastAsia"/>
          <w:b/>
          <w:lang w:eastAsia="zh-CN"/>
        </w:rPr>
        <w:t>限量款</w:t>
      </w:r>
      <w:r w:rsidR="00B7270A">
        <w:rPr>
          <w:rFonts w:ascii="Avenir Next" w:eastAsia="SimSun" w:hAnsi="Avenir Next" w:hint="eastAsia"/>
          <w:b/>
          <w:lang w:eastAsia="zh-CN"/>
        </w:rPr>
        <w:t>腕表</w:t>
      </w:r>
      <w:r w:rsidR="00B7270A">
        <w:rPr>
          <w:rFonts w:ascii="Avenir Next" w:eastAsia="SimSun" w:hAnsi="Avenir Next" w:hint="eastAsia"/>
          <w:b/>
          <w:lang w:eastAsia="zh-CN"/>
        </w:rPr>
        <w:br/>
      </w:r>
      <w:r w:rsidR="00B7270A">
        <w:rPr>
          <w:rFonts w:ascii="Avenir Next" w:eastAsia="SimSun" w:hAnsi="Avenir Next" w:hint="eastAsia"/>
          <w:sz w:val="18"/>
          <w:szCs w:val="18"/>
          <w:lang w:eastAsia="zh-CN"/>
        </w:rPr>
        <w:t>型号：</w:t>
      </w:r>
      <w:r w:rsidR="00B7270A">
        <w:rPr>
          <w:rFonts w:ascii="Avenir Next" w:eastAsia="SimSun" w:hAnsi="Avenir Next" w:hint="eastAsia"/>
          <w:sz w:val="18"/>
          <w:szCs w:val="18"/>
          <w:lang w:eastAsia="zh-CN"/>
        </w:rPr>
        <w:t xml:space="preserve"> </w:t>
      </w:r>
      <w:r w:rsidR="00B7270A">
        <w:rPr>
          <w:rFonts w:ascii="Avenir Next" w:eastAsia="SimSun" w:hAnsi="Avenir Next" w:hint="eastAsia"/>
          <w:sz w:val="18"/>
          <w:szCs w:val="18"/>
          <w:lang w:eastAsia="zh-CN"/>
        </w:rPr>
        <w:tab/>
      </w:r>
      <w:r w:rsidR="00B7270A">
        <w:rPr>
          <w:rFonts w:ascii="Avenir Next" w:eastAsia="SimSun" w:hAnsi="Avenir Next" w:hint="eastAsia"/>
          <w:bCs/>
          <w:sz w:val="18"/>
          <w:szCs w:val="18"/>
          <w:lang w:eastAsia="zh-CN"/>
        </w:rPr>
        <w:t>03.2435.679/51.I012</w:t>
      </w:r>
    </w:p>
    <w:p w14:paraId="559C479B" w14:textId="77777777" w:rsidR="00B7270A" w:rsidRPr="00CD765A" w:rsidRDefault="00B7270A" w:rsidP="00B7270A">
      <w:pPr>
        <w:autoSpaceDE w:val="0"/>
        <w:autoSpaceDN w:val="0"/>
        <w:adjustRightInd w:val="0"/>
        <w:spacing w:line="276" w:lineRule="auto"/>
        <w:rPr>
          <w:rFonts w:ascii="Avenir Next" w:hAnsi="Avenir Next" w:cs="Arial"/>
          <w:bCs/>
          <w:sz w:val="18"/>
          <w:szCs w:val="18"/>
          <w:lang w:val="en-US" w:eastAsia="zh-CN"/>
        </w:rPr>
      </w:pPr>
    </w:p>
    <w:p w14:paraId="6773EF41" w14:textId="77777777" w:rsidR="00B7270A" w:rsidRDefault="00B7270A" w:rsidP="00B7270A">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b/>
          <w:sz w:val="18"/>
          <w:szCs w:val="18"/>
          <w:lang w:eastAsia="zh-CN"/>
        </w:rPr>
        <w:t>亮点：</w:t>
      </w:r>
      <w:r>
        <w:rPr>
          <w:rFonts w:ascii="Avenir Next" w:eastAsia="SimSun" w:hAnsi="Avenir Next" w:hint="eastAsia"/>
          <w:sz w:val="18"/>
          <w:szCs w:val="18"/>
          <w:lang w:eastAsia="zh-CN"/>
        </w:rPr>
        <w:t>全新</w:t>
      </w:r>
      <w:r>
        <w:rPr>
          <w:rFonts w:ascii="Avenir Next" w:eastAsia="SimSun" w:hAnsi="Avenir Next" w:hint="eastAsia"/>
          <w:sz w:val="18"/>
          <w:szCs w:val="18"/>
          <w:lang w:eastAsia="zh-CN"/>
        </w:rPr>
        <w:t>45</w:t>
      </w:r>
      <w:r>
        <w:rPr>
          <w:rFonts w:ascii="Avenir Next" w:eastAsia="SimSun" w:hAnsi="Avenir Next" w:hint="eastAsia"/>
          <w:sz w:val="18"/>
          <w:szCs w:val="18"/>
          <w:lang w:eastAsia="zh-CN"/>
        </w:rPr>
        <w:t>毫米磨砂精钢表壳，独特双层表盘，表背镌刻真力时飞行工具标识，灵感来源自真力时富有传奇色彩的航空腕表</w:t>
      </w:r>
    </w:p>
    <w:p w14:paraId="65AE8AAB" w14:textId="77777777" w:rsidR="00B7270A" w:rsidRPr="00E42928" w:rsidRDefault="00B7270A" w:rsidP="00B7270A">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sz w:val="18"/>
          <w:szCs w:val="18"/>
          <w:lang w:eastAsia="zh-CN"/>
        </w:rPr>
        <w:t>限量发行</w:t>
      </w:r>
      <w:r>
        <w:rPr>
          <w:rFonts w:ascii="Avenir Next" w:eastAsia="SimSun" w:hAnsi="Avenir Next" w:hint="eastAsia"/>
          <w:sz w:val="18"/>
          <w:szCs w:val="18"/>
          <w:lang w:eastAsia="zh-CN"/>
        </w:rPr>
        <w:t>250</w:t>
      </w:r>
      <w:r>
        <w:rPr>
          <w:rFonts w:ascii="Avenir Next" w:eastAsia="SimSun" w:hAnsi="Avenir Next" w:hint="eastAsia"/>
          <w:sz w:val="18"/>
          <w:szCs w:val="18"/>
          <w:lang w:eastAsia="zh-CN"/>
        </w:rPr>
        <w:t>枚</w:t>
      </w:r>
    </w:p>
    <w:p w14:paraId="740ABE33" w14:textId="77777777" w:rsidR="00B7270A" w:rsidRPr="00E42928" w:rsidRDefault="00B7270A" w:rsidP="00B7270A">
      <w:pPr>
        <w:autoSpaceDE w:val="0"/>
        <w:autoSpaceDN w:val="0"/>
        <w:adjustRightInd w:val="0"/>
        <w:spacing w:line="276" w:lineRule="auto"/>
        <w:rPr>
          <w:rFonts w:ascii="Avenir Next" w:eastAsia="SimSun" w:hAnsi="Avenir Next" w:cs="OpenSans-CondensedLight"/>
          <w:sz w:val="18"/>
          <w:szCs w:val="18"/>
          <w:lang w:eastAsia="zh-CN"/>
        </w:rPr>
      </w:pPr>
      <w:bookmarkStart w:id="0" w:name="_GoBack"/>
      <w:bookmarkEnd w:id="0"/>
      <w:r>
        <w:rPr>
          <w:rFonts w:hint="eastAsia"/>
          <w:noProof/>
          <w:lang w:val="en-US" w:eastAsia="zh-CN"/>
        </w:rPr>
        <w:drawing>
          <wp:anchor distT="0" distB="0" distL="114300" distR="114300" simplePos="0" relativeHeight="251660288" behindDoc="1" locked="0" layoutInCell="1" allowOverlap="1" wp14:anchorId="199BC3F2" wp14:editId="07B8D729">
            <wp:simplePos x="0" y="0"/>
            <wp:positionH relativeFrom="column">
              <wp:posOffset>3954780</wp:posOffset>
            </wp:positionH>
            <wp:positionV relativeFrom="paragraph">
              <wp:posOffset>107950</wp:posOffset>
            </wp:positionV>
            <wp:extent cx="2522220" cy="3596640"/>
            <wp:effectExtent l="0" t="0" r="0" b="3810"/>
            <wp:wrapTight wrapText="bothSides">
              <wp:wrapPolygon edited="0">
                <wp:start x="0" y="0"/>
                <wp:lineTo x="0" y="21508"/>
                <wp:lineTo x="21372" y="21508"/>
                <wp:lineTo x="21372" y="0"/>
                <wp:lineTo x="0"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p>
    <w:p w14:paraId="5B2FA2F0" w14:textId="77777777" w:rsidR="00B7270A" w:rsidRPr="00E42928" w:rsidRDefault="00B7270A" w:rsidP="00B7270A">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b/>
          <w:sz w:val="18"/>
          <w:szCs w:val="18"/>
          <w:lang w:eastAsia="zh-CN"/>
        </w:rPr>
        <w:t>机芯：</w:t>
      </w:r>
      <w:r>
        <w:rPr>
          <w:rFonts w:ascii="Avenir Next" w:eastAsia="SimSun" w:hAnsi="Avenir Next" w:hint="eastAsia"/>
          <w:sz w:val="18"/>
          <w:szCs w:val="18"/>
          <w:lang w:eastAsia="zh-CN"/>
        </w:rPr>
        <w:t>Elite 679</w:t>
      </w:r>
      <w:r>
        <w:rPr>
          <w:rFonts w:ascii="Avenir Next" w:eastAsia="SimSun" w:hAnsi="Avenir Next" w:hint="eastAsia"/>
          <w:sz w:val="18"/>
          <w:szCs w:val="18"/>
          <w:lang w:eastAsia="zh-CN"/>
        </w:rPr>
        <w:t>型机芯</w:t>
      </w:r>
    </w:p>
    <w:p w14:paraId="4D8AA721" w14:textId="77777777" w:rsidR="00B7270A" w:rsidRPr="00E42928" w:rsidRDefault="00B7270A" w:rsidP="00B7270A">
      <w:pPr>
        <w:autoSpaceDE w:val="0"/>
        <w:autoSpaceDN w:val="0"/>
        <w:adjustRightInd w:val="0"/>
        <w:spacing w:line="276" w:lineRule="auto"/>
        <w:rPr>
          <w:rFonts w:ascii="Avenir Next" w:hAnsi="Avenir Next" w:cs="Antonio-Regular"/>
          <w:b/>
          <w:sz w:val="18"/>
          <w:szCs w:val="18"/>
          <w:lang w:val="en-US" w:eastAsia="zh-CN"/>
        </w:rPr>
      </w:pPr>
    </w:p>
    <w:p w14:paraId="5B3A83F0" w14:textId="77777777" w:rsidR="00B7270A" w:rsidRPr="00E8486D" w:rsidRDefault="00B7270A" w:rsidP="00B7270A">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b/>
          <w:bCs/>
          <w:sz w:val="18"/>
          <w:szCs w:val="18"/>
          <w:lang w:eastAsia="zh-CN"/>
        </w:rPr>
        <w:t>振频：</w:t>
      </w:r>
      <w:r>
        <w:rPr>
          <w:rFonts w:ascii="Avenir Next" w:eastAsia="SimSun" w:hAnsi="Avenir Next" w:hint="eastAsia"/>
          <w:sz w:val="18"/>
          <w:szCs w:val="18"/>
          <w:lang w:eastAsia="zh-CN"/>
        </w:rPr>
        <w:t>28,800</w:t>
      </w:r>
      <w:r>
        <w:rPr>
          <w:rFonts w:ascii="Avenir Next" w:eastAsia="SimSun" w:hAnsi="Avenir Next" w:hint="eastAsia"/>
          <w:sz w:val="18"/>
          <w:szCs w:val="18"/>
          <w:lang w:eastAsia="zh-CN"/>
        </w:rPr>
        <w:t>次</w:t>
      </w:r>
      <w:r>
        <w:rPr>
          <w:rFonts w:ascii="Avenir Next" w:eastAsia="SimSun" w:hAnsi="Avenir Next" w:hint="eastAsia"/>
          <w:sz w:val="18"/>
          <w:szCs w:val="18"/>
          <w:lang w:eastAsia="zh-CN"/>
        </w:rPr>
        <w:t>/</w:t>
      </w:r>
      <w:r>
        <w:rPr>
          <w:rFonts w:ascii="Avenir Next" w:eastAsia="SimSun" w:hAnsi="Avenir Next" w:hint="eastAsia"/>
          <w:sz w:val="18"/>
          <w:szCs w:val="18"/>
          <w:lang w:eastAsia="zh-CN"/>
        </w:rPr>
        <w:t>小时（</w:t>
      </w:r>
      <w:r>
        <w:rPr>
          <w:rFonts w:ascii="Avenir Next" w:eastAsia="SimSun" w:hAnsi="Avenir Next" w:hint="eastAsia"/>
          <w:sz w:val="18"/>
          <w:szCs w:val="18"/>
          <w:lang w:eastAsia="zh-CN"/>
        </w:rPr>
        <w:t>4</w:t>
      </w:r>
      <w:r>
        <w:rPr>
          <w:rFonts w:ascii="Avenir Next" w:eastAsia="SimSun" w:hAnsi="Avenir Next" w:hint="eastAsia"/>
          <w:sz w:val="18"/>
          <w:szCs w:val="18"/>
          <w:lang w:eastAsia="zh-CN"/>
        </w:rPr>
        <w:t>赫兹）</w:t>
      </w:r>
    </w:p>
    <w:p w14:paraId="6EE47E0E" w14:textId="77777777" w:rsidR="00B7270A" w:rsidRPr="00E8486D" w:rsidRDefault="00B7270A" w:rsidP="00B7270A">
      <w:pPr>
        <w:autoSpaceDE w:val="0"/>
        <w:autoSpaceDN w:val="0"/>
        <w:adjustRightInd w:val="0"/>
        <w:spacing w:line="276" w:lineRule="auto"/>
        <w:rPr>
          <w:rFonts w:ascii="Avenir Next" w:hAnsi="Avenir Next" w:cs="OpenSans-CondensedLight"/>
          <w:sz w:val="18"/>
          <w:szCs w:val="18"/>
          <w:lang w:val="en-US" w:eastAsia="zh-CN"/>
        </w:rPr>
      </w:pPr>
    </w:p>
    <w:p w14:paraId="4EC4C031" w14:textId="77777777" w:rsidR="00B7270A" w:rsidRDefault="00B7270A" w:rsidP="00B7270A">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b/>
          <w:bCs/>
          <w:sz w:val="18"/>
          <w:szCs w:val="18"/>
          <w:lang w:eastAsia="zh-CN"/>
        </w:rPr>
        <w:t>动力储备</w:t>
      </w:r>
      <w:r>
        <w:rPr>
          <w:rFonts w:ascii="Avenir Next" w:eastAsia="SimSun" w:hAnsi="Avenir Next" w:hint="eastAsia"/>
          <w:sz w:val="18"/>
          <w:szCs w:val="18"/>
          <w:lang w:eastAsia="zh-CN"/>
        </w:rPr>
        <w:t>：至少</w:t>
      </w:r>
      <w:r>
        <w:rPr>
          <w:rFonts w:ascii="Avenir Next" w:eastAsia="SimSun" w:hAnsi="Avenir Next" w:hint="eastAsia"/>
          <w:sz w:val="18"/>
          <w:szCs w:val="18"/>
          <w:lang w:eastAsia="zh-CN"/>
        </w:rPr>
        <w:t>50</w:t>
      </w:r>
      <w:r>
        <w:rPr>
          <w:rFonts w:ascii="Avenir Next" w:eastAsia="SimSun" w:hAnsi="Avenir Next" w:hint="eastAsia"/>
          <w:sz w:val="18"/>
          <w:szCs w:val="18"/>
          <w:lang w:eastAsia="zh-CN"/>
        </w:rPr>
        <w:t>小时</w:t>
      </w:r>
    </w:p>
    <w:p w14:paraId="6D0E0139" w14:textId="77777777" w:rsidR="00B7270A" w:rsidRPr="00CD765A" w:rsidRDefault="00B7270A" w:rsidP="00B7270A">
      <w:pPr>
        <w:autoSpaceDE w:val="0"/>
        <w:autoSpaceDN w:val="0"/>
        <w:adjustRightInd w:val="0"/>
        <w:spacing w:line="276" w:lineRule="auto"/>
        <w:rPr>
          <w:rFonts w:ascii="Avenir Next" w:hAnsi="Avenir Next" w:cs="OpenSans-CondensedLight"/>
          <w:sz w:val="18"/>
          <w:szCs w:val="18"/>
          <w:lang w:val="en-US" w:eastAsia="zh-CN"/>
        </w:rPr>
      </w:pPr>
    </w:p>
    <w:p w14:paraId="4D51D75A" w14:textId="77777777" w:rsidR="00B7270A" w:rsidRDefault="00B7270A" w:rsidP="00B7270A">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b/>
          <w:sz w:val="18"/>
          <w:szCs w:val="18"/>
          <w:lang w:eastAsia="zh-CN"/>
        </w:rPr>
        <w:t>功能：</w:t>
      </w:r>
      <w:r>
        <w:rPr>
          <w:rFonts w:ascii="Avenir Next" w:eastAsia="SimSun" w:hAnsi="Avenir Next" w:hint="eastAsia"/>
          <w:sz w:val="18"/>
          <w:szCs w:val="18"/>
          <w:lang w:eastAsia="zh-CN"/>
        </w:rPr>
        <w:t>中置时、分显示。中置秒针</w:t>
      </w:r>
    </w:p>
    <w:p w14:paraId="57BF640C" w14:textId="77777777" w:rsidR="00B7270A" w:rsidRDefault="00B7270A" w:rsidP="00B7270A">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sz w:val="18"/>
          <w:szCs w:val="18"/>
          <w:lang w:eastAsia="zh-CN"/>
        </w:rPr>
        <w:br/>
      </w:r>
      <w:r>
        <w:rPr>
          <w:rFonts w:ascii="Avenir Next" w:eastAsia="SimSun" w:hAnsi="Avenir Next" w:hint="eastAsia"/>
          <w:b/>
          <w:sz w:val="18"/>
          <w:szCs w:val="18"/>
          <w:lang w:eastAsia="zh-CN"/>
        </w:rPr>
        <w:t>表壳：</w:t>
      </w:r>
      <w:r>
        <w:rPr>
          <w:rFonts w:ascii="Avenir Next" w:eastAsia="SimSun" w:hAnsi="Avenir Next" w:hint="eastAsia"/>
          <w:sz w:val="18"/>
          <w:szCs w:val="18"/>
          <w:lang w:eastAsia="zh-CN"/>
        </w:rPr>
        <w:t>45</w:t>
      </w:r>
      <w:r>
        <w:rPr>
          <w:rFonts w:ascii="Avenir Next" w:eastAsia="SimSun" w:hAnsi="Avenir Next" w:hint="eastAsia"/>
          <w:sz w:val="18"/>
          <w:szCs w:val="18"/>
          <w:lang w:eastAsia="zh-CN"/>
        </w:rPr>
        <w:t>毫米</w:t>
      </w:r>
    </w:p>
    <w:p w14:paraId="646DFDB8" w14:textId="77777777" w:rsidR="00B7270A" w:rsidRPr="00CD765A" w:rsidRDefault="00B7270A" w:rsidP="00B7270A">
      <w:pPr>
        <w:autoSpaceDE w:val="0"/>
        <w:autoSpaceDN w:val="0"/>
        <w:adjustRightInd w:val="0"/>
        <w:spacing w:line="276" w:lineRule="auto"/>
        <w:rPr>
          <w:rFonts w:ascii="Avenir Next" w:hAnsi="Avenir Next" w:cs="OpenSans-CondensedLight"/>
          <w:sz w:val="18"/>
          <w:szCs w:val="18"/>
          <w:lang w:val="en-US" w:eastAsia="zh-CN"/>
        </w:rPr>
      </w:pPr>
    </w:p>
    <w:p w14:paraId="6AAB621E" w14:textId="77777777" w:rsidR="00B7270A" w:rsidRDefault="00B7270A" w:rsidP="00B7270A">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b/>
          <w:bCs/>
          <w:sz w:val="18"/>
          <w:szCs w:val="18"/>
          <w:lang w:eastAsia="zh-CN"/>
        </w:rPr>
        <w:t>材质：</w:t>
      </w:r>
      <w:r>
        <w:rPr>
          <w:rFonts w:ascii="Avenir Next" w:eastAsia="SimSun" w:hAnsi="Avenir Next" w:hint="eastAsia"/>
          <w:sz w:val="18"/>
          <w:szCs w:val="18"/>
          <w:lang w:eastAsia="zh-CN"/>
        </w:rPr>
        <w:t>精钢</w:t>
      </w:r>
    </w:p>
    <w:p w14:paraId="4BE016C7" w14:textId="77777777" w:rsidR="00B7270A" w:rsidRPr="00CD765A" w:rsidRDefault="00B7270A" w:rsidP="00B7270A">
      <w:pPr>
        <w:autoSpaceDE w:val="0"/>
        <w:autoSpaceDN w:val="0"/>
        <w:adjustRightInd w:val="0"/>
        <w:spacing w:line="276" w:lineRule="auto"/>
        <w:rPr>
          <w:rFonts w:ascii="Avenir Next" w:hAnsi="Avenir Next" w:cs="Antonio-Regular"/>
          <w:b/>
          <w:sz w:val="18"/>
          <w:szCs w:val="18"/>
          <w:lang w:val="en-US" w:eastAsia="zh-CN"/>
        </w:rPr>
      </w:pPr>
    </w:p>
    <w:p w14:paraId="6ED6B020" w14:textId="77777777" w:rsidR="00B7270A" w:rsidRDefault="00B7270A" w:rsidP="00B7270A">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b/>
          <w:sz w:val="18"/>
          <w:szCs w:val="18"/>
          <w:lang w:eastAsia="zh-CN"/>
        </w:rPr>
        <w:t>表盘：</w:t>
      </w:r>
      <w:r>
        <w:rPr>
          <w:rFonts w:ascii="Avenir Next" w:eastAsia="SimSun" w:hAnsi="Avenir Next" w:hint="eastAsia"/>
          <w:sz w:val="18"/>
          <w:szCs w:val="18"/>
          <w:lang w:eastAsia="zh-CN"/>
        </w:rPr>
        <w:t>双层表盘：</w:t>
      </w:r>
      <w:r>
        <w:rPr>
          <w:rFonts w:ascii="Avenir Next" w:eastAsia="SimSun" w:hAnsi="Avenir Next" w:hint="eastAsia"/>
          <w:sz w:val="18"/>
          <w:szCs w:val="18"/>
          <w:lang w:eastAsia="zh-CN"/>
        </w:rPr>
        <w:t>1</w:t>
      </w:r>
      <w:r>
        <w:rPr>
          <w:rFonts w:ascii="Avenir Next" w:eastAsia="SimSun" w:hAnsi="Avenir Next" w:hint="eastAsia"/>
          <w:sz w:val="18"/>
          <w:szCs w:val="18"/>
          <w:lang w:eastAsia="zh-CN"/>
        </w:rPr>
        <w:t>层蓝色表盘</w:t>
      </w:r>
      <w:r>
        <w:rPr>
          <w:rFonts w:ascii="Avenir Next" w:eastAsia="SimSun" w:hAnsi="Avenir Next" w:hint="eastAsia"/>
          <w:sz w:val="18"/>
          <w:szCs w:val="18"/>
          <w:lang w:eastAsia="zh-CN"/>
        </w:rPr>
        <w:t xml:space="preserve"> + 1</w:t>
      </w:r>
      <w:r>
        <w:rPr>
          <w:rFonts w:ascii="Avenir Next" w:eastAsia="SimSun" w:hAnsi="Avenir Next" w:hint="eastAsia"/>
          <w:sz w:val="18"/>
          <w:szCs w:val="18"/>
          <w:lang w:eastAsia="zh-CN"/>
        </w:rPr>
        <w:t>层蓝宝石表盘</w:t>
      </w:r>
    </w:p>
    <w:p w14:paraId="3D2FA1AE" w14:textId="77777777" w:rsidR="00B7270A" w:rsidRDefault="00B7270A" w:rsidP="00B7270A">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sz w:val="18"/>
          <w:szCs w:val="18"/>
          <w:lang w:eastAsia="zh-CN"/>
        </w:rPr>
        <w:br/>
      </w:r>
      <w:proofErr w:type="spellStart"/>
      <w:r>
        <w:rPr>
          <w:rFonts w:ascii="Avenir Next" w:eastAsia="SimSun" w:hAnsi="Avenir Next" w:hint="eastAsia"/>
          <w:b/>
          <w:bCs/>
          <w:sz w:val="18"/>
          <w:szCs w:val="18"/>
        </w:rPr>
        <w:t>防水深度</w:t>
      </w:r>
      <w:proofErr w:type="spellEnd"/>
      <w:r>
        <w:rPr>
          <w:rFonts w:ascii="Avenir Next" w:eastAsia="SimSun" w:hAnsi="Avenir Next" w:hint="eastAsia"/>
          <w:b/>
          <w:bCs/>
          <w:sz w:val="18"/>
          <w:szCs w:val="18"/>
        </w:rPr>
        <w:t>：</w:t>
      </w:r>
      <w:r>
        <w:rPr>
          <w:rFonts w:ascii="Avenir Next" w:eastAsia="SimSun" w:hAnsi="Avenir Next" w:hint="eastAsia"/>
          <w:sz w:val="18"/>
          <w:szCs w:val="18"/>
        </w:rPr>
        <w:t>10 ATM</w:t>
      </w:r>
      <w:r>
        <w:rPr>
          <w:rFonts w:ascii="Avenir Next" w:eastAsia="SimSun" w:hAnsi="Avenir Next" w:hint="eastAsia"/>
          <w:sz w:val="18"/>
          <w:szCs w:val="18"/>
        </w:rPr>
        <w:t>（</w:t>
      </w:r>
      <w:r>
        <w:rPr>
          <w:rFonts w:ascii="Avenir Next" w:eastAsia="SimSun" w:hAnsi="Avenir Next" w:hint="eastAsia"/>
          <w:sz w:val="18"/>
          <w:szCs w:val="18"/>
        </w:rPr>
        <w:t>100</w:t>
      </w:r>
      <w:r>
        <w:rPr>
          <w:rFonts w:ascii="Avenir Next" w:eastAsia="SimSun" w:hAnsi="Avenir Next" w:hint="eastAsia"/>
          <w:sz w:val="18"/>
          <w:szCs w:val="18"/>
        </w:rPr>
        <w:t>米）</w:t>
      </w:r>
    </w:p>
    <w:p w14:paraId="675A52F8" w14:textId="77777777" w:rsidR="00B7270A" w:rsidRPr="001160CA" w:rsidRDefault="00B7270A" w:rsidP="00B7270A">
      <w:pPr>
        <w:autoSpaceDE w:val="0"/>
        <w:autoSpaceDN w:val="0"/>
        <w:adjustRightInd w:val="0"/>
        <w:spacing w:line="276" w:lineRule="auto"/>
        <w:rPr>
          <w:rFonts w:ascii="Avenir Next" w:hAnsi="Avenir Next" w:cs="OpenSans-CondensedLight"/>
          <w:sz w:val="18"/>
          <w:szCs w:val="18"/>
        </w:rPr>
      </w:pPr>
    </w:p>
    <w:p w14:paraId="0F2DEE3B" w14:textId="664F6997" w:rsidR="00B7270A" w:rsidRDefault="00B7270A" w:rsidP="00B7270A">
      <w:pPr>
        <w:autoSpaceDE w:val="0"/>
        <w:autoSpaceDN w:val="0"/>
        <w:adjustRightInd w:val="0"/>
        <w:spacing w:line="276" w:lineRule="auto"/>
        <w:rPr>
          <w:rFonts w:ascii="Avenir Next" w:eastAsia="SimSun" w:hAnsi="Avenir Next" w:cs="OpenSans-CondensedLight"/>
          <w:sz w:val="18"/>
          <w:szCs w:val="18"/>
        </w:rPr>
      </w:pPr>
      <w:proofErr w:type="spellStart"/>
      <w:r>
        <w:rPr>
          <w:rFonts w:ascii="Avenir Next" w:eastAsia="SimSun" w:hAnsi="Avenir Next" w:hint="eastAsia"/>
          <w:b/>
          <w:bCs/>
          <w:sz w:val="18"/>
          <w:szCs w:val="18"/>
        </w:rPr>
        <w:t>售价</w:t>
      </w:r>
      <w:proofErr w:type="spellEnd"/>
      <w:r>
        <w:rPr>
          <w:rFonts w:ascii="Avenir Next" w:eastAsia="SimSun" w:hAnsi="Avenir Next" w:hint="eastAsia"/>
          <w:b/>
          <w:bCs/>
          <w:sz w:val="18"/>
          <w:szCs w:val="18"/>
        </w:rPr>
        <w:t>：</w:t>
      </w:r>
      <w:r>
        <w:rPr>
          <w:rFonts w:ascii="Avenir Next" w:eastAsia="SimSun" w:hAnsi="Avenir Next" w:hint="eastAsia"/>
          <w:sz w:val="18"/>
          <w:szCs w:val="18"/>
        </w:rPr>
        <w:t xml:space="preserve"> </w:t>
      </w:r>
      <w:r w:rsidR="00C522EF">
        <w:rPr>
          <w:rFonts w:ascii="Avenir Next" w:eastAsia="SimSun" w:hAnsi="Avenir Next" w:hint="eastAsia"/>
          <w:sz w:val="18"/>
          <w:szCs w:val="18"/>
          <w:lang w:eastAsia="zh-CN"/>
        </w:rPr>
        <w:t>CNY</w:t>
      </w:r>
      <w:r w:rsidR="00C522EF">
        <w:rPr>
          <w:rFonts w:ascii="Avenir Next" w:eastAsia="SimSun" w:hAnsi="Avenir Next"/>
          <w:sz w:val="18"/>
          <w:szCs w:val="18"/>
        </w:rPr>
        <w:t xml:space="preserve"> 65,000</w:t>
      </w:r>
    </w:p>
    <w:p w14:paraId="701903C1" w14:textId="77777777" w:rsidR="00B7270A" w:rsidRDefault="00B7270A" w:rsidP="00B7270A">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sz w:val="18"/>
          <w:szCs w:val="18"/>
        </w:rPr>
        <w:br/>
      </w:r>
      <w:proofErr w:type="spellStart"/>
      <w:r>
        <w:rPr>
          <w:rFonts w:ascii="Avenir Next" w:eastAsia="SimSun" w:hAnsi="Avenir Next" w:hint="eastAsia"/>
          <w:b/>
          <w:bCs/>
          <w:sz w:val="18"/>
          <w:szCs w:val="18"/>
        </w:rPr>
        <w:t>时标</w:t>
      </w:r>
      <w:proofErr w:type="spellEnd"/>
      <w:r>
        <w:rPr>
          <w:rFonts w:ascii="Avenir Next" w:eastAsia="SimSun" w:hAnsi="Avenir Next" w:hint="eastAsia"/>
          <w:b/>
          <w:bCs/>
          <w:sz w:val="18"/>
          <w:szCs w:val="18"/>
        </w:rPr>
        <w:t>：</w:t>
      </w:r>
      <w:r>
        <w:rPr>
          <w:rFonts w:ascii="Avenir Next" w:eastAsia="SimSun" w:hAnsi="Avenir Next" w:hint="eastAsia"/>
          <w:sz w:val="18"/>
          <w:szCs w:val="18"/>
        </w:rPr>
        <w:t xml:space="preserve"> </w:t>
      </w:r>
      <w:r>
        <w:rPr>
          <w:rFonts w:ascii="Avenir Next" w:eastAsia="SimSun" w:hAnsi="Avenir Next" w:hint="eastAsia"/>
          <w:sz w:val="18"/>
          <w:szCs w:val="18"/>
        </w:rPr>
        <w:tab/>
      </w:r>
      <w:proofErr w:type="spellStart"/>
      <w:r>
        <w:rPr>
          <w:rFonts w:ascii="Avenir Next" w:eastAsia="SimSun" w:hAnsi="Avenir Next" w:hint="eastAsia"/>
          <w:sz w:val="18"/>
          <w:szCs w:val="18"/>
        </w:rPr>
        <w:t>阿拉伯数字，覆有</w:t>
      </w:r>
      <w:r>
        <w:rPr>
          <w:rFonts w:ascii="Avenir Next" w:eastAsia="SimSun" w:hAnsi="Avenir Next" w:hint="eastAsia"/>
          <w:sz w:val="18"/>
          <w:szCs w:val="18"/>
        </w:rPr>
        <w:t>SuperLuminova</w:t>
      </w:r>
      <w:proofErr w:type="spellEnd"/>
      <w:r>
        <w:rPr>
          <w:rFonts w:ascii="Avenir Next" w:eastAsia="SimSun" w:hAnsi="Avenir Next" w:hint="eastAsia"/>
          <w:sz w:val="18"/>
          <w:szCs w:val="18"/>
        </w:rPr>
        <w:t xml:space="preserve"> SLN C1</w:t>
      </w:r>
      <w:proofErr w:type="spellStart"/>
      <w:r>
        <w:rPr>
          <w:rFonts w:ascii="Avenir Next" w:eastAsia="SimSun" w:hAnsi="Avenir Next" w:hint="eastAsia"/>
          <w:sz w:val="18"/>
          <w:szCs w:val="18"/>
        </w:rPr>
        <w:t>超级夜光材料</w:t>
      </w:r>
      <w:proofErr w:type="spellEnd"/>
    </w:p>
    <w:p w14:paraId="0AB1F768" w14:textId="2F417883" w:rsidR="00B7270A" w:rsidRDefault="00B7270A" w:rsidP="00B7270A">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sz w:val="18"/>
          <w:szCs w:val="18"/>
        </w:rPr>
        <w:br/>
      </w:r>
      <w:proofErr w:type="spellStart"/>
      <w:r>
        <w:rPr>
          <w:rFonts w:ascii="Avenir Next" w:eastAsia="SimSun" w:hAnsi="Avenir Next" w:hint="eastAsia"/>
          <w:b/>
          <w:bCs/>
          <w:sz w:val="18"/>
          <w:szCs w:val="18"/>
        </w:rPr>
        <w:t>指针</w:t>
      </w:r>
      <w:proofErr w:type="spellEnd"/>
      <w:r>
        <w:rPr>
          <w:rFonts w:ascii="Avenir Next" w:eastAsia="SimSun" w:hAnsi="Avenir Next" w:hint="eastAsia"/>
          <w:b/>
          <w:bCs/>
          <w:sz w:val="18"/>
          <w:szCs w:val="18"/>
        </w:rPr>
        <w:t>：</w:t>
      </w:r>
      <w:r>
        <w:rPr>
          <w:rFonts w:ascii="Avenir Next" w:eastAsia="SimSun" w:hAnsi="Avenir Next" w:hint="eastAsia"/>
          <w:sz w:val="18"/>
          <w:szCs w:val="18"/>
        </w:rPr>
        <w:t xml:space="preserve"> </w:t>
      </w:r>
      <w:r>
        <w:rPr>
          <w:rFonts w:ascii="Avenir Next" w:eastAsia="SimSun" w:hAnsi="Avenir Next" w:hint="eastAsia"/>
          <w:sz w:val="18"/>
          <w:szCs w:val="18"/>
        </w:rPr>
        <w:tab/>
      </w:r>
      <w:proofErr w:type="spellStart"/>
      <w:r>
        <w:rPr>
          <w:rFonts w:ascii="Avenir Next" w:eastAsia="SimSun" w:hAnsi="Avenir Next" w:hint="eastAsia"/>
          <w:sz w:val="18"/>
          <w:szCs w:val="18"/>
        </w:rPr>
        <w:t>镀铑金质刻面，覆</w:t>
      </w:r>
      <w:proofErr w:type="spellEnd"/>
      <w:r>
        <w:rPr>
          <w:rFonts w:ascii="Avenir Next" w:eastAsia="SimSun" w:hAnsi="Avenir Next" w:hint="eastAsia"/>
          <w:sz w:val="18"/>
          <w:szCs w:val="18"/>
          <w:lang w:eastAsia="zh-CN"/>
        </w:rPr>
        <w:t>有</w:t>
      </w:r>
      <w:proofErr w:type="spellStart"/>
      <w:r>
        <w:rPr>
          <w:rFonts w:ascii="Avenir Next" w:eastAsia="SimSun" w:hAnsi="Avenir Next" w:hint="eastAsia"/>
          <w:sz w:val="18"/>
          <w:szCs w:val="18"/>
        </w:rPr>
        <w:t>SuperLuminova</w:t>
      </w:r>
      <w:proofErr w:type="spellEnd"/>
      <w:r>
        <w:rPr>
          <w:rFonts w:ascii="Avenir Next" w:eastAsia="SimSun" w:hAnsi="Avenir Next" w:hint="eastAsia"/>
          <w:sz w:val="18"/>
          <w:szCs w:val="18"/>
        </w:rPr>
        <w:t xml:space="preserve"> SLN C1</w:t>
      </w:r>
      <w:proofErr w:type="spellStart"/>
      <w:r>
        <w:rPr>
          <w:rFonts w:ascii="Avenir Next" w:eastAsia="SimSun" w:hAnsi="Avenir Next" w:hint="eastAsia"/>
          <w:sz w:val="18"/>
          <w:szCs w:val="18"/>
        </w:rPr>
        <w:t>超级夜光材料</w:t>
      </w:r>
      <w:proofErr w:type="spellEnd"/>
      <w:r>
        <w:rPr>
          <w:rFonts w:ascii="Avenir Next" w:eastAsia="SimSun" w:hAnsi="Avenir Next" w:hint="eastAsia"/>
          <w:sz w:val="18"/>
          <w:szCs w:val="18"/>
        </w:rPr>
        <w:t xml:space="preserve"> </w:t>
      </w:r>
    </w:p>
    <w:p w14:paraId="686D00A9" w14:textId="77777777" w:rsidR="00B7270A" w:rsidRPr="001160CA" w:rsidRDefault="00B7270A" w:rsidP="00B7270A">
      <w:pPr>
        <w:autoSpaceDE w:val="0"/>
        <w:autoSpaceDN w:val="0"/>
        <w:adjustRightInd w:val="0"/>
        <w:spacing w:line="276" w:lineRule="auto"/>
        <w:rPr>
          <w:rFonts w:ascii="Avenir Next" w:hAnsi="Avenir Next" w:cs="OpenSans-CondensedLight"/>
          <w:b/>
          <w:sz w:val="18"/>
          <w:szCs w:val="18"/>
        </w:rPr>
      </w:pPr>
    </w:p>
    <w:p w14:paraId="3A923493" w14:textId="38BF2FDB" w:rsidR="00E42928" w:rsidRPr="00445D6F" w:rsidRDefault="00B7270A" w:rsidP="00B7270A">
      <w:pPr>
        <w:jc w:val="both"/>
        <w:rPr>
          <w:rFonts w:ascii="Avenir Next" w:hAnsi="Avenir Next"/>
          <w:sz w:val="22"/>
          <w:szCs w:val="22"/>
          <w:lang w:eastAsia="zh-CN"/>
        </w:rPr>
      </w:pPr>
      <w:r>
        <w:rPr>
          <w:rFonts w:ascii="Avenir Next" w:eastAsia="SimSun" w:hAnsi="Avenir Next" w:hint="eastAsia"/>
          <w:b/>
          <w:sz w:val="18"/>
          <w:szCs w:val="18"/>
          <w:lang w:eastAsia="zh-CN"/>
        </w:rPr>
        <w:t>表带和表扣：</w:t>
      </w:r>
      <w:r>
        <w:rPr>
          <w:rFonts w:ascii="Avenir Next" w:eastAsia="SimSun" w:hAnsi="Avenir Next" w:hint="eastAsia"/>
          <w:sz w:val="18"/>
          <w:szCs w:val="18"/>
          <w:lang w:eastAsia="zh-CN"/>
        </w:rPr>
        <w:t>蓝色小牛皮表带，装饰铆钉，钛金属针扣</w:t>
      </w:r>
    </w:p>
    <w:p w14:paraId="0A5038C3" w14:textId="77777777" w:rsidR="00E42928" w:rsidRPr="00445D6F" w:rsidRDefault="00E42928" w:rsidP="00E42928">
      <w:pPr>
        <w:rPr>
          <w:rFonts w:ascii="Avenir Next" w:hAnsi="Avenir Next"/>
          <w:sz w:val="18"/>
          <w:szCs w:val="18"/>
          <w:lang w:eastAsia="zh-CN"/>
        </w:rPr>
      </w:pPr>
    </w:p>
    <w:p w14:paraId="40649B67" w14:textId="77777777" w:rsidR="00E42928" w:rsidRPr="00445D6F" w:rsidRDefault="00E42928">
      <w:pPr>
        <w:rPr>
          <w:lang w:eastAsia="zh-CN"/>
        </w:rPr>
      </w:pPr>
    </w:p>
    <w:p w14:paraId="1C7A5000" w14:textId="42E44B2C" w:rsidR="004C243C" w:rsidRPr="00445D6F" w:rsidRDefault="004C243C" w:rsidP="00F41F37">
      <w:pPr>
        <w:jc w:val="both"/>
        <w:rPr>
          <w:lang w:eastAsia="zh-CN"/>
        </w:rPr>
      </w:pPr>
    </w:p>
    <w:sectPr w:rsidR="004C243C" w:rsidRPr="00445D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1660B" w14:textId="77777777" w:rsidR="004165C6" w:rsidRDefault="004165C6" w:rsidP="00E42928">
      <w:r>
        <w:separator/>
      </w:r>
    </w:p>
  </w:endnote>
  <w:endnote w:type="continuationSeparator" w:id="0">
    <w:p w14:paraId="6BE1028C" w14:textId="77777777" w:rsidR="004165C6" w:rsidRDefault="004165C6" w:rsidP="00E4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0184" w14:textId="77777777" w:rsidR="00E42928" w:rsidRPr="001C5E7B" w:rsidRDefault="00E42928" w:rsidP="00E42928">
    <w:pPr>
      <w:pStyle w:val="Footer"/>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60FE2059" w14:textId="2115A4A4" w:rsidR="00E42928" w:rsidRPr="00E42928" w:rsidRDefault="00E42928" w:rsidP="00E42928">
    <w:pPr>
      <w:pStyle w:val="Footer"/>
      <w:jc w:val="center"/>
    </w:pPr>
    <w:r w:rsidRPr="001C5E7B">
      <w:rPr>
        <w:rFonts w:ascii="Avenir Next" w:hAnsi="Avenir Next"/>
        <w:sz w:val="18"/>
        <w:szCs w:val="18"/>
      </w:rPr>
      <w:t xml:space="preserve">International Media Relations - Email : </w:t>
    </w:r>
    <w:hyperlink r:id="rId1" w:history="1">
      <w:r w:rsidRPr="001C5E7B">
        <w:rPr>
          <w:rStyle w:val="Hyperlink"/>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BC0EF" w14:textId="77777777" w:rsidR="004165C6" w:rsidRDefault="004165C6" w:rsidP="00E42928">
      <w:r>
        <w:separator/>
      </w:r>
    </w:p>
  </w:footnote>
  <w:footnote w:type="continuationSeparator" w:id="0">
    <w:p w14:paraId="31C17449" w14:textId="77777777" w:rsidR="004165C6" w:rsidRDefault="004165C6" w:rsidP="00E4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9CE1" w14:textId="5D10B3A4" w:rsidR="00E42928" w:rsidRDefault="00E42928" w:rsidP="00E42928">
    <w:pPr>
      <w:pStyle w:val="Header"/>
      <w:tabs>
        <w:tab w:val="clear" w:pos="4536"/>
        <w:tab w:val="clear" w:pos="9072"/>
        <w:tab w:val="left" w:pos="3000"/>
      </w:tabs>
    </w:pPr>
    <w:r>
      <w:tab/>
    </w:r>
    <w:r>
      <w:rPr>
        <w:noProof/>
        <w:lang w:val="en-US" w:eastAsia="zh-CN"/>
      </w:rPr>
      <w:drawing>
        <wp:inline distT="0" distB="0" distL="0" distR="0" wp14:anchorId="00CC9587" wp14:editId="43910015">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4C8789C" w14:textId="77777777" w:rsidR="00E42928" w:rsidRDefault="00E42928" w:rsidP="00E42928">
    <w:pPr>
      <w:pStyle w:val="Header"/>
      <w:tabs>
        <w:tab w:val="clear" w:pos="4536"/>
        <w:tab w:val="clear" w:pos="9072"/>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6D51"/>
    <w:multiLevelType w:val="hybridMultilevel"/>
    <w:tmpl w:val="092C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81B5A"/>
    <w:multiLevelType w:val="hybridMultilevel"/>
    <w:tmpl w:val="00F0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307B3B"/>
    <w:multiLevelType w:val="hybridMultilevel"/>
    <w:tmpl w:val="ADD8D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457B8"/>
    <w:multiLevelType w:val="multilevel"/>
    <w:tmpl w:val="E50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6"/>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83"/>
    <w:rsid w:val="00010538"/>
    <w:rsid w:val="00090F72"/>
    <w:rsid w:val="00173483"/>
    <w:rsid w:val="001C7295"/>
    <w:rsid w:val="00295900"/>
    <w:rsid w:val="003150C4"/>
    <w:rsid w:val="00336BC8"/>
    <w:rsid w:val="00373AF4"/>
    <w:rsid w:val="003B7192"/>
    <w:rsid w:val="004165C6"/>
    <w:rsid w:val="00445D6F"/>
    <w:rsid w:val="004A0AEC"/>
    <w:rsid w:val="004C243C"/>
    <w:rsid w:val="004D7FB2"/>
    <w:rsid w:val="004E0D60"/>
    <w:rsid w:val="004E2EE3"/>
    <w:rsid w:val="0051181A"/>
    <w:rsid w:val="00577846"/>
    <w:rsid w:val="00584852"/>
    <w:rsid w:val="006470A0"/>
    <w:rsid w:val="007114B7"/>
    <w:rsid w:val="007A4948"/>
    <w:rsid w:val="00812724"/>
    <w:rsid w:val="008253EE"/>
    <w:rsid w:val="00845073"/>
    <w:rsid w:val="008F57A9"/>
    <w:rsid w:val="009144D8"/>
    <w:rsid w:val="0097193D"/>
    <w:rsid w:val="009C4AD6"/>
    <w:rsid w:val="009C6C2D"/>
    <w:rsid w:val="00A217CA"/>
    <w:rsid w:val="00A247CF"/>
    <w:rsid w:val="00AC79DD"/>
    <w:rsid w:val="00B64CF8"/>
    <w:rsid w:val="00B7270A"/>
    <w:rsid w:val="00BC4242"/>
    <w:rsid w:val="00C04D1C"/>
    <w:rsid w:val="00C145D6"/>
    <w:rsid w:val="00C446CB"/>
    <w:rsid w:val="00C522EF"/>
    <w:rsid w:val="00CC140B"/>
    <w:rsid w:val="00D01119"/>
    <w:rsid w:val="00D11C6D"/>
    <w:rsid w:val="00D933C5"/>
    <w:rsid w:val="00DB0243"/>
    <w:rsid w:val="00DE6FFE"/>
    <w:rsid w:val="00E07083"/>
    <w:rsid w:val="00E427C2"/>
    <w:rsid w:val="00E42928"/>
    <w:rsid w:val="00E81E60"/>
    <w:rsid w:val="00EC2704"/>
    <w:rsid w:val="00F0169B"/>
    <w:rsid w:val="00F41F37"/>
    <w:rsid w:val="00F90604"/>
    <w:rsid w:val="00FC4D80"/>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95FB"/>
  <w15:chartTrackingRefBased/>
  <w15:docId w15:val="{FDA3407F-0688-5B41-9A18-862BFB7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3483"/>
  </w:style>
  <w:style w:type="character" w:customStyle="1" w:styleId="il">
    <w:name w:val="il"/>
    <w:basedOn w:val="DefaultParagraphFont"/>
    <w:rsid w:val="00173483"/>
  </w:style>
  <w:style w:type="paragraph" w:customStyle="1" w:styleId="m6296357694789142350msolistparagraph">
    <w:name w:val="m_6296357694789142350msolistparagraph"/>
    <w:basedOn w:val="Normal"/>
    <w:rsid w:val="0017348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144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4D8"/>
    <w:rPr>
      <w:rFonts w:ascii="Times New Roman" w:hAnsi="Times New Roman" w:cs="Times New Roman"/>
      <w:sz w:val="18"/>
      <w:szCs w:val="18"/>
    </w:rPr>
  </w:style>
  <w:style w:type="paragraph" w:styleId="ListParagraph">
    <w:name w:val="List Paragraph"/>
    <w:basedOn w:val="Normal"/>
    <w:uiPriority w:val="34"/>
    <w:qFormat/>
    <w:rsid w:val="00CC140B"/>
    <w:pPr>
      <w:ind w:left="720"/>
      <w:contextualSpacing/>
    </w:pPr>
  </w:style>
  <w:style w:type="character" w:styleId="CommentReference">
    <w:name w:val="annotation reference"/>
    <w:basedOn w:val="DefaultParagraphFont"/>
    <w:uiPriority w:val="99"/>
    <w:semiHidden/>
    <w:unhideWhenUsed/>
    <w:rsid w:val="00B64CF8"/>
    <w:rPr>
      <w:sz w:val="16"/>
      <w:szCs w:val="16"/>
    </w:rPr>
  </w:style>
  <w:style w:type="paragraph" w:styleId="CommentText">
    <w:name w:val="annotation text"/>
    <w:basedOn w:val="Normal"/>
    <w:link w:val="CommentTextChar"/>
    <w:uiPriority w:val="99"/>
    <w:semiHidden/>
    <w:unhideWhenUsed/>
    <w:rsid w:val="00B64CF8"/>
    <w:rPr>
      <w:sz w:val="20"/>
      <w:szCs w:val="20"/>
    </w:rPr>
  </w:style>
  <w:style w:type="character" w:customStyle="1" w:styleId="CommentTextChar">
    <w:name w:val="Comment Text Char"/>
    <w:basedOn w:val="DefaultParagraphFont"/>
    <w:link w:val="CommentText"/>
    <w:uiPriority w:val="99"/>
    <w:semiHidden/>
    <w:rsid w:val="00B64CF8"/>
    <w:rPr>
      <w:sz w:val="20"/>
      <w:szCs w:val="20"/>
    </w:rPr>
  </w:style>
  <w:style w:type="paragraph" w:styleId="CommentSubject">
    <w:name w:val="annotation subject"/>
    <w:basedOn w:val="CommentText"/>
    <w:next w:val="CommentText"/>
    <w:link w:val="CommentSubjectChar"/>
    <w:uiPriority w:val="99"/>
    <w:semiHidden/>
    <w:unhideWhenUsed/>
    <w:rsid w:val="00B64CF8"/>
    <w:rPr>
      <w:b/>
      <w:bCs/>
    </w:rPr>
  </w:style>
  <w:style w:type="character" w:customStyle="1" w:styleId="CommentSubjectChar">
    <w:name w:val="Comment Subject Char"/>
    <w:basedOn w:val="CommentTextChar"/>
    <w:link w:val="CommentSubject"/>
    <w:uiPriority w:val="99"/>
    <w:semiHidden/>
    <w:rsid w:val="00B64CF8"/>
    <w:rPr>
      <w:b/>
      <w:bCs/>
      <w:sz w:val="20"/>
      <w:szCs w:val="20"/>
    </w:rPr>
  </w:style>
  <w:style w:type="paragraph" w:styleId="Header">
    <w:name w:val="header"/>
    <w:basedOn w:val="Normal"/>
    <w:link w:val="HeaderChar"/>
    <w:uiPriority w:val="99"/>
    <w:unhideWhenUsed/>
    <w:rsid w:val="00E42928"/>
    <w:pPr>
      <w:tabs>
        <w:tab w:val="center" w:pos="4536"/>
        <w:tab w:val="right" w:pos="9072"/>
      </w:tabs>
    </w:pPr>
  </w:style>
  <w:style w:type="character" w:customStyle="1" w:styleId="HeaderChar">
    <w:name w:val="Header Char"/>
    <w:basedOn w:val="DefaultParagraphFont"/>
    <w:link w:val="Header"/>
    <w:uiPriority w:val="99"/>
    <w:rsid w:val="00E42928"/>
  </w:style>
  <w:style w:type="paragraph" w:styleId="Footer">
    <w:name w:val="footer"/>
    <w:basedOn w:val="Normal"/>
    <w:link w:val="FooterChar"/>
    <w:uiPriority w:val="99"/>
    <w:unhideWhenUsed/>
    <w:rsid w:val="00E42928"/>
    <w:pPr>
      <w:tabs>
        <w:tab w:val="center" w:pos="4536"/>
        <w:tab w:val="right" w:pos="9072"/>
      </w:tabs>
    </w:pPr>
  </w:style>
  <w:style w:type="character" w:customStyle="1" w:styleId="FooterChar">
    <w:name w:val="Footer Char"/>
    <w:basedOn w:val="DefaultParagraphFont"/>
    <w:link w:val="Footer"/>
    <w:uiPriority w:val="99"/>
    <w:rsid w:val="00E42928"/>
  </w:style>
  <w:style w:type="character" w:styleId="Hyperlink">
    <w:name w:val="Hyperlink"/>
    <w:basedOn w:val="DefaultParagraphFont"/>
    <w:uiPriority w:val="99"/>
    <w:unhideWhenUsed/>
    <w:rsid w:val="00E42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07831">
      <w:bodyDiv w:val="1"/>
      <w:marLeft w:val="0"/>
      <w:marRight w:val="0"/>
      <w:marTop w:val="0"/>
      <w:marBottom w:val="0"/>
      <w:divBdr>
        <w:top w:val="none" w:sz="0" w:space="0" w:color="auto"/>
        <w:left w:val="none" w:sz="0" w:space="0" w:color="auto"/>
        <w:bottom w:val="none" w:sz="0" w:space="0" w:color="auto"/>
        <w:right w:val="none" w:sz="0" w:space="0" w:color="auto"/>
      </w:divBdr>
    </w:div>
    <w:div w:id="365107084">
      <w:bodyDiv w:val="1"/>
      <w:marLeft w:val="0"/>
      <w:marRight w:val="0"/>
      <w:marTop w:val="0"/>
      <w:marBottom w:val="0"/>
      <w:divBdr>
        <w:top w:val="none" w:sz="0" w:space="0" w:color="auto"/>
        <w:left w:val="none" w:sz="0" w:space="0" w:color="auto"/>
        <w:bottom w:val="none" w:sz="0" w:space="0" w:color="auto"/>
        <w:right w:val="none" w:sz="0" w:space="0" w:color="auto"/>
      </w:divBdr>
    </w:div>
    <w:div w:id="590165030">
      <w:bodyDiv w:val="1"/>
      <w:marLeft w:val="0"/>
      <w:marRight w:val="0"/>
      <w:marTop w:val="0"/>
      <w:marBottom w:val="0"/>
      <w:divBdr>
        <w:top w:val="none" w:sz="0" w:space="0" w:color="auto"/>
        <w:left w:val="none" w:sz="0" w:space="0" w:color="auto"/>
        <w:bottom w:val="none" w:sz="0" w:space="0" w:color="auto"/>
        <w:right w:val="none" w:sz="0" w:space="0" w:color="auto"/>
      </w:divBdr>
    </w:div>
    <w:div w:id="606233278">
      <w:bodyDiv w:val="1"/>
      <w:marLeft w:val="0"/>
      <w:marRight w:val="0"/>
      <w:marTop w:val="0"/>
      <w:marBottom w:val="0"/>
      <w:divBdr>
        <w:top w:val="none" w:sz="0" w:space="0" w:color="auto"/>
        <w:left w:val="none" w:sz="0" w:space="0" w:color="auto"/>
        <w:bottom w:val="none" w:sz="0" w:space="0" w:color="auto"/>
        <w:right w:val="none" w:sz="0" w:space="0" w:color="auto"/>
      </w:divBdr>
    </w:div>
    <w:div w:id="1211262321">
      <w:bodyDiv w:val="1"/>
      <w:marLeft w:val="0"/>
      <w:marRight w:val="0"/>
      <w:marTop w:val="0"/>
      <w:marBottom w:val="0"/>
      <w:divBdr>
        <w:top w:val="none" w:sz="0" w:space="0" w:color="auto"/>
        <w:left w:val="none" w:sz="0" w:space="0" w:color="auto"/>
        <w:bottom w:val="none" w:sz="0" w:space="0" w:color="auto"/>
        <w:right w:val="none" w:sz="0" w:space="0" w:color="auto"/>
      </w:divBdr>
    </w:div>
    <w:div w:id="1217620051">
      <w:bodyDiv w:val="1"/>
      <w:marLeft w:val="0"/>
      <w:marRight w:val="0"/>
      <w:marTop w:val="0"/>
      <w:marBottom w:val="0"/>
      <w:divBdr>
        <w:top w:val="none" w:sz="0" w:space="0" w:color="auto"/>
        <w:left w:val="none" w:sz="0" w:space="0" w:color="auto"/>
        <w:bottom w:val="none" w:sz="0" w:space="0" w:color="auto"/>
        <w:right w:val="none" w:sz="0" w:space="0" w:color="auto"/>
      </w:divBdr>
    </w:div>
    <w:div w:id="16298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Candice ZHANG</cp:lastModifiedBy>
  <cp:revision>2</cp:revision>
  <dcterms:created xsi:type="dcterms:W3CDTF">2020-10-16T13:03:00Z</dcterms:created>
  <dcterms:modified xsi:type="dcterms:W3CDTF">2020-10-16T13:03:00Z</dcterms:modified>
</cp:coreProperties>
</file>