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8CAC" w14:textId="3149D3DB" w:rsidR="00F71FE1" w:rsidRPr="00845E29" w:rsidRDefault="006B3CF4" w:rsidP="00845E29">
      <w:pPr>
        <w:jc w:val="center"/>
        <w:rPr>
          <w:rFonts w:ascii="Avenir Next" w:hAnsi="Avenir Next"/>
          <w:b/>
          <w:bCs/>
          <w:color w:val="000000" w:themeColor="text1"/>
          <w:sz w:val="22"/>
          <w:szCs w:val="22"/>
        </w:rPr>
      </w:pPr>
      <w:r>
        <w:rPr>
          <w:rFonts w:ascii="Avenir Next" w:hAnsi="Avenir Next"/>
          <w:b/>
          <w:bCs/>
          <w:color w:val="000000" w:themeColor="text1"/>
          <w:sz w:val="22"/>
          <w:szCs w:val="22"/>
        </w:rPr>
        <w:t>ZENITH RECUPERA EL PRIMER RELOJ EL PRIMERO CON UNA ESFERA DEGRADADA DE 1969: EL CHRONOMASTER REVIVAL A385.</w:t>
      </w:r>
    </w:p>
    <w:p w14:paraId="64F0E6D6" w14:textId="77777777" w:rsidR="004469BC" w:rsidRPr="00686AE7" w:rsidRDefault="004469BC">
      <w:pPr>
        <w:rPr>
          <w:rFonts w:ascii="Avenir Next" w:hAnsi="Avenir Next"/>
          <w:color w:val="000000" w:themeColor="text1"/>
          <w:sz w:val="20"/>
          <w:szCs w:val="20"/>
        </w:rPr>
      </w:pPr>
    </w:p>
    <w:p w14:paraId="598AEE59" w14:textId="4579CA44" w:rsidR="00924803" w:rsidRPr="004469BC" w:rsidRDefault="004469BC" w:rsidP="002129A3">
      <w:pPr>
        <w:jc w:val="both"/>
        <w:rPr>
          <w:rFonts w:ascii="Avenir Next" w:hAnsi="Avenir Next"/>
          <w:color w:val="000000" w:themeColor="text1"/>
          <w:sz w:val="20"/>
          <w:szCs w:val="20"/>
        </w:rPr>
      </w:pPr>
      <w:r>
        <w:rPr>
          <w:rFonts w:ascii="Avenir Next" w:hAnsi="Avenir Next"/>
          <w:color w:val="000000" w:themeColor="text1"/>
          <w:sz w:val="20"/>
          <w:szCs w:val="20"/>
        </w:rPr>
        <w:t>El renacimiento de una leyenda: con este modelo Chronomaster Revival, Zenith viaja a los inicios del revolucionario calibre El Primero para traer de regreso uno de los primeros y más emblemáticos cronógrafos equipados</w:t>
      </w:r>
      <w:r w:rsidR="00686AE7">
        <w:rPr>
          <w:rFonts w:ascii="Avenir Next" w:hAnsi="Avenir Next"/>
          <w:color w:val="000000" w:themeColor="text1"/>
          <w:sz w:val="20"/>
          <w:szCs w:val="20"/>
        </w:rPr>
        <w:t xml:space="preserve"> con</w:t>
      </w:r>
      <w:r>
        <w:rPr>
          <w:rFonts w:ascii="Avenir Next" w:hAnsi="Avenir Next"/>
          <w:color w:val="000000" w:themeColor="text1"/>
          <w:sz w:val="20"/>
          <w:szCs w:val="20"/>
        </w:rPr>
        <w:t xml:space="preserve"> este calibre. </w:t>
      </w:r>
    </w:p>
    <w:p w14:paraId="39D01954" w14:textId="77777777" w:rsidR="004469BC" w:rsidRPr="00686AE7" w:rsidRDefault="004469BC">
      <w:pPr>
        <w:rPr>
          <w:rFonts w:ascii="Avenir Next" w:hAnsi="Avenir Next"/>
          <w:color w:val="000000" w:themeColor="text1"/>
          <w:sz w:val="16"/>
          <w:szCs w:val="16"/>
        </w:rPr>
      </w:pPr>
    </w:p>
    <w:p w14:paraId="01379A32" w14:textId="11E2D856" w:rsidR="00B56C4E" w:rsidRDefault="0003761D"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1969 fue sin duda un año digno de recuerdo para Zenith, y pasó a los anales de la historia de la relojería como el año que cambió para siempre el cronógrafo. Fue el año en que se presentó al mundo el Zenith El Primero, el primer cronógrafo automático de alta frecuencia, que hizo su debut en tres modelos distintos de acero inoxidable. Entre ellos estaba el A385, un cronógrafo de acero tipo tonel con una llamativa esfera marrón degradada, la primera esfera "ahumada" que se fabricó en la industria relojera y, por supuesto, la primera para Zenith. </w:t>
      </w:r>
    </w:p>
    <w:p w14:paraId="574665D2" w14:textId="7D94FBC7" w:rsidR="00B56C4E" w:rsidRPr="00686AE7" w:rsidRDefault="00B56C4E" w:rsidP="00300507">
      <w:pPr>
        <w:jc w:val="both"/>
        <w:rPr>
          <w:rFonts w:ascii="Avenir Next" w:hAnsi="Avenir Next"/>
          <w:color w:val="000000" w:themeColor="text1"/>
          <w:sz w:val="16"/>
          <w:szCs w:val="16"/>
        </w:rPr>
      </w:pPr>
    </w:p>
    <w:p w14:paraId="578BEF49" w14:textId="17CE7FDA" w:rsidR="00B56C4E" w:rsidRPr="0045178F" w:rsidRDefault="00B56C4E" w:rsidP="00300507">
      <w:pPr>
        <w:jc w:val="both"/>
        <w:rPr>
          <w:rFonts w:ascii="Avenir Next" w:hAnsi="Avenir Next"/>
          <w:color w:val="000000" w:themeColor="text1"/>
          <w:sz w:val="20"/>
          <w:szCs w:val="20"/>
        </w:rPr>
      </w:pPr>
      <w:r>
        <w:rPr>
          <w:rFonts w:ascii="Avenir Next" w:hAnsi="Avenir Next"/>
          <w:color w:val="000000" w:themeColor="text1"/>
          <w:sz w:val="20"/>
          <w:szCs w:val="20"/>
        </w:rPr>
        <w:t>El A385 generó titulares en 1970, cuando participó en la "</w:t>
      </w:r>
      <w:proofErr w:type="spellStart"/>
      <w:r>
        <w:rPr>
          <w:rFonts w:ascii="Avenir Next" w:hAnsi="Avenir Next"/>
          <w:color w:val="000000" w:themeColor="text1"/>
          <w:sz w:val="20"/>
          <w:szCs w:val="20"/>
        </w:rPr>
        <w:t>Operation</w:t>
      </w:r>
      <w:proofErr w:type="spellEnd"/>
      <w:r>
        <w:rPr>
          <w:rFonts w:ascii="Avenir Next" w:hAnsi="Avenir Next"/>
          <w:color w:val="000000" w:themeColor="text1"/>
          <w:sz w:val="20"/>
          <w:szCs w:val="20"/>
        </w:rPr>
        <w:t xml:space="preserve"> </w:t>
      </w:r>
      <w:proofErr w:type="spellStart"/>
      <w:r>
        <w:rPr>
          <w:rFonts w:ascii="Avenir Next" w:hAnsi="Avenir Next"/>
          <w:color w:val="000000" w:themeColor="text1"/>
          <w:sz w:val="20"/>
          <w:szCs w:val="20"/>
        </w:rPr>
        <w:t>Sky</w:t>
      </w:r>
      <w:proofErr w:type="spellEnd"/>
      <w:r>
        <w:rPr>
          <w:rFonts w:ascii="Avenir Next" w:hAnsi="Avenir Next"/>
          <w:color w:val="000000" w:themeColor="text1"/>
          <w:sz w:val="20"/>
          <w:szCs w:val="20"/>
        </w:rPr>
        <w:t>" (Operación cielo) de Zenith. Esta prueba extrema consistió en atar el reloj al tren de aterrizaje de un Boeing 707 de Air France en un vuelo de París a Nueva York para probar su resistencia a las agresiones externas, como las fluctuaciones drásticas de temperatura, la fuerza del viento y los cambios de presión del aire. Al aterrizar, el reloj seguía funcionando perfectamente. Esta audaz hazaña fue un testimonio de la confianza que tenían quienes habían trabajado incansablemente en el calibre El Primero, así como una prueba tangible de que un movimiento mecánico era superior a los nuevos movimientos de cuarzo de la época, que no podían soportar las diferencias de temperatura que soportaba el reloj durante el vuelo.</w:t>
      </w:r>
    </w:p>
    <w:p w14:paraId="6989AB02" w14:textId="77777777" w:rsidR="00B56C4E" w:rsidRPr="00686AE7" w:rsidRDefault="00B56C4E" w:rsidP="00300507">
      <w:pPr>
        <w:jc w:val="both"/>
        <w:rPr>
          <w:rFonts w:ascii="Avenir Next" w:hAnsi="Avenir Next"/>
          <w:color w:val="000000" w:themeColor="text1"/>
          <w:sz w:val="16"/>
          <w:szCs w:val="16"/>
        </w:rPr>
      </w:pPr>
    </w:p>
    <w:p w14:paraId="7760DF1A" w14:textId="67F4E8CE" w:rsidR="003D4F4F" w:rsidRPr="003D4F4F" w:rsidRDefault="00B504E6" w:rsidP="003D4F4F">
      <w:pPr>
        <w:jc w:val="both"/>
        <w:rPr>
          <w:rFonts w:ascii="Avenir Next" w:hAnsi="Avenir Next"/>
          <w:color w:val="000000" w:themeColor="text1"/>
          <w:sz w:val="20"/>
          <w:szCs w:val="20"/>
        </w:rPr>
      </w:pPr>
      <w:r>
        <w:rPr>
          <w:rFonts w:ascii="Avenir Next" w:hAnsi="Avenir Next"/>
          <w:color w:val="000000" w:themeColor="text1"/>
          <w:sz w:val="20"/>
          <w:szCs w:val="20"/>
        </w:rPr>
        <w:t>Después de más de 50 años, ha llegado el momento de que el A385 regrese con este modelo Chronomaster Revival. El Chronomaster Revival A385 es mucho más que una creación de inspiración clásica, es una reproducción real del modelo original de 1969 en un ejercicio de "ingeniería inversa" de la Manufactura. Utilizando los planos y planes de producción</w:t>
      </w:r>
      <w:r w:rsidR="00686AE7" w:rsidRPr="00686AE7">
        <w:rPr>
          <w:rFonts w:ascii="Avenir Next" w:hAnsi="Avenir Next"/>
          <w:color w:val="000000" w:themeColor="text1"/>
          <w:sz w:val="20"/>
          <w:szCs w:val="20"/>
        </w:rPr>
        <w:t xml:space="preserve"> </w:t>
      </w:r>
      <w:r w:rsidR="00686AE7">
        <w:rPr>
          <w:rFonts w:ascii="Avenir Next" w:hAnsi="Avenir Next"/>
          <w:color w:val="000000" w:themeColor="text1"/>
          <w:sz w:val="20"/>
          <w:szCs w:val="20"/>
        </w:rPr>
        <w:t>originales</w:t>
      </w:r>
      <w:r>
        <w:rPr>
          <w:rFonts w:ascii="Avenir Next" w:hAnsi="Avenir Next"/>
          <w:color w:val="000000" w:themeColor="text1"/>
          <w:sz w:val="20"/>
          <w:szCs w:val="20"/>
        </w:rPr>
        <w:t xml:space="preserve">, cada una de las partes de la caja de acero inoxidable tipo tonel de 37 mm del A385, incluidos los pulsadores tipo bomba, </w:t>
      </w:r>
      <w:r w:rsidR="00686AE7">
        <w:rPr>
          <w:rFonts w:ascii="Avenir Next" w:hAnsi="Avenir Next"/>
          <w:color w:val="000000" w:themeColor="text1"/>
          <w:sz w:val="20"/>
          <w:szCs w:val="20"/>
        </w:rPr>
        <w:t xml:space="preserve">son </w:t>
      </w:r>
      <w:r>
        <w:rPr>
          <w:rFonts w:ascii="Avenir Next" w:hAnsi="Avenir Next"/>
          <w:color w:val="000000" w:themeColor="text1"/>
          <w:sz w:val="20"/>
          <w:szCs w:val="20"/>
        </w:rPr>
        <w:t>fiel</w:t>
      </w:r>
      <w:r w:rsidR="00686AE7">
        <w:rPr>
          <w:rFonts w:ascii="Avenir Next" w:hAnsi="Avenir Next"/>
          <w:color w:val="000000" w:themeColor="text1"/>
          <w:sz w:val="20"/>
          <w:szCs w:val="20"/>
        </w:rPr>
        <w:t>es</w:t>
      </w:r>
      <w:r>
        <w:rPr>
          <w:rFonts w:ascii="Avenir Next" w:hAnsi="Avenir Next"/>
          <w:color w:val="000000" w:themeColor="text1"/>
          <w:sz w:val="20"/>
          <w:szCs w:val="20"/>
        </w:rPr>
        <w:t xml:space="preserve"> al modelo original de 1969. Las únicas diferencias son el cristal de zafiro abombado en lugar de un cristal acrílico y la parte trasera transparente en lugar del fondo de acero macizo cerrado, que ofrece una perfecta visualización del movimiento de cronógrafo El Primero 400.</w:t>
      </w:r>
    </w:p>
    <w:p w14:paraId="66E441F9" w14:textId="77777777" w:rsidR="003D4F4F" w:rsidRPr="00686AE7" w:rsidRDefault="003D4F4F" w:rsidP="00300507">
      <w:pPr>
        <w:jc w:val="both"/>
        <w:rPr>
          <w:rFonts w:ascii="Avenir Next" w:hAnsi="Avenir Next"/>
          <w:color w:val="000000" w:themeColor="text1"/>
          <w:sz w:val="16"/>
          <w:szCs w:val="16"/>
        </w:rPr>
      </w:pPr>
    </w:p>
    <w:p w14:paraId="6E67F1B8" w14:textId="5F4A2C5E" w:rsidR="00324F82" w:rsidRPr="00845E29" w:rsidRDefault="003D4F4F" w:rsidP="00300507">
      <w:pPr>
        <w:jc w:val="both"/>
        <w:rPr>
          <w:rFonts w:ascii="Avenir Next" w:hAnsi="Avenir Next"/>
          <w:color w:val="000000" w:themeColor="text1"/>
          <w:sz w:val="20"/>
          <w:szCs w:val="20"/>
        </w:rPr>
      </w:pPr>
      <w:r>
        <w:rPr>
          <w:rFonts w:ascii="Avenir Next" w:hAnsi="Avenir Next"/>
          <w:color w:val="000000" w:themeColor="text1"/>
          <w:sz w:val="20"/>
          <w:szCs w:val="20"/>
        </w:rPr>
        <w:t>Lo que hizo que el A385 destacara fue su esfera marrón ahumado degradada con un efecto tipo viñeta que se va oscureciendo hacia la periferia y proporciona una impactante sensación de profundidad visual, como si la esfera estuviera abombada. Para esta pieza de Chronomaster Revival, Zenith trató de recrear los mismos tonos cálidos y de efecto degradado, casi indistinguible del original con su segundero central de cronógrafo rojo y los contadores de cronógrafo blanco plateado.</w:t>
      </w:r>
    </w:p>
    <w:p w14:paraId="540E941B" w14:textId="77777777" w:rsidR="00FF5BB6" w:rsidRPr="00686AE7" w:rsidRDefault="00FF5BB6" w:rsidP="00300507">
      <w:pPr>
        <w:jc w:val="both"/>
        <w:rPr>
          <w:rFonts w:ascii="Avenir Next" w:eastAsia="Times New Roman" w:hAnsi="Avenir Next" w:cs="Times New Roman"/>
          <w:color w:val="000000" w:themeColor="text1"/>
          <w:sz w:val="16"/>
          <w:szCs w:val="16"/>
          <w:lang w:eastAsia="en-GB"/>
        </w:rPr>
      </w:pPr>
    </w:p>
    <w:p w14:paraId="76653C68" w14:textId="3C649D57" w:rsidR="000B1144" w:rsidRPr="00845E29" w:rsidRDefault="009A3892" w:rsidP="00300507">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szCs w:val="20"/>
        </w:rPr>
        <w:t xml:space="preserve">El Chronomaster Revival A385, fiel a la temática retro, está disponible en dos opciones que podrían proceder directamente de 1969: la primera es el brazalete "escala" de acero, </w:t>
      </w:r>
      <w:r>
        <w:rPr>
          <w:rFonts w:ascii="Avenir Next" w:hAnsi="Avenir Next"/>
          <w:color w:val="000000" w:themeColor="text1"/>
          <w:sz w:val="20"/>
          <w:szCs w:val="20"/>
          <w:shd w:val="clear" w:color="auto" w:fill="FFFFFF"/>
        </w:rPr>
        <w:t xml:space="preserve">una versión moderna de los brazaletes de Gay </w:t>
      </w:r>
      <w:proofErr w:type="spellStart"/>
      <w:r>
        <w:rPr>
          <w:rFonts w:ascii="Avenir Next" w:hAnsi="Avenir Next"/>
          <w:color w:val="000000" w:themeColor="text1"/>
          <w:sz w:val="20"/>
          <w:szCs w:val="20"/>
          <w:shd w:val="clear" w:color="auto" w:fill="FFFFFF"/>
        </w:rPr>
        <w:t>Frères</w:t>
      </w:r>
      <w:proofErr w:type="spellEnd"/>
      <w:r>
        <w:rPr>
          <w:rFonts w:ascii="Avenir Next" w:hAnsi="Avenir Next"/>
          <w:color w:val="000000" w:themeColor="text1"/>
          <w:sz w:val="20"/>
          <w:szCs w:val="20"/>
          <w:shd w:val="clear" w:color="auto" w:fill="FFFFFF"/>
        </w:rPr>
        <w:t>, que se convirtieron en el emblema de los primeros relojes El Primero</w:t>
      </w:r>
      <w:r>
        <w:rPr>
          <w:rFonts w:ascii="Avenir Next" w:hAnsi="Avenir Next"/>
          <w:color w:val="000000" w:themeColor="text1"/>
          <w:sz w:val="20"/>
          <w:szCs w:val="20"/>
        </w:rPr>
        <w:t>. La segunda opción es una correa de piel de becerro marrón claro que desarrollará una pátina única con el uso y el paso del tiempo.</w:t>
      </w:r>
    </w:p>
    <w:p w14:paraId="224E005F" w14:textId="77777777" w:rsidR="000B1144" w:rsidRPr="00686AE7" w:rsidRDefault="000B1144" w:rsidP="00300507">
      <w:pPr>
        <w:jc w:val="both"/>
        <w:rPr>
          <w:rFonts w:ascii="Avenir Next" w:eastAsia="Times New Roman" w:hAnsi="Avenir Next" w:cs="Times New Roman"/>
          <w:color w:val="000000" w:themeColor="text1"/>
          <w:sz w:val="16"/>
          <w:szCs w:val="16"/>
          <w:lang w:eastAsia="en-GB"/>
        </w:rPr>
      </w:pPr>
    </w:p>
    <w:p w14:paraId="0747F020" w14:textId="322C0FB4" w:rsidR="00324F82" w:rsidRPr="00845E29" w:rsidRDefault="00324F82" w:rsidP="00300507">
      <w:pPr>
        <w:jc w:val="both"/>
        <w:rPr>
          <w:rFonts w:ascii="Avenir Next" w:hAnsi="Avenir Next"/>
          <w:color w:val="000000" w:themeColor="text1"/>
          <w:sz w:val="20"/>
          <w:szCs w:val="20"/>
        </w:rPr>
      </w:pPr>
      <w:r>
        <w:rPr>
          <w:rFonts w:ascii="Avenir Next" w:hAnsi="Avenir Next"/>
          <w:color w:val="000000" w:themeColor="text1"/>
          <w:sz w:val="20"/>
          <w:szCs w:val="20"/>
        </w:rPr>
        <w:lastRenderedPageBreak/>
        <w:t>Con sus proporciones históricamente correctas, su impactante esfera y el fiable rendimiento de El Primero, el Chronomaster Revival A385 es una gran incorporación a la línea de Chronomaster para quienes aprecian el aspecto y la sensación atemporales de este excepcional cronógrafo.</w:t>
      </w:r>
    </w:p>
    <w:p w14:paraId="6F66CDCB" w14:textId="77777777" w:rsidR="00324F82" w:rsidRPr="00686AE7" w:rsidRDefault="00324F82" w:rsidP="00300507">
      <w:pPr>
        <w:jc w:val="both"/>
        <w:rPr>
          <w:rFonts w:ascii="Avenir Next" w:hAnsi="Avenir Next"/>
          <w:color w:val="000000" w:themeColor="text1"/>
          <w:sz w:val="16"/>
          <w:szCs w:val="16"/>
        </w:rPr>
      </w:pPr>
    </w:p>
    <w:p w14:paraId="7774202F" w14:textId="6ACA4BD8" w:rsidR="00845E29" w:rsidRDefault="00324F82" w:rsidP="00D551CA">
      <w:pPr>
        <w:jc w:val="both"/>
        <w:rPr>
          <w:rFonts w:ascii="Avenir Next" w:hAnsi="Avenir Next"/>
          <w:color w:val="000000" w:themeColor="text1"/>
          <w:sz w:val="20"/>
          <w:szCs w:val="20"/>
        </w:rPr>
      </w:pPr>
      <w:r>
        <w:rPr>
          <w:rFonts w:ascii="Avenir Next" w:hAnsi="Avenir Next"/>
          <w:color w:val="000000" w:themeColor="text1"/>
          <w:sz w:val="20"/>
          <w:szCs w:val="20"/>
        </w:rPr>
        <w:t>El Chronomaster A385 está disponible en las boutiques Zenith y en la boutique online, así como en distribuidores autorizados de todo el mundo.</w:t>
      </w:r>
      <w:r>
        <w:rPr>
          <w:rFonts w:ascii="Avenir Next" w:hAnsi="Avenir Next"/>
          <w:color w:val="000000" w:themeColor="text1"/>
          <w:sz w:val="20"/>
          <w:szCs w:val="20"/>
        </w:rPr>
        <w:br w:type="page"/>
      </w:r>
    </w:p>
    <w:p w14:paraId="3D039E77" w14:textId="77777777" w:rsidR="00845E29" w:rsidRPr="00686AE7" w:rsidRDefault="00845E29" w:rsidP="00845E29">
      <w:pPr>
        <w:rPr>
          <w:rFonts w:ascii="Avenir Next" w:eastAsia="Times New Roman" w:hAnsi="Avenir Next"/>
          <w:b/>
          <w:sz w:val="18"/>
          <w:szCs w:val="18"/>
          <w:lang w:val="en-US"/>
        </w:rPr>
      </w:pPr>
      <w:r w:rsidRPr="00686AE7">
        <w:rPr>
          <w:rFonts w:ascii="Avenir Next" w:hAnsi="Avenir Next"/>
          <w:b/>
          <w:sz w:val="18"/>
          <w:szCs w:val="18"/>
          <w:lang w:val="en-US"/>
        </w:rPr>
        <w:lastRenderedPageBreak/>
        <w:t>ZENITH: TIME TO REACH YOUR STAR.</w:t>
      </w:r>
    </w:p>
    <w:p w14:paraId="4EE30A94" w14:textId="77777777" w:rsidR="00845E29" w:rsidRPr="00E15C3E" w:rsidRDefault="00845E29" w:rsidP="00845E29">
      <w:pPr>
        <w:jc w:val="both"/>
        <w:rPr>
          <w:rFonts w:ascii="Avenir Next" w:eastAsia="Times New Roman" w:hAnsi="Avenir Next"/>
          <w:b/>
          <w:sz w:val="18"/>
          <w:szCs w:val="18"/>
          <w:lang w:val="en-US"/>
        </w:rPr>
      </w:pPr>
    </w:p>
    <w:p w14:paraId="7719B750" w14:textId="77777777" w:rsidR="00845E29" w:rsidRPr="00E15C3E" w:rsidRDefault="00845E29" w:rsidP="00845E29">
      <w:pPr>
        <w:jc w:val="both"/>
        <w:rPr>
          <w:rFonts w:ascii="Avenir Next" w:eastAsia="Times New Roman" w:hAnsi="Avenir Next"/>
          <w:sz w:val="18"/>
          <w:szCs w:val="18"/>
        </w:rPr>
      </w:pPr>
      <w:r>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szCs w:val="18"/>
        </w:rPr>
        <w:t>Blériot</w:t>
      </w:r>
      <w:proofErr w:type="spellEnd"/>
      <w:r>
        <w:rPr>
          <w:rFonts w:ascii="Avenir Next" w:hAnsi="Avenir Next"/>
          <w:sz w:val="18"/>
          <w:szCs w:val="18"/>
        </w:rPr>
        <w:t xml:space="preserve"> a través del Canal de la Mancha hasta el salto libre estratosférico de </w:t>
      </w:r>
      <w:proofErr w:type="spellStart"/>
      <w:r>
        <w:rPr>
          <w:rFonts w:ascii="Avenir Next" w:hAnsi="Avenir Next"/>
          <w:sz w:val="18"/>
          <w:szCs w:val="18"/>
        </w:rPr>
        <w:t>Felix</w:t>
      </w:r>
      <w:proofErr w:type="spellEnd"/>
      <w:r>
        <w:rPr>
          <w:rFonts w:ascii="Avenir Next" w:hAnsi="Avenir Next"/>
          <w:sz w:val="18"/>
          <w:szCs w:val="18"/>
        </w:rPr>
        <w:t xml:space="preserve"> </w:t>
      </w:r>
      <w:proofErr w:type="spellStart"/>
      <w:r>
        <w:rPr>
          <w:rFonts w:ascii="Avenir Next" w:hAnsi="Avenir Next"/>
          <w:sz w:val="18"/>
          <w:szCs w:val="18"/>
        </w:rPr>
        <w:t>Baumgartner</w:t>
      </w:r>
      <w:proofErr w:type="spellEnd"/>
      <w:r>
        <w:rPr>
          <w:rFonts w:ascii="Avenir Next" w:hAnsi="Avenir Next"/>
          <w:sz w:val="18"/>
          <w:szCs w:val="18"/>
        </w:rPr>
        <w:t xml:space="preserve"> que batió todos los récords. </w:t>
      </w:r>
    </w:p>
    <w:p w14:paraId="309A7951" w14:textId="77777777" w:rsidR="00845E29" w:rsidRPr="00686AE7" w:rsidRDefault="00845E29" w:rsidP="00845E29">
      <w:pPr>
        <w:jc w:val="both"/>
        <w:rPr>
          <w:rFonts w:ascii="Avenir Next" w:eastAsia="Times New Roman" w:hAnsi="Avenir Next"/>
          <w:sz w:val="18"/>
          <w:szCs w:val="18"/>
        </w:rPr>
      </w:pPr>
    </w:p>
    <w:p w14:paraId="312CD8A4" w14:textId="77777777" w:rsidR="00845E29" w:rsidRPr="00E15C3E" w:rsidRDefault="00845E29" w:rsidP="00845E29">
      <w:pPr>
        <w:jc w:val="both"/>
        <w:rPr>
          <w:rFonts w:ascii="Avenir Next" w:eastAsia="Times New Roman" w:hAnsi="Avenir Next"/>
          <w:sz w:val="18"/>
          <w:szCs w:val="18"/>
        </w:rPr>
      </w:pPr>
      <w:r>
        <w:rPr>
          <w:rFonts w:ascii="Avenir Next" w:hAnsi="Avenir Next"/>
          <w:sz w:val="18"/>
          <w:szCs w:val="18"/>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w:t>
      </w:r>
      <w:proofErr w:type="spellStart"/>
      <w:r>
        <w:rPr>
          <w:rFonts w:ascii="Avenir Next" w:hAnsi="Avenir Next"/>
          <w:sz w:val="18"/>
          <w:szCs w:val="18"/>
        </w:rPr>
        <w:t>to</w:t>
      </w:r>
      <w:proofErr w:type="spellEnd"/>
      <w:r>
        <w:rPr>
          <w:rFonts w:ascii="Avenir Next" w:hAnsi="Avenir Next"/>
          <w:sz w:val="18"/>
          <w:szCs w:val="18"/>
        </w:rPr>
        <w:t xml:space="preserve"> </w:t>
      </w:r>
      <w:proofErr w:type="spellStart"/>
      <w:r>
        <w:rPr>
          <w:rFonts w:ascii="Avenir Next" w:hAnsi="Avenir Next"/>
          <w:sz w:val="18"/>
          <w:szCs w:val="18"/>
        </w:rPr>
        <w:t>reach</w:t>
      </w:r>
      <w:proofErr w:type="spellEnd"/>
      <w:r>
        <w:rPr>
          <w:rFonts w:ascii="Avenir Next" w:hAnsi="Avenir Next"/>
          <w:sz w:val="18"/>
          <w:szCs w:val="18"/>
        </w:rPr>
        <w:t xml:space="preserve"> </w:t>
      </w:r>
      <w:proofErr w:type="spellStart"/>
      <w:r>
        <w:rPr>
          <w:rFonts w:ascii="Avenir Next" w:hAnsi="Avenir Next"/>
          <w:sz w:val="18"/>
          <w:szCs w:val="18"/>
        </w:rPr>
        <w:t>your</w:t>
      </w:r>
      <w:proofErr w:type="spellEnd"/>
      <w:r>
        <w:rPr>
          <w:rFonts w:ascii="Avenir Next" w:hAnsi="Avenir Next"/>
          <w:sz w:val="18"/>
          <w:szCs w:val="18"/>
        </w:rPr>
        <w:t xml:space="preserve"> </w:t>
      </w:r>
      <w:proofErr w:type="spellStart"/>
      <w:r>
        <w:rPr>
          <w:rFonts w:ascii="Avenir Next" w:hAnsi="Avenir Next"/>
          <w:sz w:val="18"/>
          <w:szCs w:val="18"/>
        </w:rPr>
        <w:t>star</w:t>
      </w:r>
      <w:proofErr w:type="spellEnd"/>
      <w:r>
        <w:rPr>
          <w:rFonts w:ascii="Avenir Next" w:hAnsi="Avenir Next"/>
          <w:sz w:val="18"/>
          <w:szCs w:val="18"/>
        </w:rPr>
        <w:t>.</w:t>
      </w:r>
    </w:p>
    <w:p w14:paraId="79FEFC66" w14:textId="6F443C9D" w:rsidR="007E1B51" w:rsidRDefault="00324F82"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 </w:t>
      </w:r>
    </w:p>
    <w:p w14:paraId="27D63E09" w14:textId="77777777" w:rsidR="007E1B51" w:rsidRDefault="007E1B51">
      <w:pPr>
        <w:rPr>
          <w:rFonts w:ascii="Avenir Next" w:hAnsi="Avenir Next"/>
          <w:color w:val="000000" w:themeColor="text1"/>
          <w:sz w:val="20"/>
          <w:szCs w:val="20"/>
        </w:rPr>
      </w:pPr>
      <w:r>
        <w:br w:type="page"/>
      </w:r>
    </w:p>
    <w:p w14:paraId="5ED6D756" w14:textId="77777777" w:rsidR="002447DA" w:rsidRDefault="002447DA" w:rsidP="007E1B51">
      <w:pPr>
        <w:autoSpaceDE w:val="0"/>
        <w:autoSpaceDN w:val="0"/>
        <w:adjustRightInd w:val="0"/>
        <w:spacing w:line="276" w:lineRule="auto"/>
        <w:rPr>
          <w:rFonts w:ascii="Avenir Next" w:hAnsi="Avenir Next"/>
          <w:b/>
        </w:rPr>
      </w:pPr>
      <w:r w:rsidRPr="002447DA">
        <w:rPr>
          <w:rFonts w:ascii="Avenir Next" w:hAnsi="Avenir Next"/>
          <w:b/>
        </w:rPr>
        <w:lastRenderedPageBreak/>
        <w:t>CHRONOMASTER REVIVAL</w:t>
      </w:r>
      <w:r>
        <w:rPr>
          <w:rFonts w:ascii="Avenir Next" w:hAnsi="Avenir Next"/>
          <w:b/>
        </w:rPr>
        <w:t xml:space="preserve"> A385</w:t>
      </w:r>
    </w:p>
    <w:p w14:paraId="6116A16E" w14:textId="58696865" w:rsidR="007E1B51" w:rsidRPr="002129A3" w:rsidRDefault="007E1B51" w:rsidP="007E1B51">
      <w:pPr>
        <w:autoSpaceDE w:val="0"/>
        <w:autoSpaceDN w:val="0"/>
        <w:adjustRightInd w:val="0"/>
        <w:spacing w:line="276" w:lineRule="auto"/>
        <w:rPr>
          <w:rFonts w:ascii="Avenir Next" w:hAnsi="Avenir Next" w:cs="Antonio-Regular"/>
          <w:b/>
        </w:rPr>
      </w:pPr>
      <w:r>
        <w:rPr>
          <w:rFonts w:ascii="Avenir Next" w:hAnsi="Avenir Next"/>
          <w:sz w:val="18"/>
          <w:szCs w:val="18"/>
        </w:rPr>
        <w:t>Referencia: 03.A384.400/385.C855</w:t>
      </w:r>
    </w:p>
    <w:p w14:paraId="3C3BE1B6" w14:textId="11B6FED4" w:rsidR="007E1B51" w:rsidRPr="002129A3" w:rsidRDefault="00F61013" w:rsidP="007E1B51">
      <w:pPr>
        <w:autoSpaceDE w:val="0"/>
        <w:autoSpaceDN w:val="0"/>
        <w:rPr>
          <w:rFonts w:ascii="Avenir Next" w:hAnsi="Avenir Next"/>
        </w:rPr>
      </w:pPr>
      <w:r>
        <w:rPr>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Avenir Next" w:hAnsi="Avenir Next"/>
          <w:color w:val="4E586A"/>
          <w:sz w:val="16"/>
          <w:szCs w:val="16"/>
        </w:rPr>
        <w:t> </w:t>
      </w:r>
    </w:p>
    <w:p w14:paraId="5211776E" w14:textId="77777777" w:rsidR="00F61013" w:rsidRPr="00F61013" w:rsidRDefault="007E1B51"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Puntos clave: </w:t>
      </w:r>
      <w:r>
        <w:rPr>
          <w:rFonts w:ascii="Avenir Next" w:hAnsi="Avenir Next"/>
          <w:sz w:val="18"/>
          <w:szCs w:val="18"/>
        </w:rPr>
        <w:t>primera esfera degradada de la industria relojera en 1969</w:t>
      </w:r>
    </w:p>
    <w:p w14:paraId="031F862A" w14:textId="4B68E21B" w:rsidR="00F61013" w:rsidRPr="006A20BF"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Recuperación original del modelo de 1969, referencia A385</w:t>
      </w:r>
    </w:p>
    <w:p w14:paraId="6B6AAC82" w14:textId="77777777" w:rsidR="00F61013" w:rsidRP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Caja original 1969 de 37 mm de diámetro</w:t>
      </w:r>
    </w:p>
    <w:p w14:paraId="6EB70308" w14:textId="77777777" w:rsid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Movimiento de cronógrafo El Primero automático con rueda de pilares</w:t>
      </w:r>
    </w:p>
    <w:p w14:paraId="2B51D9F5" w14:textId="2F8DD1D1" w:rsidR="007E1B51" w:rsidRPr="007E1B51" w:rsidRDefault="007E1B51" w:rsidP="00F61013">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Movimiento:</w:t>
      </w:r>
      <w:r>
        <w:rPr>
          <w:rFonts w:ascii="Avenir Next" w:hAnsi="Avenir Next"/>
          <w:sz w:val="18"/>
          <w:szCs w:val="18"/>
        </w:rPr>
        <w:t xml:space="preserve"> El Primero 400 Automático</w:t>
      </w:r>
    </w:p>
    <w:p w14:paraId="7E234D7D"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Frecuencia:</w:t>
      </w:r>
      <w:r>
        <w:rPr>
          <w:rFonts w:ascii="Avenir Next" w:hAnsi="Avenir Next"/>
          <w:sz w:val="18"/>
          <w:szCs w:val="18"/>
        </w:rPr>
        <w:t xml:space="preserve"> 36 000 </w:t>
      </w:r>
      <w:proofErr w:type="spellStart"/>
      <w:r>
        <w:rPr>
          <w:rFonts w:ascii="Avenir Next" w:hAnsi="Avenir Next"/>
          <w:sz w:val="18"/>
          <w:szCs w:val="18"/>
        </w:rPr>
        <w:t>alt</w:t>
      </w:r>
      <w:proofErr w:type="spellEnd"/>
      <w:r>
        <w:rPr>
          <w:rFonts w:ascii="Avenir Next" w:hAnsi="Avenir Next"/>
          <w:sz w:val="18"/>
          <w:szCs w:val="18"/>
        </w:rPr>
        <w:t>/h (5 Hz)</w:t>
      </w:r>
    </w:p>
    <w:p w14:paraId="2B60AB2C"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 de marcha</w:t>
      </w:r>
      <w:r>
        <w:rPr>
          <w:rFonts w:ascii="Avenir Next" w:hAnsi="Avenir Next"/>
          <w:sz w:val="18"/>
          <w:szCs w:val="18"/>
        </w:rPr>
        <w:t>: mín. 50 horas</w:t>
      </w:r>
    </w:p>
    <w:p w14:paraId="36938D14" w14:textId="77777777" w:rsidR="007E1B51" w:rsidRPr="007E1B51" w:rsidRDefault="007E1B51" w:rsidP="007E1B51">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Funciones: </w:t>
      </w:r>
      <w:r>
        <w:rPr>
          <w:rFonts w:ascii="Avenir Next" w:hAnsi="Avenir Next"/>
          <w:sz w:val="18"/>
          <w:szCs w:val="18"/>
        </w:rPr>
        <w:t>indicación central de horas y minutos</w:t>
      </w:r>
      <w:r>
        <w:rPr>
          <w:rFonts w:ascii="Avenir Next" w:hAnsi="Avenir Next"/>
          <w:b/>
          <w:sz w:val="18"/>
          <w:szCs w:val="18"/>
        </w:rPr>
        <w:t xml:space="preserve">. </w:t>
      </w:r>
      <w:r>
        <w:rPr>
          <w:rFonts w:ascii="Avenir Next" w:hAnsi="Avenir Next"/>
          <w:sz w:val="18"/>
          <w:szCs w:val="18"/>
        </w:rPr>
        <w:t>Segundero pequeño a las 9 horas</w:t>
      </w:r>
    </w:p>
    <w:p w14:paraId="559806CA" w14:textId="77777777" w:rsidR="007E1B51" w:rsidRPr="007E1B51" w:rsidRDefault="007E1B51" w:rsidP="007E1B51">
      <w:pPr>
        <w:spacing w:line="276" w:lineRule="auto"/>
        <w:rPr>
          <w:rFonts w:ascii="Avenir Next" w:hAnsi="Avenir Next" w:cs="OpenSans-CondensedLight"/>
          <w:sz w:val="18"/>
          <w:szCs w:val="18"/>
        </w:rPr>
      </w:pPr>
      <w:r>
        <w:rPr>
          <w:rFonts w:ascii="Avenir Next" w:hAnsi="Avenir Next"/>
          <w:sz w:val="18"/>
          <w:szCs w:val="18"/>
        </w:rPr>
        <w:t>Cronógrafo: Aguja central de cronógrafo, contador de 12 horas a las 6 horas, contador de 30 minutos a las 3 horas. Escala taquimétrica. Indicación de la fecha a las 4:30 horas</w:t>
      </w:r>
    </w:p>
    <w:p w14:paraId="44495B02" w14:textId="56B4717B" w:rsidR="007E1B51" w:rsidRPr="007E1B51" w:rsidRDefault="007E1B51" w:rsidP="007E1B51">
      <w:pPr>
        <w:spacing w:line="276" w:lineRule="auto"/>
        <w:rPr>
          <w:rFonts w:ascii="Avenir Next" w:hAnsi="Avenir Next" w:cs="OpenSans-CondensedLight"/>
          <w:sz w:val="12"/>
          <w:szCs w:val="18"/>
        </w:rPr>
      </w:pPr>
      <w:r>
        <w:rPr>
          <w:rFonts w:ascii="Avenir Next" w:hAnsi="Avenir Next"/>
          <w:b/>
          <w:sz w:val="18"/>
          <w:szCs w:val="18"/>
        </w:rPr>
        <w:t>Precio</w:t>
      </w:r>
      <w:r>
        <w:rPr>
          <w:rFonts w:ascii="Avenir Next" w:hAnsi="Avenir Next"/>
          <w:sz w:val="18"/>
          <w:szCs w:val="18"/>
        </w:rPr>
        <w:t>: 7900 CHF</w:t>
      </w:r>
    </w:p>
    <w:p w14:paraId="4D353D95" w14:textId="41463347" w:rsidR="007E1B51" w:rsidRPr="007E1B51" w:rsidRDefault="007E1B51" w:rsidP="007E1B51">
      <w:pPr>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acero inoxidable</w:t>
      </w:r>
      <w:r>
        <w:rPr>
          <w:rFonts w:ascii="Avenir Next" w:hAnsi="Avenir Next"/>
          <w:sz w:val="18"/>
          <w:szCs w:val="18"/>
        </w:rPr>
        <w:br/>
      </w:r>
      <w:r>
        <w:rPr>
          <w:rFonts w:ascii="Avenir Next" w:hAnsi="Avenir Next"/>
          <w:b/>
          <w:sz w:val="18"/>
          <w:szCs w:val="18"/>
        </w:rPr>
        <w:t>Estanqueidad</w:t>
      </w:r>
      <w:r>
        <w:rPr>
          <w:rFonts w:ascii="Avenir Next" w:hAnsi="Avenir Next"/>
          <w:sz w:val="18"/>
          <w:szCs w:val="18"/>
        </w:rPr>
        <w:t>: 5 ATM</w:t>
      </w:r>
      <w:r>
        <w:rPr>
          <w:rFonts w:ascii="Avenir Next" w:hAnsi="Avenir Next"/>
          <w:sz w:val="18"/>
          <w:szCs w:val="18"/>
        </w:rPr>
        <w:br/>
      </w:r>
      <w:r>
        <w:rPr>
          <w:rFonts w:ascii="Avenir Next" w:hAnsi="Avenir Next"/>
          <w:b/>
          <w:sz w:val="18"/>
          <w:szCs w:val="18"/>
        </w:rPr>
        <w:t>Esfera:</w:t>
      </w:r>
      <w:r>
        <w:rPr>
          <w:rFonts w:ascii="Avenir Next" w:hAnsi="Avenir Next"/>
          <w:sz w:val="18"/>
          <w:szCs w:val="18"/>
        </w:rPr>
        <w:t xml:space="preserve"> esfera marrón ahumado degradada con contadores blancos</w:t>
      </w:r>
      <w:r>
        <w:rPr>
          <w:rFonts w:ascii="Avenir Next" w:hAnsi="Avenir Next"/>
          <w:sz w:val="18"/>
          <w:szCs w:val="18"/>
        </w:rPr>
        <w:br/>
      </w:r>
      <w:r>
        <w:rPr>
          <w:rFonts w:ascii="Avenir Next" w:hAnsi="Avenir Next"/>
          <w:b/>
          <w:sz w:val="18"/>
          <w:szCs w:val="18"/>
        </w:rPr>
        <w:t>Índices:</w:t>
      </w:r>
      <w:r>
        <w:rPr>
          <w:rFonts w:ascii="Avenir Next" w:hAnsi="Avenir Next"/>
          <w:sz w:val="18"/>
          <w:szCs w:val="18"/>
        </w:rPr>
        <w:t xml:space="preserve"> </w:t>
      </w:r>
      <w:proofErr w:type="spellStart"/>
      <w:r>
        <w:rPr>
          <w:rFonts w:ascii="Avenir Next" w:hAnsi="Avenir Next"/>
          <w:sz w:val="18"/>
          <w:szCs w:val="18"/>
        </w:rPr>
        <w:t>rodiadas</w:t>
      </w:r>
      <w:proofErr w:type="spellEnd"/>
      <w:r>
        <w:rPr>
          <w:rFonts w:ascii="Avenir Next" w:hAnsi="Avenir Next"/>
          <w:sz w:val="18"/>
          <w:szCs w:val="18"/>
        </w:rPr>
        <w:t>, facetadas y recubiertas de Super-</w:t>
      </w:r>
      <w:proofErr w:type="spellStart"/>
      <w:r>
        <w:rPr>
          <w:rFonts w:ascii="Avenir Next" w:hAnsi="Avenir Next"/>
          <w:sz w:val="18"/>
          <w:szCs w:val="18"/>
        </w:rPr>
        <w:t>LumiNova</w:t>
      </w:r>
      <w:proofErr w:type="spellEnd"/>
      <w:r>
        <w:rPr>
          <w:rFonts w:ascii="Avenir Next" w:hAnsi="Avenir Next"/>
          <w:sz w:val="18"/>
          <w:szCs w:val="18"/>
        </w:rPr>
        <w:t xml:space="preserve">® SLN </w:t>
      </w:r>
      <w:r w:rsidR="002447DA">
        <w:rPr>
          <w:rFonts w:ascii="Avenir Next" w:hAnsi="Avenir Next"/>
          <w:sz w:val="18"/>
          <w:szCs w:val="18"/>
        </w:rPr>
        <w:t>beige</w:t>
      </w:r>
      <w:r>
        <w:rPr>
          <w:rFonts w:ascii="Avenir Next" w:hAnsi="Avenir Next"/>
          <w:sz w:val="18"/>
          <w:szCs w:val="18"/>
        </w:rPr>
        <w:br/>
      </w:r>
      <w:r>
        <w:rPr>
          <w:rFonts w:ascii="Avenir Next" w:hAnsi="Avenir Next"/>
          <w:b/>
          <w:bCs/>
          <w:sz w:val="18"/>
          <w:szCs w:val="18"/>
        </w:rPr>
        <w:t>Agujas:</w:t>
      </w:r>
      <w:r>
        <w:rPr>
          <w:rFonts w:ascii="Avenir Next" w:hAnsi="Avenir Next"/>
          <w:sz w:val="18"/>
          <w:szCs w:val="18"/>
        </w:rPr>
        <w:t xml:space="preserve"> </w:t>
      </w:r>
      <w:proofErr w:type="spellStart"/>
      <w:r>
        <w:rPr>
          <w:rFonts w:ascii="Avenir Next" w:hAnsi="Avenir Next"/>
          <w:sz w:val="18"/>
          <w:szCs w:val="18"/>
        </w:rPr>
        <w:t>rodiadas</w:t>
      </w:r>
      <w:proofErr w:type="spellEnd"/>
      <w:r>
        <w:rPr>
          <w:rFonts w:ascii="Avenir Next" w:hAnsi="Avenir Next"/>
          <w:sz w:val="18"/>
          <w:szCs w:val="18"/>
        </w:rPr>
        <w:t>, facetadas y recubiertas de Super-</w:t>
      </w:r>
      <w:proofErr w:type="spellStart"/>
      <w:r>
        <w:rPr>
          <w:rFonts w:ascii="Avenir Next" w:hAnsi="Avenir Next"/>
          <w:sz w:val="18"/>
          <w:szCs w:val="18"/>
        </w:rPr>
        <w:t>LumiNova</w:t>
      </w:r>
      <w:proofErr w:type="spellEnd"/>
      <w:r>
        <w:rPr>
          <w:rFonts w:ascii="Avenir Next" w:hAnsi="Avenir Next"/>
          <w:sz w:val="18"/>
          <w:szCs w:val="18"/>
        </w:rPr>
        <w:t xml:space="preserve">® SLN </w:t>
      </w:r>
      <w:r w:rsidR="002447DA">
        <w:rPr>
          <w:rFonts w:ascii="Avenir Next" w:hAnsi="Avenir Next"/>
          <w:sz w:val="18"/>
          <w:szCs w:val="18"/>
        </w:rPr>
        <w:t>beige</w:t>
      </w:r>
    </w:p>
    <w:p w14:paraId="58AC9104" w14:textId="730FE69D" w:rsidR="00F71FE1" w:rsidRPr="002447DA" w:rsidRDefault="007E1B51" w:rsidP="002447DA">
      <w:pPr>
        <w:autoSpaceDE w:val="0"/>
        <w:autoSpaceDN w:val="0"/>
        <w:spacing w:line="276" w:lineRule="auto"/>
        <w:rPr>
          <w:rFonts w:ascii="Avenir Next" w:hAnsi="Avenir Next"/>
          <w:sz w:val="18"/>
          <w:szCs w:val="18"/>
        </w:rPr>
      </w:pPr>
      <w:r>
        <w:rPr>
          <w:rFonts w:ascii="Avenir Next" w:hAnsi="Avenir Next"/>
          <w:b/>
          <w:sz w:val="18"/>
          <w:szCs w:val="18"/>
        </w:rPr>
        <w:t>Brazalete y cierre:</w:t>
      </w:r>
      <w:r>
        <w:rPr>
          <w:rFonts w:ascii="Avenir Next" w:hAnsi="Avenir Next"/>
          <w:sz w:val="18"/>
          <w:szCs w:val="18"/>
        </w:rPr>
        <w:t xml:space="preserve"> correa de piel de becerro marrón claro revestida con una protección de caucho y una hebilla de acero inoxidable. </w:t>
      </w:r>
      <w:bookmarkStart w:id="0" w:name="_GoBack"/>
      <w:bookmarkEnd w:id="0"/>
    </w:p>
    <w:p w14:paraId="0EDCC2A2" w14:textId="77777777" w:rsidR="00F61013" w:rsidRPr="00686AE7" w:rsidRDefault="00F61013" w:rsidP="00F61013">
      <w:pPr>
        <w:autoSpaceDE w:val="0"/>
        <w:autoSpaceDN w:val="0"/>
        <w:adjustRightInd w:val="0"/>
        <w:spacing w:line="276" w:lineRule="auto"/>
        <w:rPr>
          <w:rFonts w:ascii="Avenir Next" w:hAnsi="Avenir Next" w:cs="Antonio-Regular"/>
          <w:b/>
        </w:rPr>
      </w:pPr>
    </w:p>
    <w:p w14:paraId="3FF8493A" w14:textId="77777777" w:rsidR="002447DA" w:rsidRDefault="00F61013" w:rsidP="00F61013">
      <w:pPr>
        <w:autoSpaceDE w:val="0"/>
        <w:autoSpaceDN w:val="0"/>
        <w:adjustRightInd w:val="0"/>
        <w:spacing w:line="276" w:lineRule="auto"/>
        <w:rPr>
          <w:rFonts w:ascii="Avenir Next" w:hAnsi="Avenir Next"/>
          <w:b/>
        </w:rPr>
      </w:pPr>
      <w:r w:rsidRPr="002447DA">
        <w:rPr>
          <w:rFonts w:ascii="Avenir Next" w:hAnsi="Avenir Next"/>
          <w:b/>
        </w:rPr>
        <w:drawing>
          <wp:anchor distT="0" distB="0" distL="114300" distR="114300" simplePos="0" relativeHeight="251659264" behindDoc="1" locked="0" layoutInCell="1" allowOverlap="1" wp14:anchorId="6A14612B" wp14:editId="079B405F">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2447DA" w:rsidRPr="002447DA">
        <w:rPr>
          <w:rFonts w:ascii="Avenir Next" w:hAnsi="Avenir Next"/>
          <w:b/>
        </w:rPr>
        <w:t>CHRONOMASTER REVIVAL</w:t>
      </w:r>
      <w:r>
        <w:rPr>
          <w:rFonts w:ascii="Avenir Next" w:hAnsi="Avenir Next"/>
          <w:b/>
        </w:rPr>
        <w:t xml:space="preserve"> A385 </w:t>
      </w:r>
    </w:p>
    <w:p w14:paraId="545A25CC" w14:textId="75D6794C" w:rsidR="00F61013" w:rsidRPr="007E1B51" w:rsidRDefault="00F61013" w:rsidP="00F61013">
      <w:pPr>
        <w:autoSpaceDE w:val="0"/>
        <w:autoSpaceDN w:val="0"/>
        <w:adjustRightInd w:val="0"/>
        <w:spacing w:line="276" w:lineRule="auto"/>
        <w:rPr>
          <w:rFonts w:ascii="Avenir Next" w:hAnsi="Avenir Next" w:cs="Antonio-Regular"/>
          <w:b/>
        </w:rPr>
      </w:pPr>
      <w:r>
        <w:rPr>
          <w:rFonts w:ascii="Avenir Next" w:hAnsi="Avenir Next"/>
          <w:sz w:val="18"/>
          <w:szCs w:val="18"/>
        </w:rPr>
        <w:t>Referencia: 03.A384.400/385.M385</w:t>
      </w:r>
    </w:p>
    <w:p w14:paraId="2168EB69" w14:textId="77777777" w:rsidR="00F61013" w:rsidRPr="007E1B51" w:rsidRDefault="00F61013" w:rsidP="00F61013">
      <w:pPr>
        <w:autoSpaceDE w:val="0"/>
        <w:autoSpaceDN w:val="0"/>
        <w:rPr>
          <w:rFonts w:ascii="Avenir Next" w:hAnsi="Avenir Next"/>
        </w:rPr>
      </w:pPr>
      <w:r>
        <w:rPr>
          <w:rFonts w:ascii="Avenir Next" w:hAnsi="Avenir Next"/>
          <w:color w:val="4E586A"/>
          <w:sz w:val="16"/>
          <w:szCs w:val="16"/>
        </w:rPr>
        <w:t> </w:t>
      </w:r>
    </w:p>
    <w:p w14:paraId="511BEEFD" w14:textId="147529F7" w:rsidR="00F61013" w:rsidRP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Puntos clave: </w:t>
      </w:r>
      <w:r>
        <w:rPr>
          <w:rFonts w:ascii="Avenir Next" w:hAnsi="Avenir Next"/>
          <w:sz w:val="18"/>
          <w:szCs w:val="18"/>
        </w:rPr>
        <w:t>primera esfera degradada de la industria relojera en 1969</w:t>
      </w:r>
    </w:p>
    <w:p w14:paraId="37AC4391" w14:textId="69252EA7" w:rsidR="00F61013" w:rsidRPr="006A20BF"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Recuperación original del modelo de 1969, referencia A385</w:t>
      </w:r>
    </w:p>
    <w:p w14:paraId="66A8DB7A" w14:textId="77777777" w:rsidR="00F61013" w:rsidRP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Caja original 1969 de 37 mm de diámetro</w:t>
      </w:r>
    </w:p>
    <w:p w14:paraId="76F8D44C" w14:textId="77777777" w:rsidR="00F61013"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Movimiento de cronógrafo El Primero automático con rueda de pilares</w:t>
      </w:r>
    </w:p>
    <w:p w14:paraId="42F566EA" w14:textId="77777777" w:rsidR="00F61013" w:rsidRPr="007E1B51" w:rsidRDefault="00F61013" w:rsidP="00F61013">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Movimiento:</w:t>
      </w:r>
      <w:r>
        <w:rPr>
          <w:rFonts w:ascii="Avenir Next" w:hAnsi="Avenir Next"/>
          <w:sz w:val="18"/>
          <w:szCs w:val="18"/>
        </w:rPr>
        <w:t xml:space="preserve"> El Primero 400 Automático</w:t>
      </w:r>
    </w:p>
    <w:p w14:paraId="5B79E9DC"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Frecuencia:</w:t>
      </w:r>
      <w:r>
        <w:rPr>
          <w:rFonts w:ascii="Avenir Next" w:hAnsi="Avenir Next"/>
          <w:sz w:val="18"/>
          <w:szCs w:val="18"/>
        </w:rPr>
        <w:t xml:space="preserve"> 36 000 </w:t>
      </w:r>
      <w:proofErr w:type="spellStart"/>
      <w:r>
        <w:rPr>
          <w:rFonts w:ascii="Avenir Next" w:hAnsi="Avenir Next"/>
          <w:sz w:val="18"/>
          <w:szCs w:val="18"/>
        </w:rPr>
        <w:t>alt</w:t>
      </w:r>
      <w:proofErr w:type="spellEnd"/>
      <w:r>
        <w:rPr>
          <w:rFonts w:ascii="Avenir Next" w:hAnsi="Avenir Next"/>
          <w:sz w:val="18"/>
          <w:szCs w:val="18"/>
        </w:rPr>
        <w:t>/h (5 Hz)</w:t>
      </w:r>
    </w:p>
    <w:p w14:paraId="6F0D885E"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 de marcha</w:t>
      </w:r>
      <w:r>
        <w:rPr>
          <w:rFonts w:ascii="Avenir Next" w:hAnsi="Avenir Next"/>
          <w:sz w:val="18"/>
          <w:szCs w:val="18"/>
        </w:rPr>
        <w:t>: mín. 50 horas</w:t>
      </w:r>
    </w:p>
    <w:p w14:paraId="75356A1E" w14:textId="77777777" w:rsidR="00F61013" w:rsidRPr="007E1B51" w:rsidRDefault="00F61013" w:rsidP="00F6101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Funciones: </w:t>
      </w:r>
      <w:r>
        <w:rPr>
          <w:rFonts w:ascii="Avenir Next" w:hAnsi="Avenir Next"/>
          <w:sz w:val="18"/>
          <w:szCs w:val="18"/>
        </w:rPr>
        <w:t>indicación central de horas y minutos</w:t>
      </w:r>
      <w:r>
        <w:rPr>
          <w:rFonts w:ascii="Avenir Next" w:hAnsi="Avenir Next"/>
          <w:b/>
          <w:sz w:val="18"/>
          <w:szCs w:val="18"/>
        </w:rPr>
        <w:t xml:space="preserve">. </w:t>
      </w:r>
      <w:r>
        <w:rPr>
          <w:rFonts w:ascii="Avenir Next" w:hAnsi="Avenir Next"/>
          <w:sz w:val="18"/>
          <w:szCs w:val="18"/>
        </w:rPr>
        <w:t>Segundero pequeño a las 9 horas</w:t>
      </w:r>
    </w:p>
    <w:p w14:paraId="1D34F75D" w14:textId="77777777" w:rsidR="00F61013" w:rsidRPr="007E1B51" w:rsidRDefault="00F61013" w:rsidP="00F61013">
      <w:pPr>
        <w:spacing w:line="276" w:lineRule="auto"/>
        <w:rPr>
          <w:rFonts w:ascii="Avenir Next" w:hAnsi="Avenir Next" w:cs="OpenSans-CondensedLight"/>
          <w:sz w:val="18"/>
          <w:szCs w:val="18"/>
        </w:rPr>
      </w:pPr>
      <w:r>
        <w:rPr>
          <w:rFonts w:ascii="Avenir Next" w:hAnsi="Avenir Next"/>
          <w:sz w:val="18"/>
          <w:szCs w:val="18"/>
        </w:rPr>
        <w:t>Cronógrafo: Aguja central de cronógrafo, contador de 12 horas a las 6 horas, contador de 30 minutos a las 3 horas. Escala taquimétrica. Indicación de la fecha a las 4:30 horas</w:t>
      </w:r>
    </w:p>
    <w:p w14:paraId="14026502" w14:textId="793B60FA" w:rsidR="00F61013" w:rsidRPr="007E1B51" w:rsidRDefault="00F61013" w:rsidP="00F61013">
      <w:pPr>
        <w:spacing w:line="276" w:lineRule="auto"/>
        <w:rPr>
          <w:rFonts w:ascii="Avenir Next" w:hAnsi="Avenir Next" w:cs="OpenSans-CondensedLight"/>
          <w:sz w:val="12"/>
          <w:szCs w:val="18"/>
        </w:rPr>
      </w:pPr>
      <w:r>
        <w:rPr>
          <w:rFonts w:ascii="Avenir Next" w:hAnsi="Avenir Next"/>
          <w:b/>
          <w:sz w:val="18"/>
          <w:szCs w:val="18"/>
        </w:rPr>
        <w:t>Precio</w:t>
      </w:r>
      <w:r>
        <w:rPr>
          <w:rFonts w:ascii="Avenir Next" w:hAnsi="Avenir Next"/>
          <w:sz w:val="18"/>
          <w:szCs w:val="18"/>
        </w:rPr>
        <w:t>: 8400 CHF</w:t>
      </w:r>
    </w:p>
    <w:p w14:paraId="3AE9B65F" w14:textId="3D29F499" w:rsidR="00F61013" w:rsidRPr="007E1B51" w:rsidRDefault="00F61013" w:rsidP="00F61013">
      <w:pPr>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acero inoxidable</w:t>
      </w:r>
      <w:r>
        <w:rPr>
          <w:rFonts w:ascii="Avenir Next" w:hAnsi="Avenir Next"/>
          <w:sz w:val="18"/>
          <w:szCs w:val="18"/>
        </w:rPr>
        <w:br/>
      </w:r>
      <w:r>
        <w:rPr>
          <w:rFonts w:ascii="Avenir Next" w:hAnsi="Avenir Next"/>
          <w:b/>
          <w:sz w:val="18"/>
          <w:szCs w:val="18"/>
        </w:rPr>
        <w:t>Estanqueidad</w:t>
      </w:r>
      <w:r>
        <w:rPr>
          <w:rFonts w:ascii="Avenir Next" w:hAnsi="Avenir Next"/>
          <w:sz w:val="18"/>
          <w:szCs w:val="18"/>
        </w:rPr>
        <w:t>: 5 ATM</w:t>
      </w:r>
      <w:r>
        <w:rPr>
          <w:rFonts w:ascii="Avenir Next" w:hAnsi="Avenir Next"/>
          <w:sz w:val="18"/>
          <w:szCs w:val="18"/>
        </w:rPr>
        <w:br/>
      </w:r>
      <w:r>
        <w:rPr>
          <w:rFonts w:ascii="Avenir Next" w:hAnsi="Avenir Next"/>
          <w:b/>
          <w:sz w:val="18"/>
          <w:szCs w:val="18"/>
        </w:rPr>
        <w:t>Esfera:</w:t>
      </w:r>
      <w:r>
        <w:rPr>
          <w:rFonts w:ascii="Avenir Next" w:hAnsi="Avenir Next"/>
          <w:sz w:val="18"/>
          <w:szCs w:val="18"/>
        </w:rPr>
        <w:t xml:space="preserve"> esfera marrón ahumado degradada con contadores blancos</w:t>
      </w:r>
      <w:r>
        <w:rPr>
          <w:rFonts w:ascii="Avenir Next" w:hAnsi="Avenir Next"/>
          <w:sz w:val="18"/>
          <w:szCs w:val="18"/>
        </w:rPr>
        <w:br/>
      </w:r>
      <w:r>
        <w:rPr>
          <w:rFonts w:ascii="Avenir Next" w:hAnsi="Avenir Next"/>
          <w:b/>
          <w:sz w:val="18"/>
          <w:szCs w:val="18"/>
        </w:rPr>
        <w:t>Índices:</w:t>
      </w:r>
      <w:r>
        <w:rPr>
          <w:rFonts w:ascii="Avenir Next" w:hAnsi="Avenir Next"/>
          <w:sz w:val="18"/>
          <w:szCs w:val="18"/>
        </w:rPr>
        <w:t xml:space="preserve"> </w:t>
      </w:r>
      <w:proofErr w:type="spellStart"/>
      <w:r w:rsidR="002447DA">
        <w:rPr>
          <w:rFonts w:ascii="Avenir Next" w:hAnsi="Avenir Next"/>
          <w:sz w:val="18"/>
          <w:szCs w:val="18"/>
        </w:rPr>
        <w:t>rodiadas</w:t>
      </w:r>
      <w:proofErr w:type="spellEnd"/>
      <w:r w:rsidR="002447DA">
        <w:rPr>
          <w:rFonts w:ascii="Avenir Next" w:hAnsi="Avenir Next"/>
          <w:sz w:val="18"/>
          <w:szCs w:val="18"/>
        </w:rPr>
        <w:t>, facetadas y recubiertas de Super-</w:t>
      </w:r>
      <w:proofErr w:type="spellStart"/>
      <w:r w:rsidR="002447DA">
        <w:rPr>
          <w:rFonts w:ascii="Avenir Next" w:hAnsi="Avenir Next"/>
          <w:sz w:val="18"/>
          <w:szCs w:val="18"/>
        </w:rPr>
        <w:t>LumiNova</w:t>
      </w:r>
      <w:proofErr w:type="spellEnd"/>
      <w:r w:rsidR="002447DA">
        <w:rPr>
          <w:rFonts w:ascii="Avenir Next" w:hAnsi="Avenir Next"/>
          <w:sz w:val="18"/>
          <w:szCs w:val="18"/>
        </w:rPr>
        <w:t xml:space="preserve">® SLN beige </w:t>
      </w:r>
      <w:r>
        <w:rPr>
          <w:rFonts w:ascii="Avenir Next" w:hAnsi="Avenir Next"/>
          <w:b/>
          <w:bCs/>
          <w:sz w:val="18"/>
          <w:szCs w:val="18"/>
        </w:rPr>
        <w:t>Agujas:</w:t>
      </w:r>
      <w:r>
        <w:rPr>
          <w:rFonts w:ascii="Avenir Next" w:hAnsi="Avenir Next"/>
          <w:sz w:val="18"/>
          <w:szCs w:val="18"/>
        </w:rPr>
        <w:t xml:space="preserve"> </w:t>
      </w:r>
      <w:proofErr w:type="spellStart"/>
      <w:r w:rsidR="002447DA">
        <w:rPr>
          <w:rFonts w:ascii="Avenir Next" w:hAnsi="Avenir Next"/>
          <w:sz w:val="18"/>
          <w:szCs w:val="18"/>
        </w:rPr>
        <w:t>rodiadas</w:t>
      </w:r>
      <w:proofErr w:type="spellEnd"/>
      <w:r w:rsidR="002447DA">
        <w:rPr>
          <w:rFonts w:ascii="Avenir Next" w:hAnsi="Avenir Next"/>
          <w:sz w:val="18"/>
          <w:szCs w:val="18"/>
        </w:rPr>
        <w:t>, facetadas y recubiertas de Super-</w:t>
      </w:r>
      <w:proofErr w:type="spellStart"/>
      <w:r w:rsidR="002447DA">
        <w:rPr>
          <w:rFonts w:ascii="Avenir Next" w:hAnsi="Avenir Next"/>
          <w:sz w:val="18"/>
          <w:szCs w:val="18"/>
        </w:rPr>
        <w:t>LumiNova</w:t>
      </w:r>
      <w:proofErr w:type="spellEnd"/>
      <w:r w:rsidR="002447DA">
        <w:rPr>
          <w:rFonts w:ascii="Avenir Next" w:hAnsi="Avenir Next"/>
          <w:sz w:val="18"/>
          <w:szCs w:val="18"/>
        </w:rPr>
        <w:t>® SLN beige</w:t>
      </w:r>
    </w:p>
    <w:p w14:paraId="330640A4" w14:textId="3C6FB1F6" w:rsidR="00F61013" w:rsidRPr="007E1B51" w:rsidRDefault="00F61013" w:rsidP="00F61013">
      <w:pPr>
        <w:autoSpaceDE w:val="0"/>
        <w:autoSpaceDN w:val="0"/>
        <w:spacing w:line="276" w:lineRule="auto"/>
        <w:rPr>
          <w:rFonts w:ascii="Avenir Next" w:hAnsi="Avenir Next"/>
          <w:sz w:val="18"/>
          <w:szCs w:val="18"/>
        </w:rPr>
      </w:pPr>
      <w:r>
        <w:rPr>
          <w:rFonts w:ascii="Avenir Next" w:hAnsi="Avenir Next"/>
          <w:b/>
          <w:sz w:val="18"/>
          <w:szCs w:val="18"/>
        </w:rPr>
        <w:t>Brazalete y cierre:</w:t>
      </w:r>
      <w:r>
        <w:rPr>
          <w:rFonts w:ascii="Avenir Next" w:hAnsi="Avenir Next"/>
          <w:sz w:val="18"/>
          <w:szCs w:val="18"/>
        </w:rPr>
        <w:t xml:space="preserve"> brazalete "escala" con doble cierre desplegable de acero inoxidable</w:t>
      </w:r>
    </w:p>
    <w:p w14:paraId="3E5B6C65" w14:textId="77777777" w:rsidR="00F61013" w:rsidRPr="00686AE7" w:rsidRDefault="00F61013" w:rsidP="00300507">
      <w:pPr>
        <w:jc w:val="both"/>
        <w:rPr>
          <w:rFonts w:ascii="Avenir Next" w:hAnsi="Avenir Next"/>
          <w:i/>
          <w:iCs/>
          <w:color w:val="000000" w:themeColor="text1"/>
          <w:sz w:val="20"/>
          <w:szCs w:val="20"/>
        </w:rPr>
      </w:pPr>
    </w:p>
    <w:sectPr w:rsidR="00F61013" w:rsidRPr="00686A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685C" w14:textId="77777777" w:rsidR="009E7981" w:rsidRDefault="009E7981" w:rsidP="00845E29">
      <w:r>
        <w:separator/>
      </w:r>
    </w:p>
  </w:endnote>
  <w:endnote w:type="continuationSeparator" w:id="0">
    <w:p w14:paraId="17575CC1" w14:textId="77777777" w:rsidR="009E7981" w:rsidRDefault="009E7981"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E16F" w14:textId="77777777" w:rsidR="00907292" w:rsidRDefault="009072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907292" w:rsidRDefault="00845E29" w:rsidP="00845E29">
    <w:pPr>
      <w:pStyle w:val="Pieddepage"/>
      <w:jc w:val="center"/>
      <w:rPr>
        <w:rFonts w:ascii="Avenir Next" w:hAnsi="Avenir Next"/>
        <w:sz w:val="18"/>
        <w:szCs w:val="18"/>
        <w:lang w:val="fr-FR"/>
      </w:rPr>
    </w:pPr>
    <w:r w:rsidRPr="00907292">
      <w:rPr>
        <w:rFonts w:ascii="Avenir Next" w:hAnsi="Avenir Next"/>
        <w:b/>
        <w:sz w:val="18"/>
        <w:szCs w:val="18"/>
        <w:lang w:val="fr-FR"/>
      </w:rPr>
      <w:t>ZENITH</w:t>
    </w:r>
    <w:r w:rsidRPr="00907292">
      <w:rPr>
        <w:rFonts w:ascii="Avenir Next" w:hAnsi="Avenir Next"/>
        <w:sz w:val="18"/>
        <w:szCs w:val="18"/>
        <w:lang w:val="fr-FR"/>
      </w:rPr>
      <w:t xml:space="preserve"> | www.zenith-watches.com | Rue des </w:t>
    </w:r>
    <w:proofErr w:type="spellStart"/>
    <w:r w:rsidRPr="00907292">
      <w:rPr>
        <w:rFonts w:ascii="Avenir Next" w:hAnsi="Avenir Next"/>
        <w:sz w:val="18"/>
        <w:szCs w:val="18"/>
        <w:lang w:val="fr-FR"/>
      </w:rPr>
      <w:t>Billodes</w:t>
    </w:r>
    <w:proofErr w:type="spellEnd"/>
    <w:r w:rsidRPr="00907292">
      <w:rPr>
        <w:rFonts w:ascii="Avenir Next" w:hAnsi="Avenir Next"/>
        <w:sz w:val="18"/>
        <w:szCs w:val="18"/>
        <w:lang w:val="fr-FR"/>
      </w:rPr>
      <w:t xml:space="preserve"> 34-36 | CH-2400 Le Locle</w:t>
    </w:r>
  </w:p>
  <w:p w14:paraId="3F673C68" w14:textId="322581B6" w:rsidR="00845E29" w:rsidRDefault="00845E29" w:rsidP="00845E29">
    <w:pPr>
      <w:pStyle w:val="Pieddepage"/>
      <w:jc w:val="cente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3F3A" w14:textId="77777777" w:rsidR="00907292" w:rsidRDefault="009072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4B" w14:textId="77777777" w:rsidR="009E7981" w:rsidRDefault="009E7981" w:rsidP="00845E29">
      <w:r>
        <w:separator/>
      </w:r>
    </w:p>
  </w:footnote>
  <w:footnote w:type="continuationSeparator" w:id="0">
    <w:p w14:paraId="28E60246" w14:textId="77777777" w:rsidR="009E7981" w:rsidRDefault="009E7981"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DAA1" w14:textId="77777777" w:rsidR="00907292" w:rsidRDefault="009072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D70C" w14:textId="77777777" w:rsidR="00907292" w:rsidRDefault="009072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2447DA"/>
    <w:rsid w:val="00300507"/>
    <w:rsid w:val="00324F82"/>
    <w:rsid w:val="00394D69"/>
    <w:rsid w:val="003B7EF3"/>
    <w:rsid w:val="003D4F4F"/>
    <w:rsid w:val="004469BC"/>
    <w:rsid w:val="0045178F"/>
    <w:rsid w:val="004A7BCB"/>
    <w:rsid w:val="005430E8"/>
    <w:rsid w:val="005707A2"/>
    <w:rsid w:val="00686AE7"/>
    <w:rsid w:val="006A20BF"/>
    <w:rsid w:val="006B3CF4"/>
    <w:rsid w:val="00750C22"/>
    <w:rsid w:val="007A75AC"/>
    <w:rsid w:val="007E1B51"/>
    <w:rsid w:val="00816329"/>
    <w:rsid w:val="00845E29"/>
    <w:rsid w:val="0090550B"/>
    <w:rsid w:val="00907292"/>
    <w:rsid w:val="00924803"/>
    <w:rsid w:val="00984014"/>
    <w:rsid w:val="009A3892"/>
    <w:rsid w:val="009E7981"/>
    <w:rsid w:val="00A0486D"/>
    <w:rsid w:val="00A60E1B"/>
    <w:rsid w:val="00A871BE"/>
    <w:rsid w:val="00B504E6"/>
    <w:rsid w:val="00B56C4E"/>
    <w:rsid w:val="00B61332"/>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6035</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2020-12-29T16:49:00Z</dcterms:created>
  <dcterms:modified xsi:type="dcterms:W3CDTF">2021-01-05T10:22:00Z</dcterms:modified>
</cp:coreProperties>
</file>