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8CAC" w14:textId="3149D3DB" w:rsidR="00F71FE1" w:rsidRPr="00845E29" w:rsidRDefault="006B3CF4" w:rsidP="00845E29">
      <w:pPr>
        <w:jc w:val="center"/>
        <w:rPr>
          <w:rFonts w:ascii="Avenir Next" w:hAnsi="Avenir Next"/>
          <w:b/>
          <w:bCs/>
          <w:color w:val="000000" w:themeColor="text1"/>
          <w:sz w:val="22"/>
          <w:szCs w:val="22"/>
        </w:rPr>
      </w:pP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제니스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, 1969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년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그라데이션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다이얼을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탑재한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최초의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엘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프리메로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모델을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재현한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크로노마스터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리바이벌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A385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를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2"/>
          <w:szCs w:val="22"/>
        </w:rPr>
        <w:t>선보인다</w:t>
      </w:r>
    </w:p>
    <w:p w14:paraId="64F0E6D6" w14:textId="77777777" w:rsidR="004469BC" w:rsidRDefault="004469BC">
      <w:pPr>
        <w:rPr>
          <w:rFonts w:ascii="Avenir Next" w:hAnsi="Avenir Next"/>
          <w:color w:val="000000" w:themeColor="text1"/>
          <w:sz w:val="20"/>
          <w:szCs w:val="20"/>
          <w:lang w:val="en-US"/>
        </w:rPr>
      </w:pPr>
    </w:p>
    <w:p w14:paraId="598AEE59" w14:textId="0F24CD40" w:rsidR="00924803" w:rsidRPr="003C527D" w:rsidRDefault="004469BC" w:rsidP="002129A3">
      <w:pPr>
        <w:jc w:val="both"/>
        <w:rPr>
          <w:rFonts w:ascii="Avenir Next" w:hAnsi="Avenir Next"/>
          <w:color w:val="000000" w:themeColor="text1"/>
          <w:sz w:val="20"/>
          <w:szCs w:val="20"/>
          <w:lang w:val="en-US"/>
        </w:rPr>
      </w:pPr>
      <w:r>
        <w:rPr>
          <w:rFonts w:ascii="Avenir Next" w:hAnsi="Avenir Next" w:hint="eastAsia"/>
          <w:color w:val="000000" w:themeColor="text1"/>
          <w:sz w:val="20"/>
          <w:szCs w:val="20"/>
        </w:rPr>
        <w:t>전설의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재탄생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제니스가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혁신적인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칼리버가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출시되던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초창기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가장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상징적인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작품이었던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프리메로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크로노그래프를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새로운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크로노마스터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리바이벌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모델로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재현합니다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</w:p>
    <w:p w14:paraId="39D01954" w14:textId="77777777" w:rsidR="004469BC" w:rsidRPr="00D551CA" w:rsidRDefault="004469BC">
      <w:pPr>
        <w:rPr>
          <w:rFonts w:ascii="Avenir Next" w:hAnsi="Avenir Next"/>
          <w:color w:val="000000" w:themeColor="text1"/>
          <w:sz w:val="16"/>
          <w:szCs w:val="16"/>
          <w:lang w:val="en-US"/>
        </w:rPr>
      </w:pPr>
    </w:p>
    <w:p w14:paraId="01379A32" w14:textId="64D83BFC" w:rsidR="00B56C4E" w:rsidRPr="003C527D" w:rsidRDefault="0003761D" w:rsidP="00300507">
      <w:pPr>
        <w:jc w:val="both"/>
        <w:rPr>
          <w:rFonts w:ascii="Avenir Next" w:hAnsi="Avenir Next"/>
          <w:color w:val="000000" w:themeColor="text1"/>
          <w:sz w:val="20"/>
          <w:szCs w:val="20"/>
          <w:lang w:val="en-US"/>
        </w:rPr>
      </w:pP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1969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년은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제니스에게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잊지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못할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해이자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워치메이킹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계의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역사에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기록될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만한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해이기도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합니다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바로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제니스가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크로노그래프에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영원한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변화를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일으킨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해이기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때문입니다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. 1969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년은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또한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세계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최초의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고주파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오토매틱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크로노그래프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제니스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프리메로가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세계에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공개된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해이기도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했습니다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제니스는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프리메로를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가지의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특별한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스테인리스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모델로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선보였습니다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그중에서도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매혹적인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브라운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그라데이션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다이얼을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탑재한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토노형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크로노그래프인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A385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제니스는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물론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워치메이킹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업계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최초의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“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스모크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”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다이얼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모델이었습니다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</w:p>
    <w:p w14:paraId="574665D2" w14:textId="7D94FBC7" w:rsidR="00B56C4E" w:rsidRPr="00D551CA" w:rsidRDefault="00B56C4E" w:rsidP="00300507">
      <w:pPr>
        <w:jc w:val="both"/>
        <w:rPr>
          <w:rFonts w:ascii="Avenir Next" w:hAnsi="Avenir Next"/>
          <w:color w:val="000000" w:themeColor="text1"/>
          <w:sz w:val="16"/>
          <w:szCs w:val="16"/>
          <w:lang w:val="en-US"/>
        </w:rPr>
      </w:pPr>
    </w:p>
    <w:p w14:paraId="578BEF49" w14:textId="17CE7FDA" w:rsidR="00B56C4E" w:rsidRPr="003C527D" w:rsidRDefault="00B56C4E" w:rsidP="00300507">
      <w:pPr>
        <w:jc w:val="both"/>
        <w:rPr>
          <w:rFonts w:ascii="Avenir Next" w:hAnsi="Avenir Next"/>
          <w:color w:val="000000" w:themeColor="text1"/>
          <w:sz w:val="20"/>
          <w:szCs w:val="20"/>
          <w:lang w:val="en-US"/>
        </w:rPr>
      </w:pP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A385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1970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제니스의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“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오퍼레이션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proofErr w:type="gramStart"/>
      <w:r>
        <w:rPr>
          <w:rFonts w:ascii="Avenir Next" w:hAnsi="Avenir Next" w:hint="eastAsia"/>
          <w:color w:val="000000" w:themeColor="text1"/>
          <w:sz w:val="20"/>
          <w:szCs w:val="20"/>
        </w:rPr>
        <w:t>스카이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(</w:t>
      </w:r>
      <w:proofErr w:type="gramEnd"/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Operation Sky)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”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프로그램에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참여하며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각종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뉴스의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헤드라인을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장식하기도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했습니다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“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오퍼레이션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스카이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”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파리에서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뉴욕으로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향하는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에어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프랑스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보잉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707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편의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랜딩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기어에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시계를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묶어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급격한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온도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변화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풍력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변화하는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기압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등의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외부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충격에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대한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저항력을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시험하는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극한의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테스트였습니다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비행기가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착륙했을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, A385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여전히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완벽하게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작동하고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있었습니다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칼리버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제작에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참여한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이들의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자신감을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증명한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경이로운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업적을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통해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프리메로는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비행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중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기계식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무브먼트가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온도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차이를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견디지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못했던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당시의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초기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쿼츠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무브먼트보다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훨씬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우수한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성능을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지니고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있다는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것을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보여주었습니다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.</w:t>
      </w:r>
    </w:p>
    <w:p w14:paraId="6989AB02" w14:textId="77777777" w:rsidR="00B56C4E" w:rsidRPr="00D551CA" w:rsidRDefault="00B56C4E" w:rsidP="00300507">
      <w:pPr>
        <w:jc w:val="both"/>
        <w:rPr>
          <w:rFonts w:ascii="Avenir Next" w:hAnsi="Avenir Next"/>
          <w:color w:val="000000" w:themeColor="text1"/>
          <w:sz w:val="16"/>
          <w:szCs w:val="16"/>
          <w:lang w:val="en-US"/>
        </w:rPr>
      </w:pPr>
    </w:p>
    <w:p w14:paraId="7760DF1A" w14:textId="469204AD" w:rsidR="003D4F4F" w:rsidRPr="003C527D" w:rsidRDefault="00B504E6" w:rsidP="003D4F4F">
      <w:pPr>
        <w:jc w:val="both"/>
        <w:rPr>
          <w:rFonts w:ascii="Avenir Next" w:hAnsi="Avenir Next"/>
          <w:color w:val="000000" w:themeColor="text1"/>
          <w:sz w:val="20"/>
          <w:szCs w:val="20"/>
          <w:lang w:val="en-US"/>
        </w:rPr>
      </w:pPr>
      <w:r>
        <w:rPr>
          <w:rFonts w:ascii="Avenir Next" w:hAnsi="Avenir Next" w:hint="eastAsia"/>
          <w:color w:val="000000" w:themeColor="text1"/>
          <w:sz w:val="20"/>
          <w:szCs w:val="20"/>
        </w:rPr>
        <w:t>그로부터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50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여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년이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지난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, A385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크로노마스터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리바이벌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모델의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형태로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새롭게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탄생합니다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빈티지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스타일의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제품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이상의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의미를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지닌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크로노마스터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리바이벌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A385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매뉴팩처의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“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리버스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엔지니어링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”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통해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1969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년의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오리지널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모델을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정확히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재현하며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완성되었습니다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오리지널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청사진과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제작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계획을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활용하여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펌프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스타일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푸시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버튼을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장식한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A385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37mm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토노형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스테인리스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케이스는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오리지널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1969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모델을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충실히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구현합니다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유일한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차이점은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아크릴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글래스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대신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돔형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사파이어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크리스탈이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폐쇄형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솔리드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케이스백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대신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디스플레이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케이스백이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사용되었다는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것이며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이를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통해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프리메로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400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크노로그래프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무브먼트의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모습을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그대로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감상할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있습니다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.</w:t>
      </w:r>
    </w:p>
    <w:p w14:paraId="66E441F9" w14:textId="77777777" w:rsidR="003D4F4F" w:rsidRPr="00D551CA" w:rsidRDefault="003D4F4F" w:rsidP="00300507">
      <w:pPr>
        <w:jc w:val="both"/>
        <w:rPr>
          <w:rFonts w:ascii="Avenir Next" w:hAnsi="Avenir Next"/>
          <w:color w:val="000000" w:themeColor="text1"/>
          <w:sz w:val="16"/>
          <w:szCs w:val="16"/>
          <w:lang w:val="en-US"/>
        </w:rPr>
      </w:pPr>
    </w:p>
    <w:p w14:paraId="6E67F1B8" w14:textId="5F4A2C5E" w:rsidR="00324F82" w:rsidRPr="003C527D" w:rsidRDefault="003D4F4F" w:rsidP="00300507">
      <w:pPr>
        <w:jc w:val="both"/>
        <w:rPr>
          <w:rFonts w:ascii="Avenir Next" w:hAnsi="Avenir Next"/>
          <w:color w:val="000000" w:themeColor="text1"/>
          <w:sz w:val="20"/>
          <w:szCs w:val="20"/>
          <w:lang w:val="en-US"/>
        </w:rPr>
      </w:pPr>
      <w:r>
        <w:rPr>
          <w:rFonts w:ascii="Avenir Next" w:hAnsi="Avenir Next" w:hint="eastAsia"/>
          <w:color w:val="000000" w:themeColor="text1"/>
          <w:sz w:val="20"/>
          <w:szCs w:val="20"/>
        </w:rPr>
        <w:t>가장자리를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향하면서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점점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블랙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톤으로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바뀌는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비네트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효과를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연출하는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스모크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브라운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그라데이션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다이얼은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A385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디자인을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더욱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강조하며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다이얼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자체가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돔형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구조로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제작된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것처럼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매혹적인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입체감을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선사합니다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제니스는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이번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크로노마스터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리바이벌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버전을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위해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레드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크로노그래프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센트럴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세컨드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핸드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및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실버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화이트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크로노그래프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카운터를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탑재한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오리지널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모델과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거의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구별할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없을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정도로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동일한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따뜻한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톤의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컬러로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그라데이션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효과를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사용했습니다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.</w:t>
      </w:r>
    </w:p>
    <w:p w14:paraId="540E941B" w14:textId="77777777" w:rsidR="00FF5BB6" w:rsidRPr="00D551CA" w:rsidRDefault="00FF5BB6" w:rsidP="00300507">
      <w:pPr>
        <w:jc w:val="both"/>
        <w:rPr>
          <w:rFonts w:ascii="Avenir Next" w:eastAsia="Times New Roman" w:hAnsi="Avenir Next" w:cs="Times New Roman"/>
          <w:color w:val="000000" w:themeColor="text1"/>
          <w:sz w:val="16"/>
          <w:szCs w:val="16"/>
          <w:lang w:val="en-GB" w:eastAsia="en-GB"/>
        </w:rPr>
      </w:pPr>
    </w:p>
    <w:p w14:paraId="76653C68" w14:textId="3C649D57" w:rsidR="000B1144" w:rsidRPr="003C527D" w:rsidRDefault="009A3892" w:rsidP="00300507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val="en-GB"/>
        </w:rPr>
      </w:pPr>
      <w:r>
        <w:rPr>
          <w:rFonts w:ascii="Avenir Next" w:hAnsi="Avenir Next" w:hint="eastAsia"/>
          <w:color w:val="000000" w:themeColor="text1"/>
          <w:sz w:val="20"/>
          <w:szCs w:val="20"/>
        </w:rPr>
        <w:t>레트로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테마로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완성된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크로노마스터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리바이벌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A385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1969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년에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선보인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것과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동일한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디자인의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가지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버전으로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출시됩니다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첫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번째는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초기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프리메로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시계를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상징하는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프레르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(Gay Frères)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브레이슬릿의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</w:rPr>
        <w:t>현대적인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</w:rPr>
        <w:t>버전인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</w:rPr>
        <w:t>스틸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  <w:lang w:val="en-GB"/>
        </w:rPr>
        <w:t>‘</w:t>
      </w:r>
      <w:r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</w:rPr>
        <w:t>래더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  <w:lang w:val="en-GB"/>
        </w:rPr>
        <w:t>’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</w:rPr>
        <w:t>브레이슬릿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</w:rPr>
        <w:t>버전이고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shd w:val="clear" w:color="auto" w:fill="FFFFFF"/>
          <w:lang w:val="en-GB"/>
        </w:rPr>
        <w:t>,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번째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옵션은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시간이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흐르면서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특별한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파티나를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형성하는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라이트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브라운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소가죽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스트랩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버전입니다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>.</w:t>
      </w:r>
    </w:p>
    <w:p w14:paraId="224E005F" w14:textId="77777777" w:rsidR="000B1144" w:rsidRPr="00D551CA" w:rsidRDefault="000B1144" w:rsidP="00300507">
      <w:pPr>
        <w:jc w:val="both"/>
        <w:rPr>
          <w:rFonts w:ascii="Avenir Next" w:eastAsia="Times New Roman" w:hAnsi="Avenir Next" w:cs="Times New Roman"/>
          <w:color w:val="000000" w:themeColor="text1"/>
          <w:sz w:val="16"/>
          <w:szCs w:val="16"/>
          <w:lang w:val="en-GB" w:eastAsia="en-GB"/>
        </w:rPr>
      </w:pPr>
    </w:p>
    <w:p w14:paraId="0747F020" w14:textId="322C0FB4" w:rsidR="00324F82" w:rsidRPr="003C527D" w:rsidRDefault="00324F82" w:rsidP="00300507">
      <w:pPr>
        <w:jc w:val="both"/>
        <w:rPr>
          <w:rFonts w:ascii="Avenir Next" w:hAnsi="Avenir Next"/>
          <w:color w:val="000000" w:themeColor="text1"/>
          <w:sz w:val="20"/>
          <w:szCs w:val="20"/>
          <w:lang w:val="en-GB"/>
        </w:rPr>
      </w:pPr>
      <w:r>
        <w:rPr>
          <w:rFonts w:ascii="Avenir Next" w:hAnsi="Avenir Next" w:hint="eastAsia"/>
          <w:color w:val="000000" w:themeColor="text1"/>
          <w:sz w:val="20"/>
          <w:szCs w:val="20"/>
        </w:rPr>
        <w:lastRenderedPageBreak/>
        <w:t>완벽한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비율과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매혹적인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다이얼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프리메로의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탁월한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성능을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갖춘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크로노마스터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리바이벌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A385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클래식한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스타일과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크로노그래프만의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특별한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감성을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동시에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추구하는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고객의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컬렉션을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더욱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풍성하게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채워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것입니다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GB"/>
        </w:rPr>
        <w:t>.</w:t>
      </w:r>
    </w:p>
    <w:p w14:paraId="6F66CDCB" w14:textId="77777777" w:rsidR="00324F82" w:rsidRPr="00D551CA" w:rsidRDefault="00324F82" w:rsidP="00300507">
      <w:pPr>
        <w:jc w:val="both"/>
        <w:rPr>
          <w:rFonts w:ascii="Avenir Next" w:hAnsi="Avenir Next"/>
          <w:color w:val="000000" w:themeColor="text1"/>
          <w:sz w:val="16"/>
          <w:szCs w:val="16"/>
          <w:lang w:val="en-US"/>
        </w:rPr>
      </w:pPr>
    </w:p>
    <w:p w14:paraId="7774202F" w14:textId="6ACA4BD8" w:rsidR="00845E29" w:rsidRPr="003C527D" w:rsidRDefault="00324F82" w:rsidP="00D551CA">
      <w:pPr>
        <w:jc w:val="both"/>
        <w:rPr>
          <w:rFonts w:ascii="Avenir Next" w:hAnsi="Avenir Next"/>
          <w:color w:val="000000" w:themeColor="text1"/>
          <w:sz w:val="20"/>
          <w:szCs w:val="20"/>
          <w:lang w:val="en-US"/>
        </w:rPr>
      </w:pPr>
      <w:r>
        <w:rPr>
          <w:rFonts w:ascii="Avenir Next" w:hAnsi="Avenir Next" w:hint="eastAsia"/>
          <w:color w:val="000000" w:themeColor="text1"/>
          <w:sz w:val="20"/>
          <w:szCs w:val="20"/>
        </w:rPr>
        <w:t>크로노마스터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A385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는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세계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제니스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부티크와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온라인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매장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공식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매장에서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만나보실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수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있습니다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.</w:t>
      </w: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br w:type="page"/>
      </w:r>
    </w:p>
    <w:p w14:paraId="3D039E77" w14:textId="77777777" w:rsidR="00845E29" w:rsidRPr="003C527D" w:rsidRDefault="00845E29" w:rsidP="00845E29">
      <w:pPr>
        <w:rPr>
          <w:rFonts w:ascii="Avenir Next" w:eastAsia="Times New Roman" w:hAnsi="Avenir Next"/>
          <w:b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  <w:szCs w:val="18"/>
        </w:rPr>
        <w:lastRenderedPageBreak/>
        <w:t>제니스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: </w:t>
      </w:r>
      <w:r>
        <w:rPr>
          <w:rFonts w:ascii="Avenir Next" w:hAnsi="Avenir Next" w:hint="eastAsia"/>
          <w:b/>
          <w:sz w:val="18"/>
          <w:szCs w:val="18"/>
        </w:rPr>
        <w:t>별을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향한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도전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.</w:t>
      </w:r>
    </w:p>
    <w:p w14:paraId="4EE30A94" w14:textId="77777777" w:rsidR="00845E29" w:rsidRPr="00E15C3E" w:rsidRDefault="00845E29" w:rsidP="00845E29">
      <w:pPr>
        <w:jc w:val="both"/>
        <w:rPr>
          <w:rFonts w:ascii="Avenir Next" w:eastAsia="Times New Roman" w:hAnsi="Avenir Next"/>
          <w:b/>
          <w:sz w:val="18"/>
          <w:szCs w:val="18"/>
          <w:lang w:val="en-US"/>
        </w:rPr>
      </w:pPr>
    </w:p>
    <w:p w14:paraId="7719B750" w14:textId="77777777" w:rsidR="00845E29" w:rsidRPr="003C527D" w:rsidRDefault="00845E29" w:rsidP="00845E29">
      <w:pPr>
        <w:jc w:val="both"/>
        <w:rPr>
          <w:rFonts w:ascii="Avenir Next" w:eastAsia="Times New Roman" w:hAnsi="Avenir Next"/>
          <w:sz w:val="18"/>
          <w:szCs w:val="18"/>
          <w:lang w:val="en-US"/>
        </w:rPr>
      </w:pPr>
      <w:r>
        <w:rPr>
          <w:rFonts w:ascii="Avenir Next" w:hAnsi="Avenir Next" w:hint="eastAsia"/>
          <w:sz w:val="18"/>
          <w:szCs w:val="18"/>
        </w:rPr>
        <w:t>제니스는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어려움을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극복하고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추구하며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이뤄내는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이들에게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선사하고자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합니다</w:t>
      </w:r>
      <w:r w:rsidRPr="003C527D">
        <w:rPr>
          <w:rFonts w:ascii="Avenir Next" w:hAnsi="Avenir Next" w:hint="eastAsia"/>
          <w:sz w:val="18"/>
          <w:szCs w:val="18"/>
          <w:lang w:val="en-US"/>
        </w:rPr>
        <w:t>. 1865</w:t>
      </w:r>
      <w:r>
        <w:rPr>
          <w:rFonts w:ascii="Avenir Next" w:hAnsi="Avenir Next" w:hint="eastAsia"/>
          <w:sz w:val="18"/>
          <w:szCs w:val="18"/>
        </w:rPr>
        <w:t>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설립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현대적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의미의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  <w:lang w:val="en-US"/>
        </w:rPr>
        <w:t>“</w:t>
      </w:r>
      <w:r>
        <w:rPr>
          <w:rFonts w:ascii="Avenir Next" w:hAnsi="Avenir Next" w:hint="eastAsia"/>
          <w:sz w:val="18"/>
          <w:szCs w:val="18"/>
        </w:rPr>
        <w:t>시계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proofErr w:type="gramStart"/>
      <w:r>
        <w:rPr>
          <w:rFonts w:ascii="Avenir Next" w:hAnsi="Avenir Next" w:hint="eastAsia"/>
          <w:sz w:val="18"/>
          <w:szCs w:val="18"/>
        </w:rPr>
        <w:t>매뉴팩처</w:t>
      </w:r>
      <w:r w:rsidRPr="003C527D">
        <w:rPr>
          <w:rFonts w:ascii="Avenir Next" w:hAnsi="Avenir Next" w:hint="eastAsia"/>
          <w:sz w:val="18"/>
          <w:szCs w:val="18"/>
          <w:lang w:val="en-US"/>
        </w:rPr>
        <w:t>”</w:t>
      </w:r>
      <w:r>
        <w:rPr>
          <w:rFonts w:ascii="Avenir Next" w:hAnsi="Avenir Next" w:hint="eastAsia"/>
          <w:sz w:val="18"/>
          <w:szCs w:val="18"/>
        </w:rPr>
        <w:t>라고</w:t>
      </w:r>
      <w:proofErr w:type="gramEnd"/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불리는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컴퍼니로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잡았고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영국해협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횡단으로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역사의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페이지를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루이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블레리오와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성층권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자유낙하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기록을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펠릭스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바움가트너에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이르기까지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꾸며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불가능을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노력해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온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특별한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인물들과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왔습니다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. </w:t>
      </w:r>
    </w:p>
    <w:p w14:paraId="309A7951" w14:textId="77777777" w:rsidR="00845E29" w:rsidRPr="00E15C3E" w:rsidRDefault="00845E29" w:rsidP="00845E29">
      <w:pPr>
        <w:jc w:val="both"/>
        <w:rPr>
          <w:rFonts w:ascii="Avenir Next" w:eastAsia="Times New Roman" w:hAnsi="Avenir Next"/>
          <w:sz w:val="18"/>
          <w:szCs w:val="18"/>
          <w:lang w:val="en-US"/>
        </w:rPr>
      </w:pPr>
    </w:p>
    <w:p w14:paraId="312CD8A4" w14:textId="77777777" w:rsidR="00845E29" w:rsidRPr="003C527D" w:rsidRDefault="00845E29" w:rsidP="00845E29">
      <w:pPr>
        <w:jc w:val="both"/>
        <w:rPr>
          <w:rFonts w:ascii="Avenir Next" w:eastAsia="Times New Roman" w:hAnsi="Avenir Next"/>
          <w:sz w:val="18"/>
          <w:szCs w:val="18"/>
          <w:lang w:val="en-US"/>
        </w:rPr>
      </w:pPr>
      <w:r>
        <w:rPr>
          <w:rFonts w:ascii="Avenir Next" w:hAnsi="Avenir Next" w:hint="eastAsia"/>
          <w:sz w:val="18"/>
          <w:szCs w:val="18"/>
        </w:rPr>
        <w:t>길잡이별을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거듭하는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인하우스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방식으로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선보입니다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최초의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크로노그래프인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프리메로에서부터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0.01</w:t>
      </w:r>
      <w:r>
        <w:rPr>
          <w:rFonts w:ascii="Avenir Next" w:hAnsi="Avenir Next" w:hint="eastAsia"/>
          <w:sz w:val="18"/>
          <w:szCs w:val="18"/>
        </w:rPr>
        <w:t>초까지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정확하게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측정하는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가장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빠른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크로노그래프인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21, </w:t>
      </w:r>
      <w:r>
        <w:rPr>
          <w:rFonts w:ascii="Avenir Next" w:hAnsi="Avenir Next" w:hint="eastAsia"/>
          <w:sz w:val="18"/>
          <w:szCs w:val="18"/>
        </w:rPr>
        <w:t>그리고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개가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넘는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요소로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대체하며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레귤레이팅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기구의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이끈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인벤터까지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한계를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뛰어넘어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언제나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가능성에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도전합니다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제니스는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1865</w:t>
      </w:r>
      <w:r>
        <w:rPr>
          <w:rFonts w:ascii="Avenir Next" w:hAnsi="Avenir Next" w:hint="eastAsia"/>
          <w:sz w:val="18"/>
          <w:szCs w:val="18"/>
        </w:rPr>
        <w:t>년부터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지금까지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대담한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도전으로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한계를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뛰어넘는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워치메이킹의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가고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지금이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손을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뻗을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시간입니다</w:t>
      </w:r>
      <w:r w:rsidRPr="003C527D">
        <w:rPr>
          <w:rFonts w:ascii="Avenir Next" w:hAnsi="Avenir Next" w:hint="eastAsia"/>
          <w:sz w:val="18"/>
          <w:szCs w:val="18"/>
          <w:lang w:val="en-US"/>
        </w:rPr>
        <w:t>.</w:t>
      </w:r>
    </w:p>
    <w:p w14:paraId="79FEFC66" w14:textId="6F443C9D" w:rsidR="007E1B51" w:rsidRPr="003C527D" w:rsidRDefault="00324F82" w:rsidP="00300507">
      <w:pPr>
        <w:jc w:val="both"/>
        <w:rPr>
          <w:rFonts w:ascii="Avenir Next" w:hAnsi="Avenir Next"/>
          <w:color w:val="000000" w:themeColor="text1"/>
          <w:sz w:val="20"/>
          <w:szCs w:val="20"/>
          <w:lang w:val="en-US"/>
        </w:rPr>
      </w:pPr>
      <w:r w:rsidRPr="003C527D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</w:p>
    <w:p w14:paraId="27D63E09" w14:textId="77777777" w:rsidR="007E1B51" w:rsidRPr="003C527D" w:rsidRDefault="007E1B51">
      <w:pPr>
        <w:rPr>
          <w:rFonts w:ascii="Avenir Next" w:hAnsi="Avenir Next"/>
          <w:color w:val="000000" w:themeColor="text1"/>
          <w:sz w:val="20"/>
          <w:szCs w:val="20"/>
          <w:lang w:val="en-US"/>
        </w:rPr>
      </w:pPr>
      <w:r w:rsidRPr="003C527D">
        <w:rPr>
          <w:rFonts w:hint="eastAsia"/>
          <w:lang w:val="en-US"/>
        </w:rPr>
        <w:br w:type="page"/>
      </w:r>
    </w:p>
    <w:p w14:paraId="46B95EBE" w14:textId="77777777" w:rsidR="00A5799F" w:rsidRPr="003C527D" w:rsidRDefault="00A5799F" w:rsidP="007E1B5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 w:rsidRPr="003C527D">
        <w:rPr>
          <w:rFonts w:ascii="Avenir Next" w:hAnsi="Avenir Next" w:hint="eastAsia"/>
          <w:b/>
        </w:rPr>
        <w:lastRenderedPageBreak/>
        <w:t>크로노마스터</w:t>
      </w:r>
      <w:r w:rsidRPr="003C527D">
        <w:rPr>
          <w:rFonts w:ascii="Avenir Next" w:hAnsi="Avenir Next" w:hint="eastAsia"/>
          <w:b/>
          <w:lang w:val="en-US"/>
        </w:rPr>
        <w:t xml:space="preserve"> </w:t>
      </w:r>
      <w:r w:rsidRPr="003C527D">
        <w:rPr>
          <w:rFonts w:ascii="Avenir Next" w:hAnsi="Avenir Next" w:hint="eastAsia"/>
          <w:b/>
        </w:rPr>
        <w:t>리바이벌</w:t>
      </w:r>
      <w:r w:rsidRPr="003C527D">
        <w:rPr>
          <w:rFonts w:ascii="Avenir Next" w:hAnsi="Avenir Next" w:hint="eastAsia"/>
          <w:b/>
          <w:lang w:val="en-US"/>
        </w:rPr>
        <w:t xml:space="preserve"> A385 </w:t>
      </w:r>
    </w:p>
    <w:p w14:paraId="6116A16E" w14:textId="7FADB9AF" w:rsidR="007E1B51" w:rsidRPr="003C527D" w:rsidRDefault="007E1B51" w:rsidP="007E1B5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 w:rsidRPr="003C527D">
        <w:rPr>
          <w:rFonts w:ascii="Avenir Next" w:hAnsi="Avenir Next" w:hint="eastAsia"/>
          <w:sz w:val="18"/>
          <w:szCs w:val="18"/>
        </w:rPr>
        <w:t>레퍼런스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번호</w:t>
      </w:r>
      <w:r w:rsidRPr="003C527D">
        <w:rPr>
          <w:rFonts w:ascii="Avenir Next" w:hAnsi="Avenir Next" w:hint="eastAsia"/>
          <w:sz w:val="18"/>
          <w:szCs w:val="18"/>
          <w:lang w:val="en-US"/>
        </w:rPr>
        <w:t>: 03.A384.400/385.C855</w:t>
      </w:r>
    </w:p>
    <w:p w14:paraId="3C3BE1B6" w14:textId="11B6FED4" w:rsidR="007E1B51" w:rsidRPr="003C527D" w:rsidRDefault="00F61013" w:rsidP="007E1B51">
      <w:pPr>
        <w:autoSpaceDE w:val="0"/>
        <w:autoSpaceDN w:val="0"/>
        <w:rPr>
          <w:rFonts w:ascii="Avenir Next" w:hAnsi="Avenir Next"/>
          <w:lang w:val="en-US"/>
        </w:rPr>
      </w:pPr>
      <w:r w:rsidRPr="003C527D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F2E9D8E" wp14:editId="345AC1DD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27D">
        <w:rPr>
          <w:rFonts w:ascii="Avenir Next" w:hAnsi="Avenir Next" w:hint="eastAsia"/>
          <w:color w:val="4E586A"/>
          <w:sz w:val="16"/>
          <w:szCs w:val="16"/>
          <w:lang w:val="en-US"/>
        </w:rPr>
        <w:t> </w:t>
      </w:r>
    </w:p>
    <w:p w14:paraId="6B6AAC82" w14:textId="16031EED" w:rsidR="00F61013" w:rsidRPr="003C527D" w:rsidRDefault="007E1B51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핵심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b/>
          <w:sz w:val="18"/>
          <w:szCs w:val="18"/>
        </w:rPr>
        <w:t>사항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: </w:t>
      </w:r>
      <w:r w:rsidRPr="003C527D">
        <w:rPr>
          <w:rFonts w:ascii="Avenir Next" w:hAnsi="Avenir Next" w:hint="eastAsia"/>
          <w:sz w:val="18"/>
          <w:szCs w:val="18"/>
          <w:lang w:val="en-US"/>
        </w:rPr>
        <w:t>1969</w:t>
      </w:r>
      <w:r w:rsidRPr="003C527D">
        <w:rPr>
          <w:rFonts w:ascii="Avenir Next" w:hAnsi="Avenir Next" w:hint="eastAsia"/>
          <w:sz w:val="18"/>
          <w:szCs w:val="18"/>
        </w:rPr>
        <w:t>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당시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워치메이킹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산업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최초의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그라데이션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다이얼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. </w:t>
      </w:r>
      <w:r w:rsidRPr="003C527D">
        <w:rPr>
          <w:rFonts w:ascii="Avenir Next" w:hAnsi="Avenir Next" w:hint="eastAsia"/>
          <w:sz w:val="18"/>
          <w:szCs w:val="18"/>
        </w:rPr>
        <w:t>직경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37mm</w:t>
      </w:r>
      <w:r w:rsidRPr="003C527D">
        <w:rPr>
          <w:rFonts w:ascii="Avenir Next" w:hAnsi="Avenir Next" w:hint="eastAsia"/>
          <w:sz w:val="18"/>
          <w:szCs w:val="18"/>
        </w:rPr>
        <w:t>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1969 </w:t>
      </w:r>
      <w:r w:rsidRPr="003C527D">
        <w:rPr>
          <w:rFonts w:ascii="Avenir Next" w:hAnsi="Avenir Next" w:hint="eastAsia"/>
          <w:sz w:val="18"/>
          <w:szCs w:val="18"/>
        </w:rPr>
        <w:t>레퍼런스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A385 </w:t>
      </w:r>
      <w:r w:rsidRPr="003C527D">
        <w:rPr>
          <w:rFonts w:ascii="Avenir Next" w:hAnsi="Avenir Next" w:hint="eastAsia"/>
          <w:sz w:val="18"/>
          <w:szCs w:val="18"/>
        </w:rPr>
        <w:t>오리지널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버전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리바이벌</w:t>
      </w:r>
      <w:r w:rsidRPr="003C527D">
        <w:rPr>
          <w:rFonts w:ascii="Avenir Next" w:hAnsi="Avenir Next" w:hint="eastAsia"/>
          <w:sz w:val="18"/>
          <w:szCs w:val="18"/>
          <w:lang w:val="en-US"/>
        </w:rPr>
        <w:t>.</w:t>
      </w:r>
    </w:p>
    <w:p w14:paraId="6EB70308" w14:textId="10C62110" w:rsidR="00F61013" w:rsidRPr="003C527D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sz w:val="18"/>
          <w:szCs w:val="18"/>
        </w:rPr>
        <w:t>오토매틱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프리메로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컬럼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휠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크로노그래프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무브먼트</w:t>
      </w:r>
      <w:r w:rsidRPr="003C527D">
        <w:rPr>
          <w:rFonts w:ascii="Avenir Next" w:hAnsi="Avenir Next" w:hint="eastAsia"/>
          <w:sz w:val="18"/>
          <w:szCs w:val="18"/>
          <w:lang w:val="en-US"/>
        </w:rPr>
        <w:t>.</w:t>
      </w:r>
    </w:p>
    <w:p w14:paraId="2B51D9F5" w14:textId="2F8DD1D1" w:rsidR="007E1B51" w:rsidRPr="003C527D" w:rsidRDefault="007E1B51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무브먼트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프리메로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400 </w:t>
      </w:r>
      <w:r w:rsidRPr="003C527D">
        <w:rPr>
          <w:rFonts w:ascii="Avenir Next" w:hAnsi="Avenir Next" w:hint="eastAsia"/>
          <w:sz w:val="18"/>
          <w:szCs w:val="18"/>
        </w:rPr>
        <w:t>오토매틱</w:t>
      </w:r>
    </w:p>
    <w:p w14:paraId="7E234D7D" w14:textId="77777777" w:rsidR="007E1B51" w:rsidRPr="003C527D" w:rsidRDefault="007E1B51" w:rsidP="007E1B5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진동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b/>
          <w:sz w:val="18"/>
          <w:szCs w:val="18"/>
        </w:rPr>
        <w:t>수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시간당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36,000</w:t>
      </w:r>
      <w:r w:rsidRPr="003C527D">
        <w:rPr>
          <w:rFonts w:ascii="Avenir Next" w:hAnsi="Avenir Next" w:hint="eastAsia"/>
          <w:sz w:val="18"/>
          <w:szCs w:val="18"/>
        </w:rPr>
        <w:t>회</w:t>
      </w:r>
      <w:r w:rsidRPr="003C527D">
        <w:rPr>
          <w:rFonts w:ascii="Avenir Next" w:hAnsi="Avenir Next" w:hint="eastAsia"/>
          <w:sz w:val="18"/>
          <w:szCs w:val="18"/>
          <w:lang w:val="en-US"/>
        </w:rPr>
        <w:t>(5 Hz)</w:t>
      </w:r>
    </w:p>
    <w:p w14:paraId="2B60AB2C" w14:textId="77777777" w:rsidR="007E1B51" w:rsidRPr="003C527D" w:rsidRDefault="007E1B51" w:rsidP="007E1B5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파워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b/>
          <w:sz w:val="18"/>
          <w:szCs w:val="18"/>
        </w:rPr>
        <w:t>리저브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최소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50</w:t>
      </w:r>
      <w:r w:rsidRPr="003C527D">
        <w:rPr>
          <w:rFonts w:ascii="Avenir Next" w:hAnsi="Avenir Next" w:hint="eastAsia"/>
          <w:sz w:val="18"/>
          <w:szCs w:val="18"/>
        </w:rPr>
        <w:t>시간</w:t>
      </w:r>
    </w:p>
    <w:p w14:paraId="36938D14" w14:textId="77777777" w:rsidR="007E1B51" w:rsidRPr="003C527D" w:rsidRDefault="007E1B51" w:rsidP="007E1B5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기능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: </w:t>
      </w:r>
      <w:r w:rsidRPr="003C527D">
        <w:rPr>
          <w:rFonts w:ascii="Avenir Next" w:hAnsi="Avenir Next" w:hint="eastAsia"/>
          <w:sz w:val="18"/>
          <w:szCs w:val="18"/>
        </w:rPr>
        <w:t>중앙에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위치한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아워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및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미닛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핸즈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. </w:t>
      </w:r>
      <w:r w:rsidRPr="003C527D">
        <w:rPr>
          <w:rFonts w:ascii="Avenir Next" w:hAnsi="Avenir Next" w:hint="eastAsia"/>
          <w:sz w:val="18"/>
          <w:szCs w:val="18"/>
          <w:lang w:val="en-US"/>
        </w:rPr>
        <w:t>9</w:t>
      </w:r>
      <w:r w:rsidRPr="003C527D">
        <w:rPr>
          <w:rFonts w:ascii="Avenir Next" w:hAnsi="Avenir Next" w:hint="eastAsia"/>
          <w:sz w:val="18"/>
          <w:szCs w:val="18"/>
        </w:rPr>
        <w:t>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방향에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위치한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세컨즈</w:t>
      </w:r>
    </w:p>
    <w:p w14:paraId="559806CA" w14:textId="77777777" w:rsidR="007E1B51" w:rsidRPr="003C527D" w:rsidRDefault="007E1B51" w:rsidP="007E1B51">
      <w:pPr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sz w:val="18"/>
          <w:szCs w:val="18"/>
        </w:rPr>
        <w:t>크로노그래프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: </w:t>
      </w:r>
      <w:r w:rsidRPr="003C527D">
        <w:rPr>
          <w:rFonts w:ascii="Avenir Next" w:hAnsi="Avenir Next" w:hint="eastAsia"/>
          <w:sz w:val="18"/>
          <w:szCs w:val="18"/>
        </w:rPr>
        <w:t>센트럴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크로노그래프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핸드</w:t>
      </w:r>
      <w:r w:rsidRPr="003C527D">
        <w:rPr>
          <w:rFonts w:ascii="Avenir Next" w:hAnsi="Avenir Next" w:hint="eastAsia"/>
          <w:sz w:val="18"/>
          <w:szCs w:val="18"/>
          <w:lang w:val="en-US"/>
        </w:rPr>
        <w:t>, 6</w:t>
      </w:r>
      <w:r w:rsidRPr="003C527D">
        <w:rPr>
          <w:rFonts w:ascii="Avenir Next" w:hAnsi="Avenir Next" w:hint="eastAsia"/>
          <w:sz w:val="18"/>
          <w:szCs w:val="18"/>
        </w:rPr>
        <w:t>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방향에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위치한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12</w:t>
      </w:r>
      <w:r w:rsidRPr="003C527D">
        <w:rPr>
          <w:rFonts w:ascii="Avenir Next" w:hAnsi="Avenir Next" w:hint="eastAsia"/>
          <w:sz w:val="18"/>
          <w:szCs w:val="18"/>
        </w:rPr>
        <w:t>시간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카운터</w:t>
      </w:r>
      <w:r w:rsidRPr="003C527D">
        <w:rPr>
          <w:rFonts w:ascii="Avenir Next" w:hAnsi="Avenir Next" w:hint="eastAsia"/>
          <w:sz w:val="18"/>
          <w:szCs w:val="18"/>
          <w:lang w:val="en-US"/>
        </w:rPr>
        <w:t>, 3</w:t>
      </w:r>
      <w:r w:rsidRPr="003C527D">
        <w:rPr>
          <w:rFonts w:ascii="Avenir Next" w:hAnsi="Avenir Next" w:hint="eastAsia"/>
          <w:sz w:val="18"/>
          <w:szCs w:val="18"/>
        </w:rPr>
        <w:t>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방향에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위치한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30</w:t>
      </w:r>
      <w:r w:rsidRPr="003C527D">
        <w:rPr>
          <w:rFonts w:ascii="Avenir Next" w:hAnsi="Avenir Next" w:hint="eastAsia"/>
          <w:sz w:val="18"/>
          <w:szCs w:val="18"/>
        </w:rPr>
        <w:t>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카운터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. </w:t>
      </w:r>
      <w:r w:rsidRPr="003C527D">
        <w:rPr>
          <w:rFonts w:ascii="Avenir Next" w:hAnsi="Avenir Next" w:hint="eastAsia"/>
          <w:sz w:val="18"/>
          <w:szCs w:val="18"/>
        </w:rPr>
        <w:t>타키미터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스케일</w:t>
      </w:r>
      <w:r w:rsidRPr="003C527D">
        <w:rPr>
          <w:rFonts w:ascii="Avenir Next" w:hAnsi="Avenir Next" w:hint="eastAsia"/>
          <w:sz w:val="18"/>
          <w:szCs w:val="18"/>
          <w:lang w:val="en-US"/>
        </w:rPr>
        <w:t>. 4</w:t>
      </w:r>
      <w:r w:rsidRPr="003C527D">
        <w:rPr>
          <w:rFonts w:ascii="Avenir Next" w:hAnsi="Avenir Next" w:hint="eastAsia"/>
          <w:sz w:val="18"/>
          <w:szCs w:val="18"/>
        </w:rPr>
        <w:t>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30</w:t>
      </w:r>
      <w:r w:rsidRPr="003C527D">
        <w:rPr>
          <w:rFonts w:ascii="Avenir Next" w:hAnsi="Avenir Next" w:hint="eastAsia"/>
          <w:sz w:val="18"/>
          <w:szCs w:val="18"/>
        </w:rPr>
        <w:t>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방향에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위치한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날짜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표시창</w:t>
      </w:r>
    </w:p>
    <w:p w14:paraId="44495B02" w14:textId="56B4717B" w:rsidR="007E1B51" w:rsidRPr="003C527D" w:rsidRDefault="007E1B51" w:rsidP="007E1B51">
      <w:pPr>
        <w:spacing w:line="276" w:lineRule="auto"/>
        <w:rPr>
          <w:rFonts w:ascii="Avenir Next" w:hAnsi="Avenir Next" w:cs="OpenSans-CondensedLight"/>
          <w:sz w:val="12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가격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7900 </w:t>
      </w:r>
      <w:r w:rsidRPr="003C527D">
        <w:rPr>
          <w:rFonts w:ascii="Avenir Next" w:hAnsi="Avenir Next" w:hint="eastAsia"/>
          <w:sz w:val="18"/>
          <w:szCs w:val="18"/>
        </w:rPr>
        <w:t>스위스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프랑</w:t>
      </w:r>
    </w:p>
    <w:p w14:paraId="4D353D95" w14:textId="5102A156" w:rsidR="007E1B51" w:rsidRPr="003C527D" w:rsidRDefault="007E1B51" w:rsidP="007E1B51">
      <w:pPr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소재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스테인리스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스틸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  <w:lang w:val="en-US"/>
        </w:rPr>
        <w:br/>
      </w:r>
      <w:r w:rsidRPr="003C527D">
        <w:rPr>
          <w:rFonts w:ascii="Avenir Next" w:hAnsi="Avenir Next" w:hint="eastAsia"/>
          <w:b/>
          <w:sz w:val="18"/>
          <w:szCs w:val="18"/>
        </w:rPr>
        <w:t>방수</w:t>
      </w:r>
      <w:r w:rsidRPr="003C527D">
        <w:rPr>
          <w:rFonts w:ascii="Avenir Next" w:hAnsi="Avenir Next" w:hint="eastAsia"/>
          <w:sz w:val="18"/>
          <w:szCs w:val="18"/>
          <w:lang w:val="en-US"/>
        </w:rPr>
        <w:t>: 5ATM</w:t>
      </w:r>
      <w:r w:rsidRPr="003C527D">
        <w:rPr>
          <w:rFonts w:ascii="Avenir Next" w:hAnsi="Avenir Next" w:hint="eastAsia"/>
          <w:sz w:val="18"/>
          <w:szCs w:val="18"/>
          <w:lang w:val="en-US"/>
        </w:rPr>
        <w:br/>
      </w:r>
      <w:r w:rsidRPr="003C527D">
        <w:rPr>
          <w:rFonts w:ascii="Avenir Next" w:hAnsi="Avenir Next" w:hint="eastAsia"/>
          <w:b/>
          <w:sz w:val="18"/>
          <w:szCs w:val="18"/>
        </w:rPr>
        <w:t>다이얼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화이트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컬러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카운터가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탑재된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스모크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브라운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그라데이션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다이얼</w:t>
      </w:r>
      <w:r w:rsidRPr="003C527D">
        <w:rPr>
          <w:rFonts w:ascii="Avenir Next" w:hAnsi="Avenir Next" w:hint="eastAsia"/>
          <w:sz w:val="18"/>
          <w:szCs w:val="18"/>
          <w:lang w:val="en-US"/>
        </w:rPr>
        <w:br/>
      </w:r>
      <w:r w:rsidRPr="003C527D">
        <w:rPr>
          <w:rFonts w:ascii="Avenir Next" w:hAnsi="Avenir Next" w:hint="eastAsia"/>
          <w:b/>
          <w:sz w:val="18"/>
          <w:szCs w:val="18"/>
        </w:rPr>
        <w:t>아워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b/>
          <w:sz w:val="18"/>
          <w:szCs w:val="18"/>
        </w:rPr>
        <w:t>마커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: </w:t>
      </w:r>
      <w:r w:rsidRPr="003C527D">
        <w:rPr>
          <w:rFonts w:ascii="Avenir Next" w:hAnsi="Avenir Next" w:hint="eastAsia"/>
          <w:sz w:val="18"/>
          <w:szCs w:val="18"/>
        </w:rPr>
        <w:t>로듐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도금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 w:rsidRPr="003C527D">
        <w:rPr>
          <w:rFonts w:ascii="Avenir Next" w:hAnsi="Avenir Next" w:hint="eastAsia"/>
          <w:sz w:val="18"/>
          <w:szCs w:val="18"/>
        </w:rPr>
        <w:t>각면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처리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및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베이지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슈퍼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루미노바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®SLN </w:t>
      </w:r>
      <w:r w:rsidRPr="003C527D">
        <w:rPr>
          <w:rFonts w:ascii="Avenir Next" w:hAnsi="Avenir Next" w:hint="eastAsia"/>
          <w:sz w:val="18"/>
          <w:szCs w:val="18"/>
        </w:rPr>
        <w:t>코팅</w:t>
      </w:r>
      <w:r w:rsidRPr="003C527D">
        <w:rPr>
          <w:rFonts w:ascii="Avenir Next" w:hAnsi="Avenir Next" w:hint="eastAsia"/>
          <w:sz w:val="18"/>
          <w:szCs w:val="18"/>
          <w:lang w:val="en-US"/>
        </w:rPr>
        <w:br/>
      </w:r>
      <w:r w:rsidRPr="003C527D">
        <w:rPr>
          <w:rFonts w:ascii="Avenir Next" w:hAnsi="Avenir Next" w:hint="eastAsia"/>
          <w:b/>
          <w:sz w:val="18"/>
          <w:szCs w:val="18"/>
        </w:rPr>
        <w:t>핸즈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로듐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도금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 w:rsidRPr="003C527D">
        <w:rPr>
          <w:rFonts w:ascii="Avenir Next" w:hAnsi="Avenir Next" w:hint="eastAsia"/>
          <w:sz w:val="18"/>
          <w:szCs w:val="18"/>
        </w:rPr>
        <w:t>각면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처리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및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베이지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슈퍼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루미노바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®SLN </w:t>
      </w:r>
      <w:r w:rsidRPr="003C527D">
        <w:rPr>
          <w:rFonts w:ascii="Avenir Next" w:hAnsi="Avenir Next" w:hint="eastAsia"/>
          <w:sz w:val="18"/>
          <w:szCs w:val="18"/>
        </w:rPr>
        <w:t>코팅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</w:p>
    <w:p w14:paraId="0E885F83" w14:textId="7CB6A2F9" w:rsidR="007E1B51" w:rsidRPr="003C527D" w:rsidRDefault="007E1B51" w:rsidP="007E1B51">
      <w:pPr>
        <w:autoSpaceDE w:val="0"/>
        <w:autoSpaceDN w:val="0"/>
        <w:spacing w:line="276" w:lineRule="auto"/>
        <w:rPr>
          <w:rFonts w:ascii="Avenir Next" w:hAnsi="Avenir Nex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브레이슬릿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&amp; </w:t>
      </w:r>
      <w:r w:rsidRPr="003C527D">
        <w:rPr>
          <w:rFonts w:ascii="Avenir Next" w:hAnsi="Avenir Next" w:hint="eastAsia"/>
          <w:b/>
          <w:sz w:val="18"/>
          <w:szCs w:val="18"/>
        </w:rPr>
        <w:t>버클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보호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효과가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있는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러버를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안쪽에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덧댄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라이트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브라운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소가죽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스트랩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및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스테인리스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스틸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버클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. </w:t>
      </w:r>
    </w:p>
    <w:p w14:paraId="0EDCC2A2" w14:textId="77777777" w:rsidR="00F61013" w:rsidRPr="003C527D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</w:p>
    <w:p w14:paraId="5BB9BDA8" w14:textId="77777777" w:rsidR="00A5799F" w:rsidRPr="003C527D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 w:rsidRPr="003C527D">
        <w:rPr>
          <w:rFonts w:ascii="Avenir Next" w:hAnsi="Avenir Next" w:hint="eastAsia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A14612B" wp14:editId="079B405F">
            <wp:simplePos x="0" y="0"/>
            <wp:positionH relativeFrom="page">
              <wp:align>right</wp:align>
            </wp:positionH>
            <wp:positionV relativeFrom="paragraph">
              <wp:posOffset>63500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27D">
        <w:rPr>
          <w:rFonts w:ascii="Avenir Next" w:hAnsi="Avenir Next" w:hint="eastAsia"/>
          <w:b/>
        </w:rPr>
        <w:t>크로노마스터</w:t>
      </w:r>
      <w:r w:rsidRPr="003C527D">
        <w:rPr>
          <w:rFonts w:ascii="Avenir Next" w:hAnsi="Avenir Next" w:hint="eastAsia"/>
          <w:b/>
          <w:lang w:val="en-US"/>
        </w:rPr>
        <w:t xml:space="preserve"> </w:t>
      </w:r>
      <w:r w:rsidRPr="003C527D">
        <w:rPr>
          <w:rFonts w:ascii="Avenir Next" w:hAnsi="Avenir Next" w:hint="eastAsia"/>
          <w:b/>
        </w:rPr>
        <w:t>리바이벌</w:t>
      </w:r>
      <w:r w:rsidRPr="003C527D">
        <w:rPr>
          <w:rFonts w:ascii="Avenir Next" w:hAnsi="Avenir Next" w:hint="eastAsia"/>
          <w:b/>
          <w:lang w:val="en-US"/>
        </w:rPr>
        <w:t xml:space="preserve"> A385 </w:t>
      </w:r>
    </w:p>
    <w:p w14:paraId="545A25CC" w14:textId="1B245411" w:rsidR="00F61013" w:rsidRPr="003C527D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 w:rsidRPr="003C527D">
        <w:rPr>
          <w:rFonts w:ascii="Avenir Next" w:hAnsi="Avenir Next" w:hint="eastAsia"/>
          <w:sz w:val="18"/>
          <w:szCs w:val="18"/>
        </w:rPr>
        <w:t>레퍼런스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번호</w:t>
      </w:r>
      <w:r w:rsidRPr="003C527D">
        <w:rPr>
          <w:rFonts w:ascii="Avenir Next" w:hAnsi="Avenir Next" w:hint="eastAsia"/>
          <w:sz w:val="18"/>
          <w:szCs w:val="18"/>
          <w:lang w:val="en-US"/>
        </w:rPr>
        <w:t>: 03.A384.400/385.M385</w:t>
      </w:r>
    </w:p>
    <w:p w14:paraId="2168EB69" w14:textId="77777777" w:rsidR="00F61013" w:rsidRPr="003C527D" w:rsidRDefault="00F61013" w:rsidP="00F61013">
      <w:pPr>
        <w:autoSpaceDE w:val="0"/>
        <w:autoSpaceDN w:val="0"/>
        <w:rPr>
          <w:rFonts w:ascii="Avenir Next" w:hAnsi="Avenir Next"/>
          <w:lang w:val="en-US"/>
        </w:rPr>
      </w:pPr>
      <w:r w:rsidRPr="003C527D">
        <w:rPr>
          <w:rFonts w:ascii="Avenir Next" w:hAnsi="Avenir Next" w:hint="eastAsia"/>
          <w:color w:val="4E586A"/>
          <w:sz w:val="16"/>
          <w:szCs w:val="16"/>
          <w:lang w:val="en-US"/>
        </w:rPr>
        <w:t> </w:t>
      </w:r>
    </w:p>
    <w:p w14:paraId="511BEEFD" w14:textId="1BEF0C10" w:rsidR="00F61013" w:rsidRPr="003C527D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핵심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b/>
          <w:sz w:val="18"/>
          <w:szCs w:val="18"/>
        </w:rPr>
        <w:t>사항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: </w:t>
      </w:r>
      <w:r w:rsidRPr="003C527D">
        <w:rPr>
          <w:rFonts w:ascii="Avenir Next" w:hAnsi="Avenir Next" w:hint="eastAsia"/>
          <w:sz w:val="18"/>
          <w:szCs w:val="18"/>
          <w:lang w:val="en-US"/>
        </w:rPr>
        <w:t>1969</w:t>
      </w:r>
      <w:r w:rsidRPr="003C527D">
        <w:rPr>
          <w:rFonts w:ascii="Avenir Next" w:hAnsi="Avenir Next" w:hint="eastAsia"/>
          <w:sz w:val="18"/>
          <w:szCs w:val="18"/>
        </w:rPr>
        <w:t>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당시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워치메이킹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산업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최초의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그라데이션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다이얼</w:t>
      </w:r>
      <w:r w:rsidRPr="003C527D">
        <w:rPr>
          <w:rFonts w:ascii="Avenir Next" w:hAnsi="Avenir Next" w:hint="eastAsia"/>
          <w:sz w:val="18"/>
          <w:szCs w:val="18"/>
          <w:lang w:val="en-US"/>
        </w:rPr>
        <w:t>.</w:t>
      </w:r>
    </w:p>
    <w:p w14:paraId="66A8DB7A" w14:textId="75FBE12D" w:rsidR="00F61013" w:rsidRPr="003C527D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sz w:val="18"/>
          <w:szCs w:val="18"/>
        </w:rPr>
        <w:t>직경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37mm</w:t>
      </w:r>
      <w:r w:rsidRPr="003C527D">
        <w:rPr>
          <w:rFonts w:ascii="Avenir Next" w:hAnsi="Avenir Next" w:hint="eastAsia"/>
          <w:sz w:val="18"/>
          <w:szCs w:val="18"/>
        </w:rPr>
        <w:t>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1969 </w:t>
      </w:r>
      <w:r w:rsidRPr="003C527D">
        <w:rPr>
          <w:rFonts w:ascii="Avenir Next" w:hAnsi="Avenir Next" w:hint="eastAsia"/>
          <w:sz w:val="18"/>
          <w:szCs w:val="18"/>
        </w:rPr>
        <w:t>레퍼런스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A385 </w:t>
      </w:r>
      <w:r w:rsidRPr="003C527D">
        <w:rPr>
          <w:rFonts w:ascii="Avenir Next" w:hAnsi="Avenir Next" w:hint="eastAsia"/>
          <w:sz w:val="18"/>
          <w:szCs w:val="18"/>
        </w:rPr>
        <w:t>오리지널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버전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리바이벌</w:t>
      </w:r>
      <w:r w:rsidRPr="003C527D">
        <w:rPr>
          <w:rFonts w:ascii="Avenir Next" w:hAnsi="Avenir Next" w:hint="eastAsia"/>
          <w:sz w:val="18"/>
          <w:szCs w:val="18"/>
          <w:lang w:val="en-US"/>
        </w:rPr>
        <w:t>.</w:t>
      </w:r>
    </w:p>
    <w:p w14:paraId="76F8D44C" w14:textId="5AFA77BB" w:rsidR="00F61013" w:rsidRPr="003C527D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sz w:val="18"/>
          <w:szCs w:val="18"/>
        </w:rPr>
        <w:t>오토매틱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프리메로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컬럼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휠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크로노그래프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무브먼트</w:t>
      </w:r>
      <w:r w:rsidRPr="003C527D">
        <w:rPr>
          <w:rFonts w:ascii="Avenir Next" w:hAnsi="Avenir Next" w:hint="eastAsia"/>
          <w:sz w:val="18"/>
          <w:szCs w:val="18"/>
          <w:lang w:val="en-US"/>
        </w:rPr>
        <w:t>.</w:t>
      </w:r>
    </w:p>
    <w:p w14:paraId="42F566EA" w14:textId="77777777" w:rsidR="00F61013" w:rsidRPr="003C527D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무브먼트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프리메로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400 </w:t>
      </w:r>
      <w:r w:rsidRPr="003C527D">
        <w:rPr>
          <w:rFonts w:ascii="Avenir Next" w:hAnsi="Avenir Next" w:hint="eastAsia"/>
          <w:sz w:val="18"/>
          <w:szCs w:val="18"/>
        </w:rPr>
        <w:t>오토매틱</w:t>
      </w:r>
    </w:p>
    <w:p w14:paraId="5B79E9DC" w14:textId="77777777" w:rsidR="00F61013" w:rsidRPr="003C527D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진동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b/>
          <w:sz w:val="18"/>
          <w:szCs w:val="18"/>
        </w:rPr>
        <w:t>수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시간당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36,000</w:t>
      </w:r>
      <w:r w:rsidRPr="003C527D">
        <w:rPr>
          <w:rFonts w:ascii="Avenir Next" w:hAnsi="Avenir Next" w:hint="eastAsia"/>
          <w:sz w:val="18"/>
          <w:szCs w:val="18"/>
        </w:rPr>
        <w:t>회</w:t>
      </w:r>
      <w:r w:rsidRPr="003C527D">
        <w:rPr>
          <w:rFonts w:ascii="Avenir Next" w:hAnsi="Avenir Next" w:hint="eastAsia"/>
          <w:sz w:val="18"/>
          <w:szCs w:val="18"/>
          <w:lang w:val="en-US"/>
        </w:rPr>
        <w:t>(5 Hz)</w:t>
      </w:r>
    </w:p>
    <w:p w14:paraId="6F0D885E" w14:textId="77777777" w:rsidR="00F61013" w:rsidRPr="003C527D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파워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b/>
          <w:sz w:val="18"/>
          <w:szCs w:val="18"/>
        </w:rPr>
        <w:t>리저브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최소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50</w:t>
      </w:r>
      <w:r w:rsidRPr="003C527D">
        <w:rPr>
          <w:rFonts w:ascii="Avenir Next" w:hAnsi="Avenir Next" w:hint="eastAsia"/>
          <w:sz w:val="18"/>
          <w:szCs w:val="18"/>
        </w:rPr>
        <w:t>시간</w:t>
      </w:r>
    </w:p>
    <w:p w14:paraId="75356A1E" w14:textId="77777777" w:rsidR="00F61013" w:rsidRPr="003C527D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기능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: </w:t>
      </w:r>
      <w:r w:rsidRPr="003C527D">
        <w:rPr>
          <w:rFonts w:ascii="Avenir Next" w:hAnsi="Avenir Next" w:hint="eastAsia"/>
          <w:sz w:val="18"/>
          <w:szCs w:val="18"/>
        </w:rPr>
        <w:t>중앙에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위치한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아워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및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미닛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핸즈</w:t>
      </w:r>
      <w:r w:rsidRPr="003C527D">
        <w:rPr>
          <w:rFonts w:ascii="Avenir Next" w:hAnsi="Avenir Next" w:hint="eastAsia"/>
          <w:sz w:val="18"/>
          <w:szCs w:val="18"/>
          <w:lang w:val="en-US"/>
        </w:rPr>
        <w:t>. 9</w:t>
      </w:r>
      <w:r w:rsidRPr="003C527D">
        <w:rPr>
          <w:rFonts w:ascii="Avenir Next" w:hAnsi="Avenir Next" w:hint="eastAsia"/>
          <w:sz w:val="18"/>
          <w:szCs w:val="18"/>
        </w:rPr>
        <w:t>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방향에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위치한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세컨즈</w:t>
      </w:r>
    </w:p>
    <w:p w14:paraId="1D34F75D" w14:textId="77777777" w:rsidR="00F61013" w:rsidRPr="003C527D" w:rsidRDefault="00F61013" w:rsidP="00F61013">
      <w:pPr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sz w:val="18"/>
          <w:szCs w:val="18"/>
        </w:rPr>
        <w:t>크로노그래프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: </w:t>
      </w:r>
      <w:r w:rsidRPr="003C527D">
        <w:rPr>
          <w:rFonts w:ascii="Avenir Next" w:hAnsi="Avenir Next" w:hint="eastAsia"/>
          <w:sz w:val="18"/>
          <w:szCs w:val="18"/>
        </w:rPr>
        <w:t>센트럴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크로노그래프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핸드</w:t>
      </w:r>
      <w:r w:rsidRPr="003C527D">
        <w:rPr>
          <w:rFonts w:ascii="Avenir Next" w:hAnsi="Avenir Next" w:hint="eastAsia"/>
          <w:sz w:val="18"/>
          <w:szCs w:val="18"/>
          <w:lang w:val="en-US"/>
        </w:rPr>
        <w:t>, 6</w:t>
      </w:r>
      <w:r w:rsidRPr="003C527D">
        <w:rPr>
          <w:rFonts w:ascii="Avenir Next" w:hAnsi="Avenir Next" w:hint="eastAsia"/>
          <w:sz w:val="18"/>
          <w:szCs w:val="18"/>
        </w:rPr>
        <w:t>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방향에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위치한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12</w:t>
      </w:r>
      <w:r w:rsidRPr="003C527D">
        <w:rPr>
          <w:rFonts w:ascii="Avenir Next" w:hAnsi="Avenir Next" w:hint="eastAsia"/>
          <w:sz w:val="18"/>
          <w:szCs w:val="18"/>
        </w:rPr>
        <w:t>시간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카운터</w:t>
      </w:r>
      <w:r w:rsidRPr="003C527D">
        <w:rPr>
          <w:rFonts w:ascii="Avenir Next" w:hAnsi="Avenir Next" w:hint="eastAsia"/>
          <w:sz w:val="18"/>
          <w:szCs w:val="18"/>
          <w:lang w:val="en-US"/>
        </w:rPr>
        <w:t>, 3</w:t>
      </w:r>
      <w:r w:rsidRPr="003C527D">
        <w:rPr>
          <w:rFonts w:ascii="Avenir Next" w:hAnsi="Avenir Next" w:hint="eastAsia"/>
          <w:sz w:val="18"/>
          <w:szCs w:val="18"/>
        </w:rPr>
        <w:t>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방향에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위치한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30</w:t>
      </w:r>
      <w:r w:rsidRPr="003C527D">
        <w:rPr>
          <w:rFonts w:ascii="Avenir Next" w:hAnsi="Avenir Next" w:hint="eastAsia"/>
          <w:sz w:val="18"/>
          <w:szCs w:val="18"/>
        </w:rPr>
        <w:t>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카운터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. </w:t>
      </w:r>
      <w:r w:rsidRPr="003C527D">
        <w:rPr>
          <w:rFonts w:ascii="Avenir Next" w:hAnsi="Avenir Next" w:hint="eastAsia"/>
          <w:sz w:val="18"/>
          <w:szCs w:val="18"/>
        </w:rPr>
        <w:t>타키미터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스케일</w:t>
      </w:r>
      <w:r w:rsidRPr="003C527D">
        <w:rPr>
          <w:rFonts w:ascii="Avenir Next" w:hAnsi="Avenir Next" w:hint="eastAsia"/>
          <w:sz w:val="18"/>
          <w:szCs w:val="18"/>
          <w:lang w:val="en-US"/>
        </w:rPr>
        <w:t>. 4</w:t>
      </w:r>
      <w:r w:rsidRPr="003C527D">
        <w:rPr>
          <w:rFonts w:ascii="Avenir Next" w:hAnsi="Avenir Next" w:hint="eastAsia"/>
          <w:sz w:val="18"/>
          <w:szCs w:val="18"/>
        </w:rPr>
        <w:t>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30</w:t>
      </w:r>
      <w:r w:rsidRPr="003C527D">
        <w:rPr>
          <w:rFonts w:ascii="Avenir Next" w:hAnsi="Avenir Next" w:hint="eastAsia"/>
          <w:sz w:val="18"/>
          <w:szCs w:val="18"/>
        </w:rPr>
        <w:t>분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방향에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위치한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날짜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표시창</w:t>
      </w:r>
    </w:p>
    <w:p w14:paraId="14026502" w14:textId="793B60FA" w:rsidR="00F61013" w:rsidRPr="003C527D" w:rsidRDefault="00F61013" w:rsidP="00F61013">
      <w:pPr>
        <w:spacing w:line="276" w:lineRule="auto"/>
        <w:rPr>
          <w:rFonts w:ascii="Avenir Next" w:hAnsi="Avenir Next" w:cs="OpenSans-CondensedLight"/>
          <w:sz w:val="12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가격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8400 </w:t>
      </w:r>
      <w:r w:rsidRPr="003C527D">
        <w:rPr>
          <w:rFonts w:ascii="Avenir Next" w:hAnsi="Avenir Next" w:hint="eastAsia"/>
          <w:sz w:val="18"/>
          <w:szCs w:val="18"/>
        </w:rPr>
        <w:t>스위스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프랑</w:t>
      </w:r>
    </w:p>
    <w:p w14:paraId="3AE9B65F" w14:textId="622DB959" w:rsidR="00F61013" w:rsidRPr="003C527D" w:rsidRDefault="00F61013" w:rsidP="00F61013">
      <w:pPr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소재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스테인리스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스틸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  <w:lang w:val="en-US"/>
        </w:rPr>
        <w:br/>
      </w:r>
      <w:r w:rsidRPr="003C527D">
        <w:rPr>
          <w:rFonts w:ascii="Avenir Next" w:hAnsi="Avenir Next" w:hint="eastAsia"/>
          <w:b/>
          <w:sz w:val="18"/>
          <w:szCs w:val="18"/>
        </w:rPr>
        <w:t>방수</w:t>
      </w:r>
      <w:r w:rsidRPr="003C527D">
        <w:rPr>
          <w:rFonts w:ascii="Avenir Next" w:hAnsi="Avenir Next" w:hint="eastAsia"/>
          <w:sz w:val="18"/>
          <w:szCs w:val="18"/>
          <w:lang w:val="en-US"/>
        </w:rPr>
        <w:t>: 5ATM</w:t>
      </w:r>
      <w:r w:rsidRPr="003C527D">
        <w:rPr>
          <w:rFonts w:ascii="Avenir Next" w:hAnsi="Avenir Next" w:hint="eastAsia"/>
          <w:sz w:val="18"/>
          <w:szCs w:val="18"/>
          <w:lang w:val="en-US"/>
        </w:rPr>
        <w:br/>
      </w:r>
      <w:r w:rsidRPr="003C527D">
        <w:rPr>
          <w:rFonts w:ascii="Avenir Next" w:hAnsi="Avenir Next" w:hint="eastAsia"/>
          <w:b/>
          <w:sz w:val="18"/>
          <w:szCs w:val="18"/>
        </w:rPr>
        <w:t>다이얼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화이트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컬러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카운터가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탑재된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스모크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브라운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그라데이션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다이얼</w:t>
      </w:r>
      <w:r w:rsidRPr="003C527D">
        <w:rPr>
          <w:rFonts w:ascii="Avenir Next" w:hAnsi="Avenir Next" w:hint="eastAsia"/>
          <w:sz w:val="18"/>
          <w:szCs w:val="18"/>
          <w:lang w:val="en-US"/>
        </w:rPr>
        <w:br/>
      </w:r>
      <w:r w:rsidRPr="003C527D">
        <w:rPr>
          <w:rFonts w:ascii="Avenir Next" w:hAnsi="Avenir Next" w:hint="eastAsia"/>
          <w:b/>
          <w:sz w:val="18"/>
          <w:szCs w:val="18"/>
        </w:rPr>
        <w:t>아워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b/>
          <w:sz w:val="18"/>
          <w:szCs w:val="18"/>
        </w:rPr>
        <w:t>마커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: </w:t>
      </w:r>
      <w:r w:rsidRPr="003C527D">
        <w:rPr>
          <w:rFonts w:ascii="Avenir Next" w:hAnsi="Avenir Next" w:hint="eastAsia"/>
          <w:sz w:val="18"/>
          <w:szCs w:val="18"/>
        </w:rPr>
        <w:t>로듐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도금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 w:rsidRPr="003C527D">
        <w:rPr>
          <w:rFonts w:ascii="Avenir Next" w:hAnsi="Avenir Next" w:hint="eastAsia"/>
          <w:sz w:val="18"/>
          <w:szCs w:val="18"/>
        </w:rPr>
        <w:t>각면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처리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및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베이지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슈퍼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루미노바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®SLN </w:t>
      </w:r>
      <w:r w:rsidRPr="003C527D">
        <w:rPr>
          <w:rFonts w:ascii="Avenir Next" w:hAnsi="Avenir Next" w:hint="eastAsia"/>
          <w:sz w:val="18"/>
          <w:szCs w:val="18"/>
        </w:rPr>
        <w:t>코팅</w:t>
      </w:r>
      <w:r w:rsidRPr="003C527D">
        <w:rPr>
          <w:rFonts w:ascii="Avenir Next" w:hAnsi="Avenir Next" w:hint="eastAsia"/>
          <w:sz w:val="18"/>
          <w:szCs w:val="18"/>
          <w:lang w:val="en-US"/>
        </w:rPr>
        <w:br/>
      </w:r>
      <w:r w:rsidRPr="003C527D">
        <w:rPr>
          <w:rFonts w:ascii="Avenir Next" w:hAnsi="Avenir Next" w:hint="eastAsia"/>
          <w:b/>
          <w:sz w:val="18"/>
          <w:szCs w:val="18"/>
        </w:rPr>
        <w:t>핸즈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로듐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도금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 w:rsidRPr="003C527D">
        <w:rPr>
          <w:rFonts w:ascii="Avenir Next" w:hAnsi="Avenir Next" w:hint="eastAsia"/>
          <w:sz w:val="18"/>
          <w:szCs w:val="18"/>
        </w:rPr>
        <w:t>각면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처리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및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베이지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슈퍼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루미노바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®SLN </w:t>
      </w:r>
      <w:r w:rsidRPr="003C527D">
        <w:rPr>
          <w:rFonts w:ascii="Avenir Next" w:hAnsi="Avenir Next" w:hint="eastAsia"/>
          <w:sz w:val="18"/>
          <w:szCs w:val="18"/>
        </w:rPr>
        <w:t>코팅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</w:p>
    <w:p w14:paraId="330640A4" w14:textId="3C6FB1F6" w:rsidR="00F61013" w:rsidRPr="003C527D" w:rsidRDefault="00F61013" w:rsidP="00F61013">
      <w:pPr>
        <w:autoSpaceDE w:val="0"/>
        <w:autoSpaceDN w:val="0"/>
        <w:spacing w:line="276" w:lineRule="auto"/>
        <w:rPr>
          <w:rFonts w:ascii="Avenir Next" w:hAnsi="Avenir Next"/>
          <w:sz w:val="18"/>
          <w:szCs w:val="18"/>
          <w:lang w:val="en-US"/>
        </w:rPr>
      </w:pPr>
      <w:r w:rsidRPr="003C527D">
        <w:rPr>
          <w:rFonts w:ascii="Avenir Next" w:hAnsi="Avenir Next" w:hint="eastAsia"/>
          <w:b/>
          <w:sz w:val="18"/>
          <w:szCs w:val="18"/>
        </w:rPr>
        <w:t>브레이슬릿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 xml:space="preserve"> &amp; </w:t>
      </w:r>
      <w:r w:rsidRPr="003C527D">
        <w:rPr>
          <w:rFonts w:ascii="Avenir Next" w:hAnsi="Avenir Next" w:hint="eastAsia"/>
          <w:b/>
          <w:sz w:val="18"/>
          <w:szCs w:val="18"/>
        </w:rPr>
        <w:t>버클</w:t>
      </w:r>
      <w:r w:rsidRPr="003C527D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스테인리스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스틸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더블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폴딩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버클이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포함된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  <w:lang w:val="en-US"/>
        </w:rPr>
        <w:t>‘</w:t>
      </w:r>
      <w:r w:rsidRPr="003C527D">
        <w:rPr>
          <w:rFonts w:ascii="Avenir Next" w:hAnsi="Avenir Next" w:hint="eastAsia"/>
          <w:sz w:val="18"/>
          <w:szCs w:val="18"/>
        </w:rPr>
        <w:t>래더</w:t>
      </w:r>
      <w:r w:rsidRPr="003C527D">
        <w:rPr>
          <w:rFonts w:ascii="Avenir Next" w:hAnsi="Avenir Next" w:hint="eastAsia"/>
          <w:sz w:val="18"/>
          <w:szCs w:val="18"/>
          <w:lang w:val="en-US"/>
        </w:rPr>
        <w:t>’</w:t>
      </w:r>
      <w:r w:rsidRPr="003C527D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3C527D">
        <w:rPr>
          <w:rFonts w:ascii="Avenir Next" w:hAnsi="Avenir Next" w:hint="eastAsia"/>
          <w:sz w:val="18"/>
          <w:szCs w:val="18"/>
        </w:rPr>
        <w:t>브레이슬릿</w:t>
      </w:r>
      <w:bookmarkStart w:id="0" w:name="_GoBack"/>
      <w:bookmarkEnd w:id="0"/>
    </w:p>
    <w:p w14:paraId="3E5B6C65" w14:textId="77777777" w:rsidR="00F61013" w:rsidRPr="00845E29" w:rsidRDefault="00F61013" w:rsidP="00300507">
      <w:pPr>
        <w:jc w:val="both"/>
        <w:rPr>
          <w:rFonts w:ascii="Avenir Next" w:hAnsi="Avenir Next"/>
          <w:i/>
          <w:iCs/>
          <w:color w:val="000000" w:themeColor="text1"/>
          <w:sz w:val="20"/>
          <w:szCs w:val="20"/>
          <w:lang w:val="en-US"/>
        </w:rPr>
      </w:pPr>
    </w:p>
    <w:sectPr w:rsidR="00F61013" w:rsidRPr="00845E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F685C" w14:textId="77777777" w:rsidR="009E7981" w:rsidRDefault="009E7981" w:rsidP="00845E29">
      <w:r>
        <w:separator/>
      </w:r>
    </w:p>
  </w:endnote>
  <w:endnote w:type="continuationSeparator" w:id="0">
    <w:p w14:paraId="17575CC1" w14:textId="77777777" w:rsidR="009E7981" w:rsidRDefault="009E7981" w:rsidP="0084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F074" w14:textId="77777777" w:rsidR="00845E29" w:rsidRPr="00F17918" w:rsidRDefault="00845E29" w:rsidP="00845E29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  <w:szCs w:val="18"/>
      </w:rPr>
      <w:t>제니스</w:t>
    </w:r>
    <w:r>
      <w:rPr>
        <w:rFonts w:ascii="Avenir Next" w:hAnsi="Avenir Next" w:hint="eastAsia"/>
        <w:sz w:val="18"/>
        <w:szCs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  <w:szCs w:val="18"/>
      </w:rPr>
      <w:t>Billodes</w:t>
    </w:r>
    <w:proofErr w:type="spellEnd"/>
    <w:r>
      <w:rPr>
        <w:rFonts w:ascii="Avenir Next" w:hAnsi="Avenir Next" w:hint="eastAsia"/>
        <w:sz w:val="18"/>
        <w:szCs w:val="18"/>
      </w:rPr>
      <w:t xml:space="preserve"> 34-36 | CH-2400 Le Locle</w:t>
    </w:r>
  </w:p>
  <w:p w14:paraId="3F673C68" w14:textId="322581B6" w:rsidR="00845E29" w:rsidRDefault="00845E29" w:rsidP="00845E29">
    <w:pPr>
      <w:pStyle w:val="Pieddepage"/>
      <w:jc w:val="center"/>
    </w:pPr>
    <w:r>
      <w:rPr>
        <w:rFonts w:ascii="Avenir Next" w:hAnsi="Avenir Next" w:hint="eastAsia"/>
        <w:sz w:val="18"/>
        <w:szCs w:val="18"/>
      </w:rPr>
      <w:t>글로벌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보도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자료</w:t>
    </w:r>
    <w:r>
      <w:rPr>
        <w:rFonts w:ascii="Avenir Next" w:hAnsi="Avenir Next" w:hint="eastAsia"/>
        <w:sz w:val="18"/>
        <w:szCs w:val="18"/>
      </w:rPr>
      <w:t xml:space="preserve"> - </w:t>
    </w:r>
    <w:r>
      <w:rPr>
        <w:rFonts w:ascii="Avenir Next" w:hAnsi="Avenir Next" w:hint="eastAsia"/>
        <w:sz w:val="18"/>
        <w:szCs w:val="18"/>
      </w:rPr>
      <w:t>이메일</w:t>
    </w:r>
    <w:r>
      <w:rPr>
        <w:rFonts w:ascii="Avenir Next" w:hAnsi="Avenir Next" w:hint="eastAsia"/>
        <w:sz w:val="18"/>
        <w:szCs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D994B" w14:textId="77777777" w:rsidR="009E7981" w:rsidRDefault="009E7981" w:rsidP="00845E29">
      <w:r>
        <w:separator/>
      </w:r>
    </w:p>
  </w:footnote>
  <w:footnote w:type="continuationSeparator" w:id="0">
    <w:p w14:paraId="28E60246" w14:textId="77777777" w:rsidR="009E7981" w:rsidRDefault="009E7981" w:rsidP="0084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BC8C" w14:textId="5F6B4B97" w:rsidR="00845E29" w:rsidRDefault="00845E29" w:rsidP="00845E29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54519346" wp14:editId="588BCA55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3FDA70" w14:textId="77777777" w:rsidR="00845E29" w:rsidRDefault="00845E29" w:rsidP="00845E2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E1"/>
    <w:rsid w:val="00016D12"/>
    <w:rsid w:val="0003761D"/>
    <w:rsid w:val="000B1144"/>
    <w:rsid w:val="000E7605"/>
    <w:rsid w:val="000F7D63"/>
    <w:rsid w:val="001150AD"/>
    <w:rsid w:val="00174A44"/>
    <w:rsid w:val="00185B0A"/>
    <w:rsid w:val="002129A3"/>
    <w:rsid w:val="00300507"/>
    <w:rsid w:val="00324F82"/>
    <w:rsid w:val="00394D69"/>
    <w:rsid w:val="003B7EF3"/>
    <w:rsid w:val="003C527D"/>
    <w:rsid w:val="003D4F4F"/>
    <w:rsid w:val="004469BC"/>
    <w:rsid w:val="0045178F"/>
    <w:rsid w:val="004A7BCB"/>
    <w:rsid w:val="005430E8"/>
    <w:rsid w:val="005707A2"/>
    <w:rsid w:val="006A20BF"/>
    <w:rsid w:val="006B3CF4"/>
    <w:rsid w:val="00750C22"/>
    <w:rsid w:val="007A75AC"/>
    <w:rsid w:val="007E1B51"/>
    <w:rsid w:val="00816329"/>
    <w:rsid w:val="00845E29"/>
    <w:rsid w:val="0090550B"/>
    <w:rsid w:val="00924803"/>
    <w:rsid w:val="00984014"/>
    <w:rsid w:val="009A3892"/>
    <w:rsid w:val="009A6A5F"/>
    <w:rsid w:val="009E7981"/>
    <w:rsid w:val="00A0486D"/>
    <w:rsid w:val="00A5799F"/>
    <w:rsid w:val="00A60E1B"/>
    <w:rsid w:val="00A871BE"/>
    <w:rsid w:val="00B504E6"/>
    <w:rsid w:val="00B56C4E"/>
    <w:rsid w:val="00C50FEE"/>
    <w:rsid w:val="00C643C3"/>
    <w:rsid w:val="00D551CA"/>
    <w:rsid w:val="00D7706C"/>
    <w:rsid w:val="00F61013"/>
    <w:rsid w:val="00F71FE1"/>
    <w:rsid w:val="00FE500C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5B18A"/>
  <w15:chartTrackingRefBased/>
  <w15:docId w15:val="{7D705624-17E5-8746-BE61-B37BCB0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60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605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005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5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5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50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45E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5E29"/>
  </w:style>
  <w:style w:type="paragraph" w:styleId="Pieddepage">
    <w:name w:val="footer"/>
    <w:basedOn w:val="Normal"/>
    <w:link w:val="PieddepageCar"/>
    <w:uiPriority w:val="99"/>
    <w:unhideWhenUsed/>
    <w:rsid w:val="00845E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E29"/>
  </w:style>
  <w:style w:type="character" w:styleId="Lienhypertexte">
    <w:name w:val="Hyperlink"/>
    <w:basedOn w:val="Policepardfaut"/>
    <w:uiPriority w:val="99"/>
    <w:unhideWhenUsed/>
    <w:rsid w:val="00845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8</cp:revision>
  <cp:lastPrinted>2021-01-05T10:30:00Z</cp:lastPrinted>
  <dcterms:created xsi:type="dcterms:W3CDTF">2020-12-17T15:55:00Z</dcterms:created>
  <dcterms:modified xsi:type="dcterms:W3CDTF">2021-01-05T10:30:00Z</dcterms:modified>
</cp:coreProperties>
</file>