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66E2" w14:textId="062D50EB" w:rsidR="00B910FC" w:rsidRPr="00B910FC" w:rsidRDefault="00E62053" w:rsidP="007D2EF3">
      <w:pPr>
        <w:jc w:val="center"/>
        <w:rPr>
          <w:rFonts w:ascii="Avenir Next" w:hAnsi="Avenir Next"/>
          <w:b/>
          <w:bCs/>
          <w:lang w:val="en-GB"/>
        </w:rPr>
      </w:pPr>
      <w:r w:rsidRPr="00B910FC">
        <w:rPr>
          <w:rFonts w:ascii="Avenir Next" w:hAnsi="Avenir Next"/>
          <w:b/>
          <w:bCs/>
          <w:lang w:val="en-GB"/>
        </w:rPr>
        <w:t>BACK TO HAVANA: ZENITH CELEBRATES THE 55</w:t>
      </w:r>
      <w:r w:rsidRPr="00B910FC">
        <w:rPr>
          <w:rFonts w:ascii="Avenir Next" w:hAnsi="Avenir Next"/>
          <w:b/>
          <w:bCs/>
          <w:vertAlign w:val="superscript"/>
          <w:lang w:val="en-GB"/>
        </w:rPr>
        <w:t>TH</w:t>
      </w:r>
      <w:r w:rsidRPr="00B910FC">
        <w:rPr>
          <w:rFonts w:ascii="Avenir Next" w:hAnsi="Avenir Next"/>
          <w:b/>
          <w:bCs/>
          <w:lang w:val="en-GB"/>
        </w:rPr>
        <w:t xml:space="preserve"> ANNIVERSARY OF COHIBA CIGARS WITH A SPECIAL CHRONOMASTER OPEN</w:t>
      </w:r>
    </w:p>
    <w:p w14:paraId="693C8F05" w14:textId="77777777" w:rsidR="00E62053" w:rsidRPr="00017FA2" w:rsidRDefault="00E62053" w:rsidP="006333AA">
      <w:pPr>
        <w:jc w:val="both"/>
        <w:rPr>
          <w:rFonts w:ascii="Avenir Next" w:hAnsi="Avenir Next"/>
          <w:sz w:val="22"/>
          <w:szCs w:val="22"/>
          <w:lang w:val="en-GB"/>
        </w:rPr>
      </w:pPr>
    </w:p>
    <w:p w14:paraId="1FEF738A" w14:textId="2D9FB5AB" w:rsidR="00692275" w:rsidRPr="00B910FC" w:rsidRDefault="00677DED" w:rsidP="00B910FC">
      <w:pPr>
        <w:jc w:val="both"/>
        <w:rPr>
          <w:rFonts w:ascii="Avenir Next" w:hAnsi="Avenir Next"/>
          <w:b/>
          <w:bCs/>
          <w:sz w:val="18"/>
          <w:szCs w:val="18"/>
          <w:lang w:val="en-GB"/>
        </w:rPr>
      </w:pPr>
      <w:r w:rsidRPr="00B910FC">
        <w:rPr>
          <w:rFonts w:ascii="Avenir Next" w:hAnsi="Avenir Next"/>
          <w:b/>
          <w:bCs/>
          <w:sz w:val="18"/>
          <w:szCs w:val="18"/>
          <w:lang w:val="en-GB"/>
        </w:rPr>
        <w:t xml:space="preserve">From </w:t>
      </w:r>
      <w:r w:rsidR="00692275" w:rsidRPr="00B910FC">
        <w:rPr>
          <w:rFonts w:ascii="Avenir Next" w:hAnsi="Avenir Next"/>
          <w:b/>
          <w:bCs/>
          <w:sz w:val="18"/>
          <w:szCs w:val="18"/>
          <w:lang w:val="en-GB"/>
        </w:rPr>
        <w:t>Havana to Le Locle</w:t>
      </w:r>
      <w:r w:rsidRPr="00B910FC">
        <w:rPr>
          <w:rFonts w:ascii="Avenir Next" w:hAnsi="Avenir Next"/>
          <w:b/>
          <w:bCs/>
          <w:sz w:val="18"/>
          <w:szCs w:val="18"/>
          <w:lang w:val="en-GB"/>
        </w:rPr>
        <w:t xml:space="preserve"> and all over the world, cigar aficionados are celebrating 2021 as the </w:t>
      </w:r>
      <w:r w:rsidR="00631B57" w:rsidRPr="00B910FC">
        <w:rPr>
          <w:rFonts w:ascii="Avenir Next" w:hAnsi="Avenir Next"/>
          <w:b/>
          <w:bCs/>
          <w:sz w:val="18"/>
          <w:szCs w:val="18"/>
          <w:lang w:val="en-GB"/>
        </w:rPr>
        <w:t>55</w:t>
      </w:r>
      <w:r w:rsidR="00631B57" w:rsidRPr="00B910FC">
        <w:rPr>
          <w:rFonts w:ascii="Avenir Next" w:hAnsi="Avenir Next"/>
          <w:b/>
          <w:bCs/>
          <w:sz w:val="18"/>
          <w:szCs w:val="18"/>
          <w:vertAlign w:val="superscript"/>
          <w:lang w:val="en-GB"/>
        </w:rPr>
        <w:t>th</w:t>
      </w:r>
      <w:r w:rsidR="00631B57" w:rsidRPr="00B910FC">
        <w:rPr>
          <w:rFonts w:ascii="Avenir Next" w:hAnsi="Avenir Next"/>
          <w:b/>
          <w:bCs/>
          <w:sz w:val="18"/>
          <w:szCs w:val="18"/>
          <w:lang w:val="en-GB"/>
        </w:rPr>
        <w:t xml:space="preserve"> anniversary of one of the most </w:t>
      </w:r>
      <w:r w:rsidR="00692275" w:rsidRPr="00B910FC">
        <w:rPr>
          <w:rFonts w:ascii="Avenir Next" w:hAnsi="Avenir Next"/>
          <w:b/>
          <w:bCs/>
          <w:sz w:val="18"/>
          <w:szCs w:val="18"/>
          <w:lang w:val="en-GB"/>
        </w:rPr>
        <w:t xml:space="preserve">distinguished and revered Cuban </w:t>
      </w:r>
      <w:r w:rsidR="00631B57" w:rsidRPr="00B910FC">
        <w:rPr>
          <w:rFonts w:ascii="Avenir Next" w:hAnsi="Avenir Next"/>
          <w:b/>
          <w:bCs/>
          <w:sz w:val="18"/>
          <w:szCs w:val="18"/>
          <w:lang w:val="en-GB"/>
        </w:rPr>
        <w:t>cigar makers</w:t>
      </w:r>
      <w:r w:rsidR="00692275" w:rsidRPr="00B910FC">
        <w:rPr>
          <w:rFonts w:ascii="Avenir Next" w:hAnsi="Avenir Next"/>
          <w:b/>
          <w:bCs/>
          <w:sz w:val="18"/>
          <w:szCs w:val="18"/>
          <w:lang w:val="en-GB"/>
        </w:rPr>
        <w:t xml:space="preserve">, </w:t>
      </w:r>
      <w:proofErr w:type="spellStart"/>
      <w:r w:rsidR="00692275" w:rsidRPr="00B910FC">
        <w:rPr>
          <w:rFonts w:ascii="Avenir Next" w:hAnsi="Avenir Next"/>
          <w:b/>
          <w:bCs/>
          <w:sz w:val="18"/>
          <w:szCs w:val="18"/>
          <w:lang w:val="en-GB"/>
        </w:rPr>
        <w:t>Cohiba</w:t>
      </w:r>
      <w:proofErr w:type="spellEnd"/>
      <w:r w:rsidR="00692275" w:rsidRPr="00B910FC">
        <w:rPr>
          <w:rFonts w:ascii="Avenir Next" w:hAnsi="Avenir Next"/>
          <w:b/>
          <w:bCs/>
          <w:sz w:val="18"/>
          <w:szCs w:val="18"/>
          <w:lang w:val="en-GB"/>
        </w:rPr>
        <w:t>.</w:t>
      </w:r>
      <w:r w:rsidR="00E62053" w:rsidRPr="00B910FC">
        <w:rPr>
          <w:rFonts w:ascii="Avenir Next" w:hAnsi="Avenir Next"/>
          <w:b/>
          <w:bCs/>
          <w:sz w:val="18"/>
          <w:szCs w:val="18"/>
          <w:lang w:val="en-GB"/>
        </w:rPr>
        <w:t xml:space="preserve"> </w:t>
      </w:r>
      <w:r w:rsidR="00631B57" w:rsidRPr="00B910FC">
        <w:rPr>
          <w:rFonts w:ascii="Avenir Next" w:hAnsi="Avenir Next"/>
          <w:b/>
          <w:bCs/>
          <w:sz w:val="18"/>
          <w:szCs w:val="18"/>
          <w:lang w:val="en-GB"/>
        </w:rPr>
        <w:t>Now marking i</w:t>
      </w:r>
      <w:r w:rsidRPr="00B910FC">
        <w:rPr>
          <w:rFonts w:ascii="Avenir Next" w:hAnsi="Avenir Next"/>
          <w:b/>
          <w:bCs/>
          <w:sz w:val="18"/>
          <w:szCs w:val="18"/>
          <w:lang w:val="en-GB"/>
        </w:rPr>
        <w:t xml:space="preserve">ts </w:t>
      </w:r>
      <w:r w:rsidR="00E95506" w:rsidRPr="00B910FC">
        <w:rPr>
          <w:rFonts w:ascii="Avenir Next" w:hAnsi="Avenir Next"/>
          <w:b/>
          <w:bCs/>
          <w:sz w:val="18"/>
          <w:szCs w:val="18"/>
          <w:lang w:val="en-GB"/>
        </w:rPr>
        <w:t xml:space="preserve">fifth year </w:t>
      </w:r>
      <w:r w:rsidR="00692275" w:rsidRPr="00B910FC">
        <w:rPr>
          <w:rFonts w:ascii="Avenir Next" w:hAnsi="Avenir Next"/>
          <w:b/>
          <w:bCs/>
          <w:sz w:val="18"/>
          <w:szCs w:val="18"/>
          <w:lang w:val="en-GB"/>
        </w:rPr>
        <w:t>of collaboration</w:t>
      </w:r>
      <w:r w:rsidRPr="00B910FC">
        <w:rPr>
          <w:rFonts w:ascii="Avenir Next" w:hAnsi="Avenir Next"/>
          <w:b/>
          <w:bCs/>
          <w:sz w:val="18"/>
          <w:szCs w:val="18"/>
          <w:lang w:val="en-GB"/>
        </w:rPr>
        <w:t xml:space="preserve"> with </w:t>
      </w:r>
      <w:proofErr w:type="spellStart"/>
      <w:r w:rsidRPr="00B910FC">
        <w:rPr>
          <w:rFonts w:ascii="Avenir Next" w:hAnsi="Avenir Next"/>
          <w:b/>
          <w:bCs/>
          <w:sz w:val="18"/>
          <w:szCs w:val="18"/>
          <w:lang w:val="en-GB"/>
        </w:rPr>
        <w:t>Habanos</w:t>
      </w:r>
      <w:proofErr w:type="spellEnd"/>
      <w:r w:rsidRPr="00B910FC">
        <w:rPr>
          <w:rFonts w:ascii="Avenir Next" w:hAnsi="Avenir Next"/>
          <w:b/>
          <w:bCs/>
          <w:sz w:val="18"/>
          <w:szCs w:val="18"/>
          <w:lang w:val="en-GB"/>
        </w:rPr>
        <w:t xml:space="preserve"> and the </w:t>
      </w:r>
      <w:r w:rsidR="00584301" w:rsidRPr="00B910FC">
        <w:rPr>
          <w:rFonts w:ascii="Avenir Next" w:hAnsi="Avenir Next"/>
          <w:b/>
          <w:bCs/>
          <w:color w:val="000000" w:themeColor="text1"/>
          <w:sz w:val="18"/>
          <w:szCs w:val="18"/>
          <w:lang w:val="en-GB"/>
        </w:rPr>
        <w:t>sixth</w:t>
      </w:r>
      <w:r w:rsidR="00E95506" w:rsidRPr="00B910FC">
        <w:rPr>
          <w:rFonts w:ascii="Avenir Next" w:hAnsi="Avenir Next"/>
          <w:b/>
          <w:bCs/>
          <w:sz w:val="18"/>
          <w:szCs w:val="18"/>
          <w:lang w:val="en-GB"/>
        </w:rPr>
        <w:t xml:space="preserve"> special edition </w:t>
      </w:r>
      <w:r w:rsidR="00E62053" w:rsidRPr="00B910FC">
        <w:rPr>
          <w:rFonts w:ascii="Avenir Next" w:hAnsi="Avenir Next"/>
          <w:b/>
          <w:bCs/>
          <w:sz w:val="18"/>
          <w:szCs w:val="18"/>
          <w:lang w:val="en-GB"/>
        </w:rPr>
        <w:t>with</w:t>
      </w:r>
      <w:r w:rsidR="00E95506" w:rsidRPr="00B910FC">
        <w:rPr>
          <w:rFonts w:ascii="Avenir Next" w:hAnsi="Avenir Next"/>
          <w:b/>
          <w:bCs/>
          <w:sz w:val="18"/>
          <w:szCs w:val="18"/>
          <w:lang w:val="en-GB"/>
        </w:rPr>
        <w:t xml:space="preserve"> </w:t>
      </w:r>
      <w:proofErr w:type="spellStart"/>
      <w:r w:rsidR="00E95506" w:rsidRPr="00B910FC">
        <w:rPr>
          <w:rFonts w:ascii="Avenir Next" w:hAnsi="Avenir Next"/>
          <w:b/>
          <w:bCs/>
          <w:sz w:val="18"/>
          <w:szCs w:val="18"/>
          <w:lang w:val="en-GB"/>
        </w:rPr>
        <w:t>Cohib</w:t>
      </w:r>
      <w:r w:rsidR="00692275" w:rsidRPr="00B910FC">
        <w:rPr>
          <w:rFonts w:ascii="Avenir Next" w:hAnsi="Avenir Next"/>
          <w:b/>
          <w:bCs/>
          <w:sz w:val="18"/>
          <w:szCs w:val="18"/>
          <w:lang w:val="en-GB"/>
        </w:rPr>
        <w:t>a</w:t>
      </w:r>
      <w:proofErr w:type="spellEnd"/>
      <w:r w:rsidR="00692275" w:rsidRPr="00B910FC">
        <w:rPr>
          <w:rFonts w:ascii="Avenir Next" w:hAnsi="Avenir Next"/>
          <w:b/>
          <w:bCs/>
          <w:sz w:val="18"/>
          <w:szCs w:val="18"/>
          <w:lang w:val="en-GB"/>
        </w:rPr>
        <w:t xml:space="preserve">, </w:t>
      </w:r>
      <w:r w:rsidR="00E62053" w:rsidRPr="00B910FC">
        <w:rPr>
          <w:rFonts w:ascii="Avenir Next" w:hAnsi="Avenir Next"/>
          <w:b/>
          <w:bCs/>
          <w:sz w:val="18"/>
          <w:szCs w:val="18"/>
          <w:lang w:val="en-GB"/>
        </w:rPr>
        <w:t xml:space="preserve">Zenith is joining the celebration with a </w:t>
      </w:r>
      <w:r w:rsidR="00AC0DDB">
        <w:rPr>
          <w:rFonts w:ascii="Avenir Next" w:hAnsi="Avenir Next"/>
          <w:b/>
          <w:bCs/>
          <w:sz w:val="18"/>
          <w:szCs w:val="18"/>
          <w:lang w:val="en-GB"/>
        </w:rPr>
        <w:t>delectable</w:t>
      </w:r>
      <w:r w:rsidR="00E62053" w:rsidRPr="00B910FC">
        <w:rPr>
          <w:rFonts w:ascii="Avenir Next" w:hAnsi="Avenir Next"/>
          <w:b/>
          <w:bCs/>
          <w:sz w:val="18"/>
          <w:szCs w:val="18"/>
          <w:lang w:val="en-GB"/>
        </w:rPr>
        <w:t xml:space="preserve"> and highly exclusive commemorative edition of the Chronomaster Open.</w:t>
      </w:r>
    </w:p>
    <w:p w14:paraId="205775C8" w14:textId="77777777" w:rsidR="00584A91" w:rsidRPr="00B910FC" w:rsidRDefault="00584A91" w:rsidP="006333AA">
      <w:pPr>
        <w:jc w:val="both"/>
        <w:rPr>
          <w:rFonts w:ascii="Avenir Next" w:hAnsi="Avenir Next"/>
          <w:sz w:val="18"/>
          <w:szCs w:val="18"/>
          <w:lang w:val="en-GB"/>
        </w:rPr>
      </w:pPr>
    </w:p>
    <w:p w14:paraId="36D4FA30" w14:textId="4ACF9DF7" w:rsidR="00017FA2" w:rsidRPr="00B910FC" w:rsidRDefault="00C0181F" w:rsidP="006333AA">
      <w:pPr>
        <w:jc w:val="both"/>
        <w:rPr>
          <w:rFonts w:ascii="Avenir Next" w:hAnsi="Avenir Next"/>
          <w:sz w:val="18"/>
          <w:szCs w:val="18"/>
          <w:lang w:val="en-GB"/>
        </w:rPr>
      </w:pPr>
      <w:r w:rsidRPr="00B910FC">
        <w:rPr>
          <w:rFonts w:ascii="Avenir Next" w:hAnsi="Avenir Next"/>
          <w:sz w:val="18"/>
          <w:szCs w:val="18"/>
          <w:lang w:val="en-GB"/>
        </w:rPr>
        <w:t xml:space="preserve">Born from </w:t>
      </w:r>
      <w:r w:rsidR="007079C5" w:rsidRPr="00B910FC">
        <w:rPr>
          <w:rFonts w:ascii="Avenir Next" w:hAnsi="Avenir Next"/>
          <w:sz w:val="18"/>
          <w:szCs w:val="18"/>
          <w:lang w:val="en-GB"/>
        </w:rPr>
        <w:t>the shared</w:t>
      </w:r>
      <w:r w:rsidR="00677DED" w:rsidRPr="00B910FC">
        <w:rPr>
          <w:rFonts w:ascii="Avenir Next" w:hAnsi="Avenir Next"/>
          <w:sz w:val="18"/>
          <w:szCs w:val="18"/>
          <w:lang w:val="en-GB"/>
        </w:rPr>
        <w:t xml:space="preserve"> pursuit of excellence through precision</w:t>
      </w:r>
      <w:r w:rsidR="00631B57" w:rsidRPr="00B910FC">
        <w:rPr>
          <w:rFonts w:ascii="Avenir Next" w:hAnsi="Avenir Next"/>
          <w:sz w:val="18"/>
          <w:szCs w:val="18"/>
          <w:lang w:val="en-GB"/>
        </w:rPr>
        <w:t>, authenticity</w:t>
      </w:r>
      <w:r w:rsidR="00677DED" w:rsidRPr="00B910FC">
        <w:rPr>
          <w:rFonts w:ascii="Avenir Next" w:hAnsi="Avenir Next"/>
          <w:sz w:val="18"/>
          <w:szCs w:val="18"/>
          <w:lang w:val="en-GB"/>
        </w:rPr>
        <w:t xml:space="preserve"> and tradition</w:t>
      </w:r>
      <w:r w:rsidRPr="00B910FC">
        <w:rPr>
          <w:rFonts w:ascii="Avenir Next" w:hAnsi="Avenir Next"/>
          <w:sz w:val="18"/>
          <w:szCs w:val="18"/>
          <w:lang w:val="en-GB"/>
        </w:rPr>
        <w:t>,</w:t>
      </w:r>
      <w:r w:rsidR="00631B57" w:rsidRPr="00B910FC">
        <w:rPr>
          <w:rFonts w:ascii="Avenir Next" w:hAnsi="Avenir Next"/>
          <w:sz w:val="18"/>
          <w:szCs w:val="18"/>
          <w:lang w:val="en-GB"/>
        </w:rPr>
        <w:t xml:space="preserve"> </w:t>
      </w:r>
      <w:r w:rsidRPr="00B910FC">
        <w:rPr>
          <w:rFonts w:ascii="Avenir Next" w:hAnsi="Avenir Next"/>
          <w:sz w:val="18"/>
          <w:szCs w:val="18"/>
          <w:lang w:val="en-GB"/>
        </w:rPr>
        <w:t xml:space="preserve">Zenith and </w:t>
      </w:r>
      <w:proofErr w:type="spellStart"/>
      <w:r w:rsidRPr="00B910FC">
        <w:rPr>
          <w:rFonts w:ascii="Avenir Next" w:hAnsi="Avenir Next"/>
          <w:sz w:val="18"/>
          <w:szCs w:val="18"/>
          <w:lang w:val="en-GB"/>
        </w:rPr>
        <w:t>Cohiba</w:t>
      </w:r>
      <w:proofErr w:type="spellEnd"/>
      <w:r w:rsidRPr="00B910FC">
        <w:rPr>
          <w:rFonts w:ascii="Avenir Next" w:hAnsi="Avenir Next"/>
          <w:sz w:val="18"/>
          <w:szCs w:val="18"/>
          <w:lang w:val="en-GB"/>
        </w:rPr>
        <w:t xml:space="preserve"> </w:t>
      </w:r>
      <w:r w:rsidR="007079C5" w:rsidRPr="00B910FC">
        <w:rPr>
          <w:rFonts w:ascii="Avenir Next" w:hAnsi="Avenir Next"/>
          <w:sz w:val="18"/>
          <w:szCs w:val="18"/>
          <w:lang w:val="en-GB"/>
        </w:rPr>
        <w:t>are marking a new milestone in their</w:t>
      </w:r>
      <w:r w:rsidR="00017FA2" w:rsidRPr="00B910FC">
        <w:rPr>
          <w:rFonts w:ascii="Avenir Next" w:hAnsi="Avenir Next"/>
          <w:sz w:val="18"/>
          <w:szCs w:val="18"/>
          <w:lang w:val="en-GB"/>
        </w:rPr>
        <w:t xml:space="preserve"> partnership tailored for those who seek out precious moments to indulge and savour the </w:t>
      </w:r>
      <w:r w:rsidR="00DB58E4" w:rsidRPr="00B910FC">
        <w:rPr>
          <w:rFonts w:ascii="Avenir Next" w:hAnsi="Avenir Next"/>
          <w:sz w:val="18"/>
          <w:szCs w:val="18"/>
          <w:lang w:val="en-GB"/>
        </w:rPr>
        <w:t>work of artisans.</w:t>
      </w:r>
    </w:p>
    <w:p w14:paraId="4399C384" w14:textId="141CF560" w:rsidR="00677DED" w:rsidRPr="00B910FC" w:rsidRDefault="00677DED" w:rsidP="006333AA">
      <w:pPr>
        <w:jc w:val="both"/>
        <w:rPr>
          <w:rFonts w:ascii="Avenir Next" w:hAnsi="Avenir Next"/>
          <w:sz w:val="18"/>
          <w:szCs w:val="18"/>
          <w:lang w:val="en-GB"/>
        </w:rPr>
      </w:pPr>
    </w:p>
    <w:p w14:paraId="13EA2007" w14:textId="59F1A576" w:rsidR="00584A91" w:rsidRPr="00B910FC" w:rsidRDefault="00584A91" w:rsidP="006333AA">
      <w:pPr>
        <w:pStyle w:val="tw-data-text"/>
        <w:spacing w:before="0" w:beforeAutospacing="0" w:after="0" w:afterAutospacing="0"/>
        <w:jc w:val="both"/>
        <w:textAlignment w:val="baseline"/>
        <w:rPr>
          <w:rFonts w:ascii="Avenir Next" w:eastAsiaTheme="minorHAnsi" w:hAnsi="Avenir Next" w:cstheme="minorBidi"/>
          <w:sz w:val="18"/>
          <w:szCs w:val="18"/>
          <w:lang w:val="en-GB" w:eastAsia="en-US"/>
        </w:rPr>
      </w:pPr>
      <w:r w:rsidRPr="00B910FC">
        <w:rPr>
          <w:rFonts w:ascii="Avenir Next" w:eastAsiaTheme="minorHAnsi" w:hAnsi="Avenir Next" w:cstheme="minorBidi"/>
          <w:sz w:val="18"/>
          <w:szCs w:val="18"/>
          <w:lang w:val="en-GB" w:eastAsia="en-US"/>
        </w:rPr>
        <w:t xml:space="preserve">Right on time for </w:t>
      </w:r>
      <w:proofErr w:type="spellStart"/>
      <w:r w:rsidRPr="00B910FC">
        <w:rPr>
          <w:rFonts w:ascii="Avenir Next" w:eastAsiaTheme="minorHAnsi" w:hAnsi="Avenir Next" w:cstheme="minorBidi"/>
          <w:sz w:val="18"/>
          <w:szCs w:val="18"/>
          <w:lang w:val="en-GB" w:eastAsia="en-US"/>
        </w:rPr>
        <w:t>Habanos</w:t>
      </w:r>
      <w:proofErr w:type="spellEnd"/>
      <w:r w:rsidRPr="00B910FC">
        <w:rPr>
          <w:rFonts w:ascii="Avenir Next" w:eastAsiaTheme="minorHAnsi" w:hAnsi="Avenir Next" w:cstheme="minorBidi"/>
          <w:sz w:val="18"/>
          <w:szCs w:val="18"/>
          <w:lang w:val="en-GB" w:eastAsia="en-US"/>
        </w:rPr>
        <w:t xml:space="preserve"> World Days, a three-day online event whose program is similar to the traditional on-location festival organized for over 20 years in Havana consisting of</w:t>
      </w:r>
      <w:r w:rsidR="00C0181F" w:rsidRPr="00B910FC">
        <w:rPr>
          <w:rFonts w:ascii="Avenir Next" w:eastAsiaTheme="minorHAnsi" w:hAnsi="Avenir Next" w:cstheme="minorBidi"/>
          <w:sz w:val="18"/>
          <w:szCs w:val="18"/>
          <w:lang w:val="en-GB" w:eastAsia="en-US"/>
        </w:rPr>
        <w:t xml:space="preserve"> </w:t>
      </w:r>
      <w:r w:rsidRPr="00B910FC">
        <w:rPr>
          <w:rFonts w:ascii="Avenir Next" w:eastAsiaTheme="minorHAnsi" w:hAnsi="Avenir Next" w:cstheme="minorBidi"/>
          <w:sz w:val="18"/>
          <w:szCs w:val="18"/>
          <w:lang w:val="en-GB" w:eastAsia="en-US"/>
        </w:rPr>
        <w:t xml:space="preserve">thematic conferences, virtual tours of cigar factories </w:t>
      </w:r>
      <w:r w:rsidR="00C0181F" w:rsidRPr="00B910FC">
        <w:rPr>
          <w:rFonts w:ascii="Avenir Next" w:eastAsiaTheme="minorHAnsi" w:hAnsi="Avenir Next" w:cstheme="minorBidi"/>
          <w:sz w:val="18"/>
          <w:szCs w:val="18"/>
          <w:lang w:val="en-GB" w:eastAsia="en-US"/>
        </w:rPr>
        <w:t xml:space="preserve">and </w:t>
      </w:r>
      <w:r w:rsidRPr="00B910FC">
        <w:rPr>
          <w:rFonts w:ascii="Avenir Next" w:eastAsiaTheme="minorHAnsi" w:hAnsi="Avenir Next" w:cstheme="minorBidi"/>
          <w:sz w:val="18"/>
          <w:szCs w:val="18"/>
          <w:lang w:val="en-GB" w:eastAsia="en-US"/>
        </w:rPr>
        <w:t xml:space="preserve">the </w:t>
      </w:r>
      <w:proofErr w:type="spellStart"/>
      <w:r w:rsidRPr="00B910FC">
        <w:rPr>
          <w:rFonts w:ascii="Avenir Next" w:eastAsiaTheme="minorHAnsi" w:hAnsi="Avenir Next" w:cstheme="minorBidi"/>
          <w:sz w:val="18"/>
          <w:szCs w:val="18"/>
          <w:lang w:val="en-GB" w:eastAsia="en-US"/>
        </w:rPr>
        <w:t>Habanos</w:t>
      </w:r>
      <w:proofErr w:type="spellEnd"/>
      <w:r w:rsidRPr="00B910FC">
        <w:rPr>
          <w:rFonts w:ascii="Avenir Next" w:eastAsiaTheme="minorHAnsi" w:hAnsi="Avenir Next" w:cstheme="minorBidi"/>
          <w:sz w:val="18"/>
          <w:szCs w:val="18"/>
          <w:lang w:val="en-GB" w:eastAsia="en-US"/>
        </w:rPr>
        <w:t xml:space="preserve"> World Challenge </w:t>
      </w:r>
      <w:r w:rsidR="00C0181F" w:rsidRPr="00B910FC">
        <w:rPr>
          <w:rFonts w:ascii="Avenir Next" w:eastAsiaTheme="minorHAnsi" w:hAnsi="Avenir Next" w:cstheme="minorBidi"/>
          <w:sz w:val="18"/>
          <w:szCs w:val="18"/>
          <w:lang w:val="en-GB" w:eastAsia="en-US"/>
        </w:rPr>
        <w:t>competition</w:t>
      </w:r>
      <w:r w:rsidR="007079C5" w:rsidRPr="00B910FC">
        <w:rPr>
          <w:rFonts w:ascii="Avenir Next" w:eastAsiaTheme="minorHAnsi" w:hAnsi="Avenir Next" w:cstheme="minorBidi"/>
          <w:sz w:val="18"/>
          <w:szCs w:val="18"/>
          <w:lang w:val="en-GB" w:eastAsia="en-US"/>
        </w:rPr>
        <w:t xml:space="preserve"> testing</w:t>
      </w:r>
      <w:r w:rsidR="006C64B1" w:rsidRPr="00B910FC">
        <w:rPr>
          <w:rFonts w:ascii="Avenir Next" w:eastAsiaTheme="minorHAnsi" w:hAnsi="Avenir Next" w:cstheme="minorBidi"/>
          <w:sz w:val="18"/>
          <w:szCs w:val="18"/>
          <w:lang w:val="en-GB" w:eastAsia="en-US"/>
        </w:rPr>
        <w:t xml:space="preserve"> the knowledge of avid cigar lovers</w:t>
      </w:r>
      <w:r w:rsidR="00C0181F" w:rsidRPr="00B910FC">
        <w:rPr>
          <w:rFonts w:ascii="Avenir Next" w:eastAsiaTheme="minorHAnsi" w:hAnsi="Avenir Next" w:cstheme="minorBidi"/>
          <w:sz w:val="18"/>
          <w:szCs w:val="18"/>
          <w:lang w:val="en-GB" w:eastAsia="en-US"/>
        </w:rPr>
        <w:t>,</w:t>
      </w:r>
      <w:r w:rsidR="006C64B1" w:rsidRPr="00B910FC">
        <w:rPr>
          <w:rFonts w:ascii="Avenir Next" w:eastAsiaTheme="minorHAnsi" w:hAnsi="Avenir Next" w:cstheme="minorBidi"/>
          <w:sz w:val="18"/>
          <w:szCs w:val="18"/>
          <w:lang w:val="en-GB" w:eastAsia="en-US"/>
        </w:rPr>
        <w:t xml:space="preserve"> Zenith is joining </w:t>
      </w:r>
      <w:proofErr w:type="spellStart"/>
      <w:r w:rsidR="006C64B1" w:rsidRPr="00B910FC">
        <w:rPr>
          <w:rFonts w:ascii="Avenir Next" w:eastAsiaTheme="minorHAnsi" w:hAnsi="Avenir Next" w:cstheme="minorBidi"/>
          <w:sz w:val="18"/>
          <w:szCs w:val="18"/>
          <w:lang w:val="en-GB" w:eastAsia="en-US"/>
        </w:rPr>
        <w:t>Cohiba</w:t>
      </w:r>
      <w:proofErr w:type="spellEnd"/>
      <w:r w:rsidR="006C64B1" w:rsidRPr="00B910FC">
        <w:rPr>
          <w:rFonts w:ascii="Avenir Next" w:eastAsiaTheme="minorHAnsi" w:hAnsi="Avenir Next" w:cstheme="minorBidi"/>
          <w:sz w:val="18"/>
          <w:szCs w:val="18"/>
          <w:lang w:val="en-GB" w:eastAsia="en-US"/>
        </w:rPr>
        <w:t xml:space="preserve"> in celebrating its 55</w:t>
      </w:r>
      <w:r w:rsidR="006C64B1" w:rsidRPr="00B910FC">
        <w:rPr>
          <w:rFonts w:ascii="Avenir Next" w:eastAsiaTheme="minorHAnsi" w:hAnsi="Avenir Next" w:cstheme="minorBidi"/>
          <w:sz w:val="18"/>
          <w:szCs w:val="18"/>
          <w:vertAlign w:val="superscript"/>
          <w:lang w:val="en-GB" w:eastAsia="en-US"/>
        </w:rPr>
        <w:t>th</w:t>
      </w:r>
      <w:r w:rsidR="006C64B1" w:rsidRPr="00B910FC">
        <w:rPr>
          <w:rFonts w:ascii="Avenir Next" w:eastAsiaTheme="minorHAnsi" w:hAnsi="Avenir Next" w:cstheme="minorBidi"/>
          <w:sz w:val="18"/>
          <w:szCs w:val="18"/>
          <w:lang w:val="en-GB" w:eastAsia="en-US"/>
        </w:rPr>
        <w:t xml:space="preserve"> anniversary with a special commemorative limited edition watch.</w:t>
      </w:r>
    </w:p>
    <w:p w14:paraId="52DAF766" w14:textId="77777777" w:rsidR="006C64B1" w:rsidRPr="00B910FC" w:rsidRDefault="006C64B1" w:rsidP="006333AA">
      <w:pPr>
        <w:jc w:val="both"/>
        <w:rPr>
          <w:rFonts w:ascii="Avenir Next" w:hAnsi="Avenir Next"/>
          <w:sz w:val="18"/>
          <w:szCs w:val="18"/>
          <w:lang w:val="en-GB"/>
        </w:rPr>
      </w:pPr>
    </w:p>
    <w:p w14:paraId="1ADD4766" w14:textId="33E95900" w:rsidR="00677DED" w:rsidRPr="001445B5" w:rsidRDefault="00677DED" w:rsidP="001445B5">
      <w:pPr>
        <w:jc w:val="both"/>
        <w:rPr>
          <w:rFonts w:ascii="Avenir Next" w:hAnsi="Avenir Next"/>
          <w:sz w:val="18"/>
          <w:szCs w:val="18"/>
          <w:lang w:val="en-GB"/>
        </w:rPr>
      </w:pPr>
      <w:r w:rsidRPr="001445B5">
        <w:rPr>
          <w:rFonts w:ascii="Avenir Next" w:hAnsi="Avenir Next"/>
          <w:sz w:val="18"/>
          <w:szCs w:val="18"/>
          <w:lang w:val="en-GB"/>
        </w:rPr>
        <w:t xml:space="preserve">Zenith has reimagined its </w:t>
      </w:r>
      <w:r w:rsidR="006333AA" w:rsidRPr="001445B5">
        <w:rPr>
          <w:rFonts w:ascii="Avenir Next" w:hAnsi="Avenir Next"/>
          <w:sz w:val="18"/>
          <w:szCs w:val="18"/>
          <w:lang w:val="en-GB"/>
        </w:rPr>
        <w:t>emblematic</w:t>
      </w:r>
      <w:r w:rsidR="00017FA2" w:rsidRPr="001445B5">
        <w:rPr>
          <w:rFonts w:ascii="Avenir Next" w:hAnsi="Avenir Next"/>
          <w:sz w:val="18"/>
          <w:szCs w:val="18"/>
          <w:lang w:val="en-GB"/>
        </w:rPr>
        <w:t xml:space="preserve"> </w:t>
      </w:r>
      <w:r w:rsidRPr="001445B5">
        <w:rPr>
          <w:rFonts w:ascii="Avenir Next" w:hAnsi="Avenir Next"/>
          <w:sz w:val="18"/>
          <w:szCs w:val="18"/>
          <w:lang w:val="en-GB"/>
        </w:rPr>
        <w:t xml:space="preserve">Chronomaster Open in </w:t>
      </w:r>
      <w:r w:rsidR="00DB58E4" w:rsidRPr="001445B5">
        <w:rPr>
          <w:rFonts w:ascii="Avenir Next" w:hAnsi="Avenir Next"/>
          <w:sz w:val="18"/>
          <w:szCs w:val="18"/>
          <w:lang w:val="en-GB"/>
        </w:rPr>
        <w:t xml:space="preserve">a manner that immediately evokes </w:t>
      </w:r>
      <w:proofErr w:type="spellStart"/>
      <w:r w:rsidR="00DB58E4" w:rsidRPr="001445B5">
        <w:rPr>
          <w:rFonts w:ascii="Avenir Next" w:hAnsi="Avenir Next"/>
          <w:sz w:val="18"/>
          <w:szCs w:val="18"/>
          <w:lang w:val="en-GB"/>
        </w:rPr>
        <w:t>Cohiba’s</w:t>
      </w:r>
      <w:proofErr w:type="spellEnd"/>
      <w:r w:rsidR="00017FA2" w:rsidRPr="001445B5">
        <w:rPr>
          <w:rFonts w:ascii="Avenir Next" w:hAnsi="Avenir Next"/>
          <w:sz w:val="18"/>
          <w:szCs w:val="18"/>
          <w:lang w:val="en-GB"/>
        </w:rPr>
        <w:t xml:space="preserve"> </w:t>
      </w:r>
      <w:r w:rsidR="00436F3D" w:rsidRPr="001445B5">
        <w:rPr>
          <w:rFonts w:ascii="Avenir Next" w:hAnsi="Avenir Next"/>
          <w:sz w:val="18"/>
          <w:szCs w:val="18"/>
          <w:lang w:val="en-GB"/>
        </w:rPr>
        <w:t>unique</w:t>
      </w:r>
      <w:r w:rsidR="00017FA2" w:rsidRPr="001445B5">
        <w:rPr>
          <w:rFonts w:ascii="Avenir Next" w:hAnsi="Avenir Next"/>
          <w:sz w:val="18"/>
          <w:szCs w:val="18"/>
          <w:lang w:val="en-GB"/>
        </w:rPr>
        <w:t xml:space="preserve"> aesthetic</w:t>
      </w:r>
      <w:r w:rsidRPr="001445B5">
        <w:rPr>
          <w:rFonts w:ascii="Avenir Next" w:hAnsi="Avenir Next"/>
          <w:sz w:val="18"/>
          <w:szCs w:val="18"/>
          <w:lang w:val="en-GB"/>
        </w:rPr>
        <w:t>.</w:t>
      </w:r>
      <w:r w:rsidR="00017FA2" w:rsidRPr="001445B5">
        <w:rPr>
          <w:rFonts w:ascii="Avenir Next" w:hAnsi="Avenir Next"/>
          <w:sz w:val="18"/>
          <w:szCs w:val="18"/>
          <w:lang w:val="en-GB"/>
        </w:rPr>
        <w:t xml:space="preserve"> </w:t>
      </w:r>
      <w:r w:rsidR="008F25FB" w:rsidRPr="001445B5">
        <w:rPr>
          <w:rFonts w:ascii="Avenir Next" w:hAnsi="Avenir Next"/>
          <w:sz w:val="18"/>
          <w:szCs w:val="18"/>
          <w:lang w:val="en-GB"/>
        </w:rPr>
        <w:t>Taking on</w:t>
      </w:r>
      <w:r w:rsidR="00DB58E4" w:rsidRPr="001445B5">
        <w:rPr>
          <w:rFonts w:ascii="Avenir Next" w:hAnsi="Avenir Next"/>
          <w:sz w:val="18"/>
          <w:szCs w:val="18"/>
          <w:lang w:val="en-GB"/>
        </w:rPr>
        <w:t xml:space="preserve"> the striking design codes</w:t>
      </w:r>
      <w:r w:rsidR="00F008F5" w:rsidRPr="001445B5">
        <w:rPr>
          <w:rFonts w:ascii="Avenir Next" w:hAnsi="Avenir Next"/>
          <w:sz w:val="18"/>
          <w:szCs w:val="18"/>
          <w:lang w:val="en-GB"/>
        </w:rPr>
        <w:t xml:space="preserve"> </w:t>
      </w:r>
      <w:r w:rsidR="008F25FB" w:rsidRPr="001445B5">
        <w:rPr>
          <w:rFonts w:ascii="Avenir Next" w:hAnsi="Avenir Next"/>
          <w:sz w:val="18"/>
          <w:szCs w:val="18"/>
          <w:lang w:val="en-GB"/>
        </w:rPr>
        <w:t xml:space="preserve">of </w:t>
      </w:r>
      <w:r w:rsidR="00DB58E4" w:rsidRPr="001445B5">
        <w:rPr>
          <w:rFonts w:ascii="Avenir Next" w:hAnsi="Avenir Next"/>
          <w:sz w:val="18"/>
          <w:szCs w:val="18"/>
          <w:lang w:val="en-GB"/>
        </w:rPr>
        <w:t>the packaging and</w:t>
      </w:r>
      <w:r w:rsidR="00F008F5" w:rsidRPr="001445B5">
        <w:rPr>
          <w:rFonts w:ascii="Avenir Next" w:hAnsi="Avenir Next"/>
          <w:sz w:val="18"/>
          <w:szCs w:val="18"/>
          <w:lang w:val="en-GB"/>
        </w:rPr>
        <w:t xml:space="preserve"> paper bands that wrap </w:t>
      </w:r>
      <w:r w:rsidR="00692275" w:rsidRPr="001445B5">
        <w:rPr>
          <w:rFonts w:ascii="Avenir Next" w:hAnsi="Avenir Next"/>
          <w:sz w:val="18"/>
          <w:szCs w:val="18"/>
          <w:lang w:val="en-GB"/>
        </w:rPr>
        <w:t>each of its entirely hand-rolled and exquisitely blended cigars</w:t>
      </w:r>
      <w:r w:rsidR="00F008F5" w:rsidRPr="001445B5">
        <w:rPr>
          <w:rFonts w:ascii="Avenir Next" w:hAnsi="Avenir Next"/>
          <w:sz w:val="18"/>
          <w:szCs w:val="18"/>
          <w:lang w:val="en-GB"/>
        </w:rPr>
        <w:t>,</w:t>
      </w:r>
      <w:r w:rsidR="00DB58E4" w:rsidRPr="001445B5">
        <w:rPr>
          <w:rFonts w:ascii="Avenir Next" w:hAnsi="Avenir Next"/>
          <w:sz w:val="18"/>
          <w:szCs w:val="18"/>
          <w:lang w:val="en-GB"/>
        </w:rPr>
        <w:t xml:space="preserve"> the</w:t>
      </w:r>
      <w:r w:rsidR="0027423A" w:rsidRPr="001445B5">
        <w:rPr>
          <w:rFonts w:ascii="Avenir Next" w:hAnsi="Avenir Next"/>
          <w:sz w:val="18"/>
          <w:szCs w:val="18"/>
          <w:lang w:val="en-GB"/>
        </w:rPr>
        <w:t xml:space="preserve"> dial of the</w:t>
      </w:r>
      <w:r w:rsidR="00DB58E4" w:rsidRPr="001445B5">
        <w:rPr>
          <w:rFonts w:ascii="Avenir Next" w:hAnsi="Avenir Next"/>
          <w:sz w:val="18"/>
          <w:szCs w:val="18"/>
          <w:lang w:val="en-GB"/>
        </w:rPr>
        <w:t xml:space="preserve"> Chronomaster Open </w:t>
      </w:r>
      <w:proofErr w:type="spellStart"/>
      <w:r w:rsidR="00DB58E4" w:rsidRPr="001445B5">
        <w:rPr>
          <w:rFonts w:ascii="Avenir Next" w:hAnsi="Avenir Next"/>
          <w:sz w:val="18"/>
          <w:szCs w:val="18"/>
          <w:lang w:val="en-GB"/>
        </w:rPr>
        <w:t>Cohiba</w:t>
      </w:r>
      <w:proofErr w:type="spellEnd"/>
      <w:r w:rsidR="00DB58E4" w:rsidRPr="001445B5">
        <w:rPr>
          <w:rFonts w:ascii="Avenir Next" w:hAnsi="Avenir Next"/>
          <w:sz w:val="18"/>
          <w:szCs w:val="18"/>
          <w:lang w:val="en-GB"/>
        </w:rPr>
        <w:t xml:space="preserve"> 55</w:t>
      </w:r>
      <w:r w:rsidR="0027423A" w:rsidRPr="001445B5">
        <w:rPr>
          <w:rFonts w:ascii="Avenir Next" w:hAnsi="Avenir Next"/>
          <w:sz w:val="18"/>
          <w:szCs w:val="18"/>
          <w:vertAlign w:val="superscript"/>
          <w:lang w:val="en-GB"/>
        </w:rPr>
        <w:t>th</w:t>
      </w:r>
      <w:r w:rsidR="0027423A" w:rsidRPr="001445B5">
        <w:rPr>
          <w:rFonts w:ascii="Avenir Next" w:hAnsi="Avenir Next"/>
          <w:sz w:val="18"/>
          <w:szCs w:val="18"/>
          <w:lang w:val="en-GB"/>
        </w:rPr>
        <w:t xml:space="preserve"> anniversary edition </w:t>
      </w:r>
      <w:r w:rsidR="00DB58E4" w:rsidRPr="001445B5">
        <w:rPr>
          <w:rFonts w:ascii="Avenir Next" w:hAnsi="Avenir Next"/>
          <w:sz w:val="18"/>
          <w:szCs w:val="18"/>
          <w:lang w:val="en-GB"/>
        </w:rPr>
        <w:t xml:space="preserve">is done in the distinct saffron-yellow tone and white on black </w:t>
      </w:r>
      <w:proofErr w:type="spellStart"/>
      <w:r w:rsidR="00DB58E4" w:rsidRPr="001445B5">
        <w:rPr>
          <w:rFonts w:ascii="Avenir Next" w:hAnsi="Avenir Next"/>
          <w:sz w:val="18"/>
          <w:szCs w:val="18"/>
          <w:lang w:val="en-GB"/>
        </w:rPr>
        <w:t>checkered</w:t>
      </w:r>
      <w:proofErr w:type="spellEnd"/>
      <w:r w:rsidR="00DB58E4" w:rsidRPr="001445B5">
        <w:rPr>
          <w:rFonts w:ascii="Avenir Next" w:hAnsi="Avenir Next"/>
          <w:sz w:val="18"/>
          <w:szCs w:val="18"/>
          <w:lang w:val="en-GB"/>
        </w:rPr>
        <w:t xml:space="preserve"> motif.</w:t>
      </w:r>
      <w:r w:rsidR="00F008F5" w:rsidRPr="001445B5">
        <w:rPr>
          <w:rFonts w:ascii="Avenir Next" w:hAnsi="Avenir Next"/>
          <w:sz w:val="18"/>
          <w:szCs w:val="18"/>
          <w:lang w:val="en-GB"/>
        </w:rPr>
        <w:t xml:space="preserve"> </w:t>
      </w:r>
      <w:r w:rsidR="008F25FB" w:rsidRPr="001445B5">
        <w:rPr>
          <w:rFonts w:ascii="Avenir Next" w:hAnsi="Avenir Next"/>
          <w:sz w:val="18"/>
          <w:szCs w:val="18"/>
          <w:lang w:val="en-GB"/>
        </w:rPr>
        <w:t>A y</w:t>
      </w:r>
      <w:r w:rsidR="00F008F5" w:rsidRPr="001445B5">
        <w:rPr>
          <w:rFonts w:ascii="Avenir Next" w:hAnsi="Avenir Next"/>
          <w:sz w:val="18"/>
          <w:szCs w:val="18"/>
          <w:lang w:val="en-GB"/>
        </w:rPr>
        <w:t xml:space="preserve">ellow </w:t>
      </w:r>
      <w:r w:rsidR="008F25FB" w:rsidRPr="001445B5">
        <w:rPr>
          <w:rFonts w:ascii="Avenir Next" w:hAnsi="Avenir Next"/>
          <w:sz w:val="18"/>
          <w:szCs w:val="18"/>
          <w:lang w:val="en-GB"/>
        </w:rPr>
        <w:t xml:space="preserve">chronograph </w:t>
      </w:r>
      <w:r w:rsidR="00F008F5" w:rsidRPr="001445B5">
        <w:rPr>
          <w:rFonts w:ascii="Avenir Next" w:hAnsi="Avenir Next"/>
          <w:sz w:val="18"/>
          <w:szCs w:val="18"/>
          <w:lang w:val="en-GB"/>
        </w:rPr>
        <w:t>seconds hand</w:t>
      </w:r>
      <w:r w:rsidR="008F25FB" w:rsidRPr="001445B5">
        <w:rPr>
          <w:rFonts w:ascii="Avenir Next" w:hAnsi="Avenir Next"/>
          <w:sz w:val="18"/>
          <w:szCs w:val="18"/>
          <w:lang w:val="en-GB"/>
        </w:rPr>
        <w:t xml:space="preserve"> </w:t>
      </w:r>
      <w:r w:rsidR="00584301" w:rsidRPr="001445B5">
        <w:rPr>
          <w:rFonts w:ascii="Avenir Next" w:hAnsi="Avenir Next"/>
          <w:sz w:val="18"/>
          <w:szCs w:val="18"/>
          <w:lang w:val="en-GB"/>
        </w:rPr>
        <w:t xml:space="preserve">with a star-shaped counterweight </w:t>
      </w:r>
      <w:r w:rsidR="008F25FB" w:rsidRPr="001445B5">
        <w:rPr>
          <w:rFonts w:ascii="Avenir Next" w:hAnsi="Avenir Next"/>
          <w:sz w:val="18"/>
          <w:szCs w:val="18"/>
          <w:lang w:val="en-GB"/>
        </w:rPr>
        <w:t>completes the look,</w:t>
      </w:r>
      <w:r w:rsidR="001445B5" w:rsidRPr="001445B5">
        <w:rPr>
          <w:rFonts w:ascii="Avenir Next" w:hAnsi="Avenir Next"/>
          <w:sz w:val="18"/>
          <w:szCs w:val="18"/>
          <w:lang w:val="en-GB"/>
        </w:rPr>
        <w:t xml:space="preserve"> while the black alligator leather strap harmoniously accentuates the </w:t>
      </w:r>
      <w:proofErr w:type="spellStart"/>
      <w:r w:rsidR="001445B5" w:rsidRPr="001445B5">
        <w:rPr>
          <w:rFonts w:ascii="Avenir Next" w:hAnsi="Avenir Next"/>
          <w:sz w:val="18"/>
          <w:szCs w:val="18"/>
          <w:lang w:val="en-GB"/>
        </w:rPr>
        <w:t>checkered</w:t>
      </w:r>
      <w:proofErr w:type="spellEnd"/>
      <w:r w:rsidR="001445B5" w:rsidRPr="001445B5">
        <w:rPr>
          <w:rFonts w:ascii="Avenir Next" w:hAnsi="Avenir Next"/>
          <w:sz w:val="18"/>
          <w:szCs w:val="18"/>
          <w:lang w:val="en-GB"/>
        </w:rPr>
        <w:t xml:space="preserve"> pattern of the dial.</w:t>
      </w:r>
    </w:p>
    <w:p w14:paraId="0CC7D6AF" w14:textId="77777777" w:rsidR="00677DED" w:rsidRPr="00B910FC" w:rsidRDefault="00677DED" w:rsidP="006333AA">
      <w:pPr>
        <w:jc w:val="both"/>
        <w:rPr>
          <w:rFonts w:ascii="Avenir Next" w:hAnsi="Avenir Next"/>
          <w:sz w:val="18"/>
          <w:szCs w:val="18"/>
          <w:lang w:val="en-GB"/>
        </w:rPr>
      </w:pPr>
    </w:p>
    <w:p w14:paraId="15A0CD2D" w14:textId="4FB79A37" w:rsidR="00584A91" w:rsidRPr="00B910FC" w:rsidRDefault="00677DED" w:rsidP="006333AA">
      <w:pPr>
        <w:jc w:val="both"/>
        <w:rPr>
          <w:rFonts w:ascii="Avenir Next" w:hAnsi="Avenir Next"/>
          <w:sz w:val="18"/>
          <w:szCs w:val="18"/>
          <w:lang w:val="en-US"/>
        </w:rPr>
      </w:pPr>
      <w:r w:rsidRPr="00B910FC">
        <w:rPr>
          <w:rFonts w:ascii="Avenir Next" w:hAnsi="Avenir Next"/>
          <w:sz w:val="18"/>
          <w:szCs w:val="18"/>
          <w:lang w:val="en-GB"/>
        </w:rPr>
        <w:t xml:space="preserve">Limited to just 55 pieces, the Chronomaster Open </w:t>
      </w:r>
      <w:proofErr w:type="spellStart"/>
      <w:r w:rsidRPr="00B910FC">
        <w:rPr>
          <w:rFonts w:ascii="Avenir Next" w:hAnsi="Avenir Next"/>
          <w:sz w:val="18"/>
          <w:szCs w:val="18"/>
          <w:lang w:val="en-GB"/>
        </w:rPr>
        <w:t>Cohiba</w:t>
      </w:r>
      <w:proofErr w:type="spellEnd"/>
      <w:r w:rsidRPr="00B910FC">
        <w:rPr>
          <w:rFonts w:ascii="Avenir Next" w:hAnsi="Avenir Next"/>
          <w:sz w:val="18"/>
          <w:szCs w:val="18"/>
          <w:lang w:val="en-GB"/>
        </w:rPr>
        <w:t xml:space="preserve"> 55</w:t>
      </w:r>
      <w:r w:rsidR="0027423A" w:rsidRPr="00B910FC">
        <w:rPr>
          <w:rFonts w:ascii="Avenir Next" w:hAnsi="Avenir Next"/>
          <w:sz w:val="18"/>
          <w:szCs w:val="18"/>
          <w:vertAlign w:val="superscript"/>
          <w:lang w:val="en-GB"/>
        </w:rPr>
        <w:t>th</w:t>
      </w:r>
      <w:r w:rsidR="0027423A" w:rsidRPr="00B910FC">
        <w:rPr>
          <w:rFonts w:ascii="Avenir Next" w:hAnsi="Avenir Next"/>
          <w:sz w:val="18"/>
          <w:szCs w:val="18"/>
          <w:lang w:val="en-GB"/>
        </w:rPr>
        <w:t xml:space="preserve"> anniversary</w:t>
      </w:r>
      <w:r w:rsidRPr="00B910FC">
        <w:rPr>
          <w:rFonts w:ascii="Avenir Next" w:hAnsi="Avenir Next"/>
          <w:sz w:val="18"/>
          <w:szCs w:val="18"/>
          <w:lang w:val="en-GB"/>
        </w:rPr>
        <w:t xml:space="preserve"> edition is completed with a special display back with the special </w:t>
      </w:r>
      <w:proofErr w:type="spellStart"/>
      <w:r w:rsidRPr="00B910FC">
        <w:rPr>
          <w:rFonts w:ascii="Avenir Next" w:hAnsi="Avenir Next"/>
          <w:sz w:val="18"/>
          <w:szCs w:val="18"/>
          <w:lang w:val="en-GB"/>
        </w:rPr>
        <w:t>Cohiba</w:t>
      </w:r>
      <w:proofErr w:type="spellEnd"/>
      <w:r w:rsidRPr="00B910FC">
        <w:rPr>
          <w:rFonts w:ascii="Avenir Next" w:hAnsi="Avenir Next"/>
          <w:sz w:val="18"/>
          <w:szCs w:val="18"/>
          <w:lang w:val="en-GB"/>
        </w:rPr>
        <w:t xml:space="preserve"> 55 logo printed on the interior side of the sapphire crystal.</w:t>
      </w:r>
      <w:r w:rsidR="008F25FB" w:rsidRPr="00B910FC">
        <w:rPr>
          <w:rFonts w:ascii="Avenir Next" w:hAnsi="Avenir Next"/>
          <w:sz w:val="18"/>
          <w:szCs w:val="18"/>
          <w:lang w:val="en-GB"/>
        </w:rPr>
        <w:t xml:space="preserve"> </w:t>
      </w:r>
      <w:r w:rsidR="00584A91" w:rsidRPr="00B910FC">
        <w:rPr>
          <w:rFonts w:ascii="Avenir Next" w:hAnsi="Avenir Next"/>
          <w:sz w:val="18"/>
          <w:szCs w:val="18"/>
          <w:lang w:val="en-GB"/>
        </w:rPr>
        <w:t xml:space="preserve">To enjoy the full epicurean experience, each watch will come with a set </w:t>
      </w:r>
      <w:r w:rsidR="00584A91" w:rsidRPr="00B910FC">
        <w:rPr>
          <w:rFonts w:ascii="Avenir Next" w:hAnsi="Avenir Next"/>
          <w:sz w:val="18"/>
          <w:szCs w:val="18"/>
          <w:lang w:val="en-US"/>
        </w:rPr>
        <w:t xml:space="preserve">of 5 special </w:t>
      </w:r>
      <w:proofErr w:type="spellStart"/>
      <w:r w:rsidR="00584A91" w:rsidRPr="00B910FC">
        <w:rPr>
          <w:rFonts w:ascii="Avenir Next" w:hAnsi="Avenir Next"/>
          <w:sz w:val="18"/>
          <w:szCs w:val="18"/>
          <w:lang w:val="en-US"/>
        </w:rPr>
        <w:t>Cohiba</w:t>
      </w:r>
      <w:proofErr w:type="spellEnd"/>
      <w:r w:rsidR="00584A91" w:rsidRPr="00B910FC">
        <w:rPr>
          <w:rFonts w:ascii="Avenir Next" w:hAnsi="Avenir Next"/>
          <w:sz w:val="18"/>
          <w:szCs w:val="18"/>
          <w:lang w:val="en-US"/>
        </w:rPr>
        <w:t xml:space="preserve"> cigars presented in a</w:t>
      </w:r>
      <w:r w:rsidR="006333AA" w:rsidRPr="00B910FC">
        <w:rPr>
          <w:rFonts w:ascii="Avenir Next" w:hAnsi="Avenir Next"/>
          <w:sz w:val="18"/>
          <w:szCs w:val="18"/>
          <w:lang w:val="en-US"/>
        </w:rPr>
        <w:t>n exclusive</w:t>
      </w:r>
      <w:r w:rsidR="00584A91" w:rsidRPr="00B910FC">
        <w:rPr>
          <w:rFonts w:ascii="Avenir Next" w:hAnsi="Avenir Next"/>
          <w:sz w:val="18"/>
          <w:szCs w:val="18"/>
          <w:lang w:val="en-US"/>
        </w:rPr>
        <w:t xml:space="preserve"> cobranded porcelain jar.</w:t>
      </w:r>
    </w:p>
    <w:p w14:paraId="7A0C58AA" w14:textId="54EBFDDB" w:rsidR="008F25FB" w:rsidRPr="00B910FC" w:rsidRDefault="008F25FB" w:rsidP="006333AA">
      <w:pPr>
        <w:jc w:val="both"/>
        <w:rPr>
          <w:rFonts w:ascii="Avenir Next" w:hAnsi="Avenir Next"/>
          <w:sz w:val="18"/>
          <w:szCs w:val="18"/>
          <w:lang w:val="en-US"/>
        </w:rPr>
      </w:pPr>
    </w:p>
    <w:p w14:paraId="4460B7D8" w14:textId="59509F94" w:rsidR="008F25FB" w:rsidRPr="00B910FC" w:rsidRDefault="00584A91" w:rsidP="006333AA">
      <w:pPr>
        <w:jc w:val="both"/>
        <w:rPr>
          <w:rFonts w:ascii="Avenir Next" w:hAnsi="Avenir Next"/>
          <w:sz w:val="18"/>
          <w:szCs w:val="18"/>
          <w:lang w:val="en-GB"/>
        </w:rPr>
      </w:pPr>
      <w:r w:rsidRPr="00B910FC">
        <w:rPr>
          <w:rFonts w:ascii="Avenir Next" w:hAnsi="Avenir Next"/>
          <w:sz w:val="18"/>
          <w:szCs w:val="18"/>
          <w:lang w:val="en-GB"/>
        </w:rPr>
        <w:t xml:space="preserve">The Chronomaster </w:t>
      </w:r>
      <w:proofErr w:type="spellStart"/>
      <w:r w:rsidRPr="00B910FC">
        <w:rPr>
          <w:rFonts w:ascii="Avenir Next" w:hAnsi="Avenir Next"/>
          <w:sz w:val="18"/>
          <w:szCs w:val="18"/>
          <w:lang w:val="en-GB"/>
        </w:rPr>
        <w:t>Cohiba</w:t>
      </w:r>
      <w:proofErr w:type="spellEnd"/>
      <w:r w:rsidRPr="00B910FC">
        <w:rPr>
          <w:rFonts w:ascii="Avenir Next" w:hAnsi="Avenir Next"/>
          <w:sz w:val="18"/>
          <w:szCs w:val="18"/>
          <w:lang w:val="en-GB"/>
        </w:rPr>
        <w:t xml:space="preserve"> 55</w:t>
      </w:r>
      <w:r w:rsidR="0027423A" w:rsidRPr="00B910FC">
        <w:rPr>
          <w:rFonts w:ascii="Avenir Next" w:hAnsi="Avenir Next"/>
          <w:sz w:val="18"/>
          <w:szCs w:val="18"/>
          <w:vertAlign w:val="superscript"/>
          <w:lang w:val="en-GB"/>
        </w:rPr>
        <w:t>th</w:t>
      </w:r>
      <w:r w:rsidR="0027423A" w:rsidRPr="00B910FC">
        <w:rPr>
          <w:rFonts w:ascii="Avenir Next" w:hAnsi="Avenir Next"/>
          <w:sz w:val="18"/>
          <w:szCs w:val="18"/>
          <w:lang w:val="en-GB"/>
        </w:rPr>
        <w:t xml:space="preserve"> anniversary edition</w:t>
      </w:r>
      <w:r w:rsidRPr="00B910FC">
        <w:rPr>
          <w:rFonts w:ascii="Avenir Next" w:hAnsi="Avenir Next"/>
          <w:sz w:val="18"/>
          <w:szCs w:val="18"/>
          <w:lang w:val="en-GB"/>
        </w:rPr>
        <w:t xml:space="preserve"> will be available exclusively at Zenith boutiques and select retailers around the world from October 2021.</w:t>
      </w:r>
    </w:p>
    <w:p w14:paraId="3AC4694E" w14:textId="5BB8F2F8" w:rsidR="00B910FC" w:rsidRDefault="00B910FC">
      <w:pPr>
        <w:rPr>
          <w:rFonts w:ascii="Avenir Next" w:hAnsi="Avenir Next"/>
          <w:i/>
          <w:iCs/>
          <w:color w:val="FF0000"/>
          <w:sz w:val="22"/>
          <w:szCs w:val="22"/>
          <w:lang w:val="en-GB"/>
        </w:rPr>
      </w:pPr>
      <w:r>
        <w:rPr>
          <w:rFonts w:ascii="Avenir Next" w:hAnsi="Avenir Next"/>
          <w:i/>
          <w:iCs/>
          <w:color w:val="FF0000"/>
          <w:sz w:val="22"/>
          <w:szCs w:val="22"/>
          <w:lang w:val="en-GB"/>
        </w:rPr>
        <w:br w:type="page"/>
      </w:r>
    </w:p>
    <w:p w14:paraId="07C18393" w14:textId="77777777" w:rsidR="00B910FC" w:rsidRPr="0095794B" w:rsidRDefault="00B910FC" w:rsidP="00B910FC">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25E1564D" w14:textId="77777777" w:rsidR="00B910FC" w:rsidRPr="0095794B" w:rsidRDefault="00B910FC" w:rsidP="00B910FC">
      <w:pPr>
        <w:spacing w:line="276" w:lineRule="auto"/>
        <w:jc w:val="both"/>
        <w:rPr>
          <w:rFonts w:ascii="Avenir Next" w:eastAsia="Times New Roman" w:hAnsi="Avenir Next" w:cs="Arial"/>
          <w:b/>
          <w:sz w:val="18"/>
          <w:szCs w:val="18"/>
          <w:lang w:val="en-US"/>
        </w:rPr>
      </w:pPr>
    </w:p>
    <w:p w14:paraId="50B88EC7" w14:textId="77777777" w:rsidR="00B910FC" w:rsidRPr="0095794B" w:rsidRDefault="00B910FC" w:rsidP="00B910FC">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534A5B15" w14:textId="77777777" w:rsidR="00B910FC" w:rsidRPr="0095794B" w:rsidRDefault="00B910FC" w:rsidP="00B910FC">
      <w:pPr>
        <w:jc w:val="both"/>
        <w:rPr>
          <w:rFonts w:ascii="Avenir Next" w:eastAsia="Times New Roman" w:hAnsi="Avenir Next" w:cs="Arial"/>
          <w:sz w:val="18"/>
          <w:szCs w:val="18"/>
          <w:lang w:val="en-US"/>
        </w:rPr>
      </w:pPr>
    </w:p>
    <w:p w14:paraId="669518F5" w14:textId="77777777" w:rsidR="00B910FC" w:rsidRPr="00C174B9" w:rsidRDefault="00B910FC" w:rsidP="00B910FC">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7C5DAB89" w14:textId="5A17BD6F" w:rsidR="0027423A" w:rsidRPr="00B910FC" w:rsidRDefault="00B910FC">
      <w:pPr>
        <w:rPr>
          <w:rFonts w:ascii="Avenir Next" w:eastAsia="Times New Roman" w:hAnsi="Avenir Next" w:cs="Arial"/>
          <w:sz w:val="18"/>
          <w:szCs w:val="18"/>
          <w:lang w:val="en-US"/>
        </w:rPr>
      </w:pPr>
      <w:r w:rsidRPr="00C174B9">
        <w:rPr>
          <w:rFonts w:ascii="Avenir Next" w:eastAsia="Times New Roman" w:hAnsi="Avenir Next" w:cs="Arial"/>
          <w:sz w:val="18"/>
          <w:szCs w:val="18"/>
          <w:lang w:val="en-US"/>
        </w:rPr>
        <w:br w:type="page"/>
      </w:r>
    </w:p>
    <w:p w14:paraId="75E4D30A" w14:textId="1D7C78A3" w:rsidR="0027423A" w:rsidRPr="004C10ED" w:rsidRDefault="0027423A" w:rsidP="0027423A">
      <w:pPr>
        <w:pageBreakBefore/>
        <w:jc w:val="both"/>
        <w:rPr>
          <w:rFonts w:ascii="Avenir Next" w:hAnsi="Avenir Next"/>
          <w:sz w:val="18"/>
          <w:lang w:val="en-US"/>
        </w:rPr>
      </w:pPr>
      <w:r w:rsidRPr="004C10ED">
        <w:rPr>
          <w:rFonts w:ascii="Avenir Next" w:hAnsi="Avenir Next"/>
          <w:b/>
          <w:szCs w:val="36"/>
          <w:lang w:val="en-US"/>
        </w:rPr>
        <w:lastRenderedPageBreak/>
        <w:t xml:space="preserve">CHRONOMASTER </w:t>
      </w:r>
      <w:r>
        <w:rPr>
          <w:rFonts w:ascii="Avenir Next" w:hAnsi="Avenir Next"/>
          <w:b/>
          <w:szCs w:val="36"/>
          <w:lang w:val="en-US"/>
        </w:rPr>
        <w:t>OPEN COHIBA 55</w:t>
      </w:r>
      <w:r w:rsidRPr="0027423A">
        <w:rPr>
          <w:rFonts w:ascii="Avenir Next" w:hAnsi="Avenir Next"/>
          <w:b/>
          <w:szCs w:val="36"/>
          <w:vertAlign w:val="superscript"/>
          <w:lang w:val="en-US"/>
        </w:rPr>
        <w:t>TH</w:t>
      </w:r>
      <w:r>
        <w:rPr>
          <w:rFonts w:ascii="Avenir Next" w:hAnsi="Avenir Next"/>
          <w:b/>
          <w:szCs w:val="36"/>
          <w:lang w:val="en-US"/>
        </w:rPr>
        <w:t xml:space="preserve"> ANNIVERSARY EDITION</w:t>
      </w:r>
      <w:r w:rsidRPr="004C10ED">
        <w:rPr>
          <w:rFonts w:ascii="Avenir Next" w:hAnsi="Avenir Next"/>
          <w:b/>
          <w:szCs w:val="36"/>
          <w:lang w:val="en-US"/>
        </w:rPr>
        <w:t xml:space="preserve"> </w:t>
      </w:r>
    </w:p>
    <w:p w14:paraId="66812389" w14:textId="614F6BA6" w:rsidR="0027423A" w:rsidRPr="00A3366B" w:rsidRDefault="0027423A" w:rsidP="0027423A">
      <w:pPr>
        <w:jc w:val="both"/>
        <w:rPr>
          <w:rFonts w:ascii="Avenir Next" w:hAnsi="Avenir Next"/>
          <w:sz w:val="18"/>
          <w:lang w:val="en-US"/>
        </w:rPr>
      </w:pPr>
    </w:p>
    <w:p w14:paraId="77B72299" w14:textId="58814868" w:rsidR="0027423A" w:rsidRPr="00A3366B" w:rsidRDefault="007C77A5" w:rsidP="0027423A">
      <w:pPr>
        <w:jc w:val="both"/>
        <w:rPr>
          <w:rFonts w:ascii="Avenir Next" w:hAnsi="Avenir Next"/>
          <w:sz w:val="18"/>
          <w:lang w:val="en-US"/>
        </w:rPr>
      </w:pPr>
      <w:r>
        <w:rPr>
          <w:noProof/>
        </w:rPr>
        <w:drawing>
          <wp:anchor distT="0" distB="0" distL="114300" distR="114300" simplePos="0" relativeHeight="251658240" behindDoc="1" locked="0" layoutInCell="1" allowOverlap="1" wp14:anchorId="768EC0B5" wp14:editId="52035BE2">
            <wp:simplePos x="0" y="0"/>
            <wp:positionH relativeFrom="column">
              <wp:posOffset>4112260</wp:posOffset>
            </wp:positionH>
            <wp:positionV relativeFrom="paragraph">
              <wp:posOffset>8255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27423A" w:rsidRPr="00A3366B">
        <w:rPr>
          <w:rFonts w:ascii="Avenir Next" w:hAnsi="Avenir Next"/>
          <w:sz w:val="18"/>
          <w:lang w:val="en-US"/>
        </w:rPr>
        <w:t>Reference: 03.2041.4061/55.</w:t>
      </w:r>
      <w:r w:rsidR="00EA55AD" w:rsidRPr="00A3366B">
        <w:rPr>
          <w:rFonts w:ascii="Avenir Next" w:hAnsi="Avenir Next"/>
          <w:sz w:val="18"/>
          <w:lang w:val="en-US"/>
        </w:rPr>
        <w:t xml:space="preserve">C496 </w:t>
      </w:r>
    </w:p>
    <w:p w14:paraId="7BCC8060" w14:textId="31CCBE8F" w:rsidR="0027423A" w:rsidRPr="00A3366B" w:rsidRDefault="0027423A" w:rsidP="0027423A">
      <w:pPr>
        <w:jc w:val="both"/>
        <w:rPr>
          <w:rFonts w:ascii="Avenir Next" w:hAnsi="Avenir Next"/>
          <w:sz w:val="18"/>
          <w:lang w:val="en-US"/>
        </w:rPr>
      </w:pPr>
    </w:p>
    <w:p w14:paraId="6F65E0E7" w14:textId="042347AC"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Key points</w:t>
      </w:r>
      <w:r w:rsidRPr="00A3366B">
        <w:rPr>
          <w:rFonts w:ascii="Avenir Next" w:hAnsi="Avenir Next"/>
          <w:sz w:val="18"/>
          <w:lang w:val="en-US"/>
        </w:rPr>
        <w:t>: Tribute to our Partnership with COHIBA, celebrating the 5</w:t>
      </w:r>
      <w:r w:rsidRPr="00A3366B">
        <w:rPr>
          <w:rFonts w:ascii="Avenir Next" w:hAnsi="Avenir Next"/>
          <w:sz w:val="18"/>
          <w:vertAlign w:val="superscript"/>
          <w:lang w:val="en-US"/>
        </w:rPr>
        <w:t>th</w:t>
      </w:r>
      <w:r w:rsidRPr="00A3366B">
        <w:rPr>
          <w:rFonts w:ascii="Avenir Next" w:hAnsi="Avenir Next"/>
          <w:sz w:val="18"/>
          <w:lang w:val="en-US"/>
        </w:rPr>
        <w:t xml:space="preserve"> year of the </w:t>
      </w:r>
      <w:proofErr w:type="spellStart"/>
      <w:r w:rsidRPr="00A3366B">
        <w:rPr>
          <w:rFonts w:ascii="Avenir Next" w:hAnsi="Avenir Next"/>
          <w:sz w:val="18"/>
          <w:lang w:val="en-US"/>
        </w:rPr>
        <w:t>partnerhisp</w:t>
      </w:r>
      <w:proofErr w:type="spellEnd"/>
      <w:r w:rsidRPr="00A3366B">
        <w:rPr>
          <w:rFonts w:ascii="Avenir Next" w:hAnsi="Avenir Next"/>
          <w:sz w:val="18"/>
          <w:lang w:val="en-US"/>
        </w:rPr>
        <w:t xml:space="preserve"> with </w:t>
      </w:r>
      <w:proofErr w:type="spellStart"/>
      <w:r w:rsidRPr="00A3366B">
        <w:rPr>
          <w:rFonts w:ascii="Avenir Next" w:hAnsi="Avenir Next"/>
          <w:sz w:val="18"/>
          <w:lang w:val="en-US"/>
        </w:rPr>
        <w:t>Habanos</w:t>
      </w:r>
      <w:proofErr w:type="spellEnd"/>
      <w:r w:rsidRPr="00A3366B">
        <w:rPr>
          <w:rFonts w:ascii="Avenir Next" w:hAnsi="Avenir Next"/>
          <w:sz w:val="18"/>
          <w:lang w:val="en-US"/>
        </w:rPr>
        <w:t xml:space="preserve"> and 55</w:t>
      </w:r>
      <w:r w:rsidRPr="00A3366B">
        <w:rPr>
          <w:rFonts w:ascii="Avenir Next" w:hAnsi="Avenir Next"/>
          <w:sz w:val="18"/>
          <w:vertAlign w:val="superscript"/>
          <w:lang w:val="en-US"/>
        </w:rPr>
        <w:t>th</w:t>
      </w:r>
      <w:r w:rsidRPr="00A3366B">
        <w:rPr>
          <w:rFonts w:ascii="Avenir Next" w:hAnsi="Avenir Next"/>
          <w:sz w:val="18"/>
          <w:lang w:val="en-US"/>
        </w:rPr>
        <w:t xml:space="preserve"> anniversary of </w:t>
      </w:r>
      <w:proofErr w:type="spellStart"/>
      <w:r w:rsidRPr="00A3366B">
        <w:rPr>
          <w:rFonts w:ascii="Avenir Next" w:hAnsi="Avenir Next"/>
          <w:sz w:val="18"/>
          <w:lang w:val="en-US"/>
        </w:rPr>
        <w:t>Cohiba</w:t>
      </w:r>
      <w:proofErr w:type="spellEnd"/>
      <w:r w:rsidRPr="00A3366B">
        <w:rPr>
          <w:rFonts w:ascii="Avenir Next" w:hAnsi="Avenir Next"/>
          <w:sz w:val="18"/>
          <w:lang w:val="en-US"/>
        </w:rPr>
        <w:t>. Automatic El Primero column-wheel chronograph movement. Opening revealing the legendary beating heart of the El Primero movement. Silicon escape-wheel and lever. COSC-certified movement</w:t>
      </w:r>
      <w:r w:rsidR="00296EE8" w:rsidRPr="00A3366B">
        <w:rPr>
          <w:rFonts w:ascii="Avenir Next" w:hAnsi="Avenir Next"/>
          <w:sz w:val="18"/>
          <w:lang w:val="en-US"/>
        </w:rPr>
        <w:t xml:space="preserve">. Limited edition of 55 units. </w:t>
      </w:r>
    </w:p>
    <w:p w14:paraId="3271EBD7" w14:textId="5A6D15B5" w:rsidR="0027423A" w:rsidRPr="00A3366B" w:rsidRDefault="0027423A" w:rsidP="0027423A">
      <w:pPr>
        <w:jc w:val="both"/>
        <w:rPr>
          <w:rFonts w:ascii="Avenir Next" w:hAnsi="Avenir Next"/>
          <w:sz w:val="18"/>
          <w:lang w:val="it-IT"/>
        </w:rPr>
      </w:pPr>
      <w:proofErr w:type="spellStart"/>
      <w:proofErr w:type="gramStart"/>
      <w:r w:rsidRPr="00A3366B">
        <w:rPr>
          <w:rFonts w:ascii="Avenir Next" w:hAnsi="Avenir Next"/>
          <w:b/>
          <w:bCs/>
          <w:sz w:val="18"/>
          <w:lang w:val="it-IT"/>
        </w:rPr>
        <w:t>Movement</w:t>
      </w:r>
      <w:proofErr w:type="spellEnd"/>
      <w:r w:rsidRPr="00A3366B">
        <w:rPr>
          <w:rFonts w:ascii="Avenir Next" w:hAnsi="Avenir Next"/>
          <w:sz w:val="18"/>
          <w:lang w:val="it-IT"/>
        </w:rPr>
        <w:t xml:space="preserve"> :</w:t>
      </w:r>
      <w:proofErr w:type="gramEnd"/>
      <w:r w:rsidRPr="00A3366B">
        <w:rPr>
          <w:rFonts w:ascii="Avenir Next" w:hAnsi="Avenir Next"/>
          <w:sz w:val="18"/>
          <w:lang w:val="it-IT"/>
        </w:rPr>
        <w:t xml:space="preserve"> El Primero El Primero 4061 </w:t>
      </w:r>
      <w:proofErr w:type="spellStart"/>
      <w:r w:rsidRPr="00A3366B">
        <w:rPr>
          <w:rFonts w:ascii="Avenir Next" w:hAnsi="Avenir Next"/>
          <w:sz w:val="18"/>
          <w:lang w:val="it-IT"/>
        </w:rPr>
        <w:t>automatic</w:t>
      </w:r>
      <w:proofErr w:type="spellEnd"/>
    </w:p>
    <w:p w14:paraId="57715C90" w14:textId="208EFFB7"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Frequency</w:t>
      </w:r>
      <w:r w:rsidRPr="00A3366B">
        <w:rPr>
          <w:rFonts w:ascii="Avenir Next" w:hAnsi="Avenir Next"/>
          <w:sz w:val="18"/>
          <w:lang w:val="en-US"/>
        </w:rPr>
        <w:t xml:space="preserve">: 36000 </w:t>
      </w:r>
      <w:proofErr w:type="spellStart"/>
      <w:r w:rsidRPr="00A3366B">
        <w:rPr>
          <w:rFonts w:ascii="Avenir Next" w:hAnsi="Avenir Next"/>
          <w:sz w:val="18"/>
          <w:lang w:val="en-US"/>
        </w:rPr>
        <w:t>VpH</w:t>
      </w:r>
      <w:proofErr w:type="spellEnd"/>
      <w:r w:rsidRPr="00A3366B">
        <w:rPr>
          <w:rFonts w:ascii="Avenir Next" w:hAnsi="Avenir Next"/>
          <w:sz w:val="18"/>
          <w:lang w:val="en-US"/>
        </w:rPr>
        <w:t xml:space="preserve"> (5 Hz)</w:t>
      </w:r>
      <w:r w:rsidRPr="00A3366B">
        <w:rPr>
          <w:lang w:val="en-US"/>
        </w:rPr>
        <w:t xml:space="preserve"> </w:t>
      </w:r>
    </w:p>
    <w:p w14:paraId="32F8E8C3" w14:textId="56FFD64D"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Power-</w:t>
      </w:r>
      <w:proofErr w:type="gramStart"/>
      <w:r w:rsidRPr="00A3366B">
        <w:rPr>
          <w:rFonts w:ascii="Avenir Next" w:hAnsi="Avenir Next"/>
          <w:b/>
          <w:bCs/>
          <w:sz w:val="18"/>
          <w:lang w:val="en-US"/>
        </w:rPr>
        <w:t>reserve :</w:t>
      </w:r>
      <w:proofErr w:type="gramEnd"/>
      <w:r w:rsidRPr="00A3366B">
        <w:rPr>
          <w:rFonts w:ascii="Avenir Next" w:hAnsi="Avenir Next"/>
          <w:sz w:val="18"/>
          <w:lang w:val="en-US"/>
        </w:rPr>
        <w:t xml:space="preserve"> min. 50 hours</w:t>
      </w:r>
    </w:p>
    <w:p w14:paraId="120662A0" w14:textId="55C4E630" w:rsidR="0027423A" w:rsidRPr="00A3366B" w:rsidRDefault="0027423A" w:rsidP="0027423A">
      <w:pPr>
        <w:jc w:val="both"/>
        <w:rPr>
          <w:rFonts w:ascii="Avenir Next" w:hAnsi="Avenir Next"/>
          <w:sz w:val="18"/>
          <w:lang w:val="en-US"/>
        </w:rPr>
      </w:pPr>
      <w:proofErr w:type="gramStart"/>
      <w:r w:rsidRPr="00A3366B">
        <w:rPr>
          <w:rFonts w:ascii="Avenir Next" w:hAnsi="Avenir Next"/>
          <w:b/>
          <w:bCs/>
          <w:sz w:val="18"/>
          <w:lang w:val="en-US"/>
        </w:rPr>
        <w:t>Functions</w:t>
      </w:r>
      <w:r w:rsidRPr="00A3366B">
        <w:rPr>
          <w:rFonts w:ascii="Avenir Next" w:hAnsi="Avenir Next"/>
          <w:sz w:val="18"/>
          <w:lang w:val="en-US"/>
        </w:rPr>
        <w:t xml:space="preserve"> :</w:t>
      </w:r>
      <w:proofErr w:type="gramEnd"/>
      <w:r w:rsidRPr="00A3366B">
        <w:rPr>
          <w:rFonts w:ascii="Avenir Next" w:hAnsi="Avenir Next"/>
          <w:sz w:val="18"/>
          <w:lang w:val="en-US"/>
        </w:rPr>
        <w:t xml:space="preserve"> Hours and minutes in the </w:t>
      </w:r>
      <w:proofErr w:type="spellStart"/>
      <w:r w:rsidRPr="00A3366B">
        <w:rPr>
          <w:rFonts w:ascii="Avenir Next" w:hAnsi="Avenir Next"/>
          <w:sz w:val="18"/>
          <w:lang w:val="en-US"/>
        </w:rPr>
        <w:t>centre</w:t>
      </w:r>
      <w:proofErr w:type="spellEnd"/>
      <w:r w:rsidRPr="00A3366B">
        <w:rPr>
          <w:rFonts w:ascii="Avenir Next" w:hAnsi="Avenir Next"/>
          <w:sz w:val="18"/>
          <w:lang w:val="en-US"/>
        </w:rPr>
        <w:t xml:space="preserve">. Small seconds at 9 o'clock, Chronograph: Central chronograph hand, </w:t>
      </w:r>
      <w:r w:rsidR="00EA55AD" w:rsidRPr="00A3366B">
        <w:rPr>
          <w:rFonts w:ascii="Avenir Next" w:hAnsi="Avenir Next"/>
          <w:sz w:val="18"/>
          <w:lang w:val="en-US"/>
        </w:rPr>
        <w:t>12</w:t>
      </w:r>
      <w:r w:rsidRPr="00A3366B">
        <w:rPr>
          <w:rFonts w:ascii="Avenir Next" w:hAnsi="Avenir Next"/>
          <w:sz w:val="18"/>
          <w:lang w:val="en-US"/>
        </w:rPr>
        <w:t>-</w:t>
      </w:r>
      <w:r w:rsidR="00EA55AD" w:rsidRPr="00A3366B">
        <w:rPr>
          <w:rFonts w:ascii="Avenir Next" w:hAnsi="Avenir Next"/>
          <w:sz w:val="18"/>
          <w:lang w:val="en-US"/>
        </w:rPr>
        <w:t>hour</w:t>
      </w:r>
      <w:r w:rsidRPr="00A3366B">
        <w:rPr>
          <w:rFonts w:ascii="Avenir Next" w:hAnsi="Avenir Next"/>
          <w:sz w:val="18"/>
          <w:lang w:val="en-US"/>
        </w:rPr>
        <w:t xml:space="preserve"> counter at 6 o'clock, </w:t>
      </w:r>
      <w:r w:rsidR="00EA55AD" w:rsidRPr="00A3366B">
        <w:rPr>
          <w:rFonts w:ascii="Avenir Next" w:hAnsi="Avenir Next"/>
          <w:sz w:val="18"/>
          <w:lang w:val="en-US"/>
        </w:rPr>
        <w:t>30</w:t>
      </w:r>
      <w:r w:rsidRPr="00A3366B">
        <w:rPr>
          <w:rFonts w:ascii="Avenir Next" w:hAnsi="Avenir Next"/>
          <w:sz w:val="18"/>
          <w:lang w:val="en-US"/>
        </w:rPr>
        <w:t>-</w:t>
      </w:r>
      <w:r w:rsidR="00EA55AD" w:rsidRPr="00A3366B">
        <w:rPr>
          <w:rFonts w:ascii="Avenir Next" w:hAnsi="Avenir Next"/>
          <w:sz w:val="18"/>
          <w:lang w:val="en-US"/>
        </w:rPr>
        <w:t>minute</w:t>
      </w:r>
      <w:r w:rsidRPr="00A3366B">
        <w:rPr>
          <w:rFonts w:ascii="Avenir Next" w:hAnsi="Avenir Next"/>
          <w:sz w:val="18"/>
          <w:lang w:val="en-US"/>
        </w:rPr>
        <w:t xml:space="preserve"> counter at 3 o'clock</w:t>
      </w:r>
    </w:p>
    <w:p w14:paraId="1A02492D" w14:textId="7574071E" w:rsidR="0027423A" w:rsidRPr="00A3366B" w:rsidRDefault="0027423A" w:rsidP="0027423A">
      <w:pPr>
        <w:jc w:val="both"/>
        <w:rPr>
          <w:rFonts w:ascii="Avenir Next" w:hAnsi="Avenir Next"/>
          <w:sz w:val="18"/>
          <w:lang w:val="en-US"/>
        </w:rPr>
      </w:pPr>
      <w:proofErr w:type="gramStart"/>
      <w:r w:rsidRPr="00A3366B">
        <w:rPr>
          <w:rFonts w:ascii="Avenir Next" w:hAnsi="Avenir Next"/>
          <w:b/>
          <w:bCs/>
          <w:sz w:val="18"/>
          <w:lang w:val="en-US"/>
        </w:rPr>
        <w:t>Price</w:t>
      </w:r>
      <w:r w:rsidRPr="00A3366B">
        <w:rPr>
          <w:rFonts w:ascii="Avenir Next" w:hAnsi="Avenir Next"/>
          <w:sz w:val="18"/>
          <w:lang w:val="en-US"/>
        </w:rPr>
        <w:t xml:space="preserve"> :</w:t>
      </w:r>
      <w:proofErr w:type="gramEnd"/>
      <w:r w:rsidRPr="00A3366B">
        <w:rPr>
          <w:rFonts w:ascii="Avenir Next" w:hAnsi="Avenir Next"/>
          <w:sz w:val="18"/>
          <w:lang w:val="en-US"/>
        </w:rPr>
        <w:t xml:space="preserve"> 9900 </w:t>
      </w:r>
      <w:r w:rsidR="00296EE8" w:rsidRPr="00A3366B">
        <w:rPr>
          <w:rFonts w:ascii="Avenir Next" w:hAnsi="Avenir Next"/>
          <w:sz w:val="18"/>
          <w:lang w:val="en-US"/>
        </w:rPr>
        <w:t>CHF</w:t>
      </w:r>
    </w:p>
    <w:p w14:paraId="64BE0DE6" w14:textId="4AEB2C48"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Diameter</w:t>
      </w:r>
      <w:r w:rsidRPr="00A3366B">
        <w:rPr>
          <w:rFonts w:ascii="Avenir Next" w:hAnsi="Avenir Next"/>
          <w:sz w:val="18"/>
          <w:lang w:val="en-US"/>
        </w:rPr>
        <w:t>: 4</w:t>
      </w:r>
      <w:r w:rsidR="00296EE8" w:rsidRPr="00A3366B">
        <w:rPr>
          <w:rFonts w:ascii="Avenir Next" w:hAnsi="Avenir Next"/>
          <w:sz w:val="18"/>
          <w:lang w:val="en-US"/>
        </w:rPr>
        <w:t>2</w:t>
      </w:r>
      <w:r w:rsidRPr="00A3366B">
        <w:rPr>
          <w:rFonts w:ascii="Avenir Next" w:hAnsi="Avenir Next"/>
          <w:sz w:val="18"/>
          <w:lang w:val="en-US"/>
        </w:rPr>
        <w:t xml:space="preserve"> mm </w:t>
      </w:r>
    </w:p>
    <w:p w14:paraId="6A28267D" w14:textId="230D4293"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Material</w:t>
      </w:r>
      <w:r w:rsidRPr="00A3366B">
        <w:rPr>
          <w:rFonts w:ascii="Avenir Next" w:hAnsi="Avenir Next"/>
          <w:sz w:val="18"/>
          <w:lang w:val="en-US"/>
        </w:rPr>
        <w:t>: Stainless steel</w:t>
      </w:r>
    </w:p>
    <w:p w14:paraId="215985DE" w14:textId="77777777"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Water-resistance</w:t>
      </w:r>
      <w:r w:rsidRPr="00A3366B">
        <w:rPr>
          <w:rFonts w:ascii="Avenir Next" w:hAnsi="Avenir Next"/>
          <w:sz w:val="18"/>
          <w:lang w:val="en-US"/>
        </w:rPr>
        <w:t>: 10 ATM</w:t>
      </w:r>
    </w:p>
    <w:p w14:paraId="0271642D" w14:textId="082919B4" w:rsidR="0027423A" w:rsidRPr="00A3366B" w:rsidRDefault="0027423A" w:rsidP="0027423A">
      <w:pPr>
        <w:jc w:val="both"/>
        <w:rPr>
          <w:rFonts w:ascii="Avenir Next" w:hAnsi="Avenir Next"/>
          <w:sz w:val="18"/>
          <w:lang w:val="en-US"/>
        </w:rPr>
      </w:pPr>
      <w:r w:rsidRPr="00A3366B">
        <w:rPr>
          <w:rFonts w:ascii="Avenir Next" w:hAnsi="Avenir Next"/>
          <w:b/>
          <w:bCs/>
          <w:sz w:val="18"/>
          <w:lang w:val="en-US"/>
        </w:rPr>
        <w:t>Dial:</w:t>
      </w:r>
      <w:r w:rsidRPr="00A3366B">
        <w:rPr>
          <w:rFonts w:ascii="Avenir Next" w:hAnsi="Avenir Next"/>
          <w:sz w:val="18"/>
          <w:lang w:val="en-US"/>
        </w:rPr>
        <w:t xml:space="preserve"> </w:t>
      </w:r>
      <w:r w:rsidR="00296EE8" w:rsidRPr="00A3366B">
        <w:rPr>
          <w:rFonts w:ascii="Avenir Next" w:hAnsi="Avenir Next"/>
          <w:sz w:val="18"/>
          <w:lang w:val="en-US"/>
        </w:rPr>
        <w:t>Open dial. Brown and yellow, bearing special COHIBA decorations</w:t>
      </w:r>
    </w:p>
    <w:p w14:paraId="13EEE989" w14:textId="59A4BB63" w:rsidR="0027423A" w:rsidRPr="00A3366B" w:rsidRDefault="0027423A" w:rsidP="00296EE8">
      <w:pPr>
        <w:jc w:val="both"/>
        <w:rPr>
          <w:rFonts w:ascii="Avenir Next" w:hAnsi="Avenir Next"/>
          <w:sz w:val="18"/>
          <w:lang w:val="en-US"/>
        </w:rPr>
      </w:pPr>
      <w:r w:rsidRPr="00A3366B">
        <w:rPr>
          <w:rFonts w:ascii="Avenir Next" w:hAnsi="Avenir Next"/>
          <w:b/>
          <w:bCs/>
          <w:sz w:val="18"/>
          <w:lang w:val="en-US"/>
        </w:rPr>
        <w:t>Hour-markers</w:t>
      </w:r>
      <w:r w:rsidRPr="00A3366B">
        <w:rPr>
          <w:rFonts w:ascii="Avenir Next" w:hAnsi="Avenir Next"/>
          <w:sz w:val="18"/>
          <w:lang w:val="en-US"/>
        </w:rPr>
        <w:t xml:space="preserve">: </w:t>
      </w:r>
      <w:r w:rsidR="00296EE8" w:rsidRPr="00A3366B">
        <w:rPr>
          <w:rFonts w:ascii="Avenir Next" w:hAnsi="Avenir Next"/>
          <w:sz w:val="18"/>
          <w:lang w:val="en-US"/>
        </w:rPr>
        <w:t>Rhodium-plated, faceted and coated with SuperLuminova SLN C1</w:t>
      </w:r>
    </w:p>
    <w:p w14:paraId="27B5AD8C" w14:textId="77777777" w:rsidR="00296EE8" w:rsidRPr="00A3366B" w:rsidRDefault="00296EE8" w:rsidP="00296EE8">
      <w:pPr>
        <w:jc w:val="both"/>
        <w:rPr>
          <w:rFonts w:ascii="Avenir Next" w:hAnsi="Avenir Next"/>
          <w:sz w:val="18"/>
          <w:lang w:val="en-US"/>
        </w:rPr>
      </w:pPr>
      <w:r w:rsidRPr="00A3366B">
        <w:rPr>
          <w:rFonts w:ascii="Avenir Next" w:hAnsi="Avenir Next"/>
          <w:b/>
          <w:bCs/>
          <w:sz w:val="18"/>
          <w:lang w:val="en-US"/>
        </w:rPr>
        <w:t>Hands:</w:t>
      </w:r>
      <w:r w:rsidRPr="00A3366B">
        <w:rPr>
          <w:rFonts w:ascii="Avenir Next" w:hAnsi="Avenir Next"/>
          <w:sz w:val="18"/>
          <w:lang w:val="en-US"/>
        </w:rPr>
        <w:t xml:space="preserve"> Rhodium-plated or blued, faceted and coated with SuperLuminova</w:t>
      </w:r>
    </w:p>
    <w:p w14:paraId="20F7D92F" w14:textId="7FCF89A8" w:rsidR="00296EE8" w:rsidRPr="00A3366B" w:rsidRDefault="00296EE8" w:rsidP="00296EE8">
      <w:pPr>
        <w:jc w:val="both"/>
        <w:rPr>
          <w:rFonts w:ascii="Avenir Next" w:hAnsi="Avenir Next"/>
          <w:sz w:val="18"/>
          <w:lang w:val="en-US"/>
        </w:rPr>
      </w:pPr>
      <w:r w:rsidRPr="00A3366B">
        <w:rPr>
          <w:rFonts w:ascii="Avenir Next" w:hAnsi="Avenir Next"/>
          <w:sz w:val="18"/>
          <w:lang w:val="en-US"/>
        </w:rPr>
        <w:t>SLN C1</w:t>
      </w:r>
    </w:p>
    <w:p w14:paraId="4329576C" w14:textId="0CA9B0C5" w:rsidR="00296EE8" w:rsidRPr="00A3366B" w:rsidRDefault="0027423A" w:rsidP="00296EE8">
      <w:pPr>
        <w:jc w:val="both"/>
        <w:rPr>
          <w:rFonts w:ascii="Avenir Next" w:hAnsi="Avenir Next"/>
          <w:sz w:val="18"/>
          <w:lang w:val="en-US"/>
        </w:rPr>
      </w:pPr>
      <w:r w:rsidRPr="00A3366B">
        <w:rPr>
          <w:rFonts w:ascii="Avenir Next" w:hAnsi="Avenir Next"/>
          <w:b/>
          <w:bCs/>
          <w:sz w:val="18"/>
          <w:lang w:val="en-US"/>
        </w:rPr>
        <w:t xml:space="preserve">Bracelet &amp; </w:t>
      </w:r>
      <w:proofErr w:type="gramStart"/>
      <w:r w:rsidRPr="00A3366B">
        <w:rPr>
          <w:rFonts w:ascii="Avenir Next" w:hAnsi="Avenir Next"/>
          <w:b/>
          <w:bCs/>
          <w:sz w:val="18"/>
          <w:lang w:val="en-US"/>
        </w:rPr>
        <w:t>buckle</w:t>
      </w:r>
      <w:r w:rsidRPr="00A3366B">
        <w:rPr>
          <w:rFonts w:ascii="Avenir Next" w:hAnsi="Avenir Next"/>
          <w:sz w:val="18"/>
          <w:lang w:val="en-US"/>
        </w:rPr>
        <w:t xml:space="preserve"> :</w:t>
      </w:r>
      <w:proofErr w:type="gramEnd"/>
      <w:r w:rsidRPr="00A3366B">
        <w:rPr>
          <w:rFonts w:ascii="Avenir Next" w:hAnsi="Avenir Next"/>
          <w:sz w:val="18"/>
          <w:lang w:val="en-US"/>
        </w:rPr>
        <w:t xml:space="preserve"> </w:t>
      </w:r>
      <w:r w:rsidR="00A3366B" w:rsidRPr="00A3366B">
        <w:rPr>
          <w:rFonts w:ascii="Avenir Next" w:hAnsi="Avenir Next"/>
          <w:sz w:val="18"/>
          <w:lang w:val="en-US"/>
        </w:rPr>
        <w:t>B</w:t>
      </w:r>
      <w:r w:rsidR="00296EE8" w:rsidRPr="00A3366B">
        <w:rPr>
          <w:rFonts w:ascii="Avenir Next" w:hAnsi="Avenir Next"/>
          <w:sz w:val="18"/>
          <w:lang w:val="en-US"/>
        </w:rPr>
        <w:t xml:space="preserve">lack alligator leather strap with protective rubber lining. </w:t>
      </w:r>
      <w:r w:rsidR="00EA55AD" w:rsidRPr="00A3366B">
        <w:rPr>
          <w:rFonts w:ascii="Avenir Next" w:hAnsi="Avenir Next"/>
          <w:sz w:val="18"/>
          <w:lang w:val="en-US"/>
        </w:rPr>
        <w:t xml:space="preserve">Steel </w:t>
      </w:r>
      <w:r w:rsidR="00296EE8" w:rsidRPr="00A3366B">
        <w:rPr>
          <w:rFonts w:ascii="Avenir Next" w:hAnsi="Avenir Next"/>
          <w:sz w:val="18"/>
          <w:lang w:val="en-US"/>
        </w:rPr>
        <w:t>Folding Buckle.</w:t>
      </w:r>
    </w:p>
    <w:p w14:paraId="4F81D96D" w14:textId="78438325" w:rsidR="0027423A" w:rsidRPr="00D4024F" w:rsidRDefault="0027423A" w:rsidP="0027423A">
      <w:pPr>
        <w:jc w:val="both"/>
        <w:rPr>
          <w:rFonts w:ascii="Avenir Next" w:hAnsi="Avenir Next"/>
          <w:sz w:val="18"/>
          <w:lang w:val="en-US"/>
        </w:rPr>
      </w:pPr>
    </w:p>
    <w:p w14:paraId="332D8F72" w14:textId="77777777" w:rsidR="00677DED" w:rsidRPr="00677DED" w:rsidRDefault="00677DED" w:rsidP="006333AA">
      <w:pPr>
        <w:jc w:val="both"/>
        <w:rPr>
          <w:lang w:val="en-US"/>
        </w:rPr>
      </w:pPr>
    </w:p>
    <w:sectPr w:rsidR="00677DED" w:rsidRPr="00677D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D757" w14:textId="77777777" w:rsidR="000641EB" w:rsidRDefault="000641EB" w:rsidP="00B910FC">
      <w:r>
        <w:separator/>
      </w:r>
    </w:p>
  </w:endnote>
  <w:endnote w:type="continuationSeparator" w:id="0">
    <w:p w14:paraId="128F5899" w14:textId="77777777" w:rsidR="000641EB" w:rsidRDefault="000641EB" w:rsidP="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796" w14:textId="77777777" w:rsidR="00B910FC" w:rsidRPr="0052260C" w:rsidRDefault="00B910FC" w:rsidP="00B910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1A7477D" w14:textId="7A73752F" w:rsidR="00B910FC" w:rsidRPr="00B910FC" w:rsidRDefault="00B910FC" w:rsidP="00B910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89BC" w14:textId="77777777" w:rsidR="000641EB" w:rsidRDefault="000641EB" w:rsidP="00B910FC">
      <w:r>
        <w:separator/>
      </w:r>
    </w:p>
  </w:footnote>
  <w:footnote w:type="continuationSeparator" w:id="0">
    <w:p w14:paraId="6CDF6DCB" w14:textId="77777777" w:rsidR="000641EB" w:rsidRDefault="000641EB" w:rsidP="00B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152" w14:textId="7E26EBB1" w:rsidR="00B910FC" w:rsidRDefault="00B910FC" w:rsidP="00B910FC">
    <w:pPr>
      <w:pStyle w:val="En-tte"/>
      <w:jc w:val="center"/>
    </w:pPr>
    <w:r>
      <w:rPr>
        <w:noProof/>
        <w:lang w:eastAsia="fr-CH"/>
      </w:rPr>
      <w:drawing>
        <wp:inline distT="0" distB="0" distL="0" distR="0" wp14:anchorId="4EA5CC1A" wp14:editId="4993F2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2CDE29" w14:textId="77777777" w:rsidR="00B910FC" w:rsidRDefault="00B910FC" w:rsidP="00B910F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D54"/>
    <w:multiLevelType w:val="hybridMultilevel"/>
    <w:tmpl w:val="A6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F5B90"/>
    <w:multiLevelType w:val="hybridMultilevel"/>
    <w:tmpl w:val="B7AA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D"/>
    <w:rsid w:val="0001627D"/>
    <w:rsid w:val="00017FA2"/>
    <w:rsid w:val="000641EB"/>
    <w:rsid w:val="000B7D86"/>
    <w:rsid w:val="001445B5"/>
    <w:rsid w:val="00255098"/>
    <w:rsid w:val="0027423A"/>
    <w:rsid w:val="002778B1"/>
    <w:rsid w:val="00296EE8"/>
    <w:rsid w:val="004210B9"/>
    <w:rsid w:val="00436F3D"/>
    <w:rsid w:val="00584301"/>
    <w:rsid w:val="00584A91"/>
    <w:rsid w:val="00631B57"/>
    <w:rsid w:val="006333AA"/>
    <w:rsid w:val="00677DED"/>
    <w:rsid w:val="00692275"/>
    <w:rsid w:val="006C64B1"/>
    <w:rsid w:val="007079C5"/>
    <w:rsid w:val="00771A99"/>
    <w:rsid w:val="007C77A5"/>
    <w:rsid w:val="007D2EF3"/>
    <w:rsid w:val="008F25FB"/>
    <w:rsid w:val="00A3366B"/>
    <w:rsid w:val="00AC0DDB"/>
    <w:rsid w:val="00B910FC"/>
    <w:rsid w:val="00C0181F"/>
    <w:rsid w:val="00DB58E4"/>
    <w:rsid w:val="00E62053"/>
    <w:rsid w:val="00E95506"/>
    <w:rsid w:val="00EA55AD"/>
    <w:rsid w:val="00F008F5"/>
    <w:rsid w:val="00F333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9993"/>
  <w15:chartTrackingRefBased/>
  <w15:docId w15:val="{1D853FFB-5E9E-8C48-9F09-4F04D7A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5FB"/>
    <w:pPr>
      <w:ind w:left="720"/>
      <w:contextualSpacing/>
    </w:pPr>
  </w:style>
  <w:style w:type="paragraph" w:customStyle="1" w:styleId="tw-data-text">
    <w:name w:val="tw-data-text"/>
    <w:basedOn w:val="Normal"/>
    <w:rsid w:val="00584A91"/>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584A91"/>
    <w:rPr>
      <w:color w:val="0000FF"/>
      <w:u w:val="single"/>
    </w:rPr>
  </w:style>
  <w:style w:type="character" w:customStyle="1" w:styleId="apple-converted-space">
    <w:name w:val="apple-converted-space"/>
    <w:basedOn w:val="Policepardfaut"/>
    <w:rsid w:val="00584A91"/>
  </w:style>
  <w:style w:type="character" w:styleId="Lienhypertextesuivivisit">
    <w:name w:val="FollowedHyperlink"/>
    <w:basedOn w:val="Policepardfaut"/>
    <w:uiPriority w:val="99"/>
    <w:semiHidden/>
    <w:unhideWhenUsed/>
    <w:rsid w:val="00584A91"/>
    <w:rPr>
      <w:color w:val="954F72" w:themeColor="followedHyperlink"/>
      <w:u w:val="single"/>
    </w:rPr>
  </w:style>
  <w:style w:type="character" w:styleId="Marquedecommentaire">
    <w:name w:val="annotation reference"/>
    <w:basedOn w:val="Policepardfaut"/>
    <w:uiPriority w:val="99"/>
    <w:semiHidden/>
    <w:unhideWhenUsed/>
    <w:rsid w:val="006333AA"/>
    <w:rPr>
      <w:sz w:val="16"/>
      <w:szCs w:val="16"/>
    </w:rPr>
  </w:style>
  <w:style w:type="paragraph" w:styleId="Commentaire">
    <w:name w:val="annotation text"/>
    <w:basedOn w:val="Normal"/>
    <w:link w:val="CommentaireCar"/>
    <w:uiPriority w:val="99"/>
    <w:unhideWhenUsed/>
    <w:rsid w:val="006333AA"/>
    <w:rPr>
      <w:sz w:val="20"/>
      <w:szCs w:val="20"/>
    </w:rPr>
  </w:style>
  <w:style w:type="character" w:customStyle="1" w:styleId="CommentaireCar">
    <w:name w:val="Commentaire Car"/>
    <w:basedOn w:val="Policepardfaut"/>
    <w:link w:val="Commentaire"/>
    <w:uiPriority w:val="99"/>
    <w:rsid w:val="006333AA"/>
    <w:rPr>
      <w:sz w:val="20"/>
      <w:szCs w:val="20"/>
    </w:rPr>
  </w:style>
  <w:style w:type="paragraph" w:styleId="Objetducommentaire">
    <w:name w:val="annotation subject"/>
    <w:basedOn w:val="Commentaire"/>
    <w:next w:val="Commentaire"/>
    <w:link w:val="ObjetducommentaireCar"/>
    <w:uiPriority w:val="99"/>
    <w:semiHidden/>
    <w:unhideWhenUsed/>
    <w:rsid w:val="006333AA"/>
    <w:rPr>
      <w:b/>
      <w:bCs/>
    </w:rPr>
  </w:style>
  <w:style w:type="character" w:customStyle="1" w:styleId="ObjetducommentaireCar">
    <w:name w:val="Objet du commentaire Car"/>
    <w:basedOn w:val="CommentaireCar"/>
    <w:link w:val="Objetducommentaire"/>
    <w:uiPriority w:val="99"/>
    <w:semiHidden/>
    <w:rsid w:val="006333AA"/>
    <w:rPr>
      <w:b/>
      <w:bCs/>
      <w:sz w:val="20"/>
      <w:szCs w:val="20"/>
    </w:rPr>
  </w:style>
  <w:style w:type="paragraph" w:styleId="Textedebulles">
    <w:name w:val="Balloon Text"/>
    <w:basedOn w:val="Normal"/>
    <w:link w:val="TextedebullesCar"/>
    <w:uiPriority w:val="99"/>
    <w:semiHidden/>
    <w:unhideWhenUsed/>
    <w:rsid w:val="006333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3AA"/>
    <w:rPr>
      <w:rFonts w:ascii="Segoe UI" w:hAnsi="Segoe UI" w:cs="Segoe UI"/>
      <w:sz w:val="18"/>
      <w:szCs w:val="18"/>
    </w:rPr>
  </w:style>
  <w:style w:type="paragraph" w:styleId="NormalWeb">
    <w:name w:val="Normal (Web)"/>
    <w:basedOn w:val="Normal"/>
    <w:uiPriority w:val="99"/>
    <w:semiHidden/>
    <w:unhideWhenUsed/>
    <w:rsid w:val="00296EE8"/>
    <w:pPr>
      <w:spacing w:before="100" w:beforeAutospacing="1" w:after="100" w:afterAutospacing="1"/>
    </w:pPr>
    <w:rPr>
      <w:rFonts w:ascii="Times New Roman" w:eastAsia="Times New Roman" w:hAnsi="Times New Roman" w:cs="Times New Roman"/>
      <w:lang w:eastAsia="fr-CH"/>
    </w:rPr>
  </w:style>
  <w:style w:type="paragraph" w:styleId="En-tte">
    <w:name w:val="header"/>
    <w:basedOn w:val="Normal"/>
    <w:link w:val="En-tteCar"/>
    <w:uiPriority w:val="99"/>
    <w:unhideWhenUsed/>
    <w:rsid w:val="00B910FC"/>
    <w:pPr>
      <w:tabs>
        <w:tab w:val="center" w:pos="4536"/>
        <w:tab w:val="right" w:pos="9072"/>
      </w:tabs>
    </w:pPr>
  </w:style>
  <w:style w:type="character" w:customStyle="1" w:styleId="En-tteCar">
    <w:name w:val="En-tête Car"/>
    <w:basedOn w:val="Policepardfaut"/>
    <w:link w:val="En-tte"/>
    <w:uiPriority w:val="99"/>
    <w:rsid w:val="00B910FC"/>
  </w:style>
  <w:style w:type="paragraph" w:styleId="Pieddepage">
    <w:name w:val="footer"/>
    <w:basedOn w:val="Normal"/>
    <w:link w:val="PieddepageCar"/>
    <w:uiPriority w:val="99"/>
    <w:unhideWhenUsed/>
    <w:rsid w:val="00B910FC"/>
    <w:pPr>
      <w:tabs>
        <w:tab w:val="center" w:pos="4536"/>
        <w:tab w:val="right" w:pos="9072"/>
      </w:tabs>
    </w:pPr>
  </w:style>
  <w:style w:type="character" w:customStyle="1" w:styleId="PieddepageCar">
    <w:name w:val="Pied de page Car"/>
    <w:basedOn w:val="Policepardfaut"/>
    <w:link w:val="Pieddepage"/>
    <w:uiPriority w:val="99"/>
    <w:rsid w:val="00B9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19">
      <w:bodyDiv w:val="1"/>
      <w:marLeft w:val="0"/>
      <w:marRight w:val="0"/>
      <w:marTop w:val="0"/>
      <w:marBottom w:val="0"/>
      <w:divBdr>
        <w:top w:val="none" w:sz="0" w:space="0" w:color="auto"/>
        <w:left w:val="none" w:sz="0" w:space="0" w:color="auto"/>
        <w:bottom w:val="none" w:sz="0" w:space="0" w:color="auto"/>
        <w:right w:val="none" w:sz="0" w:space="0" w:color="auto"/>
      </w:divBdr>
    </w:div>
    <w:div w:id="136995151">
      <w:bodyDiv w:val="1"/>
      <w:marLeft w:val="0"/>
      <w:marRight w:val="0"/>
      <w:marTop w:val="0"/>
      <w:marBottom w:val="0"/>
      <w:divBdr>
        <w:top w:val="none" w:sz="0" w:space="0" w:color="auto"/>
        <w:left w:val="none" w:sz="0" w:space="0" w:color="auto"/>
        <w:bottom w:val="none" w:sz="0" w:space="0" w:color="auto"/>
        <w:right w:val="none" w:sz="0" w:space="0" w:color="auto"/>
      </w:divBdr>
    </w:div>
    <w:div w:id="408890400">
      <w:bodyDiv w:val="1"/>
      <w:marLeft w:val="0"/>
      <w:marRight w:val="0"/>
      <w:marTop w:val="0"/>
      <w:marBottom w:val="0"/>
      <w:divBdr>
        <w:top w:val="none" w:sz="0" w:space="0" w:color="auto"/>
        <w:left w:val="none" w:sz="0" w:space="0" w:color="auto"/>
        <w:bottom w:val="none" w:sz="0" w:space="0" w:color="auto"/>
        <w:right w:val="none" w:sz="0" w:space="0" w:color="auto"/>
      </w:divBdr>
    </w:div>
    <w:div w:id="1584873850">
      <w:bodyDiv w:val="1"/>
      <w:marLeft w:val="0"/>
      <w:marRight w:val="0"/>
      <w:marTop w:val="0"/>
      <w:marBottom w:val="0"/>
      <w:divBdr>
        <w:top w:val="none" w:sz="0" w:space="0" w:color="auto"/>
        <w:left w:val="none" w:sz="0" w:space="0" w:color="auto"/>
        <w:bottom w:val="none" w:sz="0" w:space="0" w:color="auto"/>
        <w:right w:val="none" w:sz="0" w:space="0" w:color="auto"/>
      </w:divBdr>
    </w:div>
    <w:div w:id="1963799333">
      <w:bodyDiv w:val="1"/>
      <w:marLeft w:val="0"/>
      <w:marRight w:val="0"/>
      <w:marTop w:val="0"/>
      <w:marBottom w:val="0"/>
      <w:divBdr>
        <w:top w:val="none" w:sz="0" w:space="0" w:color="auto"/>
        <w:left w:val="none" w:sz="0" w:space="0" w:color="auto"/>
        <w:bottom w:val="none" w:sz="0" w:space="0" w:color="auto"/>
        <w:right w:val="none" w:sz="0" w:space="0" w:color="auto"/>
      </w:divBdr>
    </w:div>
    <w:div w:id="2024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2021-04-27T16:36:00Z</dcterms:created>
  <dcterms:modified xsi:type="dcterms:W3CDTF">2021-05-03T13:50:00Z</dcterms:modified>
</cp:coreProperties>
</file>