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1A7E3" w14:textId="6FC99FAF" w:rsidR="003423CE" w:rsidRPr="00CD2658" w:rsidRDefault="005F27A8" w:rsidP="00315B64">
      <w:pPr>
        <w:pStyle w:val="Paragraphedeliste"/>
        <w:ind w:left="0"/>
        <w:jc w:val="center"/>
        <w:rPr>
          <w:rFonts w:ascii="Avenir Next" w:hAnsi="Avenir Next"/>
          <w:b/>
          <w:bCs/>
          <w:sz w:val="22"/>
          <w:szCs w:val="22"/>
          <w:lang w:val="en-US"/>
        </w:rPr>
      </w:pPr>
      <w:r w:rsidRPr="00CD2658">
        <w:rPr>
          <w:rFonts w:ascii="Avenir Next" w:hAnsi="Avenir Next"/>
          <w:b/>
          <w:bCs/>
          <w:sz w:val="22"/>
          <w:szCs w:val="22"/>
          <w:lang w:val="en-US"/>
        </w:rPr>
        <w:t>BACK TO 197</w:t>
      </w:r>
      <w:r w:rsidR="00A33B12">
        <w:rPr>
          <w:rFonts w:ascii="Avenir Next" w:hAnsi="Avenir Next"/>
          <w:b/>
          <w:bCs/>
          <w:sz w:val="22"/>
          <w:szCs w:val="22"/>
          <w:lang w:val="en-US"/>
        </w:rPr>
        <w:t>1</w:t>
      </w:r>
      <w:r w:rsidRPr="00CD2658">
        <w:rPr>
          <w:rFonts w:ascii="Avenir Next" w:hAnsi="Avenir Next"/>
          <w:b/>
          <w:bCs/>
          <w:sz w:val="22"/>
          <w:szCs w:val="22"/>
          <w:lang w:val="en-US"/>
        </w:rPr>
        <w:t xml:space="preserve">:  </w:t>
      </w:r>
      <w:r w:rsidR="003423CE" w:rsidRPr="00CD2658">
        <w:rPr>
          <w:rFonts w:ascii="Avenir Next" w:hAnsi="Avenir Next"/>
          <w:b/>
          <w:bCs/>
          <w:sz w:val="22"/>
          <w:szCs w:val="22"/>
          <w:lang w:val="en-US"/>
        </w:rPr>
        <w:t>ZENITH BRINGS BACK ONE OF THE MORE ELUSIVE HISTORICAL EL PRIMERO REFERENCES WITH THE CHRONOMASTER REVIVAL A3817</w:t>
      </w:r>
    </w:p>
    <w:p w14:paraId="6FA12A5A" w14:textId="1E67066A" w:rsidR="003423CE" w:rsidRDefault="003423CE" w:rsidP="00315B64">
      <w:pPr>
        <w:jc w:val="both"/>
        <w:rPr>
          <w:lang w:val="en-US"/>
        </w:rPr>
      </w:pPr>
    </w:p>
    <w:p w14:paraId="2969DFBD" w14:textId="3D326345" w:rsidR="00967B6D" w:rsidRDefault="002C77B2" w:rsidP="00315B64">
      <w:pPr>
        <w:jc w:val="both"/>
        <w:rPr>
          <w:rFonts w:ascii="Avenir Next" w:eastAsia="Times New Roman" w:hAnsi="Avenir Next" w:cs="Times New Roman"/>
          <w:color w:val="000000" w:themeColor="text1"/>
          <w:sz w:val="20"/>
          <w:szCs w:val="20"/>
          <w:lang w:val="en-GB" w:eastAsia="en-GB"/>
        </w:rPr>
      </w:pPr>
      <w:r w:rsidRPr="00A42325">
        <w:rPr>
          <w:rFonts w:ascii="Avenir Next" w:eastAsia="Times New Roman" w:hAnsi="Avenir Next" w:cs="Times New Roman"/>
          <w:color w:val="000000" w:themeColor="text1"/>
          <w:sz w:val="20"/>
          <w:szCs w:val="20"/>
          <w:lang w:val="en-GB" w:eastAsia="en-GB"/>
        </w:rPr>
        <w:t xml:space="preserve">When the El Primero calibre made its </w:t>
      </w:r>
      <w:r w:rsidR="00FD2937">
        <w:rPr>
          <w:rFonts w:ascii="Avenir Next" w:eastAsia="Times New Roman" w:hAnsi="Avenir Next" w:cs="Times New Roman"/>
          <w:color w:val="000000" w:themeColor="text1"/>
          <w:sz w:val="20"/>
          <w:szCs w:val="20"/>
          <w:lang w:val="en-GB" w:eastAsia="en-GB"/>
        </w:rPr>
        <w:t xml:space="preserve">groundbreaking </w:t>
      </w:r>
      <w:r w:rsidRPr="00A42325">
        <w:rPr>
          <w:rFonts w:ascii="Avenir Next" w:eastAsia="Times New Roman" w:hAnsi="Avenir Next" w:cs="Times New Roman"/>
          <w:color w:val="000000" w:themeColor="text1"/>
          <w:sz w:val="20"/>
          <w:szCs w:val="20"/>
          <w:lang w:val="en-GB" w:eastAsia="en-GB"/>
        </w:rPr>
        <w:t xml:space="preserve">debut in 1969, </w:t>
      </w:r>
      <w:r w:rsidR="00A42325" w:rsidRPr="00A42325">
        <w:rPr>
          <w:rFonts w:ascii="Avenir Next" w:eastAsia="Times New Roman" w:hAnsi="Avenir Next" w:cs="Times New Roman"/>
          <w:color w:val="000000" w:themeColor="text1"/>
          <w:sz w:val="20"/>
          <w:szCs w:val="20"/>
          <w:lang w:val="en-GB" w:eastAsia="en-GB"/>
        </w:rPr>
        <w:t>Zenith c</w:t>
      </w:r>
      <w:r w:rsidR="00A42325">
        <w:rPr>
          <w:rFonts w:ascii="Avenir Next" w:eastAsia="Times New Roman" w:hAnsi="Avenir Next" w:cs="Times New Roman"/>
          <w:color w:val="000000" w:themeColor="text1"/>
          <w:sz w:val="20"/>
          <w:szCs w:val="20"/>
          <w:lang w:val="en-GB" w:eastAsia="en-GB"/>
        </w:rPr>
        <w:t xml:space="preserve">hose to </w:t>
      </w:r>
      <w:r w:rsidR="00B5499E">
        <w:rPr>
          <w:rFonts w:ascii="Avenir Next" w:eastAsia="Times New Roman" w:hAnsi="Avenir Next" w:cs="Times New Roman"/>
          <w:color w:val="000000" w:themeColor="text1"/>
          <w:sz w:val="20"/>
          <w:szCs w:val="20"/>
          <w:lang w:val="en-GB" w:eastAsia="en-GB"/>
        </w:rPr>
        <w:t>house it</w:t>
      </w:r>
      <w:r w:rsidR="00A42325">
        <w:rPr>
          <w:rFonts w:ascii="Avenir Next" w:eastAsia="Times New Roman" w:hAnsi="Avenir Next" w:cs="Times New Roman"/>
          <w:color w:val="000000" w:themeColor="text1"/>
          <w:sz w:val="20"/>
          <w:szCs w:val="20"/>
          <w:lang w:val="en-GB" w:eastAsia="en-GB"/>
        </w:rPr>
        <w:t xml:space="preserve"> in</w:t>
      </w:r>
      <w:r w:rsidR="00A42325" w:rsidRPr="00A42325">
        <w:rPr>
          <w:rFonts w:ascii="Avenir Next" w:eastAsia="Times New Roman" w:hAnsi="Avenir Next" w:cs="Times New Roman"/>
          <w:color w:val="000000" w:themeColor="text1"/>
          <w:sz w:val="20"/>
          <w:szCs w:val="20"/>
          <w:lang w:val="en-GB" w:eastAsia="en-GB"/>
        </w:rPr>
        <w:t xml:space="preserve"> two broad but distinct </w:t>
      </w:r>
      <w:r w:rsidR="00B5499E">
        <w:rPr>
          <w:rFonts w:ascii="Avenir Next" w:eastAsia="Times New Roman" w:hAnsi="Avenir Next" w:cs="Times New Roman"/>
          <w:color w:val="000000" w:themeColor="text1"/>
          <w:sz w:val="20"/>
          <w:szCs w:val="20"/>
          <w:lang w:val="en-GB" w:eastAsia="en-GB"/>
        </w:rPr>
        <w:t>watch categories</w:t>
      </w:r>
      <w:r w:rsidR="00A42325" w:rsidRPr="00A42325">
        <w:rPr>
          <w:rFonts w:ascii="Avenir Next" w:eastAsia="Times New Roman" w:hAnsi="Avenir Next" w:cs="Times New Roman"/>
          <w:color w:val="000000" w:themeColor="text1"/>
          <w:sz w:val="20"/>
          <w:szCs w:val="20"/>
          <w:lang w:val="en-GB" w:eastAsia="en-GB"/>
        </w:rPr>
        <w:t xml:space="preserve">. On one hand, there were sportier models in tonneau-shaped </w:t>
      </w:r>
      <w:r w:rsidR="00FD2937">
        <w:rPr>
          <w:rFonts w:ascii="Avenir Next" w:eastAsia="Times New Roman" w:hAnsi="Avenir Next" w:cs="Times New Roman"/>
          <w:color w:val="000000" w:themeColor="text1"/>
          <w:sz w:val="20"/>
          <w:szCs w:val="20"/>
          <w:lang w:val="en-GB" w:eastAsia="en-GB"/>
        </w:rPr>
        <w:t xml:space="preserve">steel </w:t>
      </w:r>
      <w:r w:rsidR="00A42325" w:rsidRPr="00A42325">
        <w:rPr>
          <w:rFonts w:ascii="Avenir Next" w:eastAsia="Times New Roman" w:hAnsi="Avenir Next" w:cs="Times New Roman"/>
          <w:color w:val="000000" w:themeColor="text1"/>
          <w:sz w:val="20"/>
          <w:szCs w:val="20"/>
          <w:lang w:val="en-GB" w:eastAsia="en-GB"/>
        </w:rPr>
        <w:t xml:space="preserve">cases, such as the A384, and on the other, more classical round cases in steel or gold, most notably the A386. </w:t>
      </w:r>
    </w:p>
    <w:p w14:paraId="20F91A5C" w14:textId="77777777" w:rsidR="00967B6D" w:rsidRDefault="00967B6D" w:rsidP="00315B64">
      <w:pPr>
        <w:jc w:val="both"/>
        <w:rPr>
          <w:rFonts w:ascii="Avenir Next" w:eastAsia="Times New Roman" w:hAnsi="Avenir Next" w:cs="Times New Roman"/>
          <w:color w:val="000000" w:themeColor="text1"/>
          <w:sz w:val="20"/>
          <w:szCs w:val="20"/>
          <w:lang w:val="en-GB" w:eastAsia="en-GB"/>
        </w:rPr>
      </w:pPr>
    </w:p>
    <w:p w14:paraId="439F04B0" w14:textId="5DB918CB" w:rsidR="00B57BB2" w:rsidRPr="00B57BB2" w:rsidRDefault="00FD2937" w:rsidP="00315B64">
      <w:pPr>
        <w:jc w:val="both"/>
        <w:rPr>
          <w:rFonts w:ascii="Avenir Next" w:eastAsia="Times New Roman" w:hAnsi="Avenir Next" w:cs="Times New Roman"/>
          <w:color w:val="000000" w:themeColor="text1"/>
          <w:sz w:val="20"/>
          <w:szCs w:val="20"/>
          <w:lang w:val="en-GB" w:eastAsia="en-GB"/>
        </w:rPr>
      </w:pPr>
      <w:r>
        <w:rPr>
          <w:rFonts w:ascii="Avenir Next" w:eastAsia="Times New Roman" w:hAnsi="Avenir Next" w:cs="Times New Roman"/>
          <w:color w:val="000000" w:themeColor="text1"/>
          <w:sz w:val="20"/>
          <w:szCs w:val="20"/>
          <w:lang w:val="en-GB" w:eastAsia="en-GB"/>
        </w:rPr>
        <w:t xml:space="preserve">Released in 1971, the A3817 was the exception to the rule. It </w:t>
      </w:r>
      <w:r w:rsidR="00A42325">
        <w:rPr>
          <w:rFonts w:ascii="Avenir Next" w:eastAsia="Times New Roman" w:hAnsi="Avenir Next" w:cs="Times New Roman"/>
          <w:color w:val="000000" w:themeColor="text1"/>
          <w:sz w:val="20"/>
          <w:szCs w:val="20"/>
          <w:lang w:val="en-GB" w:eastAsia="en-GB"/>
        </w:rPr>
        <w:t xml:space="preserve">combined the sportier steel tonneau-shaped case of the earliest steel El Primero references with the striking tri-colour dial of the A386, resulting in a unique and appealing aesthetic that continues to resonate with vintage chronograph </w:t>
      </w:r>
      <w:r w:rsidR="00A42325" w:rsidRPr="00A33B12">
        <w:rPr>
          <w:rFonts w:ascii="Avenir Next" w:eastAsia="Times New Roman" w:hAnsi="Avenir Next" w:cs="Times New Roman"/>
          <w:color w:val="000000" w:themeColor="text1"/>
          <w:sz w:val="20"/>
          <w:szCs w:val="20"/>
          <w:lang w:val="en-GB" w:eastAsia="en-GB"/>
        </w:rPr>
        <w:t>enthusiasts.</w:t>
      </w:r>
      <w:r w:rsidR="00A42325">
        <w:rPr>
          <w:rFonts w:ascii="Avenir Next" w:eastAsia="Times New Roman" w:hAnsi="Avenir Next" w:cs="Times New Roman"/>
          <w:color w:val="000000" w:themeColor="text1"/>
          <w:sz w:val="20"/>
          <w:szCs w:val="20"/>
          <w:lang w:val="en-GB" w:eastAsia="en-GB"/>
        </w:rPr>
        <w:t xml:space="preserve"> Given that only </w:t>
      </w:r>
      <w:r w:rsidR="005F27A8">
        <w:rPr>
          <w:rFonts w:ascii="Avenir Next" w:eastAsia="Times New Roman" w:hAnsi="Avenir Next" w:cs="Times New Roman"/>
          <w:color w:val="000000" w:themeColor="text1"/>
          <w:sz w:val="20"/>
          <w:szCs w:val="20"/>
          <w:lang w:val="en-GB" w:eastAsia="en-GB"/>
        </w:rPr>
        <w:t xml:space="preserve">1000 </w:t>
      </w:r>
      <w:r w:rsidR="00A42325">
        <w:rPr>
          <w:rFonts w:ascii="Avenir Next" w:eastAsia="Times New Roman" w:hAnsi="Avenir Next" w:cs="Times New Roman"/>
          <w:color w:val="000000" w:themeColor="text1"/>
          <w:sz w:val="20"/>
          <w:szCs w:val="20"/>
          <w:lang w:val="en-GB" w:eastAsia="en-GB"/>
        </w:rPr>
        <w:t>of the</w:t>
      </w:r>
      <w:r w:rsidR="005F27A8">
        <w:rPr>
          <w:rFonts w:ascii="Avenir Next" w:eastAsia="Times New Roman" w:hAnsi="Avenir Next" w:cs="Times New Roman"/>
          <w:color w:val="000000" w:themeColor="text1"/>
          <w:sz w:val="20"/>
          <w:szCs w:val="20"/>
          <w:lang w:val="en-GB" w:eastAsia="en-GB"/>
        </w:rPr>
        <w:t xml:space="preserve"> A3817</w:t>
      </w:r>
      <w:r w:rsidR="00A42325">
        <w:rPr>
          <w:rFonts w:ascii="Avenir Next" w:eastAsia="Times New Roman" w:hAnsi="Avenir Next" w:cs="Times New Roman"/>
          <w:color w:val="000000" w:themeColor="text1"/>
          <w:sz w:val="20"/>
          <w:szCs w:val="20"/>
          <w:lang w:val="en-GB" w:eastAsia="en-GB"/>
        </w:rPr>
        <w:t xml:space="preserve"> were ever produced,</w:t>
      </w:r>
      <w:r>
        <w:rPr>
          <w:rFonts w:ascii="Avenir Next" w:eastAsia="Times New Roman" w:hAnsi="Avenir Next" w:cs="Times New Roman"/>
          <w:color w:val="000000" w:themeColor="text1"/>
          <w:sz w:val="20"/>
          <w:szCs w:val="20"/>
          <w:lang w:val="en-GB" w:eastAsia="en-GB"/>
        </w:rPr>
        <w:t xml:space="preserve"> it remains one of the most distinguished, </w:t>
      </w:r>
      <w:proofErr w:type="gramStart"/>
      <w:r>
        <w:rPr>
          <w:rFonts w:ascii="Avenir Next" w:eastAsia="Times New Roman" w:hAnsi="Avenir Next" w:cs="Times New Roman"/>
          <w:color w:val="000000" w:themeColor="text1"/>
          <w:sz w:val="20"/>
          <w:szCs w:val="20"/>
          <w:lang w:val="en-GB" w:eastAsia="en-GB"/>
        </w:rPr>
        <w:t>elusive</w:t>
      </w:r>
      <w:proofErr w:type="gramEnd"/>
      <w:r>
        <w:rPr>
          <w:rFonts w:ascii="Avenir Next" w:eastAsia="Times New Roman" w:hAnsi="Avenir Next" w:cs="Times New Roman"/>
          <w:color w:val="000000" w:themeColor="text1"/>
          <w:sz w:val="20"/>
          <w:szCs w:val="20"/>
          <w:lang w:val="en-GB" w:eastAsia="en-GB"/>
        </w:rPr>
        <w:t xml:space="preserve"> and sought-after references among the early El Primero watches.</w:t>
      </w:r>
    </w:p>
    <w:p w14:paraId="1B4A5A43" w14:textId="6F9F4415" w:rsidR="00B57BB2" w:rsidRDefault="00B57BB2" w:rsidP="00315B64">
      <w:pPr>
        <w:jc w:val="both"/>
        <w:rPr>
          <w:lang w:val="en-GB"/>
        </w:rPr>
      </w:pPr>
    </w:p>
    <w:p w14:paraId="4C03DB41" w14:textId="60F8C288" w:rsidR="008965D7" w:rsidRDefault="008965D7" w:rsidP="00315B64">
      <w:pPr>
        <w:jc w:val="both"/>
        <w:rPr>
          <w:rFonts w:ascii="Avenir Next" w:eastAsia="Times New Roman" w:hAnsi="Avenir Next" w:cs="Times New Roman"/>
          <w:color w:val="000000" w:themeColor="text1"/>
          <w:sz w:val="20"/>
          <w:szCs w:val="20"/>
          <w:lang w:val="en-GB" w:eastAsia="en-GB"/>
        </w:rPr>
      </w:pPr>
      <w:r w:rsidRPr="006B1B6D">
        <w:rPr>
          <w:rFonts w:ascii="Avenir Next" w:eastAsia="Times New Roman" w:hAnsi="Avenir Next" w:cs="Times New Roman"/>
          <w:color w:val="000000" w:themeColor="text1"/>
          <w:sz w:val="20"/>
          <w:szCs w:val="20"/>
          <w:lang w:val="en-GB" w:eastAsia="en-GB"/>
        </w:rPr>
        <w:t xml:space="preserve">The </w:t>
      </w:r>
      <w:r w:rsidR="005F27A8">
        <w:rPr>
          <w:rFonts w:ascii="Avenir Next" w:eastAsia="Times New Roman" w:hAnsi="Avenir Next" w:cs="Times New Roman"/>
          <w:color w:val="000000" w:themeColor="text1"/>
          <w:sz w:val="20"/>
          <w:szCs w:val="20"/>
          <w:lang w:val="en-GB" w:eastAsia="en-GB"/>
        </w:rPr>
        <w:t xml:space="preserve">Chronomaster Revival </w:t>
      </w:r>
      <w:r w:rsidRPr="006B1B6D">
        <w:rPr>
          <w:rFonts w:ascii="Avenir Next" w:eastAsia="Times New Roman" w:hAnsi="Avenir Next" w:cs="Times New Roman"/>
          <w:color w:val="000000" w:themeColor="text1"/>
          <w:sz w:val="20"/>
          <w:szCs w:val="20"/>
          <w:lang w:val="en-GB" w:eastAsia="en-GB"/>
        </w:rPr>
        <w:t xml:space="preserve">A3817 </w:t>
      </w:r>
      <w:r w:rsidR="006B1B6D" w:rsidRPr="006B1B6D">
        <w:rPr>
          <w:rFonts w:ascii="Avenir Next" w:eastAsia="Times New Roman" w:hAnsi="Avenir Next" w:cs="Times New Roman"/>
          <w:color w:val="000000" w:themeColor="text1"/>
          <w:sz w:val="20"/>
          <w:szCs w:val="20"/>
          <w:lang w:val="en-GB" w:eastAsia="en-GB"/>
        </w:rPr>
        <w:t xml:space="preserve">is crafted in </w:t>
      </w:r>
      <w:r w:rsidRPr="006B1B6D">
        <w:rPr>
          <w:rFonts w:ascii="Avenir Next" w:eastAsia="Times New Roman" w:hAnsi="Avenir Next" w:cs="Times New Roman"/>
          <w:color w:val="000000" w:themeColor="text1"/>
          <w:sz w:val="20"/>
          <w:szCs w:val="20"/>
          <w:lang w:val="en-GB" w:eastAsia="en-GB"/>
        </w:rPr>
        <w:t xml:space="preserve">the same angled tonneau-shaped case with pump-style pushers as </w:t>
      </w:r>
      <w:r w:rsidR="005F27A8">
        <w:rPr>
          <w:rFonts w:ascii="Avenir Next" w:eastAsia="Times New Roman" w:hAnsi="Avenir Next" w:cs="Times New Roman"/>
          <w:color w:val="000000" w:themeColor="text1"/>
          <w:sz w:val="20"/>
          <w:szCs w:val="20"/>
          <w:lang w:val="en-GB" w:eastAsia="en-GB"/>
        </w:rPr>
        <w:t xml:space="preserve">the </w:t>
      </w:r>
      <w:r w:rsidR="00BC4F13">
        <w:rPr>
          <w:rFonts w:ascii="Avenir Next" w:eastAsia="Times New Roman" w:hAnsi="Avenir Next" w:cs="Times New Roman"/>
          <w:color w:val="000000" w:themeColor="text1"/>
          <w:sz w:val="20"/>
          <w:szCs w:val="20"/>
          <w:lang w:val="en-GB" w:eastAsia="en-GB"/>
        </w:rPr>
        <w:t>original</w:t>
      </w:r>
      <w:r w:rsidR="005F27A8">
        <w:rPr>
          <w:rFonts w:ascii="Avenir Next" w:eastAsia="Times New Roman" w:hAnsi="Avenir Next" w:cs="Times New Roman"/>
          <w:color w:val="000000" w:themeColor="text1"/>
          <w:sz w:val="20"/>
          <w:szCs w:val="20"/>
          <w:lang w:val="en-GB" w:eastAsia="en-GB"/>
        </w:rPr>
        <w:t xml:space="preserve">, using </w:t>
      </w:r>
      <w:r w:rsidR="001C4C1F">
        <w:rPr>
          <w:rFonts w:ascii="Avenir Next" w:eastAsia="Times New Roman" w:hAnsi="Avenir Next" w:cs="Times New Roman"/>
          <w:color w:val="000000" w:themeColor="text1"/>
          <w:sz w:val="20"/>
          <w:szCs w:val="20"/>
          <w:lang w:val="en-GB" w:eastAsia="en-GB"/>
        </w:rPr>
        <w:t xml:space="preserve">historical </w:t>
      </w:r>
      <w:r w:rsidR="005F27A8">
        <w:rPr>
          <w:rFonts w:ascii="Avenir Next" w:eastAsia="Times New Roman" w:hAnsi="Avenir Next" w:cs="Times New Roman"/>
          <w:color w:val="000000" w:themeColor="text1"/>
          <w:sz w:val="20"/>
          <w:szCs w:val="20"/>
          <w:lang w:val="en-GB" w:eastAsia="en-GB"/>
        </w:rPr>
        <w:t>blueprints and reverse-engineering to preserve the original proportions and finishes.</w:t>
      </w:r>
      <w:r w:rsidR="001C4C1F">
        <w:rPr>
          <w:rFonts w:ascii="Avenir Next" w:eastAsia="Times New Roman" w:hAnsi="Avenir Next" w:cs="Times New Roman"/>
          <w:color w:val="000000" w:themeColor="text1"/>
          <w:sz w:val="20"/>
          <w:szCs w:val="20"/>
          <w:lang w:val="en-GB" w:eastAsia="en-GB"/>
        </w:rPr>
        <w:t xml:space="preserve"> </w:t>
      </w:r>
      <w:r w:rsidR="00A33B12">
        <w:rPr>
          <w:rFonts w:ascii="Avenir Next" w:eastAsia="Times New Roman" w:hAnsi="Avenir Next" w:cs="Times New Roman"/>
          <w:color w:val="000000" w:themeColor="text1"/>
          <w:sz w:val="20"/>
          <w:szCs w:val="20"/>
          <w:lang w:val="en-GB" w:eastAsia="en-GB"/>
        </w:rPr>
        <w:t>Zenith waited two years</w:t>
      </w:r>
      <w:r w:rsidR="001C4C1F">
        <w:rPr>
          <w:rFonts w:ascii="Avenir Next" w:eastAsia="Times New Roman" w:hAnsi="Avenir Next" w:cs="Times New Roman"/>
          <w:color w:val="000000" w:themeColor="text1"/>
          <w:sz w:val="20"/>
          <w:szCs w:val="20"/>
          <w:lang w:val="en-GB" w:eastAsia="en-GB"/>
        </w:rPr>
        <w:t xml:space="preserve"> after the launch of the El Primero in 1969</w:t>
      </w:r>
      <w:r w:rsidR="00A33B12">
        <w:rPr>
          <w:rFonts w:ascii="Avenir Next" w:eastAsia="Times New Roman" w:hAnsi="Avenir Next" w:cs="Times New Roman"/>
          <w:color w:val="000000" w:themeColor="text1"/>
          <w:sz w:val="20"/>
          <w:szCs w:val="20"/>
          <w:lang w:val="en-GB" w:eastAsia="en-GB"/>
        </w:rPr>
        <w:t xml:space="preserve"> before introducing the </w:t>
      </w:r>
      <w:r w:rsidR="005F27A8">
        <w:rPr>
          <w:rFonts w:ascii="Avenir Next" w:eastAsia="Times New Roman" w:hAnsi="Avenir Next" w:cs="Times New Roman"/>
          <w:color w:val="000000" w:themeColor="text1"/>
          <w:sz w:val="20"/>
          <w:szCs w:val="20"/>
          <w:lang w:val="en-GB" w:eastAsia="en-GB"/>
        </w:rPr>
        <w:t>iconic tri-colour dial</w:t>
      </w:r>
      <w:r w:rsidR="00A33B12">
        <w:rPr>
          <w:rFonts w:ascii="Avenir Next" w:eastAsia="Times New Roman" w:hAnsi="Avenir Next" w:cs="Times New Roman"/>
          <w:color w:val="000000" w:themeColor="text1"/>
          <w:sz w:val="20"/>
          <w:szCs w:val="20"/>
          <w:lang w:val="en-GB" w:eastAsia="en-GB"/>
        </w:rPr>
        <w:t xml:space="preserve"> to its sportier tonneau case</w:t>
      </w:r>
      <w:r w:rsidR="005F27A8">
        <w:rPr>
          <w:rFonts w:ascii="Avenir Next" w:eastAsia="Times New Roman" w:hAnsi="Avenir Next" w:cs="Times New Roman"/>
          <w:color w:val="000000" w:themeColor="text1"/>
          <w:sz w:val="20"/>
          <w:szCs w:val="20"/>
          <w:lang w:val="en-GB" w:eastAsia="en-GB"/>
        </w:rPr>
        <w:t xml:space="preserve">, </w:t>
      </w:r>
      <w:r w:rsidR="00A33B12">
        <w:rPr>
          <w:rFonts w:ascii="Avenir Next" w:eastAsia="Times New Roman" w:hAnsi="Avenir Next" w:cs="Times New Roman"/>
          <w:color w:val="000000" w:themeColor="text1"/>
          <w:sz w:val="20"/>
          <w:szCs w:val="20"/>
          <w:lang w:val="en-GB" w:eastAsia="en-GB"/>
        </w:rPr>
        <w:t xml:space="preserve">albeit </w:t>
      </w:r>
      <w:r w:rsidR="00A33B12" w:rsidRPr="00833C88">
        <w:rPr>
          <w:rFonts w:ascii="Avenir Next" w:eastAsia="Times New Roman" w:hAnsi="Avenir Next" w:cs="Times New Roman"/>
          <w:sz w:val="20"/>
          <w:szCs w:val="20"/>
          <w:lang w:val="en-GB" w:eastAsia="en-GB"/>
        </w:rPr>
        <w:t>with a</w:t>
      </w:r>
      <w:r w:rsidR="005F27A8" w:rsidRPr="00833C88">
        <w:rPr>
          <w:rFonts w:ascii="Avenir Next" w:eastAsia="Times New Roman" w:hAnsi="Avenir Next" w:cs="Times New Roman"/>
          <w:sz w:val="20"/>
          <w:szCs w:val="20"/>
          <w:lang w:val="en-GB" w:eastAsia="en-GB"/>
        </w:rPr>
        <w:t xml:space="preserve"> </w:t>
      </w:r>
      <w:r w:rsidRPr="00833C88">
        <w:rPr>
          <w:rFonts w:ascii="Avenir Next" w:eastAsia="Times New Roman" w:hAnsi="Avenir Next" w:cs="Times New Roman"/>
          <w:sz w:val="20"/>
          <w:szCs w:val="20"/>
          <w:lang w:val="en-GB" w:eastAsia="en-GB"/>
        </w:rPr>
        <w:t xml:space="preserve">slightly different </w:t>
      </w:r>
      <w:r w:rsidR="00A33B12" w:rsidRPr="00833C88">
        <w:rPr>
          <w:rFonts w:ascii="Avenir Next" w:eastAsia="Times New Roman" w:hAnsi="Avenir Next" w:cs="Times New Roman"/>
          <w:sz w:val="20"/>
          <w:szCs w:val="20"/>
          <w:lang w:val="en-GB" w:eastAsia="en-GB"/>
        </w:rPr>
        <w:t>execution</w:t>
      </w:r>
      <w:r w:rsidR="005F27A8" w:rsidRPr="00833C88">
        <w:rPr>
          <w:rFonts w:ascii="Avenir Next" w:eastAsia="Times New Roman" w:hAnsi="Avenir Next" w:cs="Times New Roman"/>
          <w:sz w:val="20"/>
          <w:szCs w:val="20"/>
          <w:lang w:val="en-GB" w:eastAsia="en-GB"/>
        </w:rPr>
        <w:t xml:space="preserve"> in </w:t>
      </w:r>
      <w:r w:rsidR="00A33B12" w:rsidRPr="00833C88">
        <w:rPr>
          <w:rFonts w:ascii="Avenir Next" w:eastAsia="Times New Roman" w:hAnsi="Avenir Next" w:cs="Times New Roman"/>
          <w:sz w:val="20"/>
          <w:szCs w:val="20"/>
          <w:lang w:val="en-GB" w:eastAsia="en-GB"/>
        </w:rPr>
        <w:t>both function and aesthetic when compared to the</w:t>
      </w:r>
      <w:r w:rsidR="006B1B6D" w:rsidRPr="00833C88">
        <w:rPr>
          <w:rFonts w:ascii="Avenir Next" w:eastAsia="Times New Roman" w:hAnsi="Avenir Next" w:cs="Times New Roman"/>
          <w:sz w:val="20"/>
          <w:szCs w:val="20"/>
          <w:lang w:val="en-GB" w:eastAsia="en-GB"/>
        </w:rPr>
        <w:t xml:space="preserve"> A386</w:t>
      </w:r>
      <w:r w:rsidRPr="00833C88">
        <w:rPr>
          <w:rFonts w:ascii="Avenir Next" w:eastAsia="Times New Roman" w:hAnsi="Avenir Next" w:cs="Times New Roman"/>
          <w:sz w:val="20"/>
          <w:szCs w:val="20"/>
          <w:lang w:val="en-GB" w:eastAsia="en-GB"/>
        </w:rPr>
        <w:t>.</w:t>
      </w:r>
      <w:r w:rsidR="001C4C1F" w:rsidRPr="00833C88">
        <w:rPr>
          <w:rFonts w:ascii="Avenir Next" w:eastAsia="Times New Roman" w:hAnsi="Avenir Next" w:cs="Times New Roman"/>
          <w:sz w:val="20"/>
          <w:szCs w:val="20"/>
          <w:lang w:val="en-GB" w:eastAsia="en-GB"/>
        </w:rPr>
        <w:t xml:space="preserve"> Like its progenitor of 1971, the Chronomaster Revival A3817 features a whi</w:t>
      </w:r>
      <w:r w:rsidR="002C77B2" w:rsidRPr="00833C88">
        <w:rPr>
          <w:rFonts w:ascii="Avenir Next" w:eastAsia="Times New Roman" w:hAnsi="Avenir Next" w:cs="Times New Roman"/>
          <w:sz w:val="20"/>
          <w:szCs w:val="20"/>
          <w:lang w:val="en-GB" w:eastAsia="en-GB"/>
        </w:rPr>
        <w:t>t</w:t>
      </w:r>
      <w:r w:rsidR="001C4C1F" w:rsidRPr="00833C88">
        <w:rPr>
          <w:rFonts w:ascii="Avenir Next" w:eastAsia="Times New Roman" w:hAnsi="Avenir Next" w:cs="Times New Roman"/>
          <w:sz w:val="20"/>
          <w:szCs w:val="20"/>
          <w:lang w:val="en-GB" w:eastAsia="en-GB"/>
        </w:rPr>
        <w:t>e</w:t>
      </w:r>
      <w:r w:rsidR="002C77B2" w:rsidRPr="00833C88">
        <w:rPr>
          <w:rFonts w:ascii="Avenir Next" w:eastAsia="Times New Roman" w:hAnsi="Avenir Next" w:cs="Times New Roman"/>
          <w:sz w:val="20"/>
          <w:szCs w:val="20"/>
          <w:lang w:val="en-GB" w:eastAsia="en-GB"/>
        </w:rPr>
        <w:t xml:space="preserve"> lacquered</w:t>
      </w:r>
      <w:r w:rsidR="001C4C1F" w:rsidRPr="00833C88">
        <w:rPr>
          <w:rFonts w:ascii="Avenir Next" w:eastAsia="Times New Roman" w:hAnsi="Avenir Next" w:cs="Times New Roman"/>
          <w:sz w:val="20"/>
          <w:szCs w:val="20"/>
          <w:lang w:val="en-GB" w:eastAsia="en-GB"/>
        </w:rPr>
        <w:t xml:space="preserve"> dial with </w:t>
      </w:r>
      <w:r w:rsidR="00A23119" w:rsidRPr="00833C88">
        <w:rPr>
          <w:rFonts w:ascii="Avenir Next" w:eastAsia="Times New Roman" w:hAnsi="Avenir Next" w:cs="Times New Roman"/>
          <w:sz w:val="20"/>
          <w:szCs w:val="20"/>
          <w:lang w:val="en-GB" w:eastAsia="en-GB"/>
        </w:rPr>
        <w:t xml:space="preserve">chronograph counters </w:t>
      </w:r>
      <w:r w:rsidR="006B1B6D" w:rsidRPr="00833C88">
        <w:rPr>
          <w:rFonts w:ascii="Avenir Next" w:eastAsia="Times New Roman" w:hAnsi="Avenir Next" w:cs="Times New Roman"/>
          <w:sz w:val="20"/>
          <w:szCs w:val="20"/>
          <w:lang w:val="en-GB" w:eastAsia="en-GB"/>
        </w:rPr>
        <w:t>done in</w:t>
      </w:r>
      <w:r w:rsidR="00A23119" w:rsidRPr="00833C88">
        <w:rPr>
          <w:rFonts w:ascii="Avenir Next" w:eastAsia="Times New Roman" w:hAnsi="Avenir Next" w:cs="Times New Roman"/>
          <w:sz w:val="20"/>
          <w:szCs w:val="20"/>
          <w:lang w:val="en-GB" w:eastAsia="en-GB"/>
        </w:rPr>
        <w:t xml:space="preserve"> </w:t>
      </w:r>
      <w:r w:rsidR="001C4C1F" w:rsidRPr="00833C88">
        <w:rPr>
          <w:rFonts w:ascii="Avenir Next" w:eastAsia="Times New Roman" w:hAnsi="Avenir Next" w:cs="Times New Roman"/>
          <w:sz w:val="20"/>
          <w:szCs w:val="20"/>
          <w:lang w:val="en-GB" w:eastAsia="en-GB"/>
        </w:rPr>
        <w:t>the</w:t>
      </w:r>
      <w:r w:rsidR="005F27A8" w:rsidRPr="00833C88">
        <w:rPr>
          <w:rFonts w:ascii="Avenir Next" w:eastAsia="Times New Roman" w:hAnsi="Avenir Next" w:cs="Times New Roman"/>
          <w:sz w:val="20"/>
          <w:szCs w:val="20"/>
          <w:lang w:val="en-GB" w:eastAsia="en-GB"/>
        </w:rPr>
        <w:t xml:space="preserve"> </w:t>
      </w:r>
      <w:r w:rsidR="006B1B6D" w:rsidRPr="00833C88">
        <w:rPr>
          <w:rFonts w:ascii="Avenir Next" w:eastAsia="Times New Roman" w:hAnsi="Avenir Next" w:cs="Times New Roman"/>
          <w:sz w:val="20"/>
          <w:szCs w:val="20"/>
          <w:lang w:val="en-GB" w:eastAsia="en-GB"/>
        </w:rPr>
        <w:t>instantly recognizable</w:t>
      </w:r>
      <w:r w:rsidR="00A23119" w:rsidRPr="00833C88">
        <w:rPr>
          <w:rFonts w:ascii="Avenir Next" w:eastAsia="Times New Roman" w:hAnsi="Avenir Next" w:cs="Times New Roman"/>
          <w:sz w:val="20"/>
          <w:szCs w:val="20"/>
          <w:lang w:val="en-GB" w:eastAsia="en-GB"/>
        </w:rPr>
        <w:t xml:space="preserve"> tones of grey and blue, </w:t>
      </w:r>
      <w:r w:rsidR="001C4C1F" w:rsidRPr="00833C88">
        <w:rPr>
          <w:rFonts w:ascii="Avenir Next" w:eastAsia="Times New Roman" w:hAnsi="Avenir Next" w:cs="Times New Roman"/>
          <w:sz w:val="20"/>
          <w:szCs w:val="20"/>
          <w:lang w:val="en-GB" w:eastAsia="en-GB"/>
        </w:rPr>
        <w:t xml:space="preserve">with </w:t>
      </w:r>
      <w:r w:rsidR="00A33B12" w:rsidRPr="00833C88">
        <w:rPr>
          <w:rFonts w:ascii="Avenir Next" w:eastAsia="Times New Roman" w:hAnsi="Avenir Next" w:cs="Times New Roman"/>
          <w:sz w:val="20"/>
          <w:szCs w:val="20"/>
          <w:lang w:val="en-GB" w:eastAsia="en-GB"/>
        </w:rPr>
        <w:t>the</w:t>
      </w:r>
      <w:r w:rsidR="006B1B6D" w:rsidRPr="00833C88">
        <w:rPr>
          <w:rFonts w:ascii="Avenir Next" w:eastAsia="Times New Roman" w:hAnsi="Avenir Next" w:cs="Times New Roman"/>
          <w:sz w:val="20"/>
          <w:szCs w:val="20"/>
          <w:lang w:val="en-GB" w:eastAsia="en-GB"/>
        </w:rPr>
        <w:t xml:space="preserve"> running seconds counter </w:t>
      </w:r>
      <w:r w:rsidR="006B1B6D" w:rsidRPr="006B1B6D">
        <w:rPr>
          <w:rFonts w:ascii="Avenir Next" w:eastAsia="Times New Roman" w:hAnsi="Avenir Next" w:cs="Times New Roman"/>
          <w:color w:val="000000" w:themeColor="text1"/>
          <w:sz w:val="20"/>
          <w:szCs w:val="20"/>
          <w:lang w:val="en-GB" w:eastAsia="en-GB"/>
        </w:rPr>
        <w:t xml:space="preserve">at 9 o’clock </w:t>
      </w:r>
      <w:r w:rsidR="001C4C1F">
        <w:rPr>
          <w:rFonts w:ascii="Avenir Next" w:eastAsia="Times New Roman" w:hAnsi="Avenir Next" w:cs="Times New Roman"/>
          <w:color w:val="000000" w:themeColor="text1"/>
          <w:sz w:val="20"/>
          <w:szCs w:val="20"/>
          <w:lang w:val="en-GB" w:eastAsia="en-GB"/>
        </w:rPr>
        <w:t xml:space="preserve">done with </w:t>
      </w:r>
      <w:r w:rsidR="006B1B6D" w:rsidRPr="006B1B6D">
        <w:rPr>
          <w:rFonts w:ascii="Avenir Next" w:eastAsia="Times New Roman" w:hAnsi="Avenir Next" w:cs="Times New Roman"/>
          <w:color w:val="000000" w:themeColor="text1"/>
          <w:sz w:val="20"/>
          <w:szCs w:val="20"/>
          <w:lang w:val="en-GB" w:eastAsia="en-GB"/>
        </w:rPr>
        <w:t>blue markers, indicated by the single blue hand on the dial</w:t>
      </w:r>
      <w:r w:rsidR="00A33B12">
        <w:rPr>
          <w:rFonts w:ascii="Avenir Next" w:eastAsia="Times New Roman" w:hAnsi="Avenir Next" w:cs="Times New Roman"/>
          <w:color w:val="000000" w:themeColor="text1"/>
          <w:sz w:val="20"/>
          <w:szCs w:val="20"/>
          <w:lang w:val="en-GB" w:eastAsia="en-GB"/>
        </w:rPr>
        <w:t>. The outer tachymeter scale also serves as a pulsometer</w:t>
      </w:r>
      <w:r w:rsidR="001C4C1F">
        <w:rPr>
          <w:rFonts w:ascii="Avenir Next" w:eastAsia="Times New Roman" w:hAnsi="Avenir Next" w:cs="Times New Roman"/>
          <w:color w:val="000000" w:themeColor="text1"/>
          <w:sz w:val="20"/>
          <w:szCs w:val="20"/>
          <w:lang w:val="en-GB" w:eastAsia="en-GB"/>
        </w:rPr>
        <w:t xml:space="preserve">, an especially handy and precise function provided by the </w:t>
      </w:r>
      <w:proofErr w:type="gramStart"/>
      <w:r w:rsidR="001C4C1F">
        <w:rPr>
          <w:rFonts w:ascii="Avenir Next" w:eastAsia="Times New Roman" w:hAnsi="Avenir Next" w:cs="Times New Roman"/>
          <w:color w:val="000000" w:themeColor="text1"/>
          <w:sz w:val="20"/>
          <w:szCs w:val="20"/>
          <w:lang w:val="en-GB" w:eastAsia="en-GB"/>
        </w:rPr>
        <w:t>high-frequency</w:t>
      </w:r>
      <w:proofErr w:type="gramEnd"/>
      <w:r w:rsidR="001C4C1F">
        <w:rPr>
          <w:rFonts w:ascii="Avenir Next" w:eastAsia="Times New Roman" w:hAnsi="Avenir Next" w:cs="Times New Roman"/>
          <w:color w:val="000000" w:themeColor="text1"/>
          <w:sz w:val="20"/>
          <w:szCs w:val="20"/>
          <w:lang w:val="en-GB" w:eastAsia="en-GB"/>
        </w:rPr>
        <w:t xml:space="preserve"> 5Hz (36’000 </w:t>
      </w:r>
      <w:proofErr w:type="spellStart"/>
      <w:r w:rsidR="001C4C1F">
        <w:rPr>
          <w:rFonts w:ascii="Avenir Next" w:eastAsia="Times New Roman" w:hAnsi="Avenir Next" w:cs="Times New Roman"/>
          <w:color w:val="000000" w:themeColor="text1"/>
          <w:sz w:val="20"/>
          <w:szCs w:val="20"/>
          <w:lang w:val="en-GB" w:eastAsia="en-GB"/>
        </w:rPr>
        <w:t>VpH</w:t>
      </w:r>
      <w:proofErr w:type="spellEnd"/>
      <w:r w:rsidR="001C4C1F">
        <w:rPr>
          <w:rFonts w:ascii="Avenir Next" w:eastAsia="Times New Roman" w:hAnsi="Avenir Next" w:cs="Times New Roman"/>
          <w:color w:val="000000" w:themeColor="text1"/>
          <w:sz w:val="20"/>
          <w:szCs w:val="20"/>
          <w:lang w:val="en-GB" w:eastAsia="en-GB"/>
        </w:rPr>
        <w:t>) escapement of the El Primero movement</w:t>
      </w:r>
      <w:r w:rsidR="00A33B12">
        <w:rPr>
          <w:rFonts w:ascii="Avenir Next" w:eastAsia="Times New Roman" w:hAnsi="Avenir Next" w:cs="Times New Roman"/>
          <w:color w:val="000000" w:themeColor="text1"/>
          <w:sz w:val="20"/>
          <w:szCs w:val="20"/>
          <w:lang w:val="en-GB" w:eastAsia="en-GB"/>
        </w:rPr>
        <w:t>. The seconds track is done in a pyramid pattern affectionately nicknamed the “shark tooth” scale, which enhances legibility with a distinctly retro touch.</w:t>
      </w:r>
    </w:p>
    <w:p w14:paraId="4B6B31E8" w14:textId="6A6668B8" w:rsidR="006B1B6D" w:rsidRDefault="006B1B6D" w:rsidP="00315B64">
      <w:pPr>
        <w:jc w:val="both"/>
        <w:rPr>
          <w:rFonts w:ascii="Avenir Next" w:eastAsia="Times New Roman" w:hAnsi="Avenir Next" w:cs="Times New Roman"/>
          <w:color w:val="000000" w:themeColor="text1"/>
          <w:sz w:val="20"/>
          <w:szCs w:val="20"/>
          <w:lang w:val="en-GB" w:eastAsia="en-GB"/>
        </w:rPr>
      </w:pPr>
    </w:p>
    <w:p w14:paraId="75CC5A12" w14:textId="511725A8" w:rsidR="006B1B6D" w:rsidRPr="006B1B6D" w:rsidRDefault="00B5499E" w:rsidP="00315B64">
      <w:pPr>
        <w:jc w:val="both"/>
        <w:rPr>
          <w:rFonts w:ascii="Avenir Next" w:eastAsia="Times New Roman" w:hAnsi="Avenir Next" w:cs="Times New Roman"/>
          <w:color w:val="000000" w:themeColor="text1"/>
          <w:sz w:val="20"/>
          <w:szCs w:val="20"/>
          <w:lang w:val="en-GB" w:eastAsia="en-GB"/>
        </w:rPr>
      </w:pPr>
      <w:r>
        <w:rPr>
          <w:rFonts w:ascii="Avenir Next" w:eastAsia="Times New Roman" w:hAnsi="Avenir Next" w:cs="Times New Roman"/>
          <w:color w:val="000000" w:themeColor="text1"/>
          <w:sz w:val="20"/>
          <w:szCs w:val="20"/>
          <w:lang w:val="en-GB" w:eastAsia="en-GB"/>
        </w:rPr>
        <w:t>Through</w:t>
      </w:r>
      <w:r w:rsidR="006B1B6D">
        <w:rPr>
          <w:rFonts w:ascii="Avenir Next" w:eastAsia="Times New Roman" w:hAnsi="Avenir Next" w:cs="Times New Roman"/>
          <w:color w:val="000000" w:themeColor="text1"/>
          <w:sz w:val="20"/>
          <w:szCs w:val="20"/>
          <w:lang w:val="en-GB" w:eastAsia="en-GB"/>
        </w:rPr>
        <w:t xml:space="preserve"> the open display case back, one of the few differences between the original A3817 with a solid steel case back and the Revival model, one can admire the legendary El Primero high-frequency automatic chronograph calibre that has remained a staple among chronograph movements for over 50 years.</w:t>
      </w:r>
    </w:p>
    <w:p w14:paraId="622A4759" w14:textId="77777777" w:rsidR="008965D7" w:rsidRPr="008965D7" w:rsidRDefault="008965D7" w:rsidP="00315B64">
      <w:pPr>
        <w:jc w:val="both"/>
        <w:rPr>
          <w:lang w:val="en-US"/>
        </w:rPr>
      </w:pPr>
    </w:p>
    <w:p w14:paraId="3379B167" w14:textId="7B50C14F" w:rsidR="003423CE" w:rsidRPr="00845E29" w:rsidRDefault="006B1B6D" w:rsidP="00315B64">
      <w:pPr>
        <w:jc w:val="both"/>
        <w:rPr>
          <w:rFonts w:ascii="Avenir Next" w:eastAsia="Times New Roman" w:hAnsi="Avenir Next" w:cs="Times New Roman"/>
          <w:color w:val="000000" w:themeColor="text1"/>
          <w:sz w:val="20"/>
          <w:szCs w:val="20"/>
          <w:lang w:val="en-GB" w:eastAsia="en-GB"/>
        </w:rPr>
      </w:pPr>
      <w:r>
        <w:rPr>
          <w:rFonts w:ascii="Avenir Next" w:eastAsia="Times New Roman" w:hAnsi="Avenir Next" w:cs="Times New Roman"/>
          <w:color w:val="000000" w:themeColor="text1"/>
          <w:sz w:val="20"/>
          <w:szCs w:val="20"/>
          <w:lang w:val="en-GB" w:eastAsia="en-GB"/>
        </w:rPr>
        <w:t>Completing the retro look and feel of the</w:t>
      </w:r>
      <w:r w:rsidR="003423CE" w:rsidRPr="00845E29">
        <w:rPr>
          <w:rFonts w:ascii="Avenir Next" w:eastAsia="Times New Roman" w:hAnsi="Avenir Next" w:cs="Times New Roman"/>
          <w:color w:val="000000" w:themeColor="text1"/>
          <w:sz w:val="20"/>
          <w:szCs w:val="20"/>
          <w:lang w:val="en-GB" w:eastAsia="en-GB"/>
        </w:rPr>
        <w:t xml:space="preserve"> Chronomaster Revival A38</w:t>
      </w:r>
      <w:r w:rsidR="00B57BB2">
        <w:rPr>
          <w:rFonts w:ascii="Avenir Next" w:eastAsia="Times New Roman" w:hAnsi="Avenir Next" w:cs="Times New Roman"/>
          <w:color w:val="000000" w:themeColor="text1"/>
          <w:sz w:val="20"/>
          <w:szCs w:val="20"/>
          <w:lang w:val="en-GB" w:eastAsia="en-GB"/>
        </w:rPr>
        <w:t>17</w:t>
      </w:r>
      <w:r>
        <w:rPr>
          <w:rFonts w:ascii="Avenir Next" w:eastAsia="Times New Roman" w:hAnsi="Avenir Next" w:cs="Times New Roman"/>
          <w:color w:val="000000" w:themeColor="text1"/>
          <w:sz w:val="20"/>
          <w:szCs w:val="20"/>
          <w:lang w:val="en-GB" w:eastAsia="en-GB"/>
        </w:rPr>
        <w:t xml:space="preserve">, </w:t>
      </w:r>
      <w:r w:rsidR="003423CE" w:rsidRPr="00845E29">
        <w:rPr>
          <w:rFonts w:ascii="Avenir Next" w:eastAsia="Times New Roman" w:hAnsi="Avenir Next" w:cs="Times New Roman"/>
          <w:color w:val="000000" w:themeColor="text1"/>
          <w:sz w:val="20"/>
          <w:szCs w:val="20"/>
          <w:lang w:val="en-GB" w:eastAsia="en-GB"/>
        </w:rPr>
        <w:t xml:space="preserve">two </w:t>
      </w:r>
      <w:r>
        <w:rPr>
          <w:rFonts w:ascii="Avenir Next" w:eastAsia="Times New Roman" w:hAnsi="Avenir Next" w:cs="Times New Roman"/>
          <w:color w:val="000000" w:themeColor="text1"/>
          <w:sz w:val="20"/>
          <w:szCs w:val="20"/>
          <w:lang w:val="en-GB" w:eastAsia="en-GB"/>
        </w:rPr>
        <w:t xml:space="preserve">strap </w:t>
      </w:r>
      <w:r w:rsidR="003423CE" w:rsidRPr="00845E29">
        <w:rPr>
          <w:rFonts w:ascii="Avenir Next" w:eastAsia="Times New Roman" w:hAnsi="Avenir Next" w:cs="Times New Roman"/>
          <w:color w:val="000000" w:themeColor="text1"/>
          <w:sz w:val="20"/>
          <w:szCs w:val="20"/>
          <w:lang w:val="en-GB" w:eastAsia="en-GB"/>
        </w:rPr>
        <w:t xml:space="preserve">options </w:t>
      </w:r>
      <w:r>
        <w:rPr>
          <w:rFonts w:ascii="Avenir Next" w:eastAsia="Times New Roman" w:hAnsi="Avenir Next" w:cs="Times New Roman"/>
          <w:color w:val="000000" w:themeColor="text1"/>
          <w:sz w:val="20"/>
          <w:szCs w:val="20"/>
          <w:lang w:val="en-GB" w:eastAsia="en-GB"/>
        </w:rPr>
        <w:t>are proposed:</w:t>
      </w:r>
      <w:r w:rsidR="003423CE" w:rsidRPr="00845E29">
        <w:rPr>
          <w:rFonts w:ascii="Avenir Next" w:eastAsia="Times New Roman" w:hAnsi="Avenir Next" w:cs="Times New Roman"/>
          <w:color w:val="000000" w:themeColor="text1"/>
          <w:sz w:val="20"/>
          <w:szCs w:val="20"/>
          <w:lang w:val="en-GB" w:eastAsia="en-GB"/>
        </w:rPr>
        <w:t xml:space="preserve"> </w:t>
      </w:r>
      <w:r w:rsidR="00B5499E">
        <w:rPr>
          <w:rFonts w:ascii="Avenir Next" w:eastAsia="Times New Roman" w:hAnsi="Avenir Next" w:cs="Times New Roman"/>
          <w:color w:val="000000" w:themeColor="text1"/>
          <w:sz w:val="20"/>
          <w:szCs w:val="20"/>
          <w:lang w:val="en-GB" w:eastAsia="en-GB"/>
        </w:rPr>
        <w:t>the</w:t>
      </w:r>
      <w:r w:rsidR="00B5499E" w:rsidRPr="00845E29">
        <w:rPr>
          <w:rFonts w:ascii="Avenir Next" w:eastAsia="Times New Roman" w:hAnsi="Avenir Next" w:cs="Times New Roman"/>
          <w:color w:val="000000" w:themeColor="text1"/>
          <w:sz w:val="20"/>
          <w:szCs w:val="20"/>
          <w:lang w:val="en-GB" w:eastAsia="en-GB"/>
        </w:rPr>
        <w:t xml:space="preserve"> </w:t>
      </w:r>
      <w:r w:rsidR="003423CE" w:rsidRPr="00845E29">
        <w:rPr>
          <w:rFonts w:ascii="Avenir Next" w:eastAsia="Times New Roman" w:hAnsi="Avenir Next" w:cs="Times New Roman"/>
          <w:color w:val="000000" w:themeColor="text1"/>
          <w:sz w:val="20"/>
          <w:szCs w:val="20"/>
          <w:lang w:val="en-GB" w:eastAsia="en-GB"/>
        </w:rPr>
        <w:t xml:space="preserve">first is the steel “ladder” bracelet, </w:t>
      </w:r>
      <w:r w:rsidR="003423CE" w:rsidRPr="00845E29">
        <w:rPr>
          <w:rFonts w:ascii="Avenir Next" w:eastAsia="Times New Roman" w:hAnsi="Avenir Next" w:cs="Arial"/>
          <w:color w:val="000000" w:themeColor="text1"/>
          <w:sz w:val="20"/>
          <w:szCs w:val="20"/>
          <w:shd w:val="clear" w:color="auto" w:fill="FFFFFF"/>
          <w:lang w:val="en-US" w:eastAsia="en-GB"/>
        </w:rPr>
        <w:t>a modern remake of the Gay Frères bracelets that became emblematic of the early El Primero watches</w:t>
      </w:r>
      <w:r w:rsidR="00B5499E">
        <w:rPr>
          <w:rFonts w:ascii="Avenir Next" w:eastAsia="Times New Roman" w:hAnsi="Avenir Next" w:cs="Arial"/>
          <w:color w:val="000000" w:themeColor="text1"/>
          <w:sz w:val="20"/>
          <w:szCs w:val="20"/>
          <w:shd w:val="clear" w:color="auto" w:fill="FFFFFF"/>
          <w:lang w:val="en-US" w:eastAsia="en-GB"/>
        </w:rPr>
        <w:t>;</w:t>
      </w:r>
      <w:r w:rsidR="003423CE" w:rsidRPr="00845E29">
        <w:rPr>
          <w:rFonts w:ascii="Avenir Next" w:eastAsia="Times New Roman" w:hAnsi="Avenir Next" w:cs="Times New Roman"/>
          <w:color w:val="000000" w:themeColor="text1"/>
          <w:sz w:val="20"/>
          <w:szCs w:val="20"/>
          <w:lang w:val="en-GB" w:eastAsia="en-GB"/>
        </w:rPr>
        <w:t xml:space="preserve"> </w:t>
      </w:r>
      <w:r>
        <w:rPr>
          <w:rFonts w:ascii="Avenir Next" w:eastAsia="Times New Roman" w:hAnsi="Avenir Next" w:cs="Times New Roman"/>
          <w:color w:val="000000" w:themeColor="text1"/>
          <w:sz w:val="20"/>
          <w:szCs w:val="20"/>
          <w:lang w:val="en-GB" w:eastAsia="en-GB"/>
        </w:rPr>
        <w:t xml:space="preserve">and the </w:t>
      </w:r>
      <w:r w:rsidRPr="00315B64">
        <w:rPr>
          <w:rFonts w:ascii="Avenir Next" w:eastAsia="Times New Roman" w:hAnsi="Avenir Next" w:cs="Times New Roman"/>
          <w:sz w:val="20"/>
          <w:szCs w:val="20"/>
          <w:lang w:val="en-GB" w:eastAsia="en-GB"/>
        </w:rPr>
        <w:t>other</w:t>
      </w:r>
      <w:r w:rsidR="005F27A8" w:rsidRPr="00315B64">
        <w:rPr>
          <w:rFonts w:ascii="Avenir Next" w:eastAsia="Times New Roman" w:hAnsi="Avenir Next" w:cs="Times New Roman"/>
          <w:sz w:val="20"/>
          <w:szCs w:val="20"/>
          <w:lang w:val="en-GB" w:eastAsia="en-GB"/>
        </w:rPr>
        <w:t xml:space="preserve"> is</w:t>
      </w:r>
      <w:r w:rsidRPr="00315B64">
        <w:rPr>
          <w:rFonts w:ascii="Avenir Next" w:eastAsia="Times New Roman" w:hAnsi="Avenir Next" w:cs="Times New Roman"/>
          <w:sz w:val="20"/>
          <w:szCs w:val="20"/>
          <w:lang w:val="en-GB" w:eastAsia="en-GB"/>
        </w:rPr>
        <w:t xml:space="preserve"> </w:t>
      </w:r>
      <w:r w:rsidR="003423CE" w:rsidRPr="00315B64">
        <w:rPr>
          <w:rFonts w:ascii="Avenir Next" w:eastAsia="Times New Roman" w:hAnsi="Avenir Next" w:cs="Times New Roman"/>
          <w:sz w:val="20"/>
          <w:szCs w:val="20"/>
          <w:lang w:val="en-GB" w:eastAsia="en-GB"/>
        </w:rPr>
        <w:t xml:space="preserve">a light brown calf leather </w:t>
      </w:r>
      <w:r w:rsidR="003423CE" w:rsidRPr="00845E29">
        <w:rPr>
          <w:rFonts w:ascii="Avenir Next" w:eastAsia="Times New Roman" w:hAnsi="Avenir Next" w:cs="Times New Roman"/>
          <w:color w:val="000000" w:themeColor="text1"/>
          <w:sz w:val="20"/>
          <w:szCs w:val="20"/>
          <w:lang w:val="en-GB" w:eastAsia="en-GB"/>
        </w:rPr>
        <w:t xml:space="preserve">strap that will develop a </w:t>
      </w:r>
      <w:r>
        <w:rPr>
          <w:rFonts w:ascii="Avenir Next" w:eastAsia="Times New Roman" w:hAnsi="Avenir Next" w:cs="Times New Roman"/>
          <w:color w:val="000000" w:themeColor="text1"/>
          <w:sz w:val="20"/>
          <w:szCs w:val="20"/>
          <w:lang w:val="en-GB" w:eastAsia="en-GB"/>
        </w:rPr>
        <w:t>patina unique to each wearer</w:t>
      </w:r>
      <w:r w:rsidR="003423CE" w:rsidRPr="00845E29">
        <w:rPr>
          <w:rFonts w:ascii="Avenir Next" w:eastAsia="Times New Roman" w:hAnsi="Avenir Next" w:cs="Times New Roman"/>
          <w:color w:val="000000" w:themeColor="text1"/>
          <w:sz w:val="20"/>
          <w:szCs w:val="20"/>
          <w:lang w:val="en-GB" w:eastAsia="en-GB"/>
        </w:rPr>
        <w:t>.</w:t>
      </w:r>
    </w:p>
    <w:p w14:paraId="5E978878" w14:textId="77777777" w:rsidR="003423CE" w:rsidRPr="00D551CA" w:rsidRDefault="003423CE" w:rsidP="00315B64">
      <w:pPr>
        <w:jc w:val="both"/>
        <w:rPr>
          <w:rFonts w:ascii="Avenir Next" w:eastAsia="Times New Roman" w:hAnsi="Avenir Next" w:cs="Times New Roman"/>
          <w:color w:val="000000" w:themeColor="text1"/>
          <w:sz w:val="16"/>
          <w:szCs w:val="16"/>
          <w:lang w:val="en-GB" w:eastAsia="en-GB"/>
        </w:rPr>
      </w:pPr>
    </w:p>
    <w:p w14:paraId="765B4B71" w14:textId="483CF563" w:rsidR="003423CE" w:rsidRPr="00315B64" w:rsidRDefault="005F27A8" w:rsidP="00315B64">
      <w:pPr>
        <w:jc w:val="both"/>
        <w:rPr>
          <w:rFonts w:ascii="Avenir Next" w:hAnsi="Avenir Next"/>
          <w:sz w:val="20"/>
          <w:szCs w:val="20"/>
          <w:lang w:val="en-US"/>
        </w:rPr>
      </w:pPr>
      <w:r w:rsidRPr="00DE567C">
        <w:rPr>
          <w:rFonts w:ascii="Avenir Next" w:hAnsi="Avenir Next"/>
          <w:color w:val="000000" w:themeColor="text1"/>
          <w:sz w:val="20"/>
          <w:szCs w:val="20"/>
          <w:lang w:val="en-US"/>
        </w:rPr>
        <w:t xml:space="preserve">The Chronomaster Revival A3817 is undoubtedly a welcome addition to the collection for those </w:t>
      </w:r>
      <w:r w:rsidR="00DE567C" w:rsidRPr="00DE567C">
        <w:rPr>
          <w:rFonts w:ascii="Avenir Next" w:hAnsi="Avenir Next"/>
          <w:color w:val="000000" w:themeColor="text1"/>
          <w:sz w:val="20"/>
          <w:szCs w:val="20"/>
          <w:lang w:val="en-US"/>
        </w:rPr>
        <w:t xml:space="preserve">who </w:t>
      </w:r>
      <w:r w:rsidR="00DE567C" w:rsidRPr="00315B64">
        <w:rPr>
          <w:rFonts w:ascii="Avenir Next" w:hAnsi="Avenir Next"/>
          <w:sz w:val="20"/>
          <w:szCs w:val="20"/>
          <w:lang w:val="en-US"/>
        </w:rPr>
        <w:t>appreciate one of the rarer early steel El Primero references, faithfully reproduced with all the charm and performance of the original.</w:t>
      </w:r>
    </w:p>
    <w:p w14:paraId="276A24D0" w14:textId="77777777" w:rsidR="003423CE" w:rsidRPr="00315B64" w:rsidRDefault="003423CE" w:rsidP="00315B64">
      <w:pPr>
        <w:jc w:val="both"/>
        <w:rPr>
          <w:rFonts w:ascii="Avenir Next" w:hAnsi="Avenir Next"/>
          <w:sz w:val="16"/>
          <w:szCs w:val="16"/>
          <w:lang w:val="en-US"/>
        </w:rPr>
      </w:pPr>
    </w:p>
    <w:p w14:paraId="7AAB29F0" w14:textId="0C0D3B08" w:rsidR="004669CC" w:rsidRDefault="003423CE" w:rsidP="00315B64">
      <w:pPr>
        <w:jc w:val="both"/>
        <w:rPr>
          <w:rFonts w:ascii="Avenir Next" w:hAnsi="Avenir Next"/>
          <w:sz w:val="20"/>
          <w:szCs w:val="20"/>
          <w:lang w:val="en-US"/>
        </w:rPr>
      </w:pPr>
      <w:r w:rsidRPr="00315B64">
        <w:rPr>
          <w:rFonts w:ascii="Avenir Next" w:hAnsi="Avenir Next"/>
          <w:sz w:val="20"/>
          <w:szCs w:val="20"/>
          <w:lang w:val="en-US"/>
        </w:rPr>
        <w:t xml:space="preserve">The Chronomaster A3817 is exclusively available at Zenith Boutiques around the world as well as its online shop </w:t>
      </w:r>
      <w:r w:rsidR="008965D7" w:rsidRPr="00315B64">
        <w:rPr>
          <w:rFonts w:ascii="Avenir Next" w:hAnsi="Avenir Next"/>
          <w:sz w:val="20"/>
          <w:szCs w:val="20"/>
          <w:lang w:val="en-US"/>
        </w:rPr>
        <w:t xml:space="preserve">from </w:t>
      </w:r>
      <w:r w:rsidR="00315B64" w:rsidRPr="00315B64">
        <w:rPr>
          <w:rFonts w:ascii="Avenir Next" w:hAnsi="Avenir Next"/>
          <w:sz w:val="20"/>
          <w:szCs w:val="20"/>
          <w:lang w:val="en-US"/>
        </w:rPr>
        <w:t xml:space="preserve">May </w:t>
      </w:r>
      <w:r w:rsidR="008965D7" w:rsidRPr="00315B64">
        <w:rPr>
          <w:rFonts w:ascii="Avenir Next" w:hAnsi="Avenir Next"/>
          <w:sz w:val="20"/>
          <w:szCs w:val="20"/>
          <w:lang w:val="en-US"/>
        </w:rPr>
        <w:t>2021.</w:t>
      </w:r>
    </w:p>
    <w:p w14:paraId="729E66EA" w14:textId="77777777" w:rsidR="004669CC" w:rsidRDefault="004669CC">
      <w:pPr>
        <w:rPr>
          <w:rFonts w:ascii="Avenir Next" w:hAnsi="Avenir Next"/>
          <w:sz w:val="20"/>
          <w:szCs w:val="20"/>
          <w:lang w:val="en-US"/>
        </w:rPr>
      </w:pPr>
      <w:r>
        <w:rPr>
          <w:rFonts w:ascii="Avenir Next" w:hAnsi="Avenir Next"/>
          <w:sz w:val="20"/>
          <w:szCs w:val="20"/>
          <w:lang w:val="en-US"/>
        </w:rPr>
        <w:br w:type="page"/>
      </w:r>
    </w:p>
    <w:p w14:paraId="6090A36C" w14:textId="77777777" w:rsidR="00CD2658" w:rsidRPr="0095794B" w:rsidRDefault="00CD2658" w:rsidP="00CD2658">
      <w:pPr>
        <w:spacing w:line="276" w:lineRule="auto"/>
        <w:jc w:val="both"/>
        <w:rPr>
          <w:rFonts w:ascii="Avenir Next" w:eastAsia="Times New Roman" w:hAnsi="Avenir Next" w:cs="Arial"/>
          <w:b/>
          <w:sz w:val="18"/>
          <w:szCs w:val="18"/>
          <w:lang w:val="en-US"/>
        </w:rPr>
      </w:pPr>
      <w:r w:rsidRPr="0095794B">
        <w:rPr>
          <w:rFonts w:ascii="Avenir Next" w:eastAsia="Times New Roman" w:hAnsi="Avenir Next" w:cs="Arial"/>
          <w:b/>
          <w:sz w:val="18"/>
          <w:szCs w:val="18"/>
          <w:lang w:val="en-US"/>
        </w:rPr>
        <w:lastRenderedPageBreak/>
        <w:t>ZENITH: TIME TO REACH YOUR STAR.</w:t>
      </w:r>
    </w:p>
    <w:p w14:paraId="27DA3FB3" w14:textId="77777777" w:rsidR="00CD2658" w:rsidRPr="0095794B" w:rsidRDefault="00CD2658" w:rsidP="00CD2658">
      <w:pPr>
        <w:spacing w:line="276" w:lineRule="auto"/>
        <w:jc w:val="both"/>
        <w:rPr>
          <w:rFonts w:ascii="Avenir Next" w:eastAsia="Times New Roman" w:hAnsi="Avenir Next" w:cs="Arial"/>
          <w:b/>
          <w:sz w:val="18"/>
          <w:szCs w:val="18"/>
          <w:lang w:val="en-US"/>
        </w:rPr>
      </w:pPr>
    </w:p>
    <w:p w14:paraId="7ACA8B38" w14:textId="77777777" w:rsidR="00CD2658" w:rsidRPr="0095794B" w:rsidRDefault="00CD2658" w:rsidP="00CD2658">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95794B">
        <w:rPr>
          <w:rFonts w:ascii="Avenir Next" w:eastAsia="Times New Roman" w:hAnsi="Avenir Next" w:cs="Arial"/>
          <w:sz w:val="18"/>
          <w:szCs w:val="18"/>
          <w:lang w:val="en-US"/>
        </w:rPr>
        <w:t>Blériot’s</w:t>
      </w:r>
      <w:proofErr w:type="spellEnd"/>
      <w:r w:rsidRPr="0095794B">
        <w:rPr>
          <w:rFonts w:ascii="Avenir Next" w:eastAsia="Times New Roman" w:hAnsi="Avenir Next" w:cs="Arial"/>
          <w:sz w:val="18"/>
          <w:szCs w:val="18"/>
          <w:lang w:val="en-US"/>
        </w:rPr>
        <w:t xml:space="preserve"> history-making flight across the English Channel to Felix Baumgartner’s record-setting stratospheric free-fall jump. </w:t>
      </w:r>
      <w:r w:rsidRPr="00B2147D">
        <w:rPr>
          <w:rFonts w:ascii="Avenir Next" w:eastAsia="Times New Roman" w:hAnsi="Avenir Next" w:cs="Arial"/>
          <w:sz w:val="18"/>
          <w:szCs w:val="18"/>
          <w:lang w:val="en-US"/>
        </w:rPr>
        <w:t>Zenith is also</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highl</w:t>
      </w:r>
      <w:r>
        <w:rPr>
          <w:rFonts w:ascii="Avenir Next" w:eastAsia="Times New Roman" w:hAnsi="Avenir Next" w:cs="Arial"/>
          <w:sz w:val="18"/>
          <w:szCs w:val="18"/>
          <w:lang w:val="en-US"/>
        </w:rPr>
        <w:t>ighting visionary and trailblazing women – past and present –</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 xml:space="preserve">by </w:t>
      </w:r>
      <w:r>
        <w:rPr>
          <w:rFonts w:ascii="Avenir Next" w:eastAsia="Times New Roman" w:hAnsi="Avenir Next" w:cs="Arial"/>
          <w:sz w:val="18"/>
          <w:szCs w:val="18"/>
          <w:lang w:val="en-US"/>
        </w:rPr>
        <w:t xml:space="preserve">celebrating their accomplishments and creating in 2020 its first-ever collection dedicated entirely to them, Defy Midnight. </w:t>
      </w:r>
    </w:p>
    <w:p w14:paraId="474BD157" w14:textId="77777777" w:rsidR="00CD2658" w:rsidRPr="0095794B" w:rsidRDefault="00CD2658" w:rsidP="00CD2658">
      <w:pPr>
        <w:jc w:val="both"/>
        <w:rPr>
          <w:rFonts w:ascii="Avenir Next" w:eastAsia="Times New Roman" w:hAnsi="Avenir Next" w:cs="Arial"/>
          <w:sz w:val="18"/>
          <w:szCs w:val="18"/>
          <w:lang w:val="en-US"/>
        </w:rPr>
      </w:pPr>
    </w:p>
    <w:p w14:paraId="42AAC2F5" w14:textId="77777777" w:rsidR="00CD2658" w:rsidRPr="00C174B9" w:rsidRDefault="00CD2658" w:rsidP="00CD2658">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With innovation as its guiding star, Zenith features exceptional in-house developed and manufactured movements in all its watches. </w:t>
      </w:r>
      <w:r w:rsidRPr="00E07037">
        <w:rPr>
          <w:rFonts w:ascii="Avenir Next" w:eastAsia="Times New Roman" w:hAnsi="Avenir Next" w:cs="Arial"/>
          <w:sz w:val="18"/>
          <w:szCs w:val="18"/>
          <w:lang w:val="en-US"/>
        </w:rPr>
        <w:t>S</w:t>
      </w:r>
      <w:r>
        <w:rPr>
          <w:rFonts w:ascii="Avenir Next" w:eastAsia="Times New Roman" w:hAnsi="Avenir Next" w:cs="Arial"/>
          <w:sz w:val="18"/>
          <w:szCs w:val="18"/>
          <w:lang w:val="en-US"/>
        </w:rPr>
        <w:t>ince the creation of the El Primero in 1969,</w:t>
      </w:r>
      <w:r w:rsidRPr="0095794B">
        <w:rPr>
          <w:rFonts w:ascii="Avenir Next" w:eastAsia="Times New Roman" w:hAnsi="Avenir Next" w:cs="Arial"/>
          <w:sz w:val="18"/>
          <w:szCs w:val="18"/>
          <w:lang w:val="en-US"/>
        </w:rPr>
        <w:t xml:space="preserve"> the</w:t>
      </w:r>
      <w:r w:rsidRPr="00E07037">
        <w:rPr>
          <w:rFonts w:ascii="Avenir Next" w:eastAsia="Times New Roman" w:hAnsi="Avenir Next" w:cs="Arial"/>
          <w:sz w:val="18"/>
          <w:szCs w:val="18"/>
          <w:lang w:val="en-US"/>
        </w:rPr>
        <w:t xml:space="preserve"> world</w:t>
      </w:r>
      <w:r>
        <w:rPr>
          <w:rFonts w:ascii="Avenir Next" w:eastAsia="Times New Roman" w:hAnsi="Avenir Next" w:cs="Arial"/>
          <w:sz w:val="18"/>
          <w:szCs w:val="18"/>
          <w:lang w:val="en-US"/>
        </w:rPr>
        <w:t>’s</w:t>
      </w:r>
      <w:r w:rsidRPr="0095794B">
        <w:rPr>
          <w:rFonts w:ascii="Avenir Next" w:eastAsia="Times New Roman" w:hAnsi="Avenir Next" w:cs="Arial"/>
          <w:sz w:val="18"/>
          <w:szCs w:val="18"/>
          <w:lang w:val="en-US"/>
        </w:rPr>
        <w:t xml:space="preserve"> first automatic chronograph</w:t>
      </w:r>
      <w:r w:rsidRPr="00E07037">
        <w:rPr>
          <w:rFonts w:ascii="Avenir Next" w:eastAsia="Times New Roman" w:hAnsi="Avenir Next" w:cs="Arial"/>
          <w:sz w:val="18"/>
          <w:szCs w:val="18"/>
          <w:lang w:val="en-US"/>
        </w:rPr>
        <w:t xml:space="preserve"> </w:t>
      </w:r>
      <w:proofErr w:type="spellStart"/>
      <w:r w:rsidRPr="00E07037">
        <w:rPr>
          <w:rFonts w:ascii="Avenir Next" w:eastAsia="Times New Roman" w:hAnsi="Avenir Next" w:cs="Arial"/>
          <w:sz w:val="18"/>
          <w:szCs w:val="18"/>
          <w:lang w:val="en-US"/>
        </w:rPr>
        <w:t>calibr</w:t>
      </w:r>
      <w:r>
        <w:rPr>
          <w:rFonts w:ascii="Avenir Next" w:eastAsia="Times New Roman" w:hAnsi="Avenir Next" w:cs="Arial"/>
          <w:sz w:val="18"/>
          <w:szCs w:val="18"/>
          <w:lang w:val="en-US"/>
        </w:rPr>
        <w:t>e</w:t>
      </w:r>
      <w:proofErr w:type="spellEnd"/>
      <w:r w:rsidRPr="0095794B">
        <w:rPr>
          <w:rFonts w:ascii="Avenir Next" w:eastAsia="Times New Roman" w:hAnsi="Avenir Next" w:cs="Arial"/>
          <w:sz w:val="18"/>
          <w:szCs w:val="18"/>
          <w:lang w:val="en-US"/>
        </w:rPr>
        <w:t xml:space="preserve">, </w:t>
      </w:r>
      <w:r w:rsidRPr="00E07037">
        <w:rPr>
          <w:rFonts w:ascii="Avenir Next" w:eastAsia="Times New Roman" w:hAnsi="Avenir Next" w:cs="Arial"/>
          <w:sz w:val="18"/>
          <w:szCs w:val="18"/>
          <w:lang w:val="en-US"/>
        </w:rPr>
        <w:t>Zenith has</w:t>
      </w:r>
      <w:r>
        <w:rPr>
          <w:rFonts w:ascii="Avenir Next" w:eastAsia="Times New Roman" w:hAnsi="Avenir Next" w:cs="Arial"/>
          <w:sz w:val="18"/>
          <w:szCs w:val="18"/>
          <w:lang w:val="en-US"/>
        </w:rPr>
        <w:t xml:space="preserve"> gone on to master fractions of the second with the Chronomaster Sport and its 1/10</w:t>
      </w:r>
      <w:r w:rsidRPr="00E07037">
        <w:rPr>
          <w:rFonts w:ascii="Avenir Next" w:eastAsia="Times New Roman" w:hAnsi="Avenir Next" w:cs="Arial"/>
          <w:sz w:val="18"/>
          <w:szCs w:val="18"/>
          <w:vertAlign w:val="superscript"/>
          <w:lang w:val="en-US"/>
        </w:rPr>
        <w:t>th</w:t>
      </w:r>
      <w:r>
        <w:rPr>
          <w:rFonts w:ascii="Avenir Next" w:eastAsia="Times New Roman" w:hAnsi="Avenir Next" w:cs="Arial"/>
          <w:sz w:val="18"/>
          <w:szCs w:val="18"/>
          <w:lang w:val="en-US"/>
        </w:rPr>
        <w:t xml:space="preserve"> of a second precision </w:t>
      </w:r>
      <w:r w:rsidRPr="00E07037">
        <w:rPr>
          <w:rFonts w:ascii="Avenir Next" w:eastAsia="Times New Roman" w:hAnsi="Avenir Next" w:cs="Arial"/>
          <w:sz w:val="18"/>
          <w:szCs w:val="18"/>
          <w:lang w:val="en-US"/>
        </w:rPr>
        <w:t>and</w:t>
      </w:r>
      <w:r w:rsidRPr="0095794B">
        <w:rPr>
          <w:rFonts w:ascii="Avenir Next" w:eastAsia="Times New Roman" w:hAnsi="Avenir Next" w:cs="Arial"/>
          <w:sz w:val="18"/>
          <w:szCs w:val="18"/>
          <w:lang w:val="en-US"/>
        </w:rPr>
        <w:t xml:space="preserve"> </w:t>
      </w:r>
      <w:r w:rsidRPr="009B4FBB">
        <w:rPr>
          <w:rFonts w:ascii="Avenir Next" w:eastAsia="Times New Roman" w:hAnsi="Avenir Next" w:cs="Arial"/>
          <w:sz w:val="18"/>
          <w:szCs w:val="18"/>
          <w:lang w:val="en-US"/>
        </w:rPr>
        <w:t xml:space="preserve">the DEFY </w:t>
      </w:r>
      <w:r>
        <w:rPr>
          <w:rFonts w:ascii="Avenir Next" w:eastAsia="Times New Roman" w:hAnsi="Avenir Next" w:cs="Arial"/>
          <w:sz w:val="18"/>
          <w:szCs w:val="18"/>
          <w:lang w:val="en-US"/>
        </w:rPr>
        <w:t xml:space="preserve">21 with a precision of </w:t>
      </w:r>
      <w:r w:rsidRPr="0095794B">
        <w:rPr>
          <w:rFonts w:ascii="Avenir Next" w:eastAsia="Times New Roman" w:hAnsi="Avenir Next" w:cs="Arial"/>
          <w:sz w:val="18"/>
          <w:szCs w:val="18"/>
          <w:lang w:val="en-US"/>
        </w:rPr>
        <w:t>1/100th of a second</w:t>
      </w:r>
      <w:r w:rsidRPr="00E07037">
        <w:rPr>
          <w:rFonts w:ascii="Avenir Next" w:eastAsia="Times New Roman" w:hAnsi="Avenir Next" w:cs="Arial"/>
          <w:sz w:val="18"/>
          <w:szCs w:val="18"/>
          <w:lang w:val="en-US"/>
        </w:rPr>
        <w:t>.</w:t>
      </w:r>
      <w:r w:rsidRPr="0095794B">
        <w:rPr>
          <w:rFonts w:ascii="Avenir Next" w:eastAsia="Times New Roman" w:hAnsi="Avenir Next" w:cs="Arial"/>
          <w:sz w:val="18"/>
          <w:szCs w:val="18"/>
          <w:lang w:val="en-US"/>
        </w:rPr>
        <w:t xml:space="preserve"> Zenith has been shaping the future of Swiss watchmaking since 1865, accompanying those who dare to challenge themselves and break barriers. </w:t>
      </w:r>
      <w:r w:rsidRPr="00C174B9">
        <w:rPr>
          <w:rFonts w:ascii="Avenir Next" w:eastAsia="Times New Roman" w:hAnsi="Avenir Next" w:cs="Arial"/>
          <w:sz w:val="18"/>
          <w:szCs w:val="18"/>
          <w:lang w:val="en-US"/>
        </w:rPr>
        <w:t>The time to reach your star is now.</w:t>
      </w:r>
    </w:p>
    <w:p w14:paraId="2C060E5E" w14:textId="77777777" w:rsidR="00CD2658" w:rsidRPr="00B910FC" w:rsidRDefault="00CD2658" w:rsidP="00CD2658">
      <w:pPr>
        <w:rPr>
          <w:rFonts w:ascii="Avenir Next" w:eastAsia="Times New Roman" w:hAnsi="Avenir Next" w:cs="Arial"/>
          <w:sz w:val="18"/>
          <w:szCs w:val="18"/>
          <w:lang w:val="en-US"/>
        </w:rPr>
      </w:pPr>
      <w:r w:rsidRPr="00C174B9">
        <w:rPr>
          <w:rFonts w:ascii="Avenir Next" w:eastAsia="Times New Roman" w:hAnsi="Avenir Next" w:cs="Arial"/>
          <w:sz w:val="18"/>
          <w:szCs w:val="18"/>
          <w:lang w:val="en-US"/>
        </w:rPr>
        <w:br w:type="page"/>
      </w:r>
    </w:p>
    <w:p w14:paraId="7F61EC0F" w14:textId="4C7A8DB3" w:rsidR="00CD2658" w:rsidRPr="004669CC" w:rsidRDefault="00CD2658" w:rsidP="00CD2658">
      <w:pPr>
        <w:autoSpaceDE w:val="0"/>
        <w:autoSpaceDN w:val="0"/>
        <w:adjustRightInd w:val="0"/>
        <w:spacing w:line="276" w:lineRule="auto"/>
        <w:rPr>
          <w:rFonts w:ascii="Avenir Next" w:hAnsi="Avenir Next" w:cs="Antonio-Regular"/>
          <w:b/>
          <w:lang w:val="en-US"/>
        </w:rPr>
      </w:pPr>
      <w:r w:rsidRPr="004669CC">
        <w:rPr>
          <w:rFonts w:ascii="Avenir Next" w:hAnsi="Avenir Next" w:cs="Antonio-Regular"/>
          <w:b/>
          <w:lang w:val="en-US"/>
        </w:rPr>
        <w:lastRenderedPageBreak/>
        <w:t xml:space="preserve">Chronomaster Revival </w:t>
      </w:r>
      <w:r>
        <w:rPr>
          <w:rFonts w:ascii="Avenir Next" w:hAnsi="Avenir Next"/>
          <w:b/>
          <w:lang w:val="en-US"/>
        </w:rPr>
        <w:t>A3817</w:t>
      </w:r>
      <w:r w:rsidRPr="004669CC">
        <w:rPr>
          <w:rFonts w:ascii="Avenir Next" w:hAnsi="Avenir Next"/>
          <w:b/>
          <w:lang w:val="en-US"/>
        </w:rPr>
        <w:t xml:space="preserve"> </w:t>
      </w:r>
    </w:p>
    <w:p w14:paraId="6AA9F954" w14:textId="149ADE9A" w:rsidR="00CD2658" w:rsidRPr="004669CC" w:rsidRDefault="00BC4F13" w:rsidP="00CD2658">
      <w:pPr>
        <w:autoSpaceDE w:val="0"/>
        <w:autoSpaceDN w:val="0"/>
        <w:adjustRightInd w:val="0"/>
        <w:spacing w:line="276" w:lineRule="auto"/>
        <w:rPr>
          <w:rFonts w:ascii="Avenir Next" w:hAnsi="Avenir Next" w:cs="Arial"/>
          <w:bCs/>
          <w:sz w:val="18"/>
          <w:szCs w:val="18"/>
          <w:lang w:val="en-US"/>
        </w:rPr>
      </w:pPr>
      <w:r>
        <w:rPr>
          <w:noProof/>
        </w:rPr>
        <w:drawing>
          <wp:anchor distT="0" distB="0" distL="114300" distR="114300" simplePos="0" relativeHeight="251660288" behindDoc="1" locked="0" layoutInCell="1" allowOverlap="1" wp14:anchorId="4ED40554" wp14:editId="145A73DE">
            <wp:simplePos x="0" y="0"/>
            <wp:positionH relativeFrom="page">
              <wp:align>right</wp:align>
            </wp:positionH>
            <wp:positionV relativeFrom="paragraph">
              <wp:posOffset>6350</wp:posOffset>
            </wp:positionV>
            <wp:extent cx="2524125" cy="3600450"/>
            <wp:effectExtent l="0" t="0" r="9525" b="0"/>
            <wp:wrapTight wrapText="bothSides">
              <wp:wrapPolygon edited="0">
                <wp:start x="0" y="0"/>
                <wp:lineTo x="0" y="21486"/>
                <wp:lineTo x="21518" y="21486"/>
                <wp:lineTo x="2151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00CD2658" w:rsidRPr="004669CC">
        <w:rPr>
          <w:rFonts w:ascii="Avenir Next" w:hAnsi="Avenir Next" w:cs="Antonio-Regular"/>
          <w:sz w:val="18"/>
          <w:szCs w:val="18"/>
          <w:lang w:val="en-US"/>
        </w:rPr>
        <w:t xml:space="preserve">Reference: </w:t>
      </w:r>
      <w:r w:rsidR="00CD2658" w:rsidRPr="004669CC">
        <w:rPr>
          <w:rFonts w:ascii="Avenir Next" w:hAnsi="Avenir Next" w:cs="Antonio-Regular"/>
          <w:sz w:val="18"/>
          <w:szCs w:val="18"/>
          <w:lang w:val="en-US"/>
        </w:rPr>
        <w:tab/>
      </w:r>
      <w:r w:rsidR="00CD2658" w:rsidRPr="004669CC">
        <w:rPr>
          <w:rFonts w:ascii="Avenir Next" w:hAnsi="Avenir Next" w:cs="Arial"/>
          <w:bCs/>
          <w:sz w:val="18"/>
          <w:szCs w:val="18"/>
          <w:lang w:val="en-US"/>
        </w:rPr>
        <w:t>03.A384.400/3817.M3817</w:t>
      </w:r>
    </w:p>
    <w:p w14:paraId="15CEEB5A" w14:textId="77777777" w:rsidR="00CD2658" w:rsidRPr="004669CC" w:rsidRDefault="00CD2658" w:rsidP="00CD2658">
      <w:pPr>
        <w:autoSpaceDE w:val="0"/>
        <w:autoSpaceDN w:val="0"/>
        <w:adjustRightInd w:val="0"/>
        <w:spacing w:line="276" w:lineRule="auto"/>
        <w:rPr>
          <w:rFonts w:ascii="Avenir Next" w:hAnsi="Avenir Next" w:cs="Arial"/>
          <w:bCs/>
          <w:sz w:val="18"/>
          <w:szCs w:val="18"/>
          <w:lang w:val="en-US"/>
        </w:rPr>
      </w:pPr>
    </w:p>
    <w:p w14:paraId="3E279B63" w14:textId="77777777" w:rsidR="00CD2658" w:rsidRPr="004669CC" w:rsidRDefault="00CD2658" w:rsidP="00CD2658">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Antonio-Regular"/>
          <w:b/>
          <w:sz w:val="18"/>
          <w:szCs w:val="18"/>
          <w:lang w:val="en-US"/>
        </w:rPr>
        <w:t xml:space="preserve">Key points: </w:t>
      </w:r>
      <w:r w:rsidRPr="004669CC">
        <w:rPr>
          <w:rFonts w:ascii="Avenir Next" w:hAnsi="Avenir Next" w:cs="OpenSans-CondensedLight"/>
          <w:sz w:val="18"/>
          <w:szCs w:val="18"/>
          <w:lang w:val="en-US"/>
        </w:rPr>
        <w:t>Only 3-coloured counters dial in this tonneau-shaped case</w:t>
      </w:r>
      <w:r>
        <w:rPr>
          <w:rFonts w:ascii="Avenir Next" w:hAnsi="Avenir Next" w:cs="OpenSans-CondensedLight"/>
          <w:sz w:val="18"/>
          <w:szCs w:val="18"/>
          <w:lang w:val="en-US"/>
        </w:rPr>
        <w:t xml:space="preserve">. </w:t>
      </w:r>
      <w:r w:rsidRPr="004669CC">
        <w:rPr>
          <w:rFonts w:ascii="Avenir Next" w:hAnsi="Avenir Next" w:cs="OpenSans-CondensedLight"/>
          <w:sz w:val="18"/>
          <w:szCs w:val="18"/>
          <w:lang w:val="en-US"/>
        </w:rPr>
        <w:t>Original 1969 case with 37 mm diameter</w:t>
      </w:r>
      <w:r>
        <w:rPr>
          <w:rFonts w:ascii="Avenir Next" w:hAnsi="Avenir Next" w:cs="OpenSans-CondensedLight"/>
          <w:sz w:val="18"/>
          <w:szCs w:val="18"/>
          <w:lang w:val="en-US"/>
        </w:rPr>
        <w:t xml:space="preserve">. </w:t>
      </w:r>
      <w:r w:rsidRPr="004669CC">
        <w:rPr>
          <w:rFonts w:ascii="Avenir Next" w:hAnsi="Avenir Next" w:cs="OpenSans-CondensedLight"/>
          <w:sz w:val="18"/>
          <w:szCs w:val="18"/>
          <w:lang w:val="en-US"/>
        </w:rPr>
        <w:t>Automatic El Primero column-wheel chronograph movement</w:t>
      </w:r>
      <w:r>
        <w:rPr>
          <w:rFonts w:ascii="Avenir Next" w:hAnsi="Avenir Next" w:cs="OpenSans-CondensedLight"/>
          <w:sz w:val="18"/>
          <w:szCs w:val="18"/>
          <w:lang w:val="en-US"/>
        </w:rPr>
        <w:t xml:space="preserve">. Boutique edition. </w:t>
      </w:r>
      <w:r>
        <w:rPr>
          <w:rFonts w:ascii="Avenir Next" w:hAnsi="Avenir Next" w:cs="OpenSans-CondensedLight"/>
          <w:sz w:val="18"/>
          <w:szCs w:val="18"/>
          <w:lang w:val="en-US"/>
        </w:rPr>
        <w:br/>
      </w:r>
      <w:r w:rsidRPr="004669CC">
        <w:rPr>
          <w:rFonts w:ascii="Avenir Next" w:hAnsi="Avenir Next" w:cs="Antonio-Regular"/>
          <w:b/>
          <w:sz w:val="18"/>
          <w:szCs w:val="18"/>
          <w:lang w:val="en-US"/>
        </w:rPr>
        <w:t xml:space="preserve">Movement: </w:t>
      </w:r>
      <w:r w:rsidRPr="004669CC">
        <w:rPr>
          <w:rFonts w:ascii="Avenir Next" w:hAnsi="Avenir Next" w:cs="OpenSans-CondensedLight"/>
          <w:sz w:val="18"/>
          <w:szCs w:val="18"/>
          <w:lang w:val="en-US"/>
        </w:rPr>
        <w:t xml:space="preserve">El Primero </w:t>
      </w:r>
      <w:r>
        <w:rPr>
          <w:rFonts w:ascii="Avenir Next" w:hAnsi="Avenir Next" w:cs="OpenSans-CondensedLight"/>
          <w:sz w:val="18"/>
          <w:szCs w:val="18"/>
          <w:lang w:val="en-US"/>
        </w:rPr>
        <w:t>400</w:t>
      </w:r>
      <w:r w:rsidRPr="004669CC">
        <w:rPr>
          <w:rFonts w:ascii="Avenir Next" w:hAnsi="Avenir Next" w:cs="OpenSans-CondensedLight"/>
          <w:sz w:val="18"/>
          <w:szCs w:val="18"/>
          <w:lang w:val="en-US"/>
        </w:rPr>
        <w:t xml:space="preserve"> Automatic</w:t>
      </w:r>
    </w:p>
    <w:p w14:paraId="1080E794" w14:textId="77777777" w:rsidR="00CD2658" w:rsidRPr="004669CC" w:rsidRDefault="00CD2658" w:rsidP="00CD2658">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OpenSans-CondensedLight"/>
          <w:b/>
          <w:bCs/>
          <w:sz w:val="18"/>
          <w:szCs w:val="18"/>
          <w:lang w:val="en-US"/>
        </w:rPr>
        <w:t>Frequency:</w:t>
      </w:r>
      <w:r w:rsidRPr="004669CC">
        <w:rPr>
          <w:rFonts w:ascii="Avenir Next" w:hAnsi="Avenir Next" w:cs="OpenSans-CondensedLight"/>
          <w:sz w:val="18"/>
          <w:szCs w:val="18"/>
          <w:lang w:val="en-US"/>
        </w:rPr>
        <w:t xml:space="preserve"> 36,000 </w:t>
      </w:r>
      <w:proofErr w:type="spellStart"/>
      <w:r w:rsidRPr="004669CC">
        <w:rPr>
          <w:rFonts w:ascii="Avenir Next" w:hAnsi="Avenir Next" w:cs="OpenSans-CondensedLight"/>
          <w:sz w:val="18"/>
          <w:szCs w:val="18"/>
          <w:lang w:val="en-US"/>
        </w:rPr>
        <w:t>VpH</w:t>
      </w:r>
      <w:proofErr w:type="spellEnd"/>
      <w:r w:rsidRPr="004669CC">
        <w:rPr>
          <w:rFonts w:ascii="Avenir Next" w:hAnsi="Avenir Next" w:cs="OpenSans-CondensedLight"/>
          <w:sz w:val="18"/>
          <w:szCs w:val="18"/>
          <w:lang w:val="en-US"/>
        </w:rPr>
        <w:t xml:space="preserve"> (5 Hz)</w:t>
      </w:r>
      <w:r w:rsidRPr="00423104">
        <w:rPr>
          <w:lang w:val="en-US"/>
        </w:rPr>
        <w:t xml:space="preserve"> </w:t>
      </w:r>
    </w:p>
    <w:p w14:paraId="3C40DE99" w14:textId="77777777" w:rsidR="00CD2658" w:rsidRPr="004669CC" w:rsidRDefault="00CD2658" w:rsidP="00CD2658">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OpenSans-CondensedLight"/>
          <w:b/>
          <w:bCs/>
          <w:sz w:val="18"/>
          <w:szCs w:val="18"/>
          <w:lang w:val="en-US"/>
        </w:rPr>
        <w:t>Power reserve:</w:t>
      </w:r>
      <w:r w:rsidRPr="004669CC">
        <w:rPr>
          <w:rFonts w:ascii="Avenir Next" w:hAnsi="Avenir Next" w:cs="OpenSans-CondensedLight"/>
          <w:sz w:val="18"/>
          <w:szCs w:val="18"/>
          <w:lang w:val="en-US"/>
        </w:rPr>
        <w:t xml:space="preserve"> min. 50 hours</w:t>
      </w:r>
    </w:p>
    <w:p w14:paraId="1FA87883" w14:textId="77777777" w:rsidR="00CD2658" w:rsidRPr="004669CC" w:rsidRDefault="00CD2658" w:rsidP="00CD2658">
      <w:pPr>
        <w:autoSpaceDE w:val="0"/>
        <w:autoSpaceDN w:val="0"/>
        <w:adjustRightInd w:val="0"/>
        <w:spacing w:line="276" w:lineRule="auto"/>
        <w:rPr>
          <w:rFonts w:ascii="Avenir Next" w:hAnsi="Avenir Next" w:cs="Antonio-Regular"/>
          <w:bCs/>
          <w:sz w:val="18"/>
          <w:szCs w:val="18"/>
          <w:lang w:val="en-US"/>
        </w:rPr>
      </w:pPr>
      <w:r w:rsidRPr="004669CC">
        <w:rPr>
          <w:rFonts w:ascii="Avenir Next" w:hAnsi="Avenir Next" w:cs="Antonio-Regular"/>
          <w:b/>
          <w:sz w:val="18"/>
          <w:szCs w:val="18"/>
          <w:lang w:val="en-US"/>
        </w:rPr>
        <w:t xml:space="preserve">Functions: </w:t>
      </w:r>
      <w:r w:rsidRPr="004669CC">
        <w:rPr>
          <w:rFonts w:ascii="Avenir Next" w:hAnsi="Avenir Next" w:cs="OpenSans-CondensedLight"/>
          <w:sz w:val="18"/>
          <w:szCs w:val="18"/>
          <w:lang w:val="en-US"/>
        </w:rPr>
        <w:t xml:space="preserve">Hours and minutes in the </w:t>
      </w:r>
      <w:proofErr w:type="spellStart"/>
      <w:r w:rsidRPr="004669CC">
        <w:rPr>
          <w:rFonts w:ascii="Avenir Next" w:hAnsi="Avenir Next" w:cs="OpenSans-CondensedLight"/>
          <w:sz w:val="18"/>
          <w:szCs w:val="18"/>
          <w:lang w:val="en-US"/>
        </w:rPr>
        <w:t>centre</w:t>
      </w:r>
      <w:proofErr w:type="spellEnd"/>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Small seconds at nine o’clock</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Chronograph:</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central chronograph hand</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12-hour counter at six o’clock</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30-minute counter at three o’clock</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Tachymetric scale</w:t>
      </w:r>
      <w:r w:rsidRPr="004669CC">
        <w:rPr>
          <w:rFonts w:ascii="Avenir Next" w:hAnsi="Avenir Next" w:cs="Antonio-Regular"/>
          <w:b/>
          <w:sz w:val="18"/>
          <w:szCs w:val="18"/>
          <w:lang w:val="en-US"/>
        </w:rPr>
        <w:t xml:space="preserve">. </w:t>
      </w:r>
      <w:r>
        <w:rPr>
          <w:rFonts w:ascii="Avenir Next" w:hAnsi="Avenir Next" w:cs="Antonio-Regular"/>
          <w:b/>
          <w:sz w:val="18"/>
          <w:szCs w:val="18"/>
          <w:lang w:val="en-US"/>
        </w:rPr>
        <w:t xml:space="preserve"> </w:t>
      </w:r>
      <w:r w:rsidRPr="004669CC">
        <w:rPr>
          <w:rFonts w:ascii="Avenir Next" w:hAnsi="Avenir Next" w:cs="Antonio-Regular"/>
          <w:bCs/>
          <w:sz w:val="18"/>
          <w:szCs w:val="18"/>
          <w:lang w:val="en-US"/>
        </w:rPr>
        <w:t>Pulsometer scale</w:t>
      </w:r>
      <w:r>
        <w:rPr>
          <w:rFonts w:ascii="Avenir Next" w:hAnsi="Avenir Next" w:cs="Antonio-Regular"/>
          <w:bCs/>
          <w:sz w:val="18"/>
          <w:szCs w:val="18"/>
          <w:lang w:val="en-US"/>
        </w:rPr>
        <w:t xml:space="preserve">. </w:t>
      </w:r>
      <w:r w:rsidRPr="004669CC">
        <w:rPr>
          <w:rFonts w:ascii="Avenir Next" w:hAnsi="Avenir Next" w:cs="Antonio-Regular"/>
          <w:bCs/>
          <w:sz w:val="18"/>
          <w:szCs w:val="18"/>
          <w:lang w:val="en-US"/>
        </w:rPr>
        <w:t>Date indication at 4:30</w:t>
      </w:r>
      <w:r w:rsidRPr="004669CC">
        <w:rPr>
          <w:rFonts w:ascii="Avenir Next" w:hAnsi="Avenir Next" w:cs="OpenSans-CondensedLight"/>
          <w:sz w:val="18"/>
          <w:szCs w:val="18"/>
          <w:lang w:val="en-US"/>
        </w:rPr>
        <w:br/>
      </w:r>
      <w:r w:rsidRPr="004669CC">
        <w:rPr>
          <w:rFonts w:ascii="Avenir Next" w:hAnsi="Avenir Next" w:cs="Antonio-Regular"/>
          <w:b/>
          <w:sz w:val="18"/>
          <w:szCs w:val="18"/>
          <w:lang w:val="en-US"/>
        </w:rPr>
        <w:t xml:space="preserve">Case: </w:t>
      </w:r>
      <w:r w:rsidRPr="004669CC">
        <w:rPr>
          <w:rFonts w:ascii="Avenir Next" w:hAnsi="Avenir Next" w:cs="OpenSans-CondensedLight"/>
          <w:sz w:val="18"/>
          <w:szCs w:val="18"/>
          <w:lang w:val="en-US"/>
        </w:rPr>
        <w:t>37-mm</w:t>
      </w:r>
    </w:p>
    <w:p w14:paraId="1D2406C5" w14:textId="77777777" w:rsidR="00CD2658" w:rsidRPr="004669CC" w:rsidRDefault="00CD2658" w:rsidP="00CD2658">
      <w:pPr>
        <w:autoSpaceDE w:val="0"/>
        <w:autoSpaceDN w:val="0"/>
        <w:adjustRightInd w:val="0"/>
        <w:spacing w:line="276" w:lineRule="auto"/>
        <w:rPr>
          <w:rFonts w:ascii="Avenir Next" w:hAnsi="Avenir Next" w:cs="Antonio-Regular"/>
          <w:b/>
          <w:sz w:val="18"/>
          <w:szCs w:val="18"/>
          <w:lang w:val="en-US"/>
        </w:rPr>
      </w:pPr>
      <w:r w:rsidRPr="004669CC">
        <w:rPr>
          <w:rFonts w:ascii="Avenir Next" w:hAnsi="Avenir Next" w:cs="OpenSans-CondensedLight"/>
          <w:b/>
          <w:bCs/>
          <w:sz w:val="18"/>
          <w:szCs w:val="18"/>
          <w:lang w:val="en-US"/>
        </w:rPr>
        <w:t>Material:</w:t>
      </w:r>
      <w:r w:rsidRPr="004669CC">
        <w:rPr>
          <w:rFonts w:ascii="Avenir Next" w:hAnsi="Avenir Next" w:cs="OpenSans-CondensedLight"/>
          <w:sz w:val="18"/>
          <w:szCs w:val="18"/>
          <w:lang w:val="en-US"/>
        </w:rPr>
        <w:t xml:space="preserve"> </w:t>
      </w:r>
      <w:r>
        <w:rPr>
          <w:rFonts w:ascii="Avenir Next" w:hAnsi="Avenir Next" w:cs="OpenSans-CondensedLight"/>
          <w:sz w:val="18"/>
          <w:szCs w:val="18"/>
          <w:lang w:val="en-US"/>
        </w:rPr>
        <w:t>stainless steel</w:t>
      </w:r>
      <w:r w:rsidRPr="004669CC">
        <w:rPr>
          <w:rFonts w:ascii="Avenir Next" w:hAnsi="Avenir Next" w:cs="OpenSans-CondensedLight"/>
          <w:sz w:val="18"/>
          <w:szCs w:val="18"/>
          <w:lang w:val="en-US"/>
        </w:rPr>
        <w:t xml:space="preserve"> </w:t>
      </w:r>
    </w:p>
    <w:p w14:paraId="0A246A7E" w14:textId="77777777" w:rsidR="00CD2658" w:rsidRPr="004669CC" w:rsidRDefault="00CD2658" w:rsidP="00CD2658">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OpenSans-CondensedLight"/>
          <w:b/>
          <w:sz w:val="18"/>
          <w:szCs w:val="18"/>
          <w:lang w:val="en-US"/>
        </w:rPr>
        <w:t>Dial:</w:t>
      </w:r>
      <w:r w:rsidRPr="004669CC">
        <w:rPr>
          <w:rFonts w:ascii="Avenir Next" w:hAnsi="Avenir Next" w:cs="OpenSans-CondensedLight"/>
          <w:sz w:val="18"/>
          <w:szCs w:val="18"/>
          <w:lang w:val="en-US"/>
        </w:rPr>
        <w:t xml:space="preserve"> White-lacquered dial with three different-</w:t>
      </w:r>
      <w:proofErr w:type="spellStart"/>
      <w:r w:rsidRPr="004669CC">
        <w:rPr>
          <w:rFonts w:ascii="Avenir Next" w:hAnsi="Avenir Next" w:cs="OpenSans-CondensedLight"/>
          <w:sz w:val="18"/>
          <w:szCs w:val="18"/>
          <w:lang w:val="en-US"/>
        </w:rPr>
        <w:t>coloured</w:t>
      </w:r>
      <w:proofErr w:type="spellEnd"/>
      <w:r w:rsidRPr="004669CC">
        <w:rPr>
          <w:rFonts w:ascii="Avenir Next" w:hAnsi="Avenir Next" w:cs="OpenSans-CondensedLight"/>
          <w:sz w:val="18"/>
          <w:szCs w:val="18"/>
          <w:lang w:val="en-US"/>
        </w:rPr>
        <w:t xml:space="preserve"> counters</w:t>
      </w:r>
      <w:r w:rsidRPr="004669CC">
        <w:rPr>
          <w:rFonts w:ascii="Avenir Next" w:hAnsi="Avenir Next" w:cs="OpenSans-CondensedLight"/>
          <w:sz w:val="18"/>
          <w:szCs w:val="18"/>
          <w:lang w:val="en-US"/>
        </w:rPr>
        <w:br/>
      </w:r>
      <w:r w:rsidRPr="004669CC">
        <w:rPr>
          <w:rFonts w:ascii="Avenir Next" w:hAnsi="Avenir Next" w:cs="OpenSans-CondensedLight"/>
          <w:b/>
          <w:bCs/>
          <w:sz w:val="18"/>
          <w:szCs w:val="18"/>
          <w:lang w:val="en-US"/>
        </w:rPr>
        <w:t>Water-resistance:</w:t>
      </w:r>
      <w:r w:rsidRPr="004669CC">
        <w:rPr>
          <w:rFonts w:ascii="Avenir Next" w:hAnsi="Avenir Next" w:cs="OpenSans-CondensedLight"/>
          <w:sz w:val="18"/>
          <w:szCs w:val="18"/>
          <w:lang w:val="en-US"/>
        </w:rPr>
        <w:t xml:space="preserve"> 5 ATM</w:t>
      </w:r>
    </w:p>
    <w:p w14:paraId="32161CB8" w14:textId="23E7B9EB" w:rsidR="00CD2658" w:rsidRPr="004669CC" w:rsidRDefault="00CD2658" w:rsidP="00CD2658">
      <w:pPr>
        <w:autoSpaceDE w:val="0"/>
        <w:autoSpaceDN w:val="0"/>
        <w:adjustRightInd w:val="0"/>
        <w:spacing w:line="276" w:lineRule="auto"/>
        <w:rPr>
          <w:rFonts w:ascii="Avenir Next" w:hAnsi="Avenir Next" w:cs="OpenSans-CondensedLight"/>
          <w:b/>
          <w:sz w:val="18"/>
          <w:szCs w:val="18"/>
          <w:lang w:val="en-US"/>
        </w:rPr>
      </w:pPr>
      <w:r w:rsidRPr="004669CC">
        <w:rPr>
          <w:rFonts w:ascii="Avenir Next" w:hAnsi="Avenir Next" w:cs="OpenSans-CondensedLight"/>
          <w:b/>
          <w:bCs/>
          <w:sz w:val="18"/>
          <w:szCs w:val="18"/>
          <w:lang w:val="en-US"/>
        </w:rPr>
        <w:t>Price:</w:t>
      </w:r>
      <w:r w:rsidRPr="004669CC">
        <w:rPr>
          <w:rFonts w:ascii="Avenir Next" w:hAnsi="Avenir Next" w:cs="OpenSans-CondensedLight"/>
          <w:sz w:val="18"/>
          <w:szCs w:val="18"/>
          <w:lang w:val="en-US"/>
        </w:rPr>
        <w:t xml:space="preserve"> 8400 CHF</w:t>
      </w:r>
      <w:r w:rsidRPr="004669CC">
        <w:rPr>
          <w:rFonts w:ascii="Avenir Next" w:hAnsi="Avenir Next" w:cs="OpenSans-CondensedLight"/>
          <w:sz w:val="18"/>
          <w:szCs w:val="18"/>
          <w:lang w:val="en-US"/>
        </w:rPr>
        <w:br/>
      </w:r>
      <w:r w:rsidRPr="004669CC">
        <w:rPr>
          <w:rFonts w:ascii="Avenir Next" w:hAnsi="Avenir Next" w:cs="OpenSans-CondensedLight"/>
          <w:b/>
          <w:bCs/>
          <w:sz w:val="18"/>
          <w:szCs w:val="18"/>
          <w:lang w:val="en-US"/>
        </w:rPr>
        <w:t>Hour-markers:</w:t>
      </w:r>
      <w:r w:rsidRPr="004669CC">
        <w:rPr>
          <w:rFonts w:ascii="Avenir Next" w:hAnsi="Avenir Next" w:cs="OpenSans-CondensedLight"/>
          <w:sz w:val="18"/>
          <w:szCs w:val="18"/>
          <w:lang w:val="en-US"/>
        </w:rPr>
        <w:t xml:space="preserve"> Rhodium-plated, faceted and coated with </w:t>
      </w:r>
      <w:r w:rsidR="00BC4F13">
        <w:rPr>
          <w:rFonts w:ascii="Avenir Next" w:hAnsi="Avenir Next" w:cs="OpenSans-CondensedLight"/>
          <w:sz w:val="18"/>
          <w:szCs w:val="18"/>
          <w:lang w:val="en-US"/>
        </w:rPr>
        <w:t xml:space="preserve">beige </w:t>
      </w:r>
      <w:proofErr w:type="spellStart"/>
      <w:r w:rsidRPr="004669CC">
        <w:rPr>
          <w:rFonts w:ascii="Avenir Next" w:hAnsi="Avenir Next" w:cs="OpenSans-CondensedLight"/>
          <w:sz w:val="18"/>
          <w:szCs w:val="18"/>
          <w:lang w:val="en-US"/>
        </w:rPr>
        <w:t>Super-LumiNova®SLN</w:t>
      </w:r>
      <w:proofErr w:type="spellEnd"/>
      <w:r w:rsidRPr="004669CC">
        <w:rPr>
          <w:rFonts w:ascii="Avenir Next" w:hAnsi="Avenir Next" w:cs="OpenSans-CondensedLight"/>
          <w:sz w:val="18"/>
          <w:szCs w:val="18"/>
          <w:lang w:val="en-US"/>
        </w:rPr>
        <w:t xml:space="preserve"> </w:t>
      </w:r>
      <w:r w:rsidRPr="004669CC">
        <w:rPr>
          <w:rFonts w:ascii="Avenir Next" w:hAnsi="Avenir Next" w:cs="OpenSans-CondensedLight"/>
          <w:sz w:val="18"/>
          <w:szCs w:val="18"/>
          <w:lang w:val="en-US"/>
        </w:rPr>
        <w:br/>
      </w:r>
      <w:r w:rsidRPr="004669CC">
        <w:rPr>
          <w:rFonts w:ascii="Avenir Next" w:hAnsi="Avenir Next" w:cs="OpenSans-CondensedLight"/>
          <w:b/>
          <w:bCs/>
          <w:sz w:val="18"/>
          <w:szCs w:val="18"/>
          <w:lang w:val="en-US"/>
        </w:rPr>
        <w:t>Hands:</w:t>
      </w:r>
      <w:r w:rsidRPr="004669CC">
        <w:rPr>
          <w:rFonts w:ascii="Avenir Next" w:hAnsi="Avenir Next" w:cs="OpenSans-CondensedLight"/>
          <w:sz w:val="18"/>
          <w:szCs w:val="18"/>
          <w:lang w:val="en-US"/>
        </w:rPr>
        <w:t xml:space="preserve"> Rhodium-plated, faceted and coated with </w:t>
      </w:r>
      <w:r w:rsidR="00BC4F13">
        <w:rPr>
          <w:rFonts w:ascii="Avenir Next" w:hAnsi="Avenir Next" w:cs="OpenSans-CondensedLight"/>
          <w:sz w:val="18"/>
          <w:szCs w:val="18"/>
          <w:lang w:val="en-US"/>
        </w:rPr>
        <w:t xml:space="preserve">beige </w:t>
      </w:r>
      <w:proofErr w:type="spellStart"/>
      <w:r w:rsidRPr="004669CC">
        <w:rPr>
          <w:rFonts w:ascii="Avenir Next" w:hAnsi="Avenir Next" w:cs="OpenSans-CondensedLight"/>
          <w:sz w:val="18"/>
          <w:szCs w:val="18"/>
          <w:lang w:val="en-US"/>
        </w:rPr>
        <w:t>Super-LumiNova®SLN</w:t>
      </w:r>
      <w:proofErr w:type="spellEnd"/>
      <w:r w:rsidRPr="004669CC">
        <w:rPr>
          <w:rFonts w:ascii="Avenir Next" w:hAnsi="Avenir Next" w:cs="OpenSans-CondensedLight"/>
          <w:sz w:val="18"/>
          <w:szCs w:val="18"/>
          <w:lang w:val="en-US"/>
        </w:rPr>
        <w:t xml:space="preserve"> </w:t>
      </w:r>
    </w:p>
    <w:p w14:paraId="15589A7C" w14:textId="77777777" w:rsidR="00CD2658" w:rsidRPr="004669CC" w:rsidRDefault="00CD2658" w:rsidP="00CD2658">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OpenSans-CondensedLight"/>
          <w:b/>
          <w:sz w:val="18"/>
          <w:szCs w:val="18"/>
          <w:lang w:val="en-US"/>
        </w:rPr>
        <w:t>Bracelet &amp; Buckle:</w:t>
      </w:r>
      <w:r w:rsidRPr="004669CC">
        <w:rPr>
          <w:rFonts w:ascii="Avenir Next" w:hAnsi="Avenir Next" w:cs="OpenSans-CondensedLight"/>
          <w:sz w:val="18"/>
          <w:szCs w:val="18"/>
          <w:lang w:val="en-US"/>
        </w:rPr>
        <w:t xml:space="preserve"> Stainless steel "ladder" bracelet</w:t>
      </w:r>
      <w:r>
        <w:rPr>
          <w:rFonts w:ascii="Avenir Next" w:hAnsi="Avenir Next" w:cs="OpenSans-CondensedLight"/>
          <w:sz w:val="18"/>
          <w:szCs w:val="18"/>
          <w:lang w:val="en-US"/>
        </w:rPr>
        <w:t xml:space="preserve"> and double folding clasp.</w:t>
      </w:r>
    </w:p>
    <w:p w14:paraId="032B4025" w14:textId="77777777" w:rsidR="00CD2658" w:rsidRPr="004669CC" w:rsidRDefault="00CD2658" w:rsidP="00CD2658">
      <w:pPr>
        <w:autoSpaceDE w:val="0"/>
        <w:autoSpaceDN w:val="0"/>
        <w:adjustRightInd w:val="0"/>
        <w:spacing w:line="276" w:lineRule="auto"/>
        <w:rPr>
          <w:rFonts w:ascii="Avenir Next" w:hAnsi="Avenir Next" w:cs="OpenSans-CondensedLight"/>
          <w:sz w:val="18"/>
          <w:szCs w:val="18"/>
          <w:lang w:val="en-US"/>
        </w:rPr>
      </w:pPr>
    </w:p>
    <w:p w14:paraId="2D488EA7" w14:textId="77777777" w:rsidR="00CD2658" w:rsidRDefault="00CD2658" w:rsidP="00CD2658">
      <w:pPr>
        <w:rPr>
          <w:rFonts w:ascii="Avenir Next" w:hAnsi="Avenir Next"/>
          <w:sz w:val="20"/>
          <w:szCs w:val="20"/>
          <w:lang w:val="en-US"/>
        </w:rPr>
      </w:pPr>
      <w:r>
        <w:rPr>
          <w:rFonts w:ascii="Avenir Next" w:hAnsi="Avenir Next"/>
          <w:sz w:val="20"/>
          <w:szCs w:val="20"/>
          <w:lang w:val="en-US"/>
        </w:rPr>
        <w:br w:type="page"/>
      </w:r>
    </w:p>
    <w:p w14:paraId="539573E3" w14:textId="77777777" w:rsidR="00CD2658" w:rsidRPr="004669CC" w:rsidRDefault="00CD2658" w:rsidP="00CD2658">
      <w:pPr>
        <w:autoSpaceDE w:val="0"/>
        <w:autoSpaceDN w:val="0"/>
        <w:adjustRightInd w:val="0"/>
        <w:spacing w:line="276" w:lineRule="auto"/>
        <w:rPr>
          <w:rFonts w:ascii="Avenir Next" w:hAnsi="Avenir Next" w:cs="Antonio-Regular"/>
          <w:b/>
          <w:lang w:val="en-US"/>
        </w:rPr>
      </w:pPr>
      <w:r>
        <w:rPr>
          <w:noProof/>
        </w:rPr>
        <w:lastRenderedPageBreak/>
        <w:drawing>
          <wp:anchor distT="0" distB="0" distL="114300" distR="114300" simplePos="0" relativeHeight="251659264" behindDoc="1" locked="0" layoutInCell="1" allowOverlap="1" wp14:anchorId="6209E741" wp14:editId="30F98D78">
            <wp:simplePos x="0" y="0"/>
            <wp:positionH relativeFrom="page">
              <wp:posOffset>5007610</wp:posOffset>
            </wp:positionH>
            <wp:positionV relativeFrom="paragraph">
              <wp:posOffset>0</wp:posOffset>
            </wp:positionV>
            <wp:extent cx="2524125" cy="3600450"/>
            <wp:effectExtent l="0" t="0" r="9525" b="0"/>
            <wp:wrapTight wrapText="bothSides">
              <wp:wrapPolygon edited="0">
                <wp:start x="0" y="0"/>
                <wp:lineTo x="0" y="21486"/>
                <wp:lineTo x="21518" y="21486"/>
                <wp:lineTo x="2151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Pr="004669CC">
        <w:rPr>
          <w:rFonts w:ascii="Avenir Next" w:hAnsi="Avenir Next" w:cs="Antonio-Regular"/>
          <w:b/>
          <w:lang w:val="en-US"/>
        </w:rPr>
        <w:t xml:space="preserve">Chronomaster Revival </w:t>
      </w:r>
      <w:r>
        <w:rPr>
          <w:rFonts w:ascii="Avenir Next" w:hAnsi="Avenir Next"/>
          <w:b/>
          <w:lang w:val="en-US"/>
        </w:rPr>
        <w:t>A3817</w:t>
      </w:r>
      <w:r w:rsidRPr="004669CC">
        <w:rPr>
          <w:rFonts w:ascii="Avenir Next" w:hAnsi="Avenir Next"/>
          <w:b/>
          <w:lang w:val="en-US"/>
        </w:rPr>
        <w:t xml:space="preserve"> </w:t>
      </w:r>
    </w:p>
    <w:p w14:paraId="278BA66E" w14:textId="77777777" w:rsidR="00CD2658" w:rsidRPr="004669CC" w:rsidRDefault="00CD2658" w:rsidP="00CD2658">
      <w:pPr>
        <w:autoSpaceDE w:val="0"/>
        <w:autoSpaceDN w:val="0"/>
        <w:adjustRightInd w:val="0"/>
        <w:spacing w:line="276" w:lineRule="auto"/>
        <w:rPr>
          <w:rFonts w:ascii="Avenir Next" w:hAnsi="Avenir Next" w:cs="Arial"/>
          <w:bCs/>
          <w:sz w:val="18"/>
          <w:szCs w:val="18"/>
          <w:lang w:val="en-US"/>
        </w:rPr>
      </w:pPr>
      <w:r w:rsidRPr="004669CC">
        <w:rPr>
          <w:rFonts w:ascii="Avenir Next" w:hAnsi="Avenir Next" w:cs="Antonio-Regular"/>
          <w:sz w:val="18"/>
          <w:szCs w:val="18"/>
          <w:lang w:val="en-US"/>
        </w:rPr>
        <w:t xml:space="preserve">Reference: </w:t>
      </w:r>
      <w:r w:rsidRPr="004669CC">
        <w:rPr>
          <w:rFonts w:ascii="Avenir Next" w:hAnsi="Avenir Next" w:cs="Antonio-Regular"/>
          <w:sz w:val="18"/>
          <w:szCs w:val="18"/>
          <w:lang w:val="en-US"/>
        </w:rPr>
        <w:tab/>
      </w:r>
      <w:r w:rsidRPr="004669CC">
        <w:rPr>
          <w:rFonts w:ascii="Avenir Next" w:hAnsi="Avenir Next" w:cs="Arial"/>
          <w:bCs/>
          <w:sz w:val="18"/>
          <w:szCs w:val="18"/>
          <w:lang w:val="en-US"/>
        </w:rPr>
        <w:t>03.A384.400/3817.C855</w:t>
      </w:r>
    </w:p>
    <w:p w14:paraId="337C9112" w14:textId="77777777" w:rsidR="00CD2658" w:rsidRPr="004669CC" w:rsidRDefault="00CD2658" w:rsidP="00CD2658">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Antonio-Regular"/>
          <w:b/>
          <w:sz w:val="18"/>
          <w:szCs w:val="18"/>
          <w:lang w:val="en-US"/>
        </w:rPr>
        <w:t xml:space="preserve">Key points: </w:t>
      </w:r>
      <w:r w:rsidRPr="004669CC">
        <w:rPr>
          <w:rFonts w:ascii="Avenir Next" w:hAnsi="Avenir Next" w:cs="OpenSans-CondensedLight"/>
          <w:sz w:val="18"/>
          <w:szCs w:val="18"/>
          <w:lang w:val="en-US"/>
        </w:rPr>
        <w:t>Only 3-coloured counters dial in this tonneau-shaped case</w:t>
      </w:r>
      <w:r>
        <w:rPr>
          <w:rFonts w:ascii="Avenir Next" w:hAnsi="Avenir Next" w:cs="OpenSans-CondensedLight"/>
          <w:sz w:val="18"/>
          <w:szCs w:val="18"/>
          <w:lang w:val="en-US"/>
        </w:rPr>
        <w:t xml:space="preserve">. </w:t>
      </w:r>
      <w:r w:rsidRPr="004669CC">
        <w:rPr>
          <w:rFonts w:ascii="Avenir Next" w:hAnsi="Avenir Next" w:cs="OpenSans-CondensedLight"/>
          <w:sz w:val="18"/>
          <w:szCs w:val="18"/>
          <w:lang w:val="en-US"/>
        </w:rPr>
        <w:t>Original 1969 case with 37 mm diameter</w:t>
      </w:r>
      <w:r>
        <w:rPr>
          <w:rFonts w:ascii="Avenir Next" w:hAnsi="Avenir Next" w:cs="OpenSans-CondensedLight"/>
          <w:sz w:val="18"/>
          <w:szCs w:val="18"/>
          <w:lang w:val="en-US"/>
        </w:rPr>
        <w:t xml:space="preserve">. </w:t>
      </w:r>
      <w:r w:rsidRPr="004669CC">
        <w:rPr>
          <w:rFonts w:ascii="Avenir Next" w:hAnsi="Avenir Next" w:cs="OpenSans-CondensedLight"/>
          <w:sz w:val="18"/>
          <w:szCs w:val="18"/>
          <w:lang w:val="en-US"/>
        </w:rPr>
        <w:t>Automatic El Primero column-wheel chronograph movement</w:t>
      </w:r>
      <w:r>
        <w:rPr>
          <w:rFonts w:ascii="Avenir Next" w:hAnsi="Avenir Next" w:cs="OpenSans-CondensedLight"/>
          <w:sz w:val="18"/>
          <w:szCs w:val="18"/>
          <w:lang w:val="en-US"/>
        </w:rPr>
        <w:t xml:space="preserve">. Boutique edition. </w:t>
      </w:r>
      <w:r>
        <w:rPr>
          <w:rFonts w:ascii="Avenir Next" w:hAnsi="Avenir Next" w:cs="OpenSans-CondensedLight"/>
          <w:sz w:val="18"/>
          <w:szCs w:val="18"/>
          <w:lang w:val="en-US"/>
        </w:rPr>
        <w:br/>
      </w:r>
      <w:r w:rsidRPr="004669CC">
        <w:rPr>
          <w:rFonts w:ascii="Avenir Next" w:hAnsi="Avenir Next" w:cs="Antonio-Regular"/>
          <w:b/>
          <w:sz w:val="18"/>
          <w:szCs w:val="18"/>
          <w:lang w:val="en-US"/>
        </w:rPr>
        <w:t xml:space="preserve">Movement: </w:t>
      </w:r>
      <w:r w:rsidRPr="004669CC">
        <w:rPr>
          <w:rFonts w:ascii="Avenir Next" w:hAnsi="Avenir Next" w:cs="OpenSans-CondensedLight"/>
          <w:sz w:val="18"/>
          <w:szCs w:val="18"/>
          <w:lang w:val="en-US"/>
        </w:rPr>
        <w:t xml:space="preserve">El Primero </w:t>
      </w:r>
      <w:r>
        <w:rPr>
          <w:rFonts w:ascii="Avenir Next" w:hAnsi="Avenir Next" w:cs="OpenSans-CondensedLight"/>
          <w:sz w:val="18"/>
          <w:szCs w:val="18"/>
          <w:lang w:val="en-US"/>
        </w:rPr>
        <w:t>400</w:t>
      </w:r>
      <w:r w:rsidRPr="004669CC">
        <w:rPr>
          <w:rFonts w:ascii="Avenir Next" w:hAnsi="Avenir Next" w:cs="OpenSans-CondensedLight"/>
          <w:sz w:val="18"/>
          <w:szCs w:val="18"/>
          <w:lang w:val="en-US"/>
        </w:rPr>
        <w:t xml:space="preserve"> Automatic</w:t>
      </w:r>
    </w:p>
    <w:p w14:paraId="4CD6217A" w14:textId="77777777" w:rsidR="00CD2658" w:rsidRPr="004669CC" w:rsidRDefault="00CD2658" w:rsidP="00CD2658">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OpenSans-CondensedLight"/>
          <w:b/>
          <w:bCs/>
          <w:sz w:val="18"/>
          <w:szCs w:val="18"/>
          <w:lang w:val="en-US"/>
        </w:rPr>
        <w:t>Frequency:</w:t>
      </w:r>
      <w:r w:rsidRPr="004669CC">
        <w:rPr>
          <w:rFonts w:ascii="Avenir Next" w:hAnsi="Avenir Next" w:cs="OpenSans-CondensedLight"/>
          <w:sz w:val="18"/>
          <w:szCs w:val="18"/>
          <w:lang w:val="en-US"/>
        </w:rPr>
        <w:t xml:space="preserve"> 36,000 </w:t>
      </w:r>
      <w:proofErr w:type="spellStart"/>
      <w:r w:rsidRPr="004669CC">
        <w:rPr>
          <w:rFonts w:ascii="Avenir Next" w:hAnsi="Avenir Next" w:cs="OpenSans-CondensedLight"/>
          <w:sz w:val="18"/>
          <w:szCs w:val="18"/>
          <w:lang w:val="en-US"/>
        </w:rPr>
        <w:t>VpH</w:t>
      </w:r>
      <w:proofErr w:type="spellEnd"/>
      <w:r w:rsidRPr="004669CC">
        <w:rPr>
          <w:rFonts w:ascii="Avenir Next" w:hAnsi="Avenir Next" w:cs="OpenSans-CondensedLight"/>
          <w:sz w:val="18"/>
          <w:szCs w:val="18"/>
          <w:lang w:val="en-US"/>
        </w:rPr>
        <w:t xml:space="preserve"> (5 Hz)</w:t>
      </w:r>
    </w:p>
    <w:p w14:paraId="4DCF192A" w14:textId="77777777" w:rsidR="00CD2658" w:rsidRPr="004669CC" w:rsidRDefault="00CD2658" w:rsidP="00CD2658">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OpenSans-CondensedLight"/>
          <w:b/>
          <w:bCs/>
          <w:sz w:val="18"/>
          <w:szCs w:val="18"/>
          <w:lang w:val="en-US"/>
        </w:rPr>
        <w:t>Power reserve:</w:t>
      </w:r>
      <w:r w:rsidRPr="004669CC">
        <w:rPr>
          <w:rFonts w:ascii="Avenir Next" w:hAnsi="Avenir Next" w:cs="OpenSans-CondensedLight"/>
          <w:sz w:val="18"/>
          <w:szCs w:val="18"/>
          <w:lang w:val="en-US"/>
        </w:rPr>
        <w:t xml:space="preserve"> min. 50 hours</w:t>
      </w:r>
    </w:p>
    <w:p w14:paraId="1D0543EA" w14:textId="77777777" w:rsidR="00CD2658" w:rsidRPr="004669CC" w:rsidRDefault="00CD2658" w:rsidP="00CD2658">
      <w:pPr>
        <w:autoSpaceDE w:val="0"/>
        <w:autoSpaceDN w:val="0"/>
        <w:adjustRightInd w:val="0"/>
        <w:spacing w:line="276" w:lineRule="auto"/>
        <w:rPr>
          <w:rFonts w:ascii="Avenir Next" w:hAnsi="Avenir Next" w:cs="Antonio-Regular"/>
          <w:bCs/>
          <w:sz w:val="18"/>
          <w:szCs w:val="18"/>
          <w:lang w:val="en-US"/>
        </w:rPr>
      </w:pPr>
      <w:r w:rsidRPr="004669CC">
        <w:rPr>
          <w:rFonts w:ascii="Avenir Next" w:hAnsi="Avenir Next" w:cs="Antonio-Regular"/>
          <w:b/>
          <w:sz w:val="18"/>
          <w:szCs w:val="18"/>
          <w:lang w:val="en-US"/>
        </w:rPr>
        <w:t xml:space="preserve">Functions: </w:t>
      </w:r>
      <w:r w:rsidRPr="004669CC">
        <w:rPr>
          <w:rFonts w:ascii="Avenir Next" w:hAnsi="Avenir Next" w:cs="OpenSans-CondensedLight"/>
          <w:sz w:val="18"/>
          <w:szCs w:val="18"/>
          <w:lang w:val="en-US"/>
        </w:rPr>
        <w:t xml:space="preserve">Hours and minutes in the </w:t>
      </w:r>
      <w:proofErr w:type="spellStart"/>
      <w:r w:rsidRPr="004669CC">
        <w:rPr>
          <w:rFonts w:ascii="Avenir Next" w:hAnsi="Avenir Next" w:cs="OpenSans-CondensedLight"/>
          <w:sz w:val="18"/>
          <w:szCs w:val="18"/>
          <w:lang w:val="en-US"/>
        </w:rPr>
        <w:t>centre</w:t>
      </w:r>
      <w:proofErr w:type="spellEnd"/>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Small seconds at nine o’clock</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Chronograph:</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central chronograph hand</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12-hour counter at six o’clock</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30-minute counter at three o’clock</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Tachymetric scale</w:t>
      </w:r>
      <w:r w:rsidRPr="004669CC">
        <w:rPr>
          <w:rFonts w:ascii="Avenir Next" w:hAnsi="Avenir Next" w:cs="Antonio-Regular"/>
          <w:b/>
          <w:sz w:val="18"/>
          <w:szCs w:val="18"/>
          <w:lang w:val="en-US"/>
        </w:rPr>
        <w:t xml:space="preserve">. </w:t>
      </w:r>
      <w:r>
        <w:rPr>
          <w:rFonts w:ascii="Avenir Next" w:hAnsi="Avenir Next" w:cs="Antonio-Regular"/>
          <w:b/>
          <w:sz w:val="18"/>
          <w:szCs w:val="18"/>
          <w:lang w:val="en-US"/>
        </w:rPr>
        <w:t xml:space="preserve"> </w:t>
      </w:r>
      <w:r w:rsidRPr="004669CC">
        <w:rPr>
          <w:rFonts w:ascii="Avenir Next" w:hAnsi="Avenir Next" w:cs="Antonio-Regular"/>
          <w:bCs/>
          <w:sz w:val="18"/>
          <w:szCs w:val="18"/>
          <w:lang w:val="en-US"/>
        </w:rPr>
        <w:t>Pulsometer scale</w:t>
      </w:r>
      <w:r>
        <w:rPr>
          <w:rFonts w:ascii="Avenir Next" w:hAnsi="Avenir Next" w:cs="Antonio-Regular"/>
          <w:bCs/>
          <w:sz w:val="18"/>
          <w:szCs w:val="18"/>
          <w:lang w:val="en-US"/>
        </w:rPr>
        <w:t xml:space="preserve">. </w:t>
      </w:r>
      <w:r w:rsidRPr="004669CC">
        <w:rPr>
          <w:rFonts w:ascii="Avenir Next" w:hAnsi="Avenir Next" w:cs="Antonio-Regular"/>
          <w:bCs/>
          <w:sz w:val="18"/>
          <w:szCs w:val="18"/>
          <w:lang w:val="en-US"/>
        </w:rPr>
        <w:t>Date indication at 4:30</w:t>
      </w:r>
      <w:r w:rsidRPr="004669CC">
        <w:rPr>
          <w:rFonts w:ascii="Avenir Next" w:hAnsi="Avenir Next" w:cs="OpenSans-CondensedLight"/>
          <w:sz w:val="18"/>
          <w:szCs w:val="18"/>
          <w:lang w:val="en-US"/>
        </w:rPr>
        <w:br/>
      </w:r>
      <w:r w:rsidRPr="004669CC">
        <w:rPr>
          <w:rFonts w:ascii="Avenir Next" w:hAnsi="Avenir Next" w:cs="Antonio-Regular"/>
          <w:b/>
          <w:sz w:val="18"/>
          <w:szCs w:val="18"/>
          <w:lang w:val="en-US"/>
        </w:rPr>
        <w:t xml:space="preserve">Case: </w:t>
      </w:r>
      <w:r w:rsidRPr="004669CC">
        <w:rPr>
          <w:rFonts w:ascii="Avenir Next" w:hAnsi="Avenir Next" w:cs="OpenSans-CondensedLight"/>
          <w:sz w:val="18"/>
          <w:szCs w:val="18"/>
          <w:lang w:val="en-US"/>
        </w:rPr>
        <w:t>37-mm</w:t>
      </w:r>
    </w:p>
    <w:p w14:paraId="6E0B31CF" w14:textId="77777777" w:rsidR="00CD2658" w:rsidRPr="004669CC" w:rsidRDefault="00CD2658" w:rsidP="00CD2658">
      <w:pPr>
        <w:autoSpaceDE w:val="0"/>
        <w:autoSpaceDN w:val="0"/>
        <w:adjustRightInd w:val="0"/>
        <w:spacing w:line="276" w:lineRule="auto"/>
        <w:rPr>
          <w:rFonts w:ascii="Avenir Next" w:hAnsi="Avenir Next" w:cs="Antonio-Regular"/>
          <w:b/>
          <w:sz w:val="18"/>
          <w:szCs w:val="18"/>
          <w:lang w:val="en-US"/>
        </w:rPr>
      </w:pPr>
      <w:r w:rsidRPr="004669CC">
        <w:rPr>
          <w:rFonts w:ascii="Avenir Next" w:hAnsi="Avenir Next" w:cs="OpenSans-CondensedLight"/>
          <w:b/>
          <w:bCs/>
          <w:sz w:val="18"/>
          <w:szCs w:val="18"/>
          <w:lang w:val="en-US"/>
        </w:rPr>
        <w:t>Material:</w:t>
      </w:r>
      <w:r w:rsidRPr="004669CC">
        <w:rPr>
          <w:rFonts w:ascii="Avenir Next" w:hAnsi="Avenir Next" w:cs="OpenSans-CondensedLight"/>
          <w:sz w:val="18"/>
          <w:szCs w:val="18"/>
          <w:lang w:val="en-US"/>
        </w:rPr>
        <w:t xml:space="preserve"> </w:t>
      </w:r>
      <w:r>
        <w:rPr>
          <w:rFonts w:ascii="Avenir Next" w:hAnsi="Avenir Next" w:cs="OpenSans-CondensedLight"/>
          <w:sz w:val="18"/>
          <w:szCs w:val="18"/>
          <w:lang w:val="en-US"/>
        </w:rPr>
        <w:t>stainless steel</w:t>
      </w:r>
      <w:r w:rsidRPr="004669CC">
        <w:rPr>
          <w:rFonts w:ascii="Avenir Next" w:hAnsi="Avenir Next" w:cs="OpenSans-CondensedLight"/>
          <w:sz w:val="18"/>
          <w:szCs w:val="18"/>
          <w:lang w:val="en-US"/>
        </w:rPr>
        <w:t xml:space="preserve"> </w:t>
      </w:r>
    </w:p>
    <w:p w14:paraId="3E82CF2E" w14:textId="77777777" w:rsidR="00CD2658" w:rsidRPr="004669CC" w:rsidRDefault="00CD2658" w:rsidP="00CD2658">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OpenSans-CondensedLight"/>
          <w:b/>
          <w:sz w:val="18"/>
          <w:szCs w:val="18"/>
          <w:lang w:val="en-US"/>
        </w:rPr>
        <w:t>Dial:</w:t>
      </w:r>
      <w:r w:rsidRPr="004669CC">
        <w:rPr>
          <w:rFonts w:ascii="Avenir Next" w:hAnsi="Avenir Next" w:cs="OpenSans-CondensedLight"/>
          <w:sz w:val="18"/>
          <w:szCs w:val="18"/>
          <w:lang w:val="en-US"/>
        </w:rPr>
        <w:t xml:space="preserve"> White-lacquered dial with three different-</w:t>
      </w:r>
      <w:proofErr w:type="spellStart"/>
      <w:r w:rsidRPr="004669CC">
        <w:rPr>
          <w:rFonts w:ascii="Avenir Next" w:hAnsi="Avenir Next" w:cs="OpenSans-CondensedLight"/>
          <w:sz w:val="18"/>
          <w:szCs w:val="18"/>
          <w:lang w:val="en-US"/>
        </w:rPr>
        <w:t>coloured</w:t>
      </w:r>
      <w:proofErr w:type="spellEnd"/>
      <w:r w:rsidRPr="004669CC">
        <w:rPr>
          <w:rFonts w:ascii="Avenir Next" w:hAnsi="Avenir Next" w:cs="OpenSans-CondensedLight"/>
          <w:sz w:val="18"/>
          <w:szCs w:val="18"/>
          <w:lang w:val="en-US"/>
        </w:rPr>
        <w:t xml:space="preserve"> counters</w:t>
      </w:r>
      <w:r w:rsidRPr="004669CC">
        <w:rPr>
          <w:rFonts w:ascii="Avenir Next" w:hAnsi="Avenir Next" w:cs="OpenSans-CondensedLight"/>
          <w:sz w:val="18"/>
          <w:szCs w:val="18"/>
          <w:lang w:val="en-US"/>
        </w:rPr>
        <w:br/>
      </w:r>
      <w:r w:rsidRPr="004669CC">
        <w:rPr>
          <w:rFonts w:ascii="Avenir Next" w:hAnsi="Avenir Next" w:cs="OpenSans-CondensedLight"/>
          <w:b/>
          <w:bCs/>
          <w:sz w:val="18"/>
          <w:szCs w:val="18"/>
          <w:lang w:val="en-US"/>
        </w:rPr>
        <w:t>Water-resistance:</w:t>
      </w:r>
      <w:r w:rsidRPr="004669CC">
        <w:rPr>
          <w:rFonts w:ascii="Avenir Next" w:hAnsi="Avenir Next" w:cs="OpenSans-CondensedLight"/>
          <w:sz w:val="18"/>
          <w:szCs w:val="18"/>
          <w:lang w:val="en-US"/>
        </w:rPr>
        <w:t xml:space="preserve"> 5 ATM</w:t>
      </w:r>
    </w:p>
    <w:p w14:paraId="3B52F0A7" w14:textId="38CE9B02" w:rsidR="00CD2658" w:rsidRPr="004669CC" w:rsidRDefault="00CD2658" w:rsidP="00CD2658">
      <w:pPr>
        <w:autoSpaceDE w:val="0"/>
        <w:autoSpaceDN w:val="0"/>
        <w:adjustRightInd w:val="0"/>
        <w:spacing w:line="276" w:lineRule="auto"/>
        <w:rPr>
          <w:rFonts w:ascii="Avenir Next" w:hAnsi="Avenir Next" w:cs="OpenSans-CondensedLight"/>
          <w:b/>
          <w:sz w:val="18"/>
          <w:szCs w:val="18"/>
          <w:lang w:val="en-US"/>
        </w:rPr>
      </w:pPr>
      <w:r w:rsidRPr="004669CC">
        <w:rPr>
          <w:rFonts w:ascii="Avenir Next" w:hAnsi="Avenir Next" w:cs="OpenSans-CondensedLight"/>
          <w:b/>
          <w:bCs/>
          <w:sz w:val="18"/>
          <w:szCs w:val="18"/>
          <w:lang w:val="en-US"/>
        </w:rPr>
        <w:t>Price:</w:t>
      </w:r>
      <w:r w:rsidRPr="004669CC">
        <w:rPr>
          <w:rFonts w:ascii="Avenir Next" w:hAnsi="Avenir Next" w:cs="OpenSans-CondensedLight"/>
          <w:sz w:val="18"/>
          <w:szCs w:val="18"/>
          <w:lang w:val="en-US"/>
        </w:rPr>
        <w:t xml:space="preserve"> </w:t>
      </w:r>
      <w:r>
        <w:rPr>
          <w:rFonts w:ascii="Avenir Next" w:hAnsi="Avenir Next" w:cs="OpenSans-CondensedLight"/>
          <w:sz w:val="18"/>
          <w:szCs w:val="18"/>
          <w:lang w:val="en-US"/>
        </w:rPr>
        <w:t>7900</w:t>
      </w:r>
      <w:r w:rsidRPr="004669CC">
        <w:rPr>
          <w:rFonts w:ascii="Avenir Next" w:hAnsi="Avenir Next" w:cs="OpenSans-CondensedLight"/>
          <w:sz w:val="18"/>
          <w:szCs w:val="18"/>
          <w:lang w:val="en-US"/>
        </w:rPr>
        <w:t xml:space="preserve"> CHF</w:t>
      </w:r>
      <w:r w:rsidRPr="004669CC">
        <w:rPr>
          <w:rFonts w:ascii="Avenir Next" w:hAnsi="Avenir Next" w:cs="OpenSans-CondensedLight"/>
          <w:sz w:val="18"/>
          <w:szCs w:val="18"/>
          <w:lang w:val="en-US"/>
        </w:rPr>
        <w:br/>
      </w:r>
      <w:r w:rsidRPr="004669CC">
        <w:rPr>
          <w:rFonts w:ascii="Avenir Next" w:hAnsi="Avenir Next" w:cs="OpenSans-CondensedLight"/>
          <w:b/>
          <w:bCs/>
          <w:sz w:val="18"/>
          <w:szCs w:val="18"/>
          <w:lang w:val="en-US"/>
        </w:rPr>
        <w:t>Hour-markers:</w:t>
      </w:r>
      <w:r w:rsidRPr="004669CC">
        <w:rPr>
          <w:rFonts w:ascii="Avenir Next" w:hAnsi="Avenir Next" w:cs="OpenSans-CondensedLight"/>
          <w:sz w:val="18"/>
          <w:szCs w:val="18"/>
          <w:lang w:val="en-US"/>
        </w:rPr>
        <w:t xml:space="preserve"> Rhodium-plated, faceted and coated with </w:t>
      </w:r>
      <w:r w:rsidR="00BC4F13">
        <w:rPr>
          <w:rFonts w:ascii="Avenir Next" w:hAnsi="Avenir Next" w:cs="OpenSans-CondensedLight"/>
          <w:sz w:val="18"/>
          <w:szCs w:val="18"/>
          <w:lang w:val="en-US"/>
        </w:rPr>
        <w:t xml:space="preserve">beige </w:t>
      </w:r>
      <w:proofErr w:type="spellStart"/>
      <w:r w:rsidRPr="004669CC">
        <w:rPr>
          <w:rFonts w:ascii="Avenir Next" w:hAnsi="Avenir Next" w:cs="OpenSans-CondensedLight"/>
          <w:sz w:val="18"/>
          <w:szCs w:val="18"/>
          <w:lang w:val="en-US"/>
        </w:rPr>
        <w:t>Super-LumiNova®SLN</w:t>
      </w:r>
      <w:proofErr w:type="spellEnd"/>
      <w:r w:rsidRPr="004669CC">
        <w:rPr>
          <w:rFonts w:ascii="Avenir Next" w:hAnsi="Avenir Next" w:cs="OpenSans-CondensedLight"/>
          <w:sz w:val="18"/>
          <w:szCs w:val="18"/>
          <w:lang w:val="en-US"/>
        </w:rPr>
        <w:br/>
      </w:r>
      <w:r w:rsidRPr="004669CC">
        <w:rPr>
          <w:rFonts w:ascii="Avenir Next" w:hAnsi="Avenir Next" w:cs="OpenSans-CondensedLight"/>
          <w:b/>
          <w:bCs/>
          <w:sz w:val="18"/>
          <w:szCs w:val="18"/>
          <w:lang w:val="en-US"/>
        </w:rPr>
        <w:t>Hands:</w:t>
      </w:r>
      <w:r w:rsidRPr="004669CC">
        <w:rPr>
          <w:rFonts w:ascii="Avenir Next" w:hAnsi="Avenir Next" w:cs="OpenSans-CondensedLight"/>
          <w:sz w:val="18"/>
          <w:szCs w:val="18"/>
          <w:lang w:val="en-US"/>
        </w:rPr>
        <w:t xml:space="preserve"> Rhodium-plated, faceted and coated with </w:t>
      </w:r>
      <w:r w:rsidR="00BC4F13">
        <w:rPr>
          <w:rFonts w:ascii="Avenir Next" w:hAnsi="Avenir Next" w:cs="OpenSans-CondensedLight"/>
          <w:sz w:val="18"/>
          <w:szCs w:val="18"/>
          <w:lang w:val="en-US"/>
        </w:rPr>
        <w:t xml:space="preserve">beige </w:t>
      </w:r>
      <w:proofErr w:type="spellStart"/>
      <w:r w:rsidRPr="004669CC">
        <w:rPr>
          <w:rFonts w:ascii="Avenir Next" w:hAnsi="Avenir Next" w:cs="OpenSans-CondensedLight"/>
          <w:sz w:val="18"/>
          <w:szCs w:val="18"/>
          <w:lang w:val="en-US"/>
        </w:rPr>
        <w:t>Super-LumiNova®SLN</w:t>
      </w:r>
      <w:proofErr w:type="spellEnd"/>
      <w:r w:rsidRPr="004669CC">
        <w:rPr>
          <w:rFonts w:ascii="Avenir Next" w:hAnsi="Avenir Next" w:cs="OpenSans-CondensedLight"/>
          <w:sz w:val="18"/>
          <w:szCs w:val="18"/>
          <w:lang w:val="en-US"/>
        </w:rPr>
        <w:t xml:space="preserve"> </w:t>
      </w:r>
    </w:p>
    <w:p w14:paraId="77E70171" w14:textId="77777777" w:rsidR="00CD2658" w:rsidRPr="004669CC" w:rsidRDefault="00CD2658" w:rsidP="00CD2658">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OpenSans-CondensedLight"/>
          <w:b/>
          <w:sz w:val="18"/>
          <w:szCs w:val="18"/>
          <w:lang w:val="en-US"/>
        </w:rPr>
        <w:t>Bracelet &amp; Buckle:</w:t>
      </w:r>
      <w:r w:rsidRPr="004669CC">
        <w:rPr>
          <w:rFonts w:ascii="Avenir Next" w:hAnsi="Avenir Next" w:cs="OpenSans-CondensedLight"/>
          <w:sz w:val="18"/>
          <w:szCs w:val="18"/>
          <w:lang w:val="en-US"/>
        </w:rPr>
        <w:t xml:space="preserve"> Light brown calfskin leather strap with protective rubber lining. Stainless steel</w:t>
      </w:r>
      <w:r>
        <w:rPr>
          <w:rFonts w:ascii="Avenir Next" w:hAnsi="Avenir Next" w:cs="OpenSans-CondensedLight"/>
          <w:sz w:val="18"/>
          <w:szCs w:val="18"/>
          <w:lang w:val="en-US"/>
        </w:rPr>
        <w:t xml:space="preserve"> pin buckle.</w:t>
      </w:r>
      <w:r w:rsidRPr="004669CC">
        <w:rPr>
          <w:rFonts w:ascii="Avenir Next" w:hAnsi="Avenir Next" w:cs="OpenSans-CondensedLight"/>
          <w:sz w:val="18"/>
          <w:szCs w:val="18"/>
          <w:lang w:val="en-US"/>
        </w:rPr>
        <w:t xml:space="preserve"> </w:t>
      </w:r>
    </w:p>
    <w:p w14:paraId="742F56E4" w14:textId="77777777" w:rsidR="00CD2658" w:rsidRPr="004669CC" w:rsidRDefault="00CD2658" w:rsidP="00CD2658">
      <w:pPr>
        <w:autoSpaceDE w:val="0"/>
        <w:autoSpaceDN w:val="0"/>
        <w:adjustRightInd w:val="0"/>
        <w:spacing w:line="276" w:lineRule="auto"/>
        <w:rPr>
          <w:rFonts w:ascii="Avenir Next" w:hAnsi="Avenir Next" w:cs="OpenSans-CondensedLight"/>
          <w:sz w:val="18"/>
          <w:szCs w:val="18"/>
          <w:lang w:val="en-US"/>
        </w:rPr>
      </w:pPr>
    </w:p>
    <w:p w14:paraId="572558FF" w14:textId="77777777" w:rsidR="00CD2658" w:rsidRPr="00315B64" w:rsidRDefault="00CD2658" w:rsidP="00CD2658">
      <w:pPr>
        <w:jc w:val="both"/>
        <w:rPr>
          <w:lang w:val="en-US"/>
        </w:rPr>
      </w:pPr>
    </w:p>
    <w:p w14:paraId="6E7B5232" w14:textId="77777777" w:rsidR="003423CE" w:rsidRPr="00315B64" w:rsidRDefault="003423CE" w:rsidP="00CD2658">
      <w:pPr>
        <w:autoSpaceDE w:val="0"/>
        <w:autoSpaceDN w:val="0"/>
        <w:adjustRightInd w:val="0"/>
        <w:spacing w:line="276" w:lineRule="auto"/>
        <w:rPr>
          <w:lang w:val="en-US"/>
        </w:rPr>
      </w:pPr>
    </w:p>
    <w:sectPr w:rsidR="003423CE" w:rsidRPr="00315B6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07CD9" w14:textId="77777777" w:rsidR="00AC7C19" w:rsidRDefault="00AC7C19" w:rsidP="00CD2658">
      <w:r>
        <w:separator/>
      </w:r>
    </w:p>
  </w:endnote>
  <w:endnote w:type="continuationSeparator" w:id="0">
    <w:p w14:paraId="42895647" w14:textId="77777777" w:rsidR="00AC7C19" w:rsidRDefault="00AC7C19" w:rsidP="00CD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5CD5" w14:textId="77777777" w:rsidR="00CD2658" w:rsidRPr="0052260C" w:rsidRDefault="00CD2658" w:rsidP="00CD2658">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1E25E196" w14:textId="1CBC5603" w:rsidR="00CD2658" w:rsidRPr="00CD2658" w:rsidRDefault="00CD2658" w:rsidP="00CD2658">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6A4F2" w14:textId="77777777" w:rsidR="00AC7C19" w:rsidRDefault="00AC7C19" w:rsidP="00CD2658">
      <w:r>
        <w:separator/>
      </w:r>
    </w:p>
  </w:footnote>
  <w:footnote w:type="continuationSeparator" w:id="0">
    <w:p w14:paraId="0AE93323" w14:textId="77777777" w:rsidR="00AC7C19" w:rsidRDefault="00AC7C19" w:rsidP="00CD2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B10F" w14:textId="3CA8EBCA" w:rsidR="00CD2658" w:rsidRDefault="00CD2658" w:rsidP="00CD2658">
    <w:pPr>
      <w:pStyle w:val="En-tte"/>
      <w:jc w:val="center"/>
    </w:pPr>
    <w:r>
      <w:rPr>
        <w:noProof/>
        <w:lang w:eastAsia="fr-CH"/>
      </w:rPr>
      <w:drawing>
        <wp:inline distT="0" distB="0" distL="0" distR="0" wp14:anchorId="0B3C0011" wp14:editId="17DB3038">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76A7F92" w14:textId="77777777" w:rsidR="00CD2658" w:rsidRPr="00CD2658" w:rsidRDefault="00CD2658" w:rsidP="00CD265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07D70"/>
    <w:multiLevelType w:val="hybridMultilevel"/>
    <w:tmpl w:val="E5D2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63C1F"/>
    <w:multiLevelType w:val="hybridMultilevel"/>
    <w:tmpl w:val="47CCB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F14B0D"/>
    <w:multiLevelType w:val="hybridMultilevel"/>
    <w:tmpl w:val="F856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CE"/>
    <w:rsid w:val="001C4C1F"/>
    <w:rsid w:val="002C77B2"/>
    <w:rsid w:val="002D7172"/>
    <w:rsid w:val="00315B64"/>
    <w:rsid w:val="003423CE"/>
    <w:rsid w:val="003C2E21"/>
    <w:rsid w:val="004669CC"/>
    <w:rsid w:val="005B5093"/>
    <w:rsid w:val="005F27A8"/>
    <w:rsid w:val="006B1B6D"/>
    <w:rsid w:val="006C2580"/>
    <w:rsid w:val="0080175C"/>
    <w:rsid w:val="00833C88"/>
    <w:rsid w:val="008965D7"/>
    <w:rsid w:val="00967B6D"/>
    <w:rsid w:val="00A23119"/>
    <w:rsid w:val="00A33B12"/>
    <w:rsid w:val="00A42325"/>
    <w:rsid w:val="00AC7C19"/>
    <w:rsid w:val="00AF0BD8"/>
    <w:rsid w:val="00B03AAC"/>
    <w:rsid w:val="00B5499E"/>
    <w:rsid w:val="00B57BB2"/>
    <w:rsid w:val="00BC4F13"/>
    <w:rsid w:val="00C45D10"/>
    <w:rsid w:val="00CD2658"/>
    <w:rsid w:val="00D074C0"/>
    <w:rsid w:val="00D20577"/>
    <w:rsid w:val="00DE567C"/>
    <w:rsid w:val="00E44493"/>
    <w:rsid w:val="00FD29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1FB2"/>
  <w15:chartTrackingRefBased/>
  <w15:docId w15:val="{440D57B1-6A84-0945-B6F5-2C2D84CE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23CE"/>
    <w:pPr>
      <w:ind w:left="720"/>
      <w:contextualSpacing/>
    </w:pPr>
  </w:style>
  <w:style w:type="character" w:styleId="Marquedecommentaire">
    <w:name w:val="annotation reference"/>
    <w:basedOn w:val="Policepardfaut"/>
    <w:uiPriority w:val="99"/>
    <w:semiHidden/>
    <w:unhideWhenUsed/>
    <w:rsid w:val="005F27A8"/>
    <w:rPr>
      <w:sz w:val="16"/>
      <w:szCs w:val="16"/>
    </w:rPr>
  </w:style>
  <w:style w:type="paragraph" w:styleId="Commentaire">
    <w:name w:val="annotation text"/>
    <w:basedOn w:val="Normal"/>
    <w:link w:val="CommentaireCar"/>
    <w:uiPriority w:val="99"/>
    <w:semiHidden/>
    <w:unhideWhenUsed/>
    <w:rsid w:val="005F27A8"/>
    <w:rPr>
      <w:sz w:val="20"/>
      <w:szCs w:val="20"/>
    </w:rPr>
  </w:style>
  <w:style w:type="character" w:customStyle="1" w:styleId="CommentaireCar">
    <w:name w:val="Commentaire Car"/>
    <w:basedOn w:val="Policepardfaut"/>
    <w:link w:val="Commentaire"/>
    <w:uiPriority w:val="99"/>
    <w:semiHidden/>
    <w:rsid w:val="005F27A8"/>
    <w:rPr>
      <w:sz w:val="20"/>
      <w:szCs w:val="20"/>
    </w:rPr>
  </w:style>
  <w:style w:type="paragraph" w:styleId="Objetducommentaire">
    <w:name w:val="annotation subject"/>
    <w:basedOn w:val="Commentaire"/>
    <w:next w:val="Commentaire"/>
    <w:link w:val="ObjetducommentaireCar"/>
    <w:uiPriority w:val="99"/>
    <w:semiHidden/>
    <w:unhideWhenUsed/>
    <w:rsid w:val="005F27A8"/>
    <w:rPr>
      <w:b/>
      <w:bCs/>
    </w:rPr>
  </w:style>
  <w:style w:type="character" w:customStyle="1" w:styleId="ObjetducommentaireCar">
    <w:name w:val="Objet du commentaire Car"/>
    <w:basedOn w:val="CommentaireCar"/>
    <w:link w:val="Objetducommentaire"/>
    <w:uiPriority w:val="99"/>
    <w:semiHidden/>
    <w:rsid w:val="005F27A8"/>
    <w:rPr>
      <w:b/>
      <w:bCs/>
      <w:sz w:val="20"/>
      <w:szCs w:val="20"/>
    </w:rPr>
  </w:style>
  <w:style w:type="paragraph" w:styleId="Textedebulles">
    <w:name w:val="Balloon Text"/>
    <w:basedOn w:val="Normal"/>
    <w:link w:val="TextedebullesCar"/>
    <w:uiPriority w:val="99"/>
    <w:semiHidden/>
    <w:unhideWhenUsed/>
    <w:rsid w:val="00315B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5B64"/>
    <w:rPr>
      <w:rFonts w:ascii="Segoe UI" w:hAnsi="Segoe UI" w:cs="Segoe UI"/>
      <w:sz w:val="18"/>
      <w:szCs w:val="18"/>
    </w:rPr>
  </w:style>
  <w:style w:type="paragraph" w:styleId="En-tte">
    <w:name w:val="header"/>
    <w:basedOn w:val="Normal"/>
    <w:link w:val="En-tteCar"/>
    <w:uiPriority w:val="99"/>
    <w:unhideWhenUsed/>
    <w:rsid w:val="00CD2658"/>
    <w:pPr>
      <w:tabs>
        <w:tab w:val="center" w:pos="4536"/>
        <w:tab w:val="right" w:pos="9072"/>
      </w:tabs>
    </w:pPr>
  </w:style>
  <w:style w:type="character" w:customStyle="1" w:styleId="En-tteCar">
    <w:name w:val="En-tête Car"/>
    <w:basedOn w:val="Policepardfaut"/>
    <w:link w:val="En-tte"/>
    <w:uiPriority w:val="99"/>
    <w:rsid w:val="00CD2658"/>
  </w:style>
  <w:style w:type="paragraph" w:styleId="Pieddepage">
    <w:name w:val="footer"/>
    <w:basedOn w:val="Normal"/>
    <w:link w:val="PieddepageCar"/>
    <w:uiPriority w:val="99"/>
    <w:unhideWhenUsed/>
    <w:rsid w:val="00CD2658"/>
    <w:pPr>
      <w:tabs>
        <w:tab w:val="center" w:pos="4536"/>
        <w:tab w:val="right" w:pos="9072"/>
      </w:tabs>
    </w:pPr>
  </w:style>
  <w:style w:type="character" w:customStyle="1" w:styleId="PieddepageCar">
    <w:name w:val="Pied de page Car"/>
    <w:basedOn w:val="Policepardfaut"/>
    <w:link w:val="Pieddepage"/>
    <w:uiPriority w:val="99"/>
    <w:rsid w:val="00CD2658"/>
  </w:style>
  <w:style w:type="character" w:styleId="Lienhypertexte">
    <w:name w:val="Hyperlink"/>
    <w:basedOn w:val="Policepardfaut"/>
    <w:uiPriority w:val="99"/>
    <w:semiHidden/>
    <w:unhideWhenUsed/>
    <w:rsid w:val="00CD2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8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5322</Characters>
  <Application>Microsoft Office Word</Application>
  <DocSecurity>4</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2021-05-07T14:27:00Z</dcterms:created>
  <dcterms:modified xsi:type="dcterms:W3CDTF">2021-05-07T14:27:00Z</dcterms:modified>
</cp:coreProperties>
</file>