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1A7E3" w14:textId="13388931" w:rsidR="003423CE" w:rsidRPr="00236BDB" w:rsidRDefault="005F27A8" w:rsidP="00315B64">
      <w:pPr>
        <w:pStyle w:val="Paragraphedeliste"/>
        <w:ind w:left="0"/>
        <w:jc w:val="center"/>
        <w:rPr>
          <w:rFonts w:ascii="Avenir Next" w:hAnsi="Avenir Next"/>
          <w:b/>
          <w:bCs/>
        </w:rPr>
      </w:pPr>
      <w:r w:rsidRPr="00236BDB">
        <w:rPr>
          <w:rFonts w:ascii="Avenir Next" w:hAnsi="Avenir Next"/>
          <w:b/>
          <w:szCs w:val="28"/>
        </w:rPr>
        <w:t xml:space="preserve">НАЗАД В 1971-Й </w:t>
      </w:r>
      <w:r w:rsidR="00CB6A01" w:rsidRPr="00236BDB">
        <w:rPr>
          <w:rFonts w:ascii="Avenir Next" w:hAnsi="Avenir Next"/>
          <w:b/>
          <w:szCs w:val="28"/>
        </w:rPr>
        <w:t>ГОД: РЕДКИЙ</w:t>
      </w:r>
      <w:r w:rsidRPr="00236BDB">
        <w:rPr>
          <w:rFonts w:ascii="Avenir Next" w:hAnsi="Avenir Next"/>
          <w:b/>
          <w:szCs w:val="28"/>
        </w:rPr>
        <w:t xml:space="preserve"> ИСТОРИЧЕСКИЙ КАЛИБР EL PRIMERO ОТ ZENITH ВОЗВРАЩАЕТСЯ В НОВОМ CHRONOMASTER REVIVAL A3817</w:t>
      </w:r>
    </w:p>
    <w:p w14:paraId="6FA12A5A" w14:textId="424BD697" w:rsidR="003423CE" w:rsidRPr="00CB6A01" w:rsidRDefault="003423CE" w:rsidP="00315B64">
      <w:pPr>
        <w:jc w:val="both"/>
      </w:pPr>
    </w:p>
    <w:p w14:paraId="2969DFBD" w14:textId="77777777" w:rsidR="00967B6D" w:rsidRDefault="002C77B2" w:rsidP="00315B64">
      <w:pPr>
        <w:jc w:val="both"/>
        <w:rPr>
          <w:rFonts w:ascii="Avenir Next" w:eastAsia="Times New Roman" w:hAnsi="Avenir Next" w:cs="Times New Roman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</w:rPr>
        <w:t xml:space="preserve">В 1969 году состоялся революционный дебют калибра El Primero и Zenith решил оснастить его широкими корпусами в двух отличных друг от друга моделях. В одном варианте, появились более спортивные часы в стальном корпусе формы тонно, такие как A384, в другом - более классические с круглым корпусом из стали или золота, характерные для модели A386. </w:t>
      </w:r>
    </w:p>
    <w:p w14:paraId="20F91A5C" w14:textId="77777777" w:rsidR="00967B6D" w:rsidRPr="00CB6A01" w:rsidRDefault="00967B6D" w:rsidP="00315B64">
      <w:pPr>
        <w:jc w:val="both"/>
        <w:rPr>
          <w:rFonts w:ascii="Avenir Next" w:eastAsia="Times New Roman" w:hAnsi="Avenir Next" w:cs="Times New Roman"/>
          <w:color w:val="000000" w:themeColor="text1"/>
          <w:sz w:val="20"/>
          <w:szCs w:val="20"/>
          <w:lang w:eastAsia="en-GB"/>
        </w:rPr>
      </w:pPr>
    </w:p>
    <w:p w14:paraId="439F04B0" w14:textId="5DB918CB" w:rsidR="00B57BB2" w:rsidRPr="00B57BB2" w:rsidRDefault="00FD2937" w:rsidP="00315B64">
      <w:pPr>
        <w:jc w:val="both"/>
        <w:rPr>
          <w:rFonts w:ascii="Avenir Next" w:eastAsia="Times New Roman" w:hAnsi="Avenir Next" w:cs="Times New Roman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</w:rPr>
        <w:t>Но выпущенная в 1971 году модель A3817 стала исключением из правил. Она сочетала в себе спортивный стальной корпус в форме тонно из самых ранних моделей El Primero с впечатляющим трехцветным циферблатом модели A386, в результате чего получился уникальный и вдохновляющий образ, который и продолжает находить отклик у поклонников винтажных хронографов. Учитывая тот факт, что количество часов A3817 составляет всего 1000 экземпляров, они остаются одними из самых выдающихся, редких и востребованных образцов исторических моделей с калибром El Primero.</w:t>
      </w:r>
    </w:p>
    <w:p w14:paraId="1B4A5A43" w14:textId="6F9F4415" w:rsidR="00B57BB2" w:rsidRPr="00CB6A01" w:rsidRDefault="00B57BB2" w:rsidP="00315B64">
      <w:pPr>
        <w:jc w:val="both"/>
      </w:pPr>
    </w:p>
    <w:p w14:paraId="4C03DB41" w14:textId="72F2DA65" w:rsidR="008965D7" w:rsidRDefault="008965D7" w:rsidP="00315B64">
      <w:pPr>
        <w:jc w:val="both"/>
        <w:rPr>
          <w:rFonts w:ascii="Avenir Next" w:eastAsia="Times New Roman" w:hAnsi="Avenir Next" w:cs="Times New Roman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</w:rPr>
        <w:t xml:space="preserve">Chronomaster Revival A3817 выполнен в том же закругленном корпусе формы тонно с помповыми кнопками, что и оригинал, с использованием подлинных чертежей и </w:t>
      </w:r>
      <w:r w:rsidR="00CB6A01">
        <w:rPr>
          <w:rFonts w:ascii="Avenir Next" w:hAnsi="Avenir Next"/>
          <w:color w:val="000000" w:themeColor="text1"/>
          <w:sz w:val="20"/>
        </w:rPr>
        <w:t>обратного инжиниринга для сохранения исходных пропорций,</w:t>
      </w:r>
      <w:r>
        <w:rPr>
          <w:rFonts w:ascii="Avenir Next" w:hAnsi="Avenir Next"/>
          <w:color w:val="000000" w:themeColor="text1"/>
          <w:sz w:val="20"/>
        </w:rPr>
        <w:t xml:space="preserve"> и отделки. </w:t>
      </w:r>
      <w:r>
        <w:rPr>
          <w:rFonts w:ascii="Avenir Next" w:hAnsi="Avenir Next"/>
          <w:sz w:val="20"/>
        </w:rPr>
        <w:t>Zenith ждал два года после запуска El Primero в 1969 году, прежде чем представить свой культовый трехцветный циферблат в спортивном корпусе формы тонно, хотя и с немного другим исполнением как по функциям, так и по эстетике в сравнении с моделью A386. Как и его прародитель 1971 года, Chronomaster Revival A3817 имеет белый лакированный циферблат со счетчиками хронографа, выполненными в мгновенно узнаваемых оттенках серого и синего, с текущим счетчиком секунд в положении «9 часов» с синими индексами, обозначенными единственной синей стрелкой на циферблате.</w:t>
      </w:r>
      <w:r>
        <w:rPr>
          <w:rFonts w:ascii="Avenir Next" w:hAnsi="Avenir Next"/>
          <w:color w:val="000000" w:themeColor="text1"/>
          <w:sz w:val="20"/>
        </w:rPr>
        <w:t xml:space="preserve"> Внешняя тахиметрическая шкала также служит пульсометром, особенно удобной и точной функцией, обеспечиваемой высокочастотным спуском 5 Гц (36 000 полуколебаний в час) механизма El Primero. Секундная шкала с отчетливым ретро-оттенком, выполненная в виде пирамиды и ласково прозванная шкалой «акулий зуб», улучшает читаемость показателей.</w:t>
      </w:r>
    </w:p>
    <w:p w14:paraId="4B6B31E8" w14:textId="6A6668B8" w:rsidR="006B1B6D" w:rsidRPr="00CB6A01" w:rsidRDefault="006B1B6D" w:rsidP="00315B64">
      <w:pPr>
        <w:jc w:val="both"/>
        <w:rPr>
          <w:rFonts w:ascii="Avenir Next" w:eastAsia="Times New Roman" w:hAnsi="Avenir Next" w:cs="Times New Roman"/>
          <w:color w:val="000000" w:themeColor="text1"/>
          <w:sz w:val="20"/>
          <w:szCs w:val="20"/>
          <w:lang w:eastAsia="en-GB"/>
        </w:rPr>
      </w:pPr>
    </w:p>
    <w:p w14:paraId="75CC5A12" w14:textId="42FA0EF1" w:rsidR="006B1B6D" w:rsidRPr="006B1B6D" w:rsidRDefault="006B1B6D" w:rsidP="00315B64">
      <w:pPr>
        <w:jc w:val="both"/>
        <w:rPr>
          <w:rFonts w:ascii="Avenir Next" w:eastAsia="Times New Roman" w:hAnsi="Avenir Next" w:cs="Times New Roman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</w:rPr>
        <w:t>Сквозь прозрачную заднюю крышку корпуса новых A3817 Revival видно одно из отличий от оригинальной модели с закрытой задней крышкой - мы можем любоваться легендарным высокочастотным автоматическим калибром хронографа El Primero, который более 50 лет остается одним из основных механизмов хронографов.</w:t>
      </w:r>
    </w:p>
    <w:p w14:paraId="622A4759" w14:textId="77777777" w:rsidR="008965D7" w:rsidRPr="00CB6A01" w:rsidRDefault="008965D7" w:rsidP="00315B64">
      <w:pPr>
        <w:jc w:val="both"/>
      </w:pPr>
    </w:p>
    <w:p w14:paraId="3379B167" w14:textId="53780E3B" w:rsidR="003423CE" w:rsidRPr="00845E29" w:rsidRDefault="006B1B6D" w:rsidP="00315B64">
      <w:pPr>
        <w:jc w:val="both"/>
        <w:rPr>
          <w:rFonts w:ascii="Avenir Next" w:eastAsia="Times New Roman" w:hAnsi="Avenir Next" w:cs="Times New Roman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</w:rPr>
        <w:t xml:space="preserve">Ретро-стиль хронографа Chronomaster Revival A3817 поддерживается в двух вариантах ремня: </w:t>
      </w:r>
      <w:r>
        <w:rPr>
          <w:rFonts w:ascii="Avenir Next" w:hAnsi="Avenir Next"/>
          <w:sz w:val="20"/>
        </w:rPr>
        <w:t xml:space="preserve">Первый из них, модель со стальным браслетом типа «лестница» – </w:t>
      </w:r>
      <w:r>
        <w:rPr>
          <w:rFonts w:ascii="Avenir Next" w:hAnsi="Avenir Next"/>
          <w:sz w:val="20"/>
          <w:shd w:val="clear" w:color="auto" w:fill="FFFFFF"/>
        </w:rPr>
        <w:t>современная интерпретация браслетов Gay Frères, которыми были оснащены ранние легендарные часы калибра El Primero,</w:t>
      </w:r>
      <w:r>
        <w:rPr>
          <w:rFonts w:ascii="Avenir Next" w:hAnsi="Avenir Next"/>
          <w:sz w:val="20"/>
        </w:rPr>
        <w:t xml:space="preserve"> второй – светло-коричневый ремень из телячьей кожи, на котором образуется патина, уникальная для каждого владельца.</w:t>
      </w:r>
    </w:p>
    <w:p w14:paraId="5E978878" w14:textId="77777777" w:rsidR="003423CE" w:rsidRPr="00CB6A01" w:rsidRDefault="003423CE" w:rsidP="00315B64">
      <w:pPr>
        <w:jc w:val="both"/>
        <w:rPr>
          <w:rFonts w:ascii="Avenir Next" w:eastAsia="Times New Roman" w:hAnsi="Avenir Next" w:cs="Times New Roman"/>
          <w:color w:val="000000" w:themeColor="text1"/>
          <w:sz w:val="16"/>
          <w:szCs w:val="16"/>
          <w:lang w:eastAsia="en-GB"/>
        </w:rPr>
      </w:pPr>
    </w:p>
    <w:p w14:paraId="765B4B71" w14:textId="483CF563" w:rsidR="003423CE" w:rsidRPr="00315B64" w:rsidRDefault="005F27A8" w:rsidP="00315B64">
      <w:pPr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</w:rPr>
        <w:t>Безусловно, Chronomaster Revival A3817 является долгожданным дополнением к коллекции Zenith для тех, кто оценит одну из наиболее редких отсылок к легендарному El Primero, точно воспроизведенному со всем очарованием и характеристиками оригинала.</w:t>
      </w:r>
    </w:p>
    <w:p w14:paraId="276A24D0" w14:textId="77777777" w:rsidR="003423CE" w:rsidRPr="00CB6A01" w:rsidRDefault="003423CE" w:rsidP="00315B64">
      <w:pPr>
        <w:jc w:val="both"/>
        <w:rPr>
          <w:rFonts w:ascii="Avenir Next" w:hAnsi="Avenir Next"/>
          <w:sz w:val="16"/>
          <w:szCs w:val="16"/>
        </w:rPr>
      </w:pPr>
    </w:p>
    <w:p w14:paraId="7AAB29F0" w14:textId="0C0D3B08" w:rsidR="004669CC" w:rsidRDefault="003423CE" w:rsidP="00315B64">
      <w:pPr>
        <w:jc w:val="both"/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</w:rPr>
        <w:t>Хронограф Chronomaster A3817 будет доступен исключительно в бутиках Zenith по всему миру, а также онлайн с мая 2021 года.</w:t>
      </w:r>
    </w:p>
    <w:p w14:paraId="729E66EA" w14:textId="77777777" w:rsidR="004669CC" w:rsidRDefault="004669CC">
      <w:pPr>
        <w:rPr>
          <w:rFonts w:ascii="Avenir Next" w:hAnsi="Avenir Next"/>
          <w:sz w:val="20"/>
          <w:szCs w:val="20"/>
        </w:rPr>
      </w:pPr>
      <w:r>
        <w:br w:type="page"/>
      </w:r>
    </w:p>
    <w:p w14:paraId="6090A36C" w14:textId="77777777" w:rsidR="00CD2658" w:rsidRPr="0095794B" w:rsidRDefault="00CD2658" w:rsidP="00CD2658">
      <w:pPr>
        <w:spacing w:line="276" w:lineRule="auto"/>
        <w:jc w:val="both"/>
        <w:rPr>
          <w:rFonts w:ascii="Avenir Next" w:eastAsia="Times New Roman" w:hAnsi="Avenir Next" w:cs="Arial"/>
          <w:b/>
          <w:sz w:val="18"/>
          <w:szCs w:val="18"/>
        </w:rPr>
      </w:pPr>
      <w:r>
        <w:rPr>
          <w:rFonts w:ascii="Avenir Next" w:hAnsi="Avenir Next"/>
          <w:b/>
          <w:sz w:val="18"/>
        </w:rPr>
        <w:lastRenderedPageBreak/>
        <w:t>ZENITH: НАСТАЛО ВРЕМЯ ДОТЯНУТЬСЯ ДО ЗВЕЗДЫ.</w:t>
      </w:r>
    </w:p>
    <w:p w14:paraId="27DA3FB3" w14:textId="77777777" w:rsidR="00CD2658" w:rsidRPr="00CB6A01" w:rsidRDefault="00CD2658" w:rsidP="00CD2658">
      <w:pPr>
        <w:spacing w:line="276" w:lineRule="auto"/>
        <w:jc w:val="both"/>
        <w:rPr>
          <w:rFonts w:ascii="Avenir Next" w:eastAsia="Times New Roman" w:hAnsi="Avenir Next" w:cs="Arial"/>
          <w:b/>
          <w:sz w:val="18"/>
          <w:szCs w:val="18"/>
        </w:rPr>
      </w:pPr>
    </w:p>
    <w:p w14:paraId="7ACA8B38" w14:textId="77777777" w:rsidR="00CD2658" w:rsidRPr="0095794B" w:rsidRDefault="00CD2658" w:rsidP="00CD2658">
      <w:pPr>
        <w:jc w:val="both"/>
        <w:rPr>
          <w:rFonts w:ascii="Avenir Next" w:eastAsia="Times New Roman" w:hAnsi="Avenir Next" w:cs="Arial"/>
          <w:sz w:val="18"/>
          <w:szCs w:val="18"/>
        </w:rPr>
      </w:pPr>
      <w:r>
        <w:rPr>
          <w:rFonts w:ascii="Avenir Next" w:hAnsi="Avenir Next"/>
          <w:sz w:val="18"/>
        </w:rPr>
        <w:t xml:space="preserve">Zenith стремится вдохновлять людей следовать за своей мечтой и воплощать ее в жизнь, несмотря ни на что. С момента своего основания в 1865 году Zenith становится первой часовой мануфактурой в современном смысле этого слова, а ее часы – верными спутниками выдающихся людей, мечтающих о великом и стремящихся достичь невозможного, от Луи Блерио, отважившегося на исторический полет через Ла-Манш, до Феликса Баумгартнера, совершившего рекордный прыжок из стратосферы. Компания Zenith также отдает дань уважения дальновидным и талантливым женщинам всех времен и создает в 2020 году Defy Midnight – свою первую в истории коллекцию, полностью посвященную женщинам и их достижениям. </w:t>
      </w:r>
    </w:p>
    <w:p w14:paraId="474BD157" w14:textId="77777777" w:rsidR="00CD2658" w:rsidRPr="00CB6A01" w:rsidRDefault="00CD2658" w:rsidP="00CD2658">
      <w:pPr>
        <w:jc w:val="both"/>
        <w:rPr>
          <w:rFonts w:ascii="Avenir Next" w:eastAsia="Times New Roman" w:hAnsi="Avenir Next" w:cs="Arial"/>
          <w:sz w:val="18"/>
          <w:szCs w:val="18"/>
        </w:rPr>
      </w:pPr>
    </w:p>
    <w:p w14:paraId="42AAC2F5" w14:textId="77777777" w:rsidR="00CD2658" w:rsidRPr="00C174B9" w:rsidRDefault="00CD2658" w:rsidP="00CD2658">
      <w:pPr>
        <w:jc w:val="both"/>
        <w:rPr>
          <w:rFonts w:ascii="Avenir Next" w:eastAsia="Times New Roman" w:hAnsi="Avenir Next" w:cs="Arial"/>
          <w:sz w:val="18"/>
          <w:szCs w:val="18"/>
        </w:rPr>
      </w:pPr>
      <w:r>
        <w:rPr>
          <w:rFonts w:ascii="Avenir Next" w:hAnsi="Avenir Next"/>
          <w:sz w:val="18"/>
        </w:rPr>
        <w:t>Уверенно следуя по пути инноваций, компания Zenith оснащает все свои часы исключительными механизмами, разработанными и изготовленными ее собственными специалистами. С момента создания первого в мире автоматического калибра хронографа El Primero в 1969 году Zenith продолжил осваивать доли секунды с часами Chronomaster Sport с точностью измерения до 1/10 секунды и DEFY 21 с точностью до 1/100 секунды. С 1865 года Zenith формирует будущее швейцарского часового производства, сопровождая тех, кто бросает вызов самим себе и преодолевает любые препятствия. Настало время дотянуться до звезды.</w:t>
      </w:r>
    </w:p>
    <w:p w14:paraId="2C060E5E" w14:textId="77777777" w:rsidR="00CD2658" w:rsidRPr="00B910FC" w:rsidRDefault="00CD2658" w:rsidP="00CD2658">
      <w:pPr>
        <w:rPr>
          <w:rFonts w:ascii="Avenir Next" w:eastAsia="Times New Roman" w:hAnsi="Avenir Next" w:cs="Arial"/>
          <w:sz w:val="18"/>
          <w:szCs w:val="18"/>
        </w:rPr>
      </w:pPr>
      <w:r>
        <w:br w:type="page"/>
      </w:r>
    </w:p>
    <w:p w14:paraId="7F61EC0F" w14:textId="4C7A8DB3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Antonio-Regular"/>
          <w:b/>
        </w:rPr>
      </w:pPr>
      <w:r>
        <w:rPr>
          <w:rFonts w:ascii="Avenir Next" w:hAnsi="Avenir Next"/>
          <w:b/>
        </w:rPr>
        <w:lastRenderedPageBreak/>
        <w:t xml:space="preserve">Chronomaster Revival A3817 </w:t>
      </w:r>
    </w:p>
    <w:p w14:paraId="6AA9F954" w14:textId="149ADE9A" w:rsidR="00CD2658" w:rsidRPr="004669CC" w:rsidRDefault="00BC4F13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Arial"/>
          <w:bCs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ED40554" wp14:editId="145A73DE">
            <wp:simplePos x="0" y="0"/>
            <wp:positionH relativeFrom="page">
              <wp:align>right</wp:align>
            </wp:positionH>
            <wp:positionV relativeFrom="paragraph">
              <wp:posOffset>6350</wp:posOffset>
            </wp:positionV>
            <wp:extent cx="2524125" cy="3600450"/>
            <wp:effectExtent l="0" t="0" r="9525" b="0"/>
            <wp:wrapTight wrapText="bothSides">
              <wp:wrapPolygon edited="0">
                <wp:start x="0" y="0"/>
                <wp:lineTo x="0" y="21486"/>
                <wp:lineTo x="21518" y="21486"/>
                <wp:lineTo x="2151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Артикул:</w:t>
      </w:r>
      <w:r>
        <w:rPr>
          <w:rFonts w:ascii="Avenir Next" w:hAnsi="Avenir Next"/>
          <w:sz w:val="18"/>
        </w:rPr>
        <w:t xml:space="preserve"> </w:t>
      </w:r>
      <w:r>
        <w:rPr>
          <w:rFonts w:ascii="Avenir Next" w:hAnsi="Avenir Next"/>
          <w:sz w:val="18"/>
        </w:rPr>
        <w:tab/>
        <w:t>03.A384.400/3817.M3817</w:t>
      </w:r>
    </w:p>
    <w:p w14:paraId="15CEEB5A" w14:textId="77777777" w:rsidR="00CD2658" w:rsidRPr="00CB6A01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Arial"/>
          <w:bCs/>
          <w:sz w:val="18"/>
          <w:szCs w:val="18"/>
        </w:rPr>
      </w:pPr>
    </w:p>
    <w:p w14:paraId="3E279B63" w14:textId="77777777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</w:rPr>
        <w:t xml:space="preserve">Основные особенности: </w:t>
      </w:r>
      <w:r>
        <w:rPr>
          <w:rFonts w:ascii="Avenir Next" w:hAnsi="Avenir Next"/>
          <w:sz w:val="18"/>
        </w:rPr>
        <w:t xml:space="preserve">Счетчики в трех цветах на циферблате в корпусе в форме тонно. Корпус Original 1969 диаметром 37 мм. Автоматический механизм хронографа El Primero с колонным колесом. Эксклюзивная серия для бутиков. </w:t>
      </w:r>
      <w:r>
        <w:rPr>
          <w:rFonts w:ascii="Avenir Next" w:hAnsi="Avenir Next"/>
          <w:sz w:val="18"/>
        </w:rPr>
        <w:br/>
      </w:r>
      <w:r>
        <w:rPr>
          <w:rFonts w:ascii="Avenir Next" w:hAnsi="Avenir Next"/>
          <w:b/>
          <w:sz w:val="18"/>
        </w:rPr>
        <w:t xml:space="preserve">Механизм: </w:t>
      </w:r>
      <w:r>
        <w:rPr>
          <w:rFonts w:ascii="Avenir Next" w:hAnsi="Avenir Next"/>
          <w:sz w:val="18"/>
        </w:rPr>
        <w:t>Автоматический подзавод El Primero 400</w:t>
      </w:r>
    </w:p>
    <w:p w14:paraId="1080E794" w14:textId="77777777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</w:rPr>
        <w:t>Частота колебаний:</w:t>
      </w:r>
      <w:r>
        <w:rPr>
          <w:rFonts w:ascii="Avenir Next" w:hAnsi="Avenir Next"/>
          <w:sz w:val="18"/>
        </w:rPr>
        <w:t xml:space="preserve"> 36 000 VpH (5 Hz)</w:t>
      </w:r>
      <w:r>
        <w:t xml:space="preserve"> </w:t>
      </w:r>
    </w:p>
    <w:p w14:paraId="3C40DE99" w14:textId="77777777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</w:rPr>
        <w:t>Запас хода:</w:t>
      </w:r>
      <w:r>
        <w:rPr>
          <w:rFonts w:ascii="Avenir Next" w:hAnsi="Avenir Next"/>
          <w:sz w:val="18"/>
        </w:rPr>
        <w:t xml:space="preserve"> мин. 50 часов</w:t>
      </w:r>
    </w:p>
    <w:p w14:paraId="1FA87883" w14:textId="77777777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Antonio-Regular"/>
          <w:bCs/>
          <w:sz w:val="18"/>
          <w:szCs w:val="18"/>
        </w:rPr>
      </w:pPr>
      <w:r>
        <w:rPr>
          <w:rFonts w:ascii="Avenir Next" w:hAnsi="Avenir Next"/>
          <w:b/>
          <w:sz w:val="18"/>
        </w:rPr>
        <w:t xml:space="preserve">Функции: </w:t>
      </w:r>
      <w:r>
        <w:rPr>
          <w:rFonts w:ascii="Avenir Next" w:hAnsi="Avenir Next"/>
          <w:sz w:val="18"/>
        </w:rPr>
        <w:t>Центральные часовая и минутная стрелки.</w:t>
      </w:r>
      <w:r>
        <w:rPr>
          <w:rFonts w:ascii="Avenir Next" w:hAnsi="Avenir Next"/>
          <w:b/>
          <w:sz w:val="18"/>
        </w:rPr>
        <w:t xml:space="preserve"> </w:t>
      </w:r>
      <w:r>
        <w:rPr>
          <w:rFonts w:ascii="Avenir Next" w:hAnsi="Avenir Next"/>
          <w:sz w:val="18"/>
        </w:rPr>
        <w:t>Маленькая секундная стрелка в положении «9 часов».</w:t>
      </w:r>
      <w:r>
        <w:rPr>
          <w:rFonts w:ascii="Avenir Next" w:hAnsi="Avenir Next"/>
          <w:b/>
          <w:sz w:val="18"/>
        </w:rPr>
        <w:t xml:space="preserve"> </w:t>
      </w:r>
      <w:r>
        <w:rPr>
          <w:rFonts w:ascii="Avenir Next" w:hAnsi="Avenir Next"/>
          <w:sz w:val="18"/>
        </w:rPr>
        <w:t>Хронограф:</w:t>
      </w:r>
      <w:r>
        <w:rPr>
          <w:rFonts w:ascii="Avenir Next" w:hAnsi="Avenir Next"/>
          <w:b/>
          <w:sz w:val="18"/>
        </w:rPr>
        <w:t xml:space="preserve"> </w:t>
      </w:r>
      <w:r>
        <w:rPr>
          <w:rFonts w:ascii="Avenir Next" w:hAnsi="Avenir Next"/>
          <w:sz w:val="18"/>
        </w:rPr>
        <w:t>Центральная стрелка хронографа, 12-часовой счетчик в положении «6 часов», 30-минутный счетчик в положении «3 часа».</w:t>
      </w:r>
      <w:r>
        <w:rPr>
          <w:rFonts w:ascii="Avenir Next" w:hAnsi="Avenir Next"/>
          <w:b/>
          <w:sz w:val="18"/>
        </w:rPr>
        <w:t xml:space="preserve"> </w:t>
      </w:r>
      <w:r>
        <w:rPr>
          <w:rFonts w:ascii="Avenir Next" w:hAnsi="Avenir Next"/>
          <w:sz w:val="18"/>
        </w:rPr>
        <w:t>Тахиметрическая шкала.</w:t>
      </w:r>
      <w:r>
        <w:rPr>
          <w:rFonts w:ascii="Avenir Next" w:hAnsi="Avenir Next"/>
          <w:b/>
          <w:sz w:val="18"/>
        </w:rPr>
        <w:t xml:space="preserve">  </w:t>
      </w:r>
      <w:r>
        <w:rPr>
          <w:rFonts w:ascii="Avenir Next" w:hAnsi="Avenir Next"/>
          <w:sz w:val="18"/>
        </w:rPr>
        <w:t>Функция пульсометра. Указатель даты между отметками «4 часа 30 минут»</w:t>
      </w:r>
      <w:r>
        <w:rPr>
          <w:rFonts w:ascii="Avenir Next" w:hAnsi="Avenir Next"/>
          <w:sz w:val="18"/>
        </w:rPr>
        <w:br/>
      </w:r>
      <w:r>
        <w:rPr>
          <w:rFonts w:ascii="Avenir Next" w:hAnsi="Avenir Next"/>
          <w:b/>
          <w:bCs/>
          <w:sz w:val="18"/>
        </w:rPr>
        <w:t>Корпус:</w:t>
      </w:r>
      <w:r>
        <w:rPr>
          <w:rFonts w:ascii="Avenir Next" w:hAnsi="Avenir Next"/>
          <w:b/>
          <w:sz w:val="18"/>
        </w:rPr>
        <w:t xml:space="preserve"> </w:t>
      </w:r>
      <w:r>
        <w:rPr>
          <w:rFonts w:ascii="Avenir Next" w:hAnsi="Avenir Next"/>
          <w:sz w:val="18"/>
        </w:rPr>
        <w:t>37 мм</w:t>
      </w:r>
    </w:p>
    <w:p w14:paraId="1D2406C5" w14:textId="77777777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Antonio-Regular"/>
          <w:b/>
          <w:sz w:val="18"/>
          <w:szCs w:val="18"/>
        </w:rPr>
      </w:pPr>
      <w:r>
        <w:rPr>
          <w:rFonts w:ascii="Avenir Next" w:hAnsi="Avenir Next"/>
          <w:b/>
          <w:bCs/>
          <w:sz w:val="18"/>
        </w:rPr>
        <w:t>Материал:</w:t>
      </w:r>
      <w:r>
        <w:rPr>
          <w:rFonts w:ascii="Avenir Next" w:hAnsi="Avenir Next"/>
          <w:sz w:val="18"/>
        </w:rPr>
        <w:t xml:space="preserve"> нержавеющая сталь </w:t>
      </w:r>
    </w:p>
    <w:p w14:paraId="0A246A7E" w14:textId="77777777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</w:rPr>
        <w:t>Циферблат:</w:t>
      </w:r>
      <w:r>
        <w:rPr>
          <w:rFonts w:ascii="Avenir Next" w:hAnsi="Avenir Next"/>
          <w:sz w:val="18"/>
        </w:rPr>
        <w:t xml:space="preserve"> Белый лакированный циферблат со счетчиками трех разных цветов</w:t>
      </w:r>
      <w:r>
        <w:rPr>
          <w:rFonts w:ascii="Avenir Next" w:hAnsi="Avenir Next"/>
          <w:sz w:val="18"/>
        </w:rPr>
        <w:br/>
      </w:r>
      <w:r>
        <w:rPr>
          <w:rFonts w:ascii="Avenir Next" w:hAnsi="Avenir Next"/>
          <w:b/>
          <w:sz w:val="18"/>
        </w:rPr>
        <w:t>Водонепроницаемость:</w:t>
      </w:r>
      <w:r>
        <w:rPr>
          <w:rFonts w:ascii="Avenir Next" w:hAnsi="Avenir Next"/>
          <w:sz w:val="18"/>
        </w:rPr>
        <w:t xml:space="preserve"> 50 метров</w:t>
      </w:r>
    </w:p>
    <w:p w14:paraId="32161CB8" w14:textId="23E7B9EB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b/>
          <w:sz w:val="18"/>
          <w:szCs w:val="18"/>
        </w:rPr>
      </w:pPr>
      <w:r>
        <w:rPr>
          <w:rFonts w:ascii="Avenir Next" w:hAnsi="Avenir Next"/>
          <w:b/>
          <w:sz w:val="18"/>
        </w:rPr>
        <w:t>Цена:</w:t>
      </w:r>
      <w:r>
        <w:rPr>
          <w:rFonts w:ascii="Avenir Next" w:hAnsi="Avenir Next"/>
          <w:sz w:val="18"/>
        </w:rPr>
        <w:t xml:space="preserve"> 8400 CHF</w:t>
      </w:r>
      <w:r>
        <w:rPr>
          <w:rFonts w:ascii="Avenir Next" w:hAnsi="Avenir Next"/>
          <w:sz w:val="18"/>
        </w:rPr>
        <w:br/>
      </w:r>
      <w:r>
        <w:rPr>
          <w:rFonts w:ascii="Avenir Next" w:hAnsi="Avenir Next"/>
          <w:b/>
          <w:bCs/>
          <w:sz w:val="18"/>
        </w:rPr>
        <w:t>Часовые индексы:</w:t>
      </w:r>
      <w:r>
        <w:rPr>
          <w:rFonts w:ascii="Avenir Next" w:hAnsi="Avenir Next"/>
          <w:sz w:val="18"/>
        </w:rPr>
        <w:t xml:space="preserve"> Фацетированные с родиевым напылением и люминесцентным покрытием Super-LumiNova®SLN бежевого цвета</w:t>
      </w:r>
      <w:r>
        <w:rPr>
          <w:rFonts w:ascii="Avenir Next" w:hAnsi="Avenir Next"/>
          <w:sz w:val="18"/>
        </w:rPr>
        <w:br/>
      </w:r>
      <w:r>
        <w:rPr>
          <w:rFonts w:ascii="Avenir Next" w:hAnsi="Avenir Next"/>
          <w:b/>
          <w:sz w:val="18"/>
        </w:rPr>
        <w:t>Стрелки:</w:t>
      </w:r>
      <w:r>
        <w:rPr>
          <w:rFonts w:ascii="Avenir Next" w:hAnsi="Avenir Next"/>
          <w:sz w:val="18"/>
        </w:rPr>
        <w:t xml:space="preserve"> Фацетированные с родиевым напылением и люминесцентным покрытием Super-LumiNova®SLN бежевого цвета </w:t>
      </w:r>
    </w:p>
    <w:p w14:paraId="15589A7C" w14:textId="77777777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</w:rPr>
        <w:t>Браслет и застежка:</w:t>
      </w:r>
      <w:r>
        <w:rPr>
          <w:rFonts w:ascii="Avenir Next" w:hAnsi="Avenir Next"/>
          <w:sz w:val="18"/>
        </w:rPr>
        <w:t xml:space="preserve"> Браслет типа «лестница» из стали с двойной раскладывающейся застежкой.</w:t>
      </w:r>
    </w:p>
    <w:p w14:paraId="032B4025" w14:textId="77777777" w:rsidR="00CD2658" w:rsidRPr="00CB6A01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</w:p>
    <w:p w14:paraId="2D488EA7" w14:textId="77777777" w:rsidR="00CD2658" w:rsidRDefault="00CD2658" w:rsidP="00CD2658">
      <w:pPr>
        <w:rPr>
          <w:rFonts w:ascii="Avenir Next" w:hAnsi="Avenir Next"/>
          <w:sz w:val="20"/>
          <w:szCs w:val="20"/>
        </w:rPr>
      </w:pPr>
      <w:r>
        <w:br w:type="page"/>
      </w:r>
    </w:p>
    <w:p w14:paraId="539573E3" w14:textId="77777777" w:rsidR="00CD2658" w:rsidRPr="00CB6A01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Antonio-Regular"/>
          <w:b/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209E741" wp14:editId="30F98D78">
            <wp:simplePos x="0" y="0"/>
            <wp:positionH relativeFrom="page">
              <wp:posOffset>5007610</wp:posOffset>
            </wp:positionH>
            <wp:positionV relativeFrom="paragraph">
              <wp:posOffset>0</wp:posOffset>
            </wp:positionV>
            <wp:extent cx="2524125" cy="3600450"/>
            <wp:effectExtent l="0" t="0" r="9525" b="0"/>
            <wp:wrapTight wrapText="bothSides">
              <wp:wrapPolygon edited="0">
                <wp:start x="0" y="0"/>
                <wp:lineTo x="0" y="21486"/>
                <wp:lineTo x="21518" y="21486"/>
                <wp:lineTo x="2151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6A01">
        <w:rPr>
          <w:rFonts w:ascii="Avenir Next" w:hAnsi="Avenir Next"/>
          <w:b/>
          <w:lang w:val="en-US"/>
        </w:rPr>
        <w:t xml:space="preserve">Chronomaster Revival A3817 </w:t>
      </w:r>
    </w:p>
    <w:p w14:paraId="278BA66E" w14:textId="77777777" w:rsidR="00CD2658" w:rsidRPr="00CB6A01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Arial"/>
          <w:bCs/>
          <w:sz w:val="18"/>
          <w:szCs w:val="18"/>
          <w:lang w:val="en-US"/>
        </w:rPr>
      </w:pPr>
      <w:r>
        <w:rPr>
          <w:rFonts w:ascii="Avenir Next" w:hAnsi="Avenir Next"/>
          <w:sz w:val="18"/>
        </w:rPr>
        <w:t>Артикул</w:t>
      </w:r>
      <w:r w:rsidRPr="00CB6A01">
        <w:rPr>
          <w:rFonts w:ascii="Avenir Next" w:hAnsi="Avenir Next"/>
          <w:sz w:val="18"/>
          <w:lang w:val="en-US"/>
        </w:rPr>
        <w:t xml:space="preserve">: </w:t>
      </w:r>
      <w:r w:rsidRPr="00CB6A01">
        <w:rPr>
          <w:rFonts w:ascii="Avenir Next" w:hAnsi="Avenir Next"/>
          <w:sz w:val="18"/>
          <w:lang w:val="en-US"/>
        </w:rPr>
        <w:tab/>
        <w:t>03.A384.400/3817.C855</w:t>
      </w:r>
    </w:p>
    <w:p w14:paraId="337C9112" w14:textId="77777777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</w:rPr>
        <w:t xml:space="preserve">Основные особенности: </w:t>
      </w:r>
      <w:r>
        <w:rPr>
          <w:rFonts w:ascii="Avenir Next" w:hAnsi="Avenir Next"/>
          <w:sz w:val="18"/>
        </w:rPr>
        <w:t xml:space="preserve">Счетчики в трех цветах на циферблате в корпусе в форме тонно. Корпус Original 1969 диаметром 37 мм. Автоматический механизм хронографа El Primero с колонным колесом. Эксклюзивная серия для бутиков. </w:t>
      </w:r>
      <w:r>
        <w:rPr>
          <w:rFonts w:ascii="Avenir Next" w:hAnsi="Avenir Next"/>
          <w:sz w:val="18"/>
        </w:rPr>
        <w:br/>
      </w:r>
      <w:r>
        <w:rPr>
          <w:rFonts w:ascii="Avenir Next" w:hAnsi="Avenir Next"/>
          <w:b/>
          <w:sz w:val="18"/>
        </w:rPr>
        <w:t xml:space="preserve">Механизм: </w:t>
      </w:r>
      <w:r>
        <w:rPr>
          <w:rFonts w:ascii="Avenir Next" w:hAnsi="Avenir Next"/>
          <w:sz w:val="18"/>
        </w:rPr>
        <w:t>El Primero 400, автоматический подзавод.</w:t>
      </w:r>
    </w:p>
    <w:p w14:paraId="4CD6217A" w14:textId="77777777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</w:rPr>
        <w:t>Частота колебаний:</w:t>
      </w:r>
      <w:r>
        <w:rPr>
          <w:rFonts w:ascii="Avenir Next" w:hAnsi="Avenir Next"/>
          <w:sz w:val="18"/>
        </w:rPr>
        <w:t xml:space="preserve"> 36 000 VpH (5 Hz)</w:t>
      </w:r>
    </w:p>
    <w:p w14:paraId="4DCF192A" w14:textId="77777777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</w:rPr>
        <w:t>Запас хода:</w:t>
      </w:r>
      <w:r>
        <w:rPr>
          <w:rFonts w:ascii="Avenir Next" w:hAnsi="Avenir Next"/>
          <w:sz w:val="18"/>
        </w:rPr>
        <w:t xml:space="preserve"> мин. 50 часов</w:t>
      </w:r>
    </w:p>
    <w:p w14:paraId="1D0543EA" w14:textId="77777777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Antonio-Regular"/>
          <w:bCs/>
          <w:sz w:val="18"/>
          <w:szCs w:val="18"/>
        </w:rPr>
      </w:pPr>
      <w:r>
        <w:rPr>
          <w:rFonts w:ascii="Avenir Next" w:hAnsi="Avenir Next"/>
          <w:b/>
          <w:sz w:val="18"/>
        </w:rPr>
        <w:t xml:space="preserve">Функции: </w:t>
      </w:r>
      <w:r>
        <w:rPr>
          <w:rFonts w:ascii="Avenir Next" w:hAnsi="Avenir Next"/>
          <w:sz w:val="18"/>
        </w:rPr>
        <w:t>Центральные часовая и минутная стрелки.</w:t>
      </w:r>
      <w:r>
        <w:rPr>
          <w:rFonts w:ascii="Avenir Next" w:hAnsi="Avenir Next"/>
          <w:b/>
          <w:sz w:val="18"/>
        </w:rPr>
        <w:t xml:space="preserve"> </w:t>
      </w:r>
      <w:r>
        <w:rPr>
          <w:rFonts w:ascii="Avenir Next" w:hAnsi="Avenir Next"/>
          <w:sz w:val="18"/>
        </w:rPr>
        <w:t>Маленькая секундная стрелка в положении «9 часов».</w:t>
      </w:r>
      <w:r>
        <w:rPr>
          <w:rFonts w:ascii="Avenir Next" w:hAnsi="Avenir Next"/>
          <w:b/>
          <w:sz w:val="18"/>
        </w:rPr>
        <w:t xml:space="preserve"> </w:t>
      </w:r>
      <w:r>
        <w:rPr>
          <w:rFonts w:ascii="Avenir Next" w:hAnsi="Avenir Next"/>
          <w:sz w:val="18"/>
        </w:rPr>
        <w:t>Хронограф:</w:t>
      </w:r>
      <w:r>
        <w:rPr>
          <w:rFonts w:ascii="Avenir Next" w:hAnsi="Avenir Next"/>
          <w:b/>
          <w:sz w:val="18"/>
        </w:rPr>
        <w:t xml:space="preserve"> </w:t>
      </w:r>
      <w:r>
        <w:rPr>
          <w:rFonts w:ascii="Avenir Next" w:hAnsi="Avenir Next"/>
          <w:sz w:val="18"/>
        </w:rPr>
        <w:t>Центральная стрелка хронографа – 12-часовой счетчик в положении «6 часов», 30-минутный счетчик в положении «3 часа».</w:t>
      </w:r>
      <w:r>
        <w:rPr>
          <w:rFonts w:ascii="Avenir Next" w:hAnsi="Avenir Next"/>
          <w:b/>
          <w:sz w:val="18"/>
        </w:rPr>
        <w:t xml:space="preserve"> </w:t>
      </w:r>
      <w:r>
        <w:rPr>
          <w:rFonts w:ascii="Avenir Next" w:hAnsi="Avenir Next"/>
          <w:sz w:val="18"/>
        </w:rPr>
        <w:t>Тахиметрическая шкала.</w:t>
      </w:r>
      <w:r>
        <w:rPr>
          <w:rFonts w:ascii="Avenir Next" w:hAnsi="Avenir Next"/>
          <w:b/>
          <w:sz w:val="18"/>
        </w:rPr>
        <w:t xml:space="preserve">  </w:t>
      </w:r>
      <w:r>
        <w:rPr>
          <w:rFonts w:ascii="Avenir Next" w:hAnsi="Avenir Next"/>
          <w:sz w:val="18"/>
        </w:rPr>
        <w:t>Функция пульсометра. Указатель даты между отметками «4 часа 30 минут»</w:t>
      </w:r>
      <w:r>
        <w:rPr>
          <w:rFonts w:ascii="Avenir Next" w:hAnsi="Avenir Next"/>
          <w:sz w:val="18"/>
        </w:rPr>
        <w:br/>
      </w:r>
      <w:r>
        <w:rPr>
          <w:rFonts w:ascii="Avenir Next" w:hAnsi="Avenir Next"/>
          <w:b/>
          <w:bCs/>
          <w:sz w:val="18"/>
        </w:rPr>
        <w:t>Корпус:</w:t>
      </w:r>
      <w:r>
        <w:rPr>
          <w:rFonts w:ascii="Avenir Next" w:hAnsi="Avenir Next"/>
          <w:b/>
          <w:sz w:val="18"/>
        </w:rPr>
        <w:t xml:space="preserve"> </w:t>
      </w:r>
      <w:r>
        <w:rPr>
          <w:rFonts w:ascii="Avenir Next" w:hAnsi="Avenir Next"/>
          <w:sz w:val="18"/>
        </w:rPr>
        <w:t>37 мм</w:t>
      </w:r>
    </w:p>
    <w:p w14:paraId="6E0B31CF" w14:textId="77777777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Antonio-Regular"/>
          <w:b/>
          <w:sz w:val="18"/>
          <w:szCs w:val="18"/>
        </w:rPr>
      </w:pPr>
      <w:r>
        <w:rPr>
          <w:rFonts w:ascii="Avenir Next" w:hAnsi="Avenir Next"/>
          <w:b/>
          <w:bCs/>
          <w:sz w:val="18"/>
        </w:rPr>
        <w:t>Материал:</w:t>
      </w:r>
      <w:r>
        <w:rPr>
          <w:rFonts w:ascii="Avenir Next" w:hAnsi="Avenir Next"/>
          <w:sz w:val="18"/>
        </w:rPr>
        <w:t xml:space="preserve"> нержавеющая сталь </w:t>
      </w:r>
    </w:p>
    <w:p w14:paraId="3E82CF2E" w14:textId="77777777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</w:rPr>
        <w:t>Циферблат:</w:t>
      </w:r>
      <w:r>
        <w:rPr>
          <w:rFonts w:ascii="Avenir Next" w:hAnsi="Avenir Next"/>
          <w:sz w:val="18"/>
        </w:rPr>
        <w:t xml:space="preserve"> Белый лакированный циферблат со счетчиками трех разных цветов</w:t>
      </w:r>
      <w:r>
        <w:rPr>
          <w:rFonts w:ascii="Avenir Next" w:hAnsi="Avenir Next"/>
          <w:sz w:val="18"/>
        </w:rPr>
        <w:br/>
      </w:r>
      <w:r>
        <w:rPr>
          <w:rFonts w:ascii="Avenir Next" w:hAnsi="Avenir Next"/>
          <w:b/>
          <w:sz w:val="18"/>
        </w:rPr>
        <w:t>Водонепроницаемость:</w:t>
      </w:r>
      <w:r>
        <w:rPr>
          <w:rFonts w:ascii="Avenir Next" w:hAnsi="Avenir Next"/>
          <w:sz w:val="18"/>
        </w:rPr>
        <w:t xml:space="preserve"> 50 метров</w:t>
      </w:r>
    </w:p>
    <w:p w14:paraId="3B52F0A7" w14:textId="38CE9B02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b/>
          <w:sz w:val="18"/>
          <w:szCs w:val="18"/>
        </w:rPr>
      </w:pPr>
      <w:r>
        <w:rPr>
          <w:rFonts w:ascii="Avenir Next" w:hAnsi="Avenir Next"/>
          <w:b/>
          <w:sz w:val="18"/>
        </w:rPr>
        <w:t>Цена:</w:t>
      </w:r>
      <w:r>
        <w:rPr>
          <w:rFonts w:ascii="Avenir Next" w:hAnsi="Avenir Next"/>
          <w:sz w:val="18"/>
        </w:rPr>
        <w:t xml:space="preserve"> 7900 CHF</w:t>
      </w:r>
      <w:r>
        <w:rPr>
          <w:rFonts w:ascii="Avenir Next" w:hAnsi="Avenir Next"/>
          <w:sz w:val="18"/>
        </w:rPr>
        <w:br/>
      </w:r>
      <w:r>
        <w:rPr>
          <w:rFonts w:ascii="Avenir Next" w:hAnsi="Avenir Next"/>
          <w:b/>
          <w:bCs/>
          <w:sz w:val="18"/>
        </w:rPr>
        <w:t>Часовые индексы:</w:t>
      </w:r>
      <w:r>
        <w:rPr>
          <w:rFonts w:ascii="Avenir Next" w:hAnsi="Avenir Next"/>
          <w:sz w:val="18"/>
        </w:rPr>
        <w:t xml:space="preserve"> Фацетированные с родиевым напылением и люминесцентным покрытием Super-LumiNova®SLN бежевого цвета</w:t>
      </w:r>
      <w:r>
        <w:rPr>
          <w:rFonts w:ascii="Avenir Next" w:hAnsi="Avenir Next"/>
          <w:sz w:val="18"/>
        </w:rPr>
        <w:br/>
      </w:r>
      <w:r>
        <w:rPr>
          <w:rFonts w:ascii="Avenir Next" w:hAnsi="Avenir Next"/>
          <w:b/>
          <w:sz w:val="18"/>
        </w:rPr>
        <w:t>Стрелки:</w:t>
      </w:r>
      <w:r>
        <w:rPr>
          <w:rFonts w:ascii="Avenir Next" w:hAnsi="Avenir Next"/>
          <w:sz w:val="18"/>
        </w:rPr>
        <w:t xml:space="preserve"> Фацетированные с родиевым напылением и люминесцентным покрытием Super-LumiNova®SLN бежевого цвета </w:t>
      </w:r>
    </w:p>
    <w:p w14:paraId="77E70171" w14:textId="77777777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</w:rPr>
        <w:t>Ремень и застежка:</w:t>
      </w:r>
      <w:r>
        <w:rPr>
          <w:rFonts w:ascii="Avenir Next" w:hAnsi="Avenir Next"/>
          <w:sz w:val="18"/>
        </w:rPr>
        <w:t xml:space="preserve"> Светло-коричневый ремень из телячьей кожи с подкладкой из каучука. Классическая застежка из нержавеющей стали. </w:t>
      </w:r>
    </w:p>
    <w:p w14:paraId="742F56E4" w14:textId="77777777" w:rsidR="00CD2658" w:rsidRPr="004669CC" w:rsidRDefault="00CD2658" w:rsidP="00CD2658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  <w:lang w:val="en-US"/>
        </w:rPr>
      </w:pPr>
    </w:p>
    <w:p w14:paraId="572558FF" w14:textId="77777777" w:rsidR="00CD2658" w:rsidRPr="00315B64" w:rsidRDefault="00CD2658" w:rsidP="00CD2658">
      <w:pPr>
        <w:jc w:val="both"/>
        <w:rPr>
          <w:lang w:val="en-US"/>
        </w:rPr>
      </w:pPr>
    </w:p>
    <w:p w14:paraId="6E7B5232" w14:textId="77777777" w:rsidR="003423CE" w:rsidRPr="00315B64" w:rsidRDefault="003423CE" w:rsidP="00CD2658">
      <w:pPr>
        <w:autoSpaceDE w:val="0"/>
        <w:autoSpaceDN w:val="0"/>
        <w:adjustRightInd w:val="0"/>
        <w:spacing w:line="276" w:lineRule="auto"/>
        <w:rPr>
          <w:lang w:val="en-US"/>
        </w:rPr>
      </w:pPr>
    </w:p>
    <w:sectPr w:rsidR="003423CE" w:rsidRPr="00315B6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8F889" w14:textId="77777777" w:rsidR="00D76352" w:rsidRDefault="00D76352" w:rsidP="00CD2658">
      <w:r>
        <w:separator/>
      </w:r>
    </w:p>
  </w:endnote>
  <w:endnote w:type="continuationSeparator" w:id="0">
    <w:p w14:paraId="724A9416" w14:textId="77777777" w:rsidR="00D76352" w:rsidRDefault="00D76352" w:rsidP="00CD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venir Next">
    <w:altName w:val="Trebuchet MS"/>
    <w:panose1 w:val="020B080302020209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i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Condensed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15CD5" w14:textId="77777777" w:rsidR="00CD2658" w:rsidRPr="00CB6A01" w:rsidRDefault="00CD2658" w:rsidP="00CD2658">
    <w:pPr>
      <w:pStyle w:val="Pieddepage"/>
      <w:jc w:val="center"/>
      <w:rPr>
        <w:rFonts w:ascii="Avenir Next" w:hAnsi="Avenir Next"/>
        <w:sz w:val="18"/>
        <w:szCs w:val="18"/>
        <w:lang w:val="en-US"/>
      </w:rPr>
    </w:pPr>
    <w:r w:rsidRPr="00CB6A01">
      <w:rPr>
        <w:rFonts w:ascii="Avenir Next" w:hAnsi="Avenir Next"/>
        <w:b/>
        <w:sz w:val="18"/>
        <w:lang w:val="en-US"/>
      </w:rPr>
      <w:t>ZENITH</w:t>
    </w:r>
    <w:r w:rsidRPr="00CB6A01">
      <w:rPr>
        <w:rFonts w:ascii="Avenir Next" w:hAnsi="Avenir Next"/>
        <w:sz w:val="18"/>
        <w:lang w:val="en-US"/>
      </w:rPr>
      <w:t xml:space="preserve"> | www.zenith-watches.com | Rue des Billodes 34-36 | CH-2400 Le Locle</w:t>
    </w:r>
  </w:p>
  <w:p w14:paraId="1E25E196" w14:textId="1CBC5603" w:rsidR="00CD2658" w:rsidRPr="00CB6A01" w:rsidRDefault="00CD2658" w:rsidP="00CD2658">
    <w:pPr>
      <w:pStyle w:val="Pieddepage"/>
      <w:jc w:val="center"/>
      <w:rPr>
        <w:rFonts w:ascii="Avenir Next" w:hAnsi="Avenir Next"/>
        <w:sz w:val="18"/>
        <w:szCs w:val="18"/>
        <w:lang w:val="en-US"/>
      </w:rPr>
    </w:pPr>
    <w:r w:rsidRPr="00CB6A01">
      <w:rPr>
        <w:rFonts w:ascii="Avenir Next" w:hAnsi="Avenir Next"/>
        <w:sz w:val="18"/>
        <w:lang w:val="en-US"/>
      </w:rPr>
      <w:t xml:space="preserve">International Media Relations - Email : </w:t>
    </w:r>
    <w:hyperlink r:id="rId1" w:history="1">
      <w:r w:rsidRPr="00CB6A01">
        <w:rPr>
          <w:rStyle w:val="Lienhypertexte"/>
          <w:rFonts w:ascii="Avenir Next" w:hAnsi="Avenir Next"/>
          <w:lang w:val="en-US"/>
        </w:rPr>
        <w:t>press@zenith-watches.com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1ACEF" w14:textId="77777777" w:rsidR="00D76352" w:rsidRDefault="00D76352" w:rsidP="00CD2658">
      <w:r>
        <w:separator/>
      </w:r>
    </w:p>
  </w:footnote>
  <w:footnote w:type="continuationSeparator" w:id="0">
    <w:p w14:paraId="214A23AA" w14:textId="77777777" w:rsidR="00D76352" w:rsidRDefault="00D76352" w:rsidP="00CD2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1B10F" w14:textId="3CA8EBCA" w:rsidR="00CD2658" w:rsidRDefault="00CD2658" w:rsidP="00CD2658">
    <w:pPr>
      <w:pStyle w:val="En-tte"/>
      <w:jc w:val="center"/>
    </w:pPr>
    <w:r>
      <w:rPr>
        <w:noProof/>
        <w:lang w:eastAsia="ru-RU"/>
      </w:rPr>
      <w:drawing>
        <wp:inline distT="0" distB="0" distL="0" distR="0" wp14:anchorId="0B3C0011" wp14:editId="17DB3038">
          <wp:extent cx="1701165" cy="72517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6A7F92" w14:textId="77777777" w:rsidR="00CD2658" w:rsidRPr="00CD2658" w:rsidRDefault="00CD2658" w:rsidP="00CD265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07D70"/>
    <w:multiLevelType w:val="hybridMultilevel"/>
    <w:tmpl w:val="E5D23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63C1F"/>
    <w:multiLevelType w:val="hybridMultilevel"/>
    <w:tmpl w:val="47CCB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14B0D"/>
    <w:multiLevelType w:val="hybridMultilevel"/>
    <w:tmpl w:val="F856A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CE"/>
    <w:rsid w:val="001C4C1F"/>
    <w:rsid w:val="00236BDB"/>
    <w:rsid w:val="002C77B2"/>
    <w:rsid w:val="002D7172"/>
    <w:rsid w:val="00315B64"/>
    <w:rsid w:val="003423CE"/>
    <w:rsid w:val="003C2E21"/>
    <w:rsid w:val="004669CC"/>
    <w:rsid w:val="005F27A8"/>
    <w:rsid w:val="006B1B6D"/>
    <w:rsid w:val="006C2580"/>
    <w:rsid w:val="0080175C"/>
    <w:rsid w:val="00833C88"/>
    <w:rsid w:val="008965D7"/>
    <w:rsid w:val="00967B6D"/>
    <w:rsid w:val="00A23119"/>
    <w:rsid w:val="00A33B12"/>
    <w:rsid w:val="00A42325"/>
    <w:rsid w:val="00AF0BD8"/>
    <w:rsid w:val="00B03AAC"/>
    <w:rsid w:val="00B57BB2"/>
    <w:rsid w:val="00BC4F13"/>
    <w:rsid w:val="00C45D10"/>
    <w:rsid w:val="00CB6A01"/>
    <w:rsid w:val="00CD2658"/>
    <w:rsid w:val="00D074C0"/>
    <w:rsid w:val="00D20577"/>
    <w:rsid w:val="00D76352"/>
    <w:rsid w:val="00DE567C"/>
    <w:rsid w:val="00E44493"/>
    <w:rsid w:val="00F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41FB2"/>
  <w15:chartTrackingRefBased/>
  <w15:docId w15:val="{440D57B1-6A84-0945-B6F5-2C2D84CE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3C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F27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27A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27A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7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7A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5B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5B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D26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2658"/>
  </w:style>
  <w:style w:type="paragraph" w:styleId="Pieddepage">
    <w:name w:val="footer"/>
    <w:basedOn w:val="Normal"/>
    <w:link w:val="PieddepageCar"/>
    <w:uiPriority w:val="99"/>
    <w:unhideWhenUsed/>
    <w:rsid w:val="00CD26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2658"/>
  </w:style>
  <w:style w:type="character" w:styleId="Lienhypertexte">
    <w:name w:val="Hyperlink"/>
    <w:basedOn w:val="Policepardfaut"/>
    <w:uiPriority w:val="99"/>
    <w:semiHidden/>
    <w:unhideWhenUsed/>
    <w:rsid w:val="00CD2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Vittoria Pelà</cp:lastModifiedBy>
  <cp:revision>5</cp:revision>
  <dcterms:created xsi:type="dcterms:W3CDTF">2021-05-03T11:04:00Z</dcterms:created>
  <dcterms:modified xsi:type="dcterms:W3CDTF">2021-05-17T06:53:00Z</dcterms:modified>
</cp:coreProperties>
</file>