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11CC" w14:textId="77777777" w:rsidR="00A714FB" w:rsidRDefault="00A714FB" w:rsidP="00A714FB">
      <w:pPr>
        <w:jc w:val="center"/>
        <w:rPr>
          <w:rFonts w:ascii="Avenir Next" w:eastAsia="Times New Roman" w:hAnsi="Avenir Next" w:cs="Times New Roman"/>
          <w:b/>
          <w:bCs/>
          <w:lang w:val="en-GB" w:eastAsia="en-GB"/>
        </w:rPr>
      </w:pPr>
    </w:p>
    <w:p w14:paraId="28139FE8" w14:textId="144EFEA1" w:rsidR="00A714FB" w:rsidRPr="0000684B" w:rsidRDefault="00A714FB" w:rsidP="00A714FB">
      <w:pPr>
        <w:jc w:val="center"/>
        <w:rPr>
          <w:b/>
          <w:bCs/>
          <w:rFonts w:ascii="Avenir Next" w:eastAsia="Times New Roman" w:hAnsi="Avenir Next" w:cs="Times New Roman"/>
        </w:rPr>
      </w:pPr>
      <w:r>
        <w:rPr>
          <w:b/>
          <w:rFonts w:ascii="Avenir Next" w:hAnsi="Avenir Next"/>
        </w:rPr>
        <w:t xml:space="preserve">ZENITH APUESTA POR EL ORO CON LA ÚLTIMA INCORPORACIÓN A LA LÍNEA CHRONOMASTER SPORT</w:t>
      </w:r>
    </w:p>
    <w:p w14:paraId="13EA4327" w14:textId="77777777" w:rsidR="00A714FB" w:rsidRPr="00B57416" w:rsidRDefault="00A714FB" w:rsidP="00A714FB">
      <w:pPr>
        <w:rPr>
          <w:b/>
          <w:bCs/>
          <w:lang w:val="en-GB"/>
        </w:rPr>
      </w:pPr>
    </w:p>
    <w:p w14:paraId="1D1EE7AB" w14:textId="77777777" w:rsidR="00A714FB" w:rsidRPr="00C13C17" w:rsidRDefault="00A714FB" w:rsidP="00A714FB">
      <w:pPr>
        <w:rPr>
          <w:sz w:val="18"/>
          <w:szCs w:val="18"/>
          <w:lang w:val="en-GB"/>
        </w:rPr>
      </w:pPr>
    </w:p>
    <w:p w14:paraId="45AA3CF3" w14:textId="66CFED81" w:rsidR="00A714FB" w:rsidRPr="00C13C17" w:rsidRDefault="00A714FB" w:rsidP="00A714FB">
      <w:pPr>
        <w:jc w:val="both"/>
        <w:rPr>
          <w:b/>
          <w:bCs/>
          <w:sz w:val="18"/>
          <w:szCs w:val="18"/>
          <w:rFonts w:ascii="Avenir Next" w:eastAsia="Times New Roman" w:hAnsi="Avenir Next" w:cs="Times New Roman"/>
        </w:rPr>
      </w:pPr>
      <w:r>
        <w:rPr>
          <w:b/>
          <w:sz w:val="18"/>
          <w:rFonts w:ascii="Avenir Next" w:hAnsi="Avenir Next"/>
        </w:rPr>
        <w:t xml:space="preserve">A principios de 2021, Zenith reafirmó su posición como indiscutible maestro de los cronógrafos automáticos de alta frecuencia con el nuevo Chronomaster Sport, que combina los códigos de diseño por excelencia de Zenith con un nuevo nivel de rendimiento y precisión.</w:t>
      </w:r>
      <w:r>
        <w:rPr>
          <w:b/>
          <w:sz w:val="18"/>
          <w:rFonts w:ascii="Avenir Next" w:hAnsi="Avenir Next"/>
        </w:rPr>
        <w:t xml:space="preserve"> </w:t>
      </w:r>
      <w:r>
        <w:rPr>
          <w:b/>
          <w:sz w:val="18"/>
          <w:rFonts w:ascii="Avenir Next" w:hAnsi="Avenir Next"/>
        </w:rPr>
        <w:t xml:space="preserve">Ahora, la colección incorpora una nueva referencia del excepcional cronógrafo con indicación de décimas de segundo en oro rosa.</w:t>
      </w:r>
    </w:p>
    <w:p w14:paraId="2EF1081A" w14:textId="77777777" w:rsidR="00A714FB" w:rsidRPr="00C13C17" w:rsidRDefault="00A714FB" w:rsidP="00A714FB">
      <w:pPr>
        <w:rPr>
          <w:sz w:val="18"/>
          <w:szCs w:val="18"/>
          <w:lang w:val="en-GB"/>
        </w:rPr>
      </w:pPr>
    </w:p>
    <w:p w14:paraId="6FD08E68" w14:textId="7CEEA2F9" w:rsidR="00A714FB" w:rsidRPr="00866B8E" w:rsidRDefault="00A714FB" w:rsidP="00A714FB">
      <w:pPr>
        <w:jc w:val="both"/>
        <w:rPr>
          <w:sz w:val="18"/>
          <w:szCs w:val="18"/>
          <w:rFonts w:ascii="Avenir Next" w:eastAsia="Times New Roman" w:hAnsi="Avenir Next" w:cs="Times New Roman"/>
        </w:rPr>
      </w:pPr>
      <w:r>
        <w:rPr>
          <w:sz w:val="18"/>
          <w:rFonts w:ascii="Avenir Next" w:hAnsi="Avenir Next"/>
        </w:rPr>
        <w:t xml:space="preserve">Desde los primeros días de El Primero, en 1969, Zenith ha presentado modelos de oro de sus cronógrafos automáticos, con referencias emblemáticas como </w:t>
      </w:r>
      <w:r>
        <w:rPr>
          <w:sz w:val="18"/>
          <w:color w:val="000000" w:themeColor="text1"/>
          <w:rFonts w:ascii="Avenir Next" w:hAnsi="Avenir Next"/>
        </w:rPr>
        <w:t xml:space="preserve">el G381 y el G581</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Zenith continúa manteniendo viva esta tradición al incorporar la última generación del calibre El Primero al </w:t>
      </w:r>
      <w:r>
        <w:rPr>
          <w:sz w:val="18"/>
          <w:b/>
          <w:rFonts w:ascii="Avenir Next" w:hAnsi="Avenir Next"/>
        </w:rPr>
        <w:t xml:space="preserve">Chronomaster Sport</w:t>
      </w:r>
      <w:r>
        <w:rPr>
          <w:sz w:val="18"/>
          <w:rFonts w:ascii="Avenir Next" w:hAnsi="Avenir Next"/>
        </w:rPr>
        <w:t xml:space="preserve"> en oro rosa.</w:t>
      </w:r>
    </w:p>
    <w:p w14:paraId="2EF41821" w14:textId="77777777" w:rsidR="00A714FB" w:rsidRPr="00C13C17" w:rsidRDefault="00A714FB" w:rsidP="00A714FB">
      <w:pPr>
        <w:jc w:val="both"/>
        <w:rPr>
          <w:rFonts w:ascii="Avenir Next" w:eastAsia="Times New Roman" w:hAnsi="Avenir Next" w:cs="Times New Roman"/>
          <w:sz w:val="18"/>
          <w:szCs w:val="18"/>
          <w:lang w:val="en-GB" w:eastAsia="en-GB"/>
        </w:rPr>
      </w:pPr>
    </w:p>
    <w:p w14:paraId="654E76A3" w14:textId="77777777" w:rsidR="00A714FB" w:rsidRPr="00C13C17" w:rsidRDefault="00A714FB" w:rsidP="00A714FB">
      <w:pPr>
        <w:jc w:val="both"/>
        <w:rPr>
          <w:sz w:val="18"/>
          <w:szCs w:val="18"/>
          <w:rFonts w:ascii="Avenir Next" w:eastAsia="Times New Roman" w:hAnsi="Avenir Next" w:cs="Times New Roman"/>
        </w:rPr>
      </w:pPr>
      <w:r>
        <w:rPr>
          <w:sz w:val="18"/>
          <w:rFonts w:ascii="Avenir Next" w:hAnsi="Avenir Next"/>
        </w:rPr>
        <w:t xml:space="preserve">La colección Chronomaster Sport es el comienzo de un nuevo capítulo para Zenith y su continua saga de revolucionarios cronógrafos automáticos.</w:t>
      </w:r>
      <w:r>
        <w:rPr>
          <w:sz w:val="18"/>
          <w:rFonts w:ascii="Avenir Next" w:hAnsi="Avenir Next"/>
        </w:rPr>
        <w:t xml:space="preserve"> </w:t>
      </w:r>
      <w:r>
        <w:rPr>
          <w:sz w:val="18"/>
          <w:rFonts w:ascii="Avenir Next" w:hAnsi="Avenir Next"/>
        </w:rPr>
        <w:t xml:space="preserve">Elevando la precisión de alta frecuencia a nuevas cotas, demuestra la pericia de la Manufactura para realizar mediciones del tiempo en fracciones de segundo.</w:t>
      </w:r>
      <w:r>
        <w:rPr>
          <w:sz w:val="18"/>
          <w:rFonts w:ascii="Avenir Next" w:hAnsi="Avenir Next"/>
        </w:rPr>
        <w:t xml:space="preserve"> </w:t>
      </w:r>
      <w:r>
        <w:rPr>
          <w:sz w:val="18"/>
          <w:rFonts w:ascii="Avenir Next" w:hAnsi="Avenir Next"/>
        </w:rPr>
        <w:t xml:space="preserve">El resultado de esta referencia, que combina elementos emblemáticos de antiguos relojes Zenith Icons con una identidad única, es un cronógrafo contemporáneo y versátil que innova con el oro rosa.</w:t>
      </w:r>
    </w:p>
    <w:p w14:paraId="0E2A4474" w14:textId="77777777" w:rsidR="00A714FB" w:rsidRPr="00C13C17" w:rsidRDefault="00A714FB" w:rsidP="00A714FB">
      <w:pPr>
        <w:rPr>
          <w:sz w:val="18"/>
          <w:szCs w:val="18"/>
          <w:lang w:val="en-GB"/>
        </w:rPr>
      </w:pPr>
    </w:p>
    <w:p w14:paraId="0690C593" w14:textId="32A70A83" w:rsidR="00A714FB" w:rsidRPr="00C13C17" w:rsidRDefault="00A714FB" w:rsidP="00A714FB">
      <w:pPr>
        <w:jc w:val="both"/>
        <w:rPr>
          <w:sz w:val="18"/>
          <w:szCs w:val="18"/>
          <w:rFonts w:ascii="Avenir Next" w:eastAsia="Times New Roman" w:hAnsi="Avenir Next" w:cs="Times New Roman"/>
        </w:rPr>
      </w:pPr>
      <w:r>
        <w:rPr>
          <w:sz w:val="18"/>
          <w:rFonts w:ascii="Avenir Next" w:hAnsi="Avenir Next"/>
        </w:rPr>
        <w:t xml:space="preserve">La caja de 41 mm de esta lujosa versión del cronógrafo deportivo, elegante y atemporal de Zenith, se ha elaborado en oro rosa de 18 quilates con pulsadores tipo bomba.</w:t>
      </w:r>
      <w:r>
        <w:rPr>
          <w:sz w:val="18"/>
          <w:rFonts w:ascii="Avenir Next" w:hAnsi="Avenir Next"/>
        </w:rPr>
        <w:t xml:space="preserve"> </w:t>
      </w:r>
      <w:r>
        <w:rPr>
          <w:sz w:val="18"/>
          <w:rFonts w:ascii="Avenir Next" w:hAnsi="Avenir Next"/>
        </w:rPr>
        <w:t xml:space="preserve">El bisel de cerámica negra pulida está grabado con una escala de décimas de segundo, </w:t>
      </w:r>
      <w:r>
        <w:rPr>
          <w:sz w:val="18"/>
          <w:color w:val="000000" w:themeColor="text1"/>
          <w:rFonts w:ascii="Avenir Next" w:hAnsi="Avenir Next"/>
        </w:rPr>
        <w:t xml:space="preserve">rellena con laca dorada mate</w:t>
      </w:r>
      <w:r>
        <w:rPr>
          <w:sz w:val="18"/>
          <w:rFonts w:ascii="Avenir Next" w:hAnsi="Avenir Next"/>
        </w:rPr>
        <w:t xml:space="preserve"> a juego con la caja y la esfera para generar un atrevido contraste y una excepcional legibilidad de la indicación fraccionaria del tiempo transcurrido en el bisel.</w:t>
      </w:r>
      <w:r>
        <w:rPr>
          <w:sz w:val="18"/>
          <w:rFonts w:ascii="Avenir Next" w:hAnsi="Avenir Next"/>
        </w:rPr>
        <w:t xml:space="preserve"> </w:t>
      </w:r>
      <w:r>
        <w:rPr>
          <w:sz w:val="18"/>
          <w:rFonts w:ascii="Avenir Next" w:hAnsi="Avenir Next"/>
        </w:rPr>
        <w:t xml:space="preserve">La esfera lacada en blanco presenta los emblemáticos contadores de cronógrafo tricolor en tonos rodio, antracita y azul, y las agujas e índices aplicados se presentan en una paleta de negros y dorados.</w:t>
      </w:r>
      <w:r>
        <w:rPr>
          <w:sz w:val="18"/>
          <w:rFonts w:ascii="Avenir Next" w:hAnsi="Avenir Next"/>
        </w:rPr>
        <w:t xml:space="preserve"> </w:t>
      </w:r>
      <w:r>
        <w:rPr>
          <w:sz w:val="18"/>
          <w:rFonts w:ascii="Avenir Next" w:hAnsi="Avenir Next"/>
        </w:rPr>
        <w:t xml:space="preserve">Una correa de piel de becerro negra con cierre desplegable de oro rosa completa el diseño, destacando la caja y el bisel en mayor medida.</w:t>
      </w:r>
    </w:p>
    <w:p w14:paraId="7AF84B0D" w14:textId="77777777" w:rsidR="00A714FB" w:rsidRPr="00C13C17" w:rsidRDefault="00A714FB" w:rsidP="00A714FB">
      <w:pPr>
        <w:rPr>
          <w:sz w:val="18"/>
          <w:szCs w:val="18"/>
          <w:lang w:val="en-GB"/>
        </w:rPr>
      </w:pPr>
    </w:p>
    <w:p w14:paraId="226429D6" w14:textId="77777777" w:rsidR="00A714FB" w:rsidRPr="00C13C17" w:rsidRDefault="00A714FB" w:rsidP="00A714FB">
      <w:pPr>
        <w:jc w:val="both"/>
        <w:rPr>
          <w:sz w:val="18"/>
          <w:szCs w:val="18"/>
          <w:rFonts w:ascii="Avenir Next" w:eastAsia="Times New Roman" w:hAnsi="Avenir Next" w:cs="Times New Roman"/>
        </w:rPr>
      </w:pPr>
      <w:r>
        <w:rPr>
          <w:sz w:val="18"/>
          <w:rFonts w:ascii="Avenir Next" w:hAnsi="Avenir Next"/>
        </w:rPr>
        <w:t xml:space="preserve">El </w:t>
      </w:r>
      <w:r>
        <w:rPr>
          <w:sz w:val="18"/>
          <w:b/>
          <w:rFonts w:ascii="Avenir Next" w:hAnsi="Avenir Next"/>
        </w:rPr>
        <w:t xml:space="preserve">Chronomaster Sport</w:t>
      </w:r>
      <w:r>
        <w:rPr>
          <w:sz w:val="18"/>
          <w:rFonts w:ascii="Avenir Next" w:hAnsi="Avenir Next"/>
        </w:rPr>
        <w:t xml:space="preserve">, fruto de más de cincuenta años de mejoras e innovaciones constantes, está equipado con la última versión del movimiento más reconocido de la Manufactura, el calibre El Primero 3600.</w:t>
      </w:r>
      <w:r>
        <w:rPr>
          <w:sz w:val="18"/>
          <w:rFonts w:ascii="Avenir Next" w:hAnsi="Avenir Next"/>
        </w:rPr>
        <w:t xml:space="preserve"> </w:t>
      </w:r>
      <w:r>
        <w:rPr>
          <w:sz w:val="18"/>
          <w:rFonts w:ascii="Avenir Next" w:hAnsi="Avenir Next"/>
        </w:rPr>
        <w:t xml:space="preserve">Zenith lleva su aclamado rendimiento aún más lejos y ofrece una indicación precisa de las décimas de segundo gracias al escape de 5 Hz (36 000 alt/h), así como una reserva de marcha ampliada de 60 horas.</w:t>
      </w:r>
      <w:r>
        <w:rPr>
          <w:sz w:val="18"/>
          <w:rFonts w:ascii="Avenir Next" w:hAnsi="Avenir Next"/>
        </w:rPr>
        <w:t xml:space="preserve"> </w:t>
      </w:r>
      <w:r>
        <w:rPr>
          <w:sz w:val="18"/>
          <w:rFonts w:ascii="Avenir Next" w:hAnsi="Avenir Next"/>
        </w:rPr>
        <w:t xml:space="preserve">Su forma general y su acabado también se han modernizado con una estructura más abierta, completada con una rueda de pilares azul y una masa oscilante con el motivo de estrella de cinco puntas Zenith.</w:t>
      </w:r>
    </w:p>
    <w:p w14:paraId="77A5B0CF" w14:textId="77777777" w:rsidR="00A714FB" w:rsidRPr="00C13C17" w:rsidRDefault="00A714FB" w:rsidP="00A714FB">
      <w:pPr>
        <w:jc w:val="both"/>
        <w:rPr>
          <w:rFonts w:ascii="Avenir Next" w:eastAsia="Times New Roman" w:hAnsi="Avenir Next" w:cs="Times New Roman"/>
          <w:sz w:val="18"/>
          <w:szCs w:val="18"/>
          <w:lang w:val="en-GB" w:eastAsia="en-GB"/>
        </w:rPr>
      </w:pPr>
    </w:p>
    <w:p w14:paraId="2A7CECA3" w14:textId="12DA94A3" w:rsidR="00A714FB" w:rsidRPr="00C13C17" w:rsidRDefault="00A714FB" w:rsidP="00A714FB">
      <w:pPr>
        <w:jc w:val="both"/>
        <w:rPr>
          <w:sz w:val="18"/>
          <w:szCs w:val="18"/>
          <w:rFonts w:ascii="Avenir Next" w:eastAsia="Times New Roman" w:hAnsi="Avenir Next" w:cs="Times New Roman"/>
        </w:rPr>
      </w:pPr>
      <w:r>
        <w:rPr>
          <w:sz w:val="18"/>
          <w:rFonts w:ascii="Avenir Next" w:hAnsi="Avenir Next"/>
        </w:rPr>
        <w:t xml:space="preserve">El </w:t>
      </w:r>
      <w:r>
        <w:rPr>
          <w:sz w:val="18"/>
          <w:b/>
          <w:rFonts w:ascii="Avenir Next" w:hAnsi="Avenir Next"/>
        </w:rPr>
        <w:t xml:space="preserve">Chronomaster Sport</w:t>
      </w:r>
      <w:r>
        <w:rPr>
          <w:sz w:val="18"/>
          <w:rFonts w:ascii="Avenir Next" w:hAnsi="Avenir Next"/>
        </w:rPr>
        <w:t xml:space="preserve"> de oro rosa complementa la colección con una versión que permite alternar fácilmente entre los estilos elegante y deportivo, y está disponible en las boutiques Zenith y sus distribuidores de todo el mundo.</w:t>
      </w:r>
    </w:p>
    <w:p w14:paraId="158EF160" w14:textId="77777777" w:rsidR="00A714FB" w:rsidRPr="0000684B" w:rsidRDefault="00A714FB" w:rsidP="00A714FB">
      <w:pPr>
        <w:jc w:val="both"/>
        <w:rPr>
          <w:rFonts w:ascii="Avenir Next" w:eastAsia="Times New Roman" w:hAnsi="Avenir Next" w:cs="Times New Roman"/>
          <w:color w:val="FF0000"/>
          <w:sz w:val="20"/>
          <w:szCs w:val="20"/>
          <w:lang w:val="en-GB" w:eastAsia="en-GB"/>
        </w:rPr>
      </w:pPr>
    </w:p>
    <w:p w14:paraId="27CEA048" w14:textId="77777777" w:rsidR="00A714FB" w:rsidRPr="0000684B" w:rsidRDefault="00A714FB" w:rsidP="00A714FB">
      <w:pPr>
        <w:jc w:val="both"/>
        <w:rPr>
          <w:rFonts w:ascii="Avenir Next" w:eastAsia="Times New Roman" w:hAnsi="Avenir Next" w:cs="Times New Roman"/>
          <w:sz w:val="20"/>
          <w:szCs w:val="20"/>
          <w:lang w:val="en-GB" w:eastAsia="en-GB"/>
        </w:rPr>
      </w:pPr>
    </w:p>
    <w:p w14:paraId="3CE7AAAC" w14:textId="191DFE2E" w:rsidR="00A714FB" w:rsidRDefault="00A714FB">
      <w:r>
        <w:br w:type="page"/>
      </w:r>
    </w:p>
    <w:p w14:paraId="3D219794" w14:textId="77777777" w:rsidR="00A714FB" w:rsidRPr="0095794B" w:rsidRDefault="00A714FB" w:rsidP="00A714FB">
      <w:pPr>
        <w:spacing w:line="276" w:lineRule="auto"/>
        <w:jc w:val="both"/>
        <w:rPr>
          <w:b/>
          <w:sz w:val="18"/>
          <w:szCs w:val="18"/>
          <w:rFonts w:ascii="Avenir Next" w:eastAsia="Times New Roman" w:hAnsi="Avenir Next" w:cs="Arial"/>
        </w:rPr>
      </w:pPr>
      <w:r>
        <w:rPr>
          <w:b/>
          <w:sz w:val="18"/>
          <w:rFonts w:ascii="Avenir Next" w:hAnsi="Avenir Next"/>
        </w:rPr>
        <w:t xml:space="preserve">ZENITH:</w:t>
      </w:r>
      <w:r>
        <w:rPr>
          <w:b/>
          <w:sz w:val="18"/>
          <w:rFonts w:ascii="Avenir Next" w:hAnsi="Avenir Next"/>
        </w:rPr>
        <w:t xml:space="preserve"> </w:t>
      </w:r>
      <w:r>
        <w:rPr>
          <w:b/>
          <w:sz w:val="18"/>
          <w:rFonts w:ascii="Avenir Next" w:hAnsi="Avenir Next"/>
        </w:rPr>
        <w:t xml:space="preserve">TIME TO REACH YOUR STAR.</w:t>
      </w:r>
    </w:p>
    <w:p w14:paraId="4CC0DCAF" w14:textId="77777777" w:rsidR="00A714FB" w:rsidRPr="0095794B" w:rsidRDefault="00A714FB" w:rsidP="00A714FB">
      <w:pPr>
        <w:spacing w:line="276" w:lineRule="auto"/>
        <w:jc w:val="both"/>
        <w:rPr>
          <w:rFonts w:ascii="Avenir Next" w:eastAsia="Times New Roman" w:hAnsi="Avenir Next" w:cs="Arial"/>
          <w:b/>
          <w:sz w:val="18"/>
          <w:szCs w:val="18"/>
          <w:lang w:val="en-US"/>
        </w:rPr>
      </w:pPr>
    </w:p>
    <w:p w14:paraId="1DDF1033" w14:textId="77777777" w:rsidR="00A714FB" w:rsidRPr="0095794B" w:rsidRDefault="00A714FB" w:rsidP="00A714FB">
      <w:pPr>
        <w:jc w:val="both"/>
        <w:rPr>
          <w:sz w:val="18"/>
          <w:szCs w:val="18"/>
          <w:rFonts w:ascii="Avenir Next" w:eastAsia="Times New Roman" w:hAnsi="Avenir Next" w:cs="Arial"/>
        </w:rPr>
      </w:pPr>
      <w:r>
        <w:rPr>
          <w:sz w:val="18"/>
          <w:rFonts w:ascii="Avenir Next" w:hAnsi="Avenir Next"/>
        </w:rPr>
        <w:t xml:space="preserve">Zenith existe para inspirar a las personas a perseguir sus sueños y convertirlos en realidad contra todo pronóstico.</w:t>
      </w:r>
      <w:r>
        <w:rPr>
          <w:sz w:val="18"/>
          <w:rFonts w:ascii="Avenir Next" w:hAnsi="Avenir Next"/>
        </w:rPr>
        <w:t xml:space="preserve"> </w:t>
      </w:r>
      <w:r>
        <w:rPr>
          <w:sz w:val="18"/>
          <w:rFonts w:ascii="Avenir Next" w:hAnsi="Avenir Next"/>
        </w:rPr>
        <w:t xml:space="preserve">Desde su fundación en 1865, Zenith se ha convertido en la primera manufactura relojera en el sentido moderno del término,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w:t>
      </w:r>
      <w:r>
        <w:rPr>
          <w:sz w:val="18"/>
          <w:rFonts w:ascii="Avenir Next" w:hAnsi="Avenir Next"/>
        </w:rPr>
        <w:t xml:space="preserve"> </w:t>
      </w:r>
      <w:r>
        <w:rPr>
          <w:sz w:val="18"/>
          <w:rFonts w:ascii="Avenir Next" w:hAnsi="Avenir Next"/>
        </w:rPr>
        <w:t xml:space="preserve">Zenith también concede protagonismo a las mujeres visionarias y pioneras –del pasado y del presente–, con la celebración de sus logros y la creación, en 2020, de su primera colección dedicada por completo a ellas, Defy Midnight.</w:t>
      </w:r>
      <w:r>
        <w:rPr>
          <w:sz w:val="18"/>
          <w:rFonts w:ascii="Avenir Next" w:hAnsi="Avenir Next"/>
        </w:rPr>
        <w:t xml:space="preserve"> </w:t>
      </w:r>
    </w:p>
    <w:p w14:paraId="117D3A37" w14:textId="77777777" w:rsidR="00A714FB" w:rsidRPr="0095794B" w:rsidRDefault="00A714FB" w:rsidP="00A714FB">
      <w:pPr>
        <w:jc w:val="both"/>
        <w:rPr>
          <w:rFonts w:ascii="Avenir Next" w:eastAsia="Times New Roman" w:hAnsi="Avenir Next" w:cs="Arial"/>
          <w:sz w:val="18"/>
          <w:szCs w:val="18"/>
          <w:lang w:val="en-US"/>
        </w:rPr>
      </w:pPr>
    </w:p>
    <w:p w14:paraId="0C2F009D" w14:textId="77777777" w:rsidR="00A714FB" w:rsidRPr="00C174B9" w:rsidRDefault="00A714FB" w:rsidP="00A714FB">
      <w:pPr>
        <w:jc w:val="both"/>
        <w:rPr>
          <w:sz w:val="18"/>
          <w:szCs w:val="18"/>
          <w:rFonts w:ascii="Avenir Next" w:eastAsia="Times New Roman" w:hAnsi="Avenir Next" w:cs="Arial"/>
        </w:rPr>
      </w:pPr>
      <w:r>
        <w:rPr>
          <w:sz w:val="18"/>
          <w:rFonts w:ascii="Avenir Next" w:hAnsi="Avenir Next"/>
        </w:rPr>
        <w:t xml:space="preserve">Con la innovación como estrella guía, Zenith dota a todos sus relojes de excepcionales movimientos desarrollados y manufacturados internamente.</w:t>
      </w:r>
      <w:r>
        <w:rPr>
          <w:sz w:val="18"/>
          <w:rFonts w:ascii="Avenir Next" w:hAnsi="Avenir Next"/>
        </w:rPr>
        <w:t xml:space="preserve"> </w:t>
      </w:r>
      <w:r>
        <w:rPr>
          <w:sz w:val="18"/>
          <w:rFonts w:ascii="Avenir Next" w:hAnsi="Avenir Next"/>
        </w:rPr>
        <w:t xml:space="preserve">Desde la creación de El Primero en 1969, el primer calibre de cronógrafo automático del mundo, Zenith ha pasado a dominar las fracciones de segundo con el Chronomaster Sport y su precisión de décimas de segundo y el DEFY 21 con una precisión de centésimas de segundo.</w:t>
      </w:r>
      <w:r>
        <w:rPr>
          <w:sz w:val="18"/>
          <w:rFonts w:ascii="Avenir Next" w:hAnsi="Avenir Next"/>
        </w:rPr>
        <w:t xml:space="preserve"> </w:t>
      </w:r>
      <w:r>
        <w:rPr>
          <w:sz w:val="18"/>
          <w:rFonts w:ascii="Avenir Next" w:hAnsi="Avenir Next"/>
        </w:rPr>
        <w:t xml:space="preserve">Zenith ha dado forma al futuro de la relojería suiza desde 1865 acompañando a aquellos que se atreven a desafiar sus propios límites y a derribar barreras.</w:t>
      </w:r>
      <w:r>
        <w:rPr>
          <w:sz w:val="18"/>
          <w:rFonts w:ascii="Avenir Next" w:hAnsi="Avenir Next"/>
        </w:rPr>
        <w:t xml:space="preserve"> </w:t>
      </w:r>
      <w:r>
        <w:rPr>
          <w:sz w:val="18"/>
          <w:rFonts w:ascii="Avenir Next" w:hAnsi="Avenir Next"/>
        </w:rPr>
        <w:t xml:space="preserve">The time to reach your star is now.</w:t>
      </w:r>
    </w:p>
    <w:p w14:paraId="2EACFAE3" w14:textId="225A5333" w:rsidR="00A714FB" w:rsidRPr="00A714FB" w:rsidRDefault="00A714FB" w:rsidP="00A714FB">
      <w:pPr>
        <w:rPr>
          <w:sz w:val="18"/>
          <w:szCs w:val="18"/>
          <w:rFonts w:ascii="Avenir Next" w:eastAsia="Times New Roman" w:hAnsi="Avenir Next" w:cs="Arial"/>
        </w:rPr>
      </w:pPr>
      <w:r>
        <w:br w:type="page"/>
      </w:r>
    </w:p>
    <w:p w14:paraId="5E4F7490" w14:textId="5FD44126" w:rsidR="009359C5" w:rsidRPr="00D4024F" w:rsidRDefault="00BA2394" w:rsidP="009359C5">
      <w:pPr>
        <w:pageBreakBefore/>
        <w:jc w:val="both"/>
        <w:rPr>
          <w:sz w:val="18"/>
          <w:rFonts w:ascii="Avenir Next" w:hAnsi="Avenir Next"/>
        </w:rPr>
      </w:pPr>
      <w:r>
        <w:drawing>
          <wp:anchor distT="0" distB="0" distL="114300" distR="114300" simplePos="0" relativeHeight="251658240" behindDoc="1" locked="0" layoutInCell="1" allowOverlap="1" wp14:anchorId="0C7ACB44" wp14:editId="0C5F4E29">
            <wp:simplePos x="0" y="0"/>
            <wp:positionH relativeFrom="page">
              <wp:align>right</wp:align>
            </wp:positionH>
            <wp:positionV relativeFrom="paragraph">
              <wp:posOffset>0</wp:posOffset>
            </wp:positionV>
            <wp:extent cx="2700655" cy="3857625"/>
            <wp:effectExtent l="0" t="0" r="0" b="0"/>
            <wp:wrapTight wrapText="bothSides">
              <wp:wrapPolygon edited="0">
                <wp:start x="7923" y="2560"/>
                <wp:lineTo x="7466" y="4480"/>
                <wp:lineTo x="6247" y="6187"/>
                <wp:lineTo x="5333" y="7893"/>
                <wp:lineTo x="4266" y="9493"/>
                <wp:lineTo x="4266" y="11307"/>
                <wp:lineTo x="7466" y="16427"/>
                <wp:lineTo x="7466" y="19840"/>
                <wp:lineTo x="7771" y="20693"/>
                <wp:lineTo x="14017" y="20693"/>
                <wp:lineTo x="14322" y="19840"/>
                <wp:lineTo x="14322" y="16427"/>
                <wp:lineTo x="15541" y="14720"/>
                <wp:lineTo x="17674" y="13013"/>
                <wp:lineTo x="17979" y="12160"/>
                <wp:lineTo x="17369" y="11307"/>
                <wp:lineTo x="18436" y="11200"/>
                <wp:lineTo x="18436" y="9707"/>
                <wp:lineTo x="17826" y="9600"/>
                <wp:lineTo x="17979" y="8533"/>
                <wp:lineTo x="17674" y="7893"/>
                <wp:lineTo x="15389" y="6187"/>
                <wp:lineTo x="14170" y="4480"/>
                <wp:lineTo x="13713" y="2560"/>
                <wp:lineTo x="7923" y="256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655" cy="3857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Fonts w:ascii="Avenir Next" w:hAnsi="Avenir Next"/>
        </w:rPr>
        <w:t xml:space="preserve">CHRONOMASTER SPORT</w:t>
      </w:r>
      <w:r>
        <w:rPr>
          <w:b/>
          <w:rFonts w:ascii="Avenir Next" w:hAnsi="Avenir Next"/>
        </w:rPr>
        <w:t xml:space="preserve"> </w:t>
      </w:r>
    </w:p>
    <w:p w14:paraId="1F79287B" w14:textId="77777777" w:rsidR="007A44EF" w:rsidRDefault="007A44EF" w:rsidP="00504B63">
      <w:pPr>
        <w:jc w:val="both"/>
        <w:rPr>
          <w:rFonts w:ascii="Avenir Next" w:hAnsi="Avenir Next"/>
          <w:b/>
          <w:bCs/>
          <w:sz w:val="18"/>
          <w:lang w:val="en-US"/>
        </w:rPr>
      </w:pPr>
    </w:p>
    <w:p w14:paraId="6C5C1502" w14:textId="4837CB25" w:rsidR="00504B63" w:rsidRDefault="009359C5" w:rsidP="00504B63">
      <w:pPr>
        <w:jc w:val="both"/>
        <w:rPr>
          <w:sz w:val="18"/>
          <w:rFonts w:ascii="Avenir Next" w:hAnsi="Avenir Next"/>
        </w:rPr>
      </w:pPr>
      <w:r>
        <w:rPr>
          <w:sz w:val="18"/>
          <w:b/>
          <w:rFonts w:ascii="Avenir Next" w:hAnsi="Avenir Next"/>
        </w:rPr>
        <w:t xml:space="preserve">Referencia</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18.3100.3600/69.C920</w:t>
      </w:r>
    </w:p>
    <w:p w14:paraId="39E72C2D" w14:textId="7255339C" w:rsidR="00914600" w:rsidRDefault="00914600" w:rsidP="00504B63">
      <w:pPr>
        <w:jc w:val="both"/>
        <w:rPr>
          <w:rFonts w:ascii="Avenir Next" w:hAnsi="Avenir Next"/>
          <w:sz w:val="18"/>
          <w:lang w:val="en-US"/>
        </w:rPr>
      </w:pPr>
    </w:p>
    <w:p w14:paraId="2CA72BF1" w14:textId="58E76B9A" w:rsidR="00914600" w:rsidRPr="00914600" w:rsidRDefault="00914600" w:rsidP="00914600">
      <w:pPr>
        <w:jc w:val="both"/>
        <w:rPr>
          <w:sz w:val="18"/>
          <w:rFonts w:ascii="Avenir Next" w:hAnsi="Avenir Next"/>
        </w:rPr>
      </w:pPr>
      <w:r>
        <w:rPr>
          <w:b/>
          <w:sz w:val="18"/>
          <w:rFonts w:ascii="Avenir Next" w:hAnsi="Avenir Next"/>
        </w:rPr>
        <w:t xml:space="preserve">Puntos clave:</w:t>
      </w:r>
      <w:r>
        <w:t xml:space="preserve"> </w:t>
      </w:r>
      <w:r>
        <w:rPr>
          <w:sz w:val="18"/>
          <w:rFonts w:ascii="Avenir Next" w:hAnsi="Avenir Next"/>
        </w:rPr>
        <w:t xml:space="preserve">cronógrafo automático El Primero con rueda de pilares capaz de medir y mostrar las décimas de segundo.</w:t>
      </w:r>
      <w:r>
        <w:rPr>
          <w:sz w:val="18"/>
          <w:rFonts w:ascii="Avenir Next" w:hAnsi="Avenir Next"/>
        </w:rPr>
        <w:t xml:space="preserve"> </w:t>
      </w:r>
      <w:r>
        <w:rPr>
          <w:sz w:val="18"/>
          <w:rFonts w:ascii="Avenir Next" w:hAnsi="Avenir Next"/>
        </w:rPr>
        <w:t xml:space="preserve">Indicación de las décimas de segundo en el bisel de cerámica.</w:t>
      </w:r>
      <w:r>
        <w:rPr>
          <w:sz w:val="18"/>
          <w:rFonts w:ascii="Avenir Next" w:hAnsi="Avenir Next"/>
        </w:rPr>
        <w:t xml:space="preserve"> </w:t>
      </w:r>
      <w:r>
        <w:rPr>
          <w:sz w:val="18"/>
          <w:rFonts w:ascii="Avenir Next" w:hAnsi="Avenir Next"/>
        </w:rPr>
        <w:t xml:space="preserve">Reserva de marcha aumentada hasta las 60 horas.</w:t>
      </w:r>
      <w:r>
        <w:rPr>
          <w:sz w:val="18"/>
          <w:rFonts w:ascii="Avenir Next" w:hAnsi="Avenir Next"/>
        </w:rPr>
        <w:t xml:space="preserve"> </w:t>
      </w:r>
      <w:r>
        <w:rPr>
          <w:sz w:val="18"/>
          <w:rFonts w:ascii="Avenir Next" w:hAnsi="Avenir Next"/>
        </w:rPr>
        <w:t xml:space="preserve">Indicación de la fecha a las 4:30 horas.</w:t>
      </w:r>
      <w:r>
        <w:rPr>
          <w:sz w:val="18"/>
          <w:rFonts w:ascii="Avenir Next" w:hAnsi="Avenir Next"/>
        </w:rPr>
        <w:t xml:space="preserve"> </w:t>
      </w:r>
      <w:r>
        <w:rPr>
          <w:sz w:val="18"/>
          <w:rFonts w:ascii="Avenir Next" w:hAnsi="Avenir Next"/>
        </w:rPr>
        <w:t xml:space="preserve">Mecanismo de parada del segundero</w:t>
      </w:r>
    </w:p>
    <w:p w14:paraId="4EFB6456" w14:textId="5970918D" w:rsidR="009359C5" w:rsidRPr="00D4024F" w:rsidRDefault="009359C5" w:rsidP="009359C5">
      <w:pPr>
        <w:jc w:val="both"/>
        <w:rPr>
          <w:sz w:val="18"/>
          <w:rFonts w:ascii="Avenir Next" w:hAnsi="Avenir Next"/>
        </w:rPr>
      </w:pPr>
      <w:r>
        <w:rPr>
          <w:sz w:val="18"/>
          <w:b/>
          <w:rFonts w:ascii="Avenir Next" w:hAnsi="Avenir Next"/>
        </w:rPr>
        <w:t xml:space="preserve">Movimiento</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El Primero 3600 Automático.</w:t>
      </w:r>
    </w:p>
    <w:p w14:paraId="7C03B770" w14:textId="5FC9B9EB" w:rsidR="009359C5" w:rsidRPr="00D4024F" w:rsidRDefault="009359C5" w:rsidP="009359C5">
      <w:pPr>
        <w:jc w:val="both"/>
        <w:rPr>
          <w:sz w:val="18"/>
          <w:rFonts w:ascii="Avenir Next" w:hAnsi="Avenir Next"/>
        </w:rPr>
      </w:pPr>
      <w:r>
        <w:rPr>
          <w:sz w:val="18"/>
          <w:b/>
          <w:rFonts w:ascii="Avenir Next" w:hAnsi="Avenir Next"/>
        </w:rPr>
        <w:t xml:space="preserve">Frecuencia</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36 000 alt/h (5 Hz)</w:t>
      </w:r>
      <w:r>
        <w:t xml:space="preserve"> </w:t>
      </w:r>
    </w:p>
    <w:p w14:paraId="060F9B14" w14:textId="2FEFCF23" w:rsidR="009359C5" w:rsidRPr="00D4024F" w:rsidRDefault="009359C5" w:rsidP="009359C5">
      <w:pPr>
        <w:jc w:val="both"/>
        <w:rPr>
          <w:sz w:val="18"/>
          <w:rFonts w:ascii="Avenir Next" w:hAnsi="Avenir Next"/>
        </w:rPr>
      </w:pPr>
      <w:r>
        <w:rPr>
          <w:sz w:val="18"/>
          <w:b/>
          <w:rFonts w:ascii="Avenir Next" w:hAnsi="Avenir Next"/>
        </w:rPr>
        <w:t xml:space="preserve">Reserva de marcha</w:t>
      </w:r>
      <w:r>
        <w:rPr>
          <w:sz w:val="18"/>
          <w:rFonts w:ascii="Avenir Next" w:hAnsi="Avenir Next"/>
        </w:rPr>
        <w:t xml:space="preserve">: mín. 60 horas</w:t>
      </w:r>
    </w:p>
    <w:p w14:paraId="3345ED2F" w14:textId="0F159167" w:rsidR="009359C5" w:rsidRPr="00D4024F" w:rsidRDefault="009359C5" w:rsidP="009359C5">
      <w:pPr>
        <w:jc w:val="both"/>
        <w:rPr>
          <w:sz w:val="18"/>
          <w:rFonts w:ascii="Avenir Next" w:hAnsi="Avenir Next"/>
        </w:rPr>
      </w:pPr>
      <w:r>
        <w:rPr>
          <w:sz w:val="18"/>
          <w:b/>
          <w:rFonts w:ascii="Avenir Next" w:hAnsi="Avenir Next"/>
        </w:rPr>
        <w:t xml:space="preserve">Funciones</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indicación central de horas y minutos.</w:t>
      </w:r>
      <w:r>
        <w:rPr>
          <w:sz w:val="18"/>
          <w:rFonts w:ascii="Avenir Next" w:hAnsi="Avenir Next"/>
        </w:rPr>
        <w:t xml:space="preserve"> </w:t>
      </w:r>
      <w:r>
        <w:rPr>
          <w:sz w:val="18"/>
          <w:rFonts w:ascii="Avenir Next" w:hAnsi="Avenir Next"/>
        </w:rPr>
        <w:t xml:space="preserve">Segundero pequeño a las 9 horas, Cronógrafo con indicación de las décimas de segundo:</w:t>
      </w:r>
      <w:r>
        <w:rPr>
          <w:sz w:val="18"/>
          <w:rFonts w:ascii="Avenir Next" w:hAnsi="Avenir Next"/>
        </w:rPr>
        <w:t xml:space="preserve"> </w:t>
      </w:r>
      <w:r>
        <w:rPr>
          <w:sz w:val="18"/>
          <w:rFonts w:ascii="Avenir Next" w:hAnsi="Avenir Next"/>
        </w:rPr>
        <w:t xml:space="preserve">Aguja del cronógrafo central que da una vuelta en 10 segundos, contador de 60 minutos a las 6 horas, contador de 60 segundos a las 3 horas</w:t>
      </w:r>
    </w:p>
    <w:p w14:paraId="19F0EDE1" w14:textId="18C922CE" w:rsidR="009359C5" w:rsidRPr="00D4024F" w:rsidRDefault="009359C5" w:rsidP="009359C5">
      <w:pPr>
        <w:jc w:val="both"/>
        <w:rPr>
          <w:sz w:val="18"/>
          <w:rFonts w:ascii="Avenir Next" w:hAnsi="Avenir Next"/>
        </w:rPr>
      </w:pPr>
      <w:r>
        <w:rPr>
          <w:sz w:val="18"/>
          <w:b/>
          <w:rFonts w:ascii="Avenir Next" w:hAnsi="Avenir Next"/>
        </w:rPr>
        <w:t xml:space="preserve">Precio</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19900 CHF</w:t>
      </w:r>
      <w:r>
        <w:rPr>
          <w:sz w:val="18"/>
          <w:rFonts w:ascii="Avenir Next" w:hAnsi="Avenir Next"/>
        </w:rPr>
        <w:t xml:space="preserve"> </w:t>
      </w:r>
    </w:p>
    <w:p w14:paraId="73A5ADB8" w14:textId="79779713" w:rsidR="009359C5" w:rsidRPr="00D4024F" w:rsidRDefault="009359C5" w:rsidP="009359C5">
      <w:pPr>
        <w:jc w:val="both"/>
        <w:rPr>
          <w:sz w:val="18"/>
          <w:rFonts w:ascii="Avenir Next" w:hAnsi="Avenir Next"/>
        </w:rPr>
      </w:pPr>
      <w:r>
        <w:rPr>
          <w:sz w:val="18"/>
          <w:b/>
          <w:rFonts w:ascii="Avenir Next" w:hAnsi="Avenir Next"/>
        </w:rPr>
        <w:t xml:space="preserve">Diámetro</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41 mm</w:t>
      </w:r>
      <w:r>
        <w:rPr>
          <w:sz w:val="18"/>
          <w:rFonts w:ascii="Avenir Next" w:hAnsi="Avenir Next"/>
        </w:rPr>
        <w:t xml:space="preserve"> </w:t>
      </w:r>
    </w:p>
    <w:p w14:paraId="30886D61" w14:textId="76380061" w:rsidR="009359C5" w:rsidRPr="00914600" w:rsidRDefault="009359C5" w:rsidP="009359C5">
      <w:pPr>
        <w:jc w:val="both"/>
        <w:rPr>
          <w:sz w:val="18"/>
          <w:rFonts w:ascii="Avenir Next" w:hAnsi="Avenir Next"/>
        </w:rPr>
      </w:pPr>
      <w:r>
        <w:rPr>
          <w:sz w:val="18"/>
          <w:b/>
          <w:rFonts w:ascii="Avenir Next" w:hAnsi="Avenir Next"/>
        </w:rPr>
        <w:t xml:space="preserve">Material</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oro rosa de 18 quilates con bisel de cerámica negra</w:t>
      </w:r>
    </w:p>
    <w:p w14:paraId="29AA8FB1" w14:textId="73473DE5" w:rsidR="009359C5" w:rsidRPr="00D4024F" w:rsidRDefault="009359C5" w:rsidP="009359C5">
      <w:pPr>
        <w:jc w:val="both"/>
        <w:rPr>
          <w:sz w:val="18"/>
          <w:rFonts w:ascii="Avenir Next" w:hAnsi="Avenir Next"/>
        </w:rPr>
      </w:pPr>
      <w:r>
        <w:rPr>
          <w:sz w:val="18"/>
          <w:b/>
          <w:rFonts w:ascii="Avenir Next" w:hAnsi="Avenir Next"/>
        </w:rPr>
        <w:t xml:space="preserve">Estanqueidad</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10 ATM</w:t>
      </w:r>
    </w:p>
    <w:p w14:paraId="219F3A76" w14:textId="5B7C8039" w:rsidR="009359C5" w:rsidRPr="00D4024F" w:rsidRDefault="009359C5" w:rsidP="009359C5">
      <w:pPr>
        <w:jc w:val="both"/>
        <w:rPr>
          <w:sz w:val="18"/>
          <w:rFonts w:ascii="Avenir Next" w:hAnsi="Avenir Next"/>
        </w:rPr>
      </w:pPr>
      <w:r>
        <w:rPr>
          <w:sz w:val="18"/>
          <w:b/>
          <w:rFonts w:ascii="Avenir Next" w:hAnsi="Avenir Next"/>
        </w:rPr>
        <w:t xml:space="preserve">Esfera:</w:t>
      </w:r>
      <w:r>
        <w:rPr>
          <w:sz w:val="18"/>
          <w:rFonts w:ascii="Avenir Next" w:hAnsi="Avenir Next"/>
        </w:rPr>
        <w:t xml:space="preserve"> </w:t>
      </w:r>
      <w:r>
        <w:rPr>
          <w:sz w:val="18"/>
          <w:rFonts w:ascii="Avenir Next" w:hAnsi="Avenir Next"/>
        </w:rPr>
        <w:t xml:space="preserve">esfera en blanco mate con contadores tricolor aplicados</w:t>
      </w:r>
    </w:p>
    <w:p w14:paraId="36546E4A" w14:textId="4C086683" w:rsidR="009359C5" w:rsidRPr="00D4024F" w:rsidRDefault="009359C5" w:rsidP="009359C5">
      <w:pPr>
        <w:jc w:val="both"/>
        <w:rPr>
          <w:sz w:val="18"/>
          <w:rFonts w:ascii="Avenir Next" w:hAnsi="Avenir Next"/>
        </w:rPr>
      </w:pPr>
      <w:r>
        <w:rPr>
          <w:sz w:val="18"/>
          <w:b/>
          <w:rFonts w:ascii="Avenir Next" w:hAnsi="Avenir Next"/>
        </w:rPr>
        <w:t xml:space="preserve">Índices</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chapados en oro, facetados y recubiertos de Super-LumiNova® SLN C1</w:t>
      </w:r>
    </w:p>
    <w:p w14:paraId="101217D9" w14:textId="68BA2A00" w:rsidR="009359C5" w:rsidRPr="00D4024F" w:rsidRDefault="009359C5" w:rsidP="009359C5">
      <w:pPr>
        <w:jc w:val="both"/>
        <w:rPr>
          <w:sz w:val="18"/>
          <w:rFonts w:ascii="Avenir Next" w:hAnsi="Avenir Next"/>
        </w:rPr>
      </w:pPr>
      <w:r>
        <w:rPr>
          <w:sz w:val="18"/>
          <w:b/>
          <w:rFonts w:ascii="Avenir Next" w:hAnsi="Avenir Next"/>
        </w:rPr>
        <w:t xml:space="preserve">Agujas</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chapadas en oro, facetadas y recubiertas de Super-LumiNova® SLN C1</w:t>
      </w:r>
    </w:p>
    <w:p w14:paraId="53C2C6D6" w14:textId="131A78C3" w:rsidR="009359C5" w:rsidRPr="00D4024F" w:rsidRDefault="009359C5" w:rsidP="009359C5">
      <w:pPr>
        <w:jc w:val="both"/>
        <w:rPr>
          <w:sz w:val="18"/>
          <w:rFonts w:ascii="Avenir Next" w:hAnsi="Avenir Next"/>
        </w:rPr>
      </w:pPr>
      <w:r>
        <w:rPr>
          <w:sz w:val="18"/>
          <w:b/>
          <w:rFonts w:ascii="Avenir Next" w:hAnsi="Avenir Next"/>
        </w:rPr>
        <w:t xml:space="preserve">Correa y cierre</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correa de piel de becerro negra.</w:t>
      </w:r>
      <w:r>
        <w:rPr>
          <w:sz w:val="18"/>
          <w:rFonts w:ascii="Avenir Next" w:hAnsi="Avenir Next"/>
        </w:rPr>
        <w:t xml:space="preserve"> </w:t>
      </w:r>
      <w:r>
        <w:rPr>
          <w:sz w:val="18"/>
          <w:rFonts w:ascii="Avenir Next" w:hAnsi="Avenir Next"/>
        </w:rPr>
        <w:t xml:space="preserve">Triple cierre desplegable de oro rosa</w:t>
      </w:r>
    </w:p>
    <w:p w14:paraId="7252D5AF" w14:textId="77777777" w:rsidR="009359C5" w:rsidRPr="00D4024F" w:rsidRDefault="009359C5" w:rsidP="009359C5">
      <w:pPr>
        <w:jc w:val="both"/>
        <w:rPr>
          <w:rFonts w:ascii="Avenir Next" w:hAnsi="Avenir Next"/>
          <w:sz w:val="18"/>
          <w:lang w:val="en-US"/>
        </w:rPr>
      </w:pPr>
    </w:p>
    <w:p w14:paraId="6EDC8186" w14:textId="77777777" w:rsidR="009359C5" w:rsidRPr="00D4024F" w:rsidRDefault="009359C5" w:rsidP="009359C5">
      <w:pPr>
        <w:jc w:val="both"/>
        <w:rPr>
          <w:rFonts w:ascii="Avenir Next" w:hAnsi="Avenir Next"/>
          <w:sz w:val="18"/>
          <w:lang w:val="en-US"/>
        </w:rPr>
      </w:pPr>
    </w:p>
    <w:p w14:paraId="0C3B699D" w14:textId="77777777" w:rsidR="000F7ABA" w:rsidRPr="009359C5" w:rsidRDefault="000F7ABA">
      <w:pPr>
        <w:rPr>
          <w:rFonts w:ascii="Avenir Next" w:hAnsi="Avenir Next" w:cstheme="majorHAnsi"/>
          <w:b/>
          <w:szCs w:val="20"/>
          <w:lang w:val="en-US"/>
        </w:rPr>
      </w:pPr>
    </w:p>
    <w:sectPr w:rsidR="000F7ABA" w:rsidRPr="009359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08FCD" w14:textId="77777777" w:rsidR="00B777AD" w:rsidRDefault="00B777AD" w:rsidP="00694EF3">
      <w:r>
        <w:separator/>
      </w:r>
    </w:p>
  </w:endnote>
  <w:endnote w:type="continuationSeparator" w:id="0">
    <w:p w14:paraId="4B6324DA" w14:textId="77777777" w:rsidR="00B777AD" w:rsidRDefault="00B777AD"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20CA" w14:textId="77777777" w:rsidR="00694EF3" w:rsidRPr="001C5E7B" w:rsidRDefault="00694EF3" w:rsidP="00694EF3">
    <w:pPr>
      <w:pStyle w:val="Pieddepage"/>
      <w:jc w:val="center"/>
      <w:rPr>
        <w:sz w:val="18"/>
        <w:szCs w:val="18"/>
        <w:rFonts w:ascii="Avenir Next" w:hAnsi="Avenir Next"/>
      </w:rPr>
    </w:pPr>
    <w:r>
      <w:rPr>
        <w:sz w:val="18"/>
        <w:b/>
        <w:rFonts w:ascii="Avenir Next" w:hAnsi="Avenir Next"/>
      </w:rPr>
      <w:t xml:space="preserve">ZENITH</w:t>
    </w:r>
    <w:r>
      <w:rPr>
        <w:sz w:val="18"/>
        <w:rFonts w:ascii="Avenir Next" w:hAnsi="Avenir Next"/>
      </w:rPr>
      <w:t xml:space="preserve"> | www.zenith-watches.com | Rue des Billodes 34-36 | CH-2400 Le Locle</w:t>
    </w:r>
  </w:p>
  <w:p w14:paraId="2E8A0FE8" w14:textId="6073DE6A" w:rsidR="00694EF3" w:rsidRDefault="00694EF3" w:rsidP="00694EF3">
    <w:pPr>
      <w:pStyle w:val="Pieddepage"/>
      <w:jc w:val="center"/>
    </w:pPr>
    <w:r>
      <w:rPr>
        <w:sz w:val="18"/>
        <w:rFonts w:ascii="Avenir Next" w:hAnsi="Avenir Next"/>
      </w:rPr>
      <w:t xml:space="preserve">Relaciones con medios internacionales — Correo electrónico: </w:t>
    </w:r>
    <w:hyperlink r:id="rId1" w:history="1">
      <w:r>
        <w:rPr>
          <w:rStyle w:val="Lienhypertexte"/>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DE5EC" w14:textId="77777777" w:rsidR="00B777AD" w:rsidRDefault="00B777AD" w:rsidP="00694EF3">
      <w:r>
        <w:separator/>
      </w:r>
    </w:p>
  </w:footnote>
  <w:footnote w:type="continuationSeparator" w:id="0">
    <w:p w14:paraId="7412FC1E" w14:textId="77777777" w:rsidR="00B777AD" w:rsidRDefault="00B777AD"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6753" w14:textId="130C7588" w:rsidR="00694EF3" w:rsidRDefault="00694EF3" w:rsidP="00694EF3">
    <w:pPr>
      <w:pStyle w:val="En-tte"/>
      <w:jc w:val="center"/>
    </w:pPr>
    <w: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A"/>
    <w:rsid w:val="00024F39"/>
    <w:rsid w:val="00094AFB"/>
    <w:rsid w:val="000C7CC2"/>
    <w:rsid w:val="000E6A67"/>
    <w:rsid w:val="000F7ABA"/>
    <w:rsid w:val="001C2ECE"/>
    <w:rsid w:val="001E2211"/>
    <w:rsid w:val="001F5E70"/>
    <w:rsid w:val="00290E65"/>
    <w:rsid w:val="00355CFC"/>
    <w:rsid w:val="003722D2"/>
    <w:rsid w:val="003948A0"/>
    <w:rsid w:val="00414525"/>
    <w:rsid w:val="00493422"/>
    <w:rsid w:val="00504B63"/>
    <w:rsid w:val="0054071A"/>
    <w:rsid w:val="00553594"/>
    <w:rsid w:val="005A4E0B"/>
    <w:rsid w:val="006027AA"/>
    <w:rsid w:val="006736B5"/>
    <w:rsid w:val="00694EF3"/>
    <w:rsid w:val="006A6020"/>
    <w:rsid w:val="006F00DB"/>
    <w:rsid w:val="00727FF5"/>
    <w:rsid w:val="007A44EF"/>
    <w:rsid w:val="007A5FD2"/>
    <w:rsid w:val="00843905"/>
    <w:rsid w:val="00852413"/>
    <w:rsid w:val="00860B7F"/>
    <w:rsid w:val="00866B8E"/>
    <w:rsid w:val="00872E9C"/>
    <w:rsid w:val="008C3D80"/>
    <w:rsid w:val="00914600"/>
    <w:rsid w:val="00924E84"/>
    <w:rsid w:val="009359C5"/>
    <w:rsid w:val="00992FD2"/>
    <w:rsid w:val="009A54C7"/>
    <w:rsid w:val="009C0176"/>
    <w:rsid w:val="00A41A63"/>
    <w:rsid w:val="00A52CD7"/>
    <w:rsid w:val="00A714FB"/>
    <w:rsid w:val="00AB0665"/>
    <w:rsid w:val="00AD6345"/>
    <w:rsid w:val="00B2069E"/>
    <w:rsid w:val="00B27D06"/>
    <w:rsid w:val="00B63AB5"/>
    <w:rsid w:val="00B777AD"/>
    <w:rsid w:val="00BA2394"/>
    <w:rsid w:val="00C13C17"/>
    <w:rsid w:val="00D4024F"/>
    <w:rsid w:val="00DF7CD3"/>
    <w:rsid w:val="00EC5A4E"/>
    <w:rsid w:val="00ED14D5"/>
    <w:rsid w:val="00F13EA7"/>
    <w:rsid w:val="00F90BC9"/>
    <w:rsid w:val="00FA42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&#65279;<?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4323</Characters>
  <Application>Microsoft Office Word</Application>
  <DocSecurity>4</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cp:lastPrinted>2021-01-21T17:33:00Z</cp:lastPrinted>
  <dcterms:created xsi:type="dcterms:W3CDTF">2021-05-05T09:21:00Z</dcterms:created>
  <dcterms:modified xsi:type="dcterms:W3CDTF">2021-05-05T09:21:00Z</dcterms:modified>
</cp:coreProperties>
</file>