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B9E5" w14:textId="77777777" w:rsidR="00C232DC" w:rsidRPr="00062864" w:rsidRDefault="00C232DC" w:rsidP="00C232DC">
      <w:pPr>
        <w:jc w:val="center"/>
        <w:rPr>
          <w:rFonts w:ascii="Avenir Next" w:hAnsi="Avenir Next"/>
          <w:b/>
          <w:bCs/>
          <w:lang w:val="it-IT"/>
        </w:rPr>
      </w:pPr>
      <w:r w:rsidRPr="00062864">
        <w:rPr>
          <w:rFonts w:ascii="Avenir Next" w:hAnsi="Avenir Next"/>
          <w:b/>
          <w:lang w:val="it-IT"/>
        </w:rPr>
        <w:t>FINALMENTE DISPONÍVEL O TÃO ESPERADO SUCESSOR DO A386: ZENITH APRESENTA O CHRONOMASTER ORIGINAL – A VERSÃO DO SÉCULO XXI DO ICÓNICO EL PRIMERO</w:t>
      </w:r>
    </w:p>
    <w:p w14:paraId="210F61E1" w14:textId="77777777" w:rsidR="00C232DC" w:rsidRPr="00062864" w:rsidRDefault="00C232DC" w:rsidP="00125DBC">
      <w:pPr>
        <w:jc w:val="center"/>
        <w:rPr>
          <w:rFonts w:ascii="Avenir Next" w:hAnsi="Avenir Next"/>
          <w:b/>
          <w:bCs/>
          <w:lang w:val="it-IT"/>
        </w:rPr>
      </w:pPr>
    </w:p>
    <w:p w14:paraId="49DC1F94" w14:textId="77777777" w:rsidR="00C232DC" w:rsidRPr="00062864" w:rsidRDefault="00C232DC" w:rsidP="00C232DC">
      <w:pPr>
        <w:jc w:val="both"/>
        <w:rPr>
          <w:rFonts w:ascii="Avenir Next" w:hAnsi="Avenir Nex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sz w:val="18"/>
          <w:lang w:val="it-IT"/>
        </w:rPr>
        <w:t>Original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 nome, </w:t>
      </w:r>
      <w:proofErr w:type="spellStart"/>
      <w:r w:rsidRPr="00062864">
        <w:rPr>
          <w:rFonts w:ascii="Avenir Next" w:hAnsi="Avenir Next"/>
          <w:sz w:val="18"/>
          <w:lang w:val="it-IT"/>
        </w:rPr>
        <w:t>original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 </w:t>
      </w:r>
      <w:proofErr w:type="spellStart"/>
      <w:r w:rsidRPr="00062864">
        <w:rPr>
          <w:rFonts w:ascii="Avenir Next" w:hAnsi="Avenir Next"/>
          <w:sz w:val="18"/>
          <w:lang w:val="it-IT"/>
        </w:rPr>
        <w:t>conteúdo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 </w:t>
      </w:r>
      <w:proofErr w:type="spellStart"/>
      <w:r w:rsidRPr="00062864">
        <w:rPr>
          <w:rFonts w:ascii="Avenir Next" w:hAnsi="Avenir Next"/>
          <w:sz w:val="18"/>
          <w:lang w:val="it-IT"/>
        </w:rPr>
        <w:t>Poucos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relógios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se </w:t>
      </w:r>
      <w:proofErr w:type="spellStart"/>
      <w:r w:rsidRPr="00062864">
        <w:rPr>
          <w:rFonts w:ascii="Avenir Next" w:hAnsi="Avenir Next"/>
          <w:sz w:val="18"/>
          <w:lang w:val="it-IT"/>
        </w:rPr>
        <w:t>tornaram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influentes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icónicos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Zenith A386, </w:t>
      </w:r>
      <w:proofErr w:type="spellStart"/>
      <w:r w:rsidRPr="00062864">
        <w:rPr>
          <w:rFonts w:ascii="Avenir Next" w:hAnsi="Avenir Next"/>
          <w:sz w:val="18"/>
          <w:lang w:val="it-IT"/>
        </w:rPr>
        <w:t>lançado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1969 </w:t>
      </w:r>
      <w:proofErr w:type="spellStart"/>
      <w:r w:rsidRPr="00062864">
        <w:rPr>
          <w:rFonts w:ascii="Avenir Next" w:hAnsi="Avenir Next"/>
          <w:sz w:val="18"/>
          <w:lang w:val="it-IT"/>
        </w:rPr>
        <w:t>como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primeiros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relógios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equipado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</w:t>
      </w:r>
      <w:proofErr w:type="spellStart"/>
      <w:r w:rsidRPr="00062864">
        <w:rPr>
          <w:rFonts w:ascii="Avenir Next" w:hAnsi="Avenir Next"/>
          <w:sz w:val="18"/>
          <w:lang w:val="it-IT"/>
        </w:rPr>
        <w:t>revolucionário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calibre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El Primero – o </w:t>
      </w:r>
      <w:proofErr w:type="spellStart"/>
      <w:r w:rsidRPr="00062864">
        <w:rPr>
          <w:rFonts w:ascii="Avenir Next" w:hAnsi="Avenir Next"/>
          <w:sz w:val="18"/>
          <w:lang w:val="it-IT"/>
        </w:rPr>
        <w:t>primeiro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movimento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alta </w:t>
      </w:r>
      <w:proofErr w:type="spellStart"/>
      <w:r w:rsidRPr="00062864">
        <w:rPr>
          <w:rFonts w:ascii="Avenir Next" w:hAnsi="Avenir Next"/>
          <w:sz w:val="18"/>
          <w:lang w:val="it-IT"/>
        </w:rPr>
        <w:t>frequência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</w:t>
      </w:r>
      <w:proofErr w:type="spellStart"/>
      <w:r w:rsidRPr="00062864">
        <w:rPr>
          <w:rFonts w:ascii="Avenir Next" w:hAnsi="Avenir Next"/>
          <w:sz w:val="18"/>
          <w:lang w:val="it-IT"/>
        </w:rPr>
        <w:t>mundo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 Mais de 50 </w:t>
      </w:r>
      <w:proofErr w:type="spellStart"/>
      <w:r w:rsidRPr="00062864">
        <w:rPr>
          <w:rFonts w:ascii="Avenir Next" w:hAnsi="Avenir Next"/>
          <w:sz w:val="18"/>
          <w:lang w:val="it-IT"/>
        </w:rPr>
        <w:t>anos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depois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graças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à sua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o El Primero continua a ser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referência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entre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movimentos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dando </w:t>
      </w:r>
      <w:proofErr w:type="spellStart"/>
      <w:r w:rsidRPr="00062864">
        <w:rPr>
          <w:rFonts w:ascii="Avenir Next" w:hAnsi="Avenir Next"/>
          <w:sz w:val="18"/>
          <w:lang w:val="it-IT"/>
        </w:rPr>
        <w:t>lugar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novas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versões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numa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constante </w:t>
      </w:r>
      <w:proofErr w:type="spellStart"/>
      <w:r w:rsidRPr="00062864">
        <w:rPr>
          <w:rFonts w:ascii="Avenir Next" w:hAnsi="Avenir Next"/>
          <w:sz w:val="18"/>
          <w:lang w:val="it-IT"/>
        </w:rPr>
        <w:t>evolução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tecnologia e </w:t>
      </w:r>
      <w:proofErr w:type="spellStart"/>
      <w:r w:rsidRPr="00062864">
        <w:rPr>
          <w:rFonts w:ascii="Avenir Next" w:hAnsi="Avenir Next"/>
          <w:sz w:val="18"/>
          <w:lang w:val="it-IT"/>
        </w:rPr>
        <w:t>desempenho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</w:p>
    <w:p w14:paraId="7092C6A8" w14:textId="77777777" w:rsidR="00C232DC" w:rsidRPr="00062864" w:rsidRDefault="00C232DC" w:rsidP="00125DBC">
      <w:pPr>
        <w:jc w:val="both"/>
        <w:rPr>
          <w:rFonts w:ascii="Avenir Next" w:hAnsi="Avenir Next"/>
          <w:sz w:val="18"/>
          <w:szCs w:val="18"/>
          <w:lang w:val="it-IT"/>
        </w:rPr>
      </w:pPr>
    </w:p>
    <w:p w14:paraId="3AD804FF" w14:textId="77777777" w:rsidR="00125DBC" w:rsidRPr="00062864" w:rsidRDefault="00125DBC" w:rsidP="00125DBC">
      <w:pPr>
        <w:jc w:val="both"/>
        <w:rPr>
          <w:rFonts w:ascii="Avenir Next" w:hAnsi="Avenir Next"/>
          <w:sz w:val="18"/>
          <w:szCs w:val="18"/>
          <w:lang w:val="it-IT"/>
        </w:rPr>
      </w:pPr>
    </w:p>
    <w:p w14:paraId="59B83CF8" w14:textId="77777777" w:rsidR="00C232DC" w:rsidRPr="00062864" w:rsidRDefault="00C232DC" w:rsidP="00C232DC">
      <w:pPr>
        <w:jc w:val="both"/>
        <w:rPr>
          <w:rFonts w:ascii="Avenir Next" w:hAnsi="Avenir Nex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sz w:val="18"/>
          <w:lang w:val="it-IT"/>
        </w:rPr>
        <w:t>Embora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Zenith </w:t>
      </w:r>
      <w:proofErr w:type="spellStart"/>
      <w:r w:rsidRPr="00062864">
        <w:rPr>
          <w:rFonts w:ascii="Avenir Next" w:hAnsi="Avenir Next"/>
          <w:sz w:val="18"/>
          <w:lang w:val="it-IT"/>
        </w:rPr>
        <w:t>tenha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vindo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prestar </w:t>
      </w:r>
      <w:proofErr w:type="spellStart"/>
      <w:r w:rsidRPr="00062864">
        <w:rPr>
          <w:rFonts w:ascii="Avenir Next" w:hAnsi="Avenir Next"/>
          <w:sz w:val="18"/>
          <w:lang w:val="it-IT"/>
        </w:rPr>
        <w:t>homenagem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muitas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referências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históricas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emblemáticas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de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exemplo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versões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ouro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A386 da </w:t>
      </w:r>
      <w:proofErr w:type="spellStart"/>
      <w:r w:rsidRPr="00062864">
        <w:rPr>
          <w:rFonts w:ascii="Avenir Next" w:hAnsi="Avenir Next"/>
          <w:sz w:val="18"/>
          <w:lang w:val="it-IT"/>
        </w:rPr>
        <w:t>coleção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Chronomaster Revival, </w:t>
      </w:r>
      <w:proofErr w:type="spellStart"/>
      <w:r w:rsidRPr="00062864">
        <w:rPr>
          <w:rFonts w:ascii="Avenir Next" w:hAnsi="Avenir Next"/>
          <w:sz w:val="18"/>
          <w:lang w:val="it-IT"/>
        </w:rPr>
        <w:t>lançada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 50.º </w:t>
      </w:r>
      <w:proofErr w:type="spellStart"/>
      <w:r w:rsidRPr="00062864">
        <w:rPr>
          <w:rFonts w:ascii="Avenir Next" w:hAnsi="Avenir Next"/>
          <w:sz w:val="18"/>
          <w:lang w:val="it-IT"/>
        </w:rPr>
        <w:t>aniversário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El </w:t>
      </w:r>
      <w:proofErr w:type="spellStart"/>
      <w:r w:rsidRPr="00062864">
        <w:rPr>
          <w:rFonts w:ascii="Avenir Next" w:hAnsi="Avenir Next"/>
          <w:sz w:val="18"/>
          <w:lang w:val="it-IT"/>
        </w:rPr>
        <w:t>Primeiro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reedição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integrasse a </w:t>
      </w:r>
      <w:proofErr w:type="spellStart"/>
      <w:r w:rsidRPr="00062864">
        <w:rPr>
          <w:rFonts w:ascii="Avenir Next" w:hAnsi="Avenir Next"/>
          <w:sz w:val="18"/>
          <w:lang w:val="it-IT"/>
        </w:rPr>
        <w:t>coleção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permanente era </w:t>
      </w:r>
      <w:proofErr w:type="spellStart"/>
      <w:r w:rsidRPr="00062864">
        <w:rPr>
          <w:rFonts w:ascii="Avenir Next" w:hAnsi="Avenir Next"/>
          <w:sz w:val="18"/>
          <w:lang w:val="it-IT"/>
        </w:rPr>
        <w:t>algo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colecionadores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aficionados da Zenith </w:t>
      </w:r>
      <w:proofErr w:type="spellStart"/>
      <w:r w:rsidRPr="00062864">
        <w:rPr>
          <w:rFonts w:ascii="Avenir Next" w:hAnsi="Avenir Next"/>
          <w:sz w:val="18"/>
          <w:lang w:val="it-IT"/>
        </w:rPr>
        <w:t>aguardavam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ânsia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 Mas para </w:t>
      </w:r>
      <w:proofErr w:type="spellStart"/>
      <w:r w:rsidRPr="00062864">
        <w:rPr>
          <w:rFonts w:ascii="Avenir Next" w:hAnsi="Avenir Next"/>
          <w:sz w:val="18"/>
          <w:lang w:val="it-IT"/>
        </w:rPr>
        <w:t>além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reinterpretação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moderna deste </w:t>
      </w:r>
      <w:proofErr w:type="spellStart"/>
      <w:r w:rsidRPr="00062864">
        <w:rPr>
          <w:rFonts w:ascii="Avenir Next" w:hAnsi="Avenir Next"/>
          <w:sz w:val="18"/>
          <w:lang w:val="it-IT"/>
        </w:rPr>
        <w:t>ícone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entre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a Zenith </w:t>
      </w:r>
      <w:proofErr w:type="spellStart"/>
      <w:r w:rsidRPr="00062864">
        <w:rPr>
          <w:rFonts w:ascii="Avenir Next" w:hAnsi="Avenir Next"/>
          <w:sz w:val="18"/>
          <w:lang w:val="it-IT"/>
        </w:rPr>
        <w:t>foi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mais </w:t>
      </w:r>
      <w:proofErr w:type="spellStart"/>
      <w:r w:rsidRPr="00062864">
        <w:rPr>
          <w:rFonts w:ascii="Avenir Next" w:hAnsi="Avenir Next"/>
          <w:sz w:val="18"/>
          <w:lang w:val="it-IT"/>
        </w:rPr>
        <w:t>longe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este Chronomaster </w:t>
      </w:r>
      <w:proofErr w:type="spellStart"/>
      <w:r w:rsidRPr="00062864">
        <w:rPr>
          <w:rFonts w:ascii="Avenir Next" w:hAnsi="Avenir Next"/>
          <w:sz w:val="18"/>
          <w:lang w:val="it-IT"/>
        </w:rPr>
        <w:t>Original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mantém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forma </w:t>
      </w:r>
      <w:proofErr w:type="spellStart"/>
      <w:r w:rsidRPr="00062864">
        <w:rPr>
          <w:rFonts w:ascii="Avenir Next" w:hAnsi="Avenir Next"/>
          <w:sz w:val="18"/>
          <w:lang w:val="it-IT"/>
        </w:rPr>
        <w:t>magistral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design </w:t>
      </w:r>
      <w:proofErr w:type="spellStart"/>
      <w:r w:rsidRPr="00062864">
        <w:rPr>
          <w:rFonts w:ascii="Avenir Next" w:hAnsi="Avenir Next"/>
          <w:sz w:val="18"/>
          <w:lang w:val="it-IT"/>
        </w:rPr>
        <w:t>único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intemporal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A386, </w:t>
      </w:r>
      <w:proofErr w:type="spellStart"/>
      <w:r w:rsidRPr="00062864">
        <w:rPr>
          <w:rFonts w:ascii="Avenir Next" w:hAnsi="Avenir Next"/>
          <w:sz w:val="18"/>
          <w:lang w:val="it-IT"/>
        </w:rPr>
        <w:t>ao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passo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assegura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</w:t>
      </w:r>
      <w:proofErr w:type="spellStart"/>
      <w:r w:rsidRPr="00062864">
        <w:rPr>
          <w:rFonts w:ascii="Avenir Next" w:hAnsi="Avenir Next"/>
          <w:sz w:val="18"/>
          <w:lang w:val="it-IT"/>
        </w:rPr>
        <w:t>desempenho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da </w:t>
      </w:r>
      <w:proofErr w:type="spellStart"/>
      <w:r w:rsidRPr="00062864">
        <w:rPr>
          <w:rFonts w:ascii="Avenir Next" w:hAnsi="Avenir Next"/>
          <w:sz w:val="18"/>
          <w:lang w:val="it-IT"/>
        </w:rPr>
        <w:t>versão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</w:t>
      </w:r>
      <w:proofErr w:type="spellStart"/>
      <w:r w:rsidRPr="00062864">
        <w:rPr>
          <w:rFonts w:ascii="Avenir Next" w:hAnsi="Avenir Next"/>
          <w:sz w:val="18"/>
          <w:lang w:val="it-IT"/>
        </w:rPr>
        <w:t>século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21 do El </w:t>
      </w:r>
      <w:proofErr w:type="spellStart"/>
      <w:r w:rsidRPr="00062864">
        <w:rPr>
          <w:rFonts w:ascii="Avenir Next" w:hAnsi="Avenir Next"/>
          <w:sz w:val="18"/>
          <w:lang w:val="it-IT"/>
        </w:rPr>
        <w:t>Pimero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ostentando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medição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tempo e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 </w:t>
      </w:r>
    </w:p>
    <w:p w14:paraId="0EB53B7F" w14:textId="77777777" w:rsidR="00C232DC" w:rsidRPr="00062864" w:rsidRDefault="00C232DC" w:rsidP="00125DBC">
      <w:pPr>
        <w:jc w:val="both"/>
        <w:rPr>
          <w:rFonts w:ascii="Avenir Next" w:hAnsi="Avenir Next"/>
          <w:sz w:val="18"/>
          <w:szCs w:val="18"/>
          <w:lang w:val="it-IT"/>
        </w:rPr>
      </w:pPr>
    </w:p>
    <w:p w14:paraId="54B29D72" w14:textId="77777777" w:rsidR="00C232DC" w:rsidRPr="00062864" w:rsidRDefault="00C232DC" w:rsidP="00C232DC">
      <w:pPr>
        <w:jc w:val="both"/>
        <w:rPr>
          <w:rFonts w:ascii="Avenir Next" w:hAnsi="Avenir Next"/>
          <w:sz w:val="18"/>
          <w:szCs w:val="18"/>
          <w:lang w:val="it-IT"/>
        </w:rPr>
      </w:pPr>
      <w:r w:rsidRPr="00062864">
        <w:rPr>
          <w:rFonts w:ascii="Avenir Next" w:hAnsi="Avenir Next"/>
          <w:sz w:val="18"/>
          <w:lang w:val="it-IT"/>
        </w:rPr>
        <w:t xml:space="preserve">À </w:t>
      </w:r>
      <w:proofErr w:type="spellStart"/>
      <w:r w:rsidRPr="00062864">
        <w:rPr>
          <w:rFonts w:ascii="Avenir Next" w:hAnsi="Avenir Next"/>
          <w:sz w:val="18"/>
          <w:lang w:val="it-IT"/>
        </w:rPr>
        <w:t>primeira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vista, o Chronomaster </w:t>
      </w:r>
      <w:proofErr w:type="spellStart"/>
      <w:r w:rsidRPr="00062864">
        <w:rPr>
          <w:rFonts w:ascii="Avenir Next" w:hAnsi="Avenir Next"/>
          <w:sz w:val="18"/>
          <w:lang w:val="it-IT"/>
        </w:rPr>
        <w:t>Original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gramStart"/>
      <w:r w:rsidRPr="00062864">
        <w:rPr>
          <w:rFonts w:ascii="Avenir Next" w:hAnsi="Avenir Next"/>
          <w:sz w:val="18"/>
          <w:lang w:val="it-IT"/>
        </w:rPr>
        <w:t>e o</w:t>
      </w:r>
      <w:proofErr w:type="gramEnd"/>
      <w:r w:rsidRPr="00062864">
        <w:rPr>
          <w:rFonts w:ascii="Avenir Next" w:hAnsi="Avenir Next"/>
          <w:sz w:val="18"/>
          <w:lang w:val="it-IT"/>
        </w:rPr>
        <w:t xml:space="preserve"> A386 </w:t>
      </w:r>
      <w:proofErr w:type="spellStart"/>
      <w:r w:rsidRPr="00062864">
        <w:rPr>
          <w:rFonts w:ascii="Avenir Next" w:hAnsi="Avenir Next"/>
          <w:sz w:val="18"/>
          <w:lang w:val="it-IT"/>
        </w:rPr>
        <w:t>parecem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idênticos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A </w:t>
      </w:r>
      <w:proofErr w:type="spellStart"/>
      <w:r w:rsidRPr="00062864">
        <w:rPr>
          <w:rFonts w:ascii="Avenir Next" w:hAnsi="Avenir Next"/>
          <w:sz w:val="18"/>
          <w:lang w:val="it-IT"/>
        </w:rPr>
        <w:t>caixa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redonda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sem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luneta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38mm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vidro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abaulado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levantado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botões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“pump” do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asas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facetadas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a mistura de </w:t>
      </w:r>
      <w:proofErr w:type="spellStart"/>
      <w:r w:rsidRPr="00062864">
        <w:rPr>
          <w:rFonts w:ascii="Avenir Next" w:hAnsi="Avenir Next"/>
          <w:sz w:val="18"/>
          <w:lang w:val="it-IT"/>
        </w:rPr>
        <w:t>superfícies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radiais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escovadas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polidas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indistinguíveis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entre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</w:t>
      </w:r>
      <w:proofErr w:type="spellStart"/>
      <w:r w:rsidRPr="00062864">
        <w:rPr>
          <w:rFonts w:ascii="Avenir Next" w:hAnsi="Avenir Next"/>
          <w:sz w:val="18"/>
          <w:lang w:val="it-IT"/>
        </w:rPr>
        <w:t>modelo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novo </w:t>
      </w:r>
      <w:proofErr w:type="gramStart"/>
      <w:r w:rsidRPr="00062864">
        <w:rPr>
          <w:rFonts w:ascii="Avenir Next" w:hAnsi="Avenir Next"/>
          <w:sz w:val="18"/>
          <w:lang w:val="it-IT"/>
        </w:rPr>
        <w:t>e o</w:t>
      </w:r>
      <w:proofErr w:type="gram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antigo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 A </w:t>
      </w:r>
      <w:proofErr w:type="spellStart"/>
      <w:r w:rsidRPr="00062864">
        <w:rPr>
          <w:rFonts w:ascii="Avenir Next" w:hAnsi="Avenir Next"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foi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reinventada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renunciando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design </w:t>
      </w:r>
      <w:proofErr w:type="spellStart"/>
      <w:r w:rsidRPr="00062864">
        <w:rPr>
          <w:rFonts w:ascii="Avenir Next" w:hAnsi="Avenir Next"/>
          <w:sz w:val="18"/>
          <w:lang w:val="it-IT"/>
        </w:rPr>
        <w:t>aberto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tipo “</w:t>
      </w:r>
      <w:proofErr w:type="spellStart"/>
      <w:r w:rsidRPr="00062864">
        <w:rPr>
          <w:rFonts w:ascii="Avenir Next" w:hAnsi="Avenir Next"/>
          <w:sz w:val="18"/>
          <w:lang w:val="it-IT"/>
        </w:rPr>
        <w:t>escada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” da </w:t>
      </w:r>
      <w:proofErr w:type="spellStart"/>
      <w:r w:rsidRPr="00062864">
        <w:rPr>
          <w:rFonts w:ascii="Avenir Next" w:hAnsi="Avenir Next"/>
          <w:sz w:val="18"/>
          <w:lang w:val="it-IT"/>
        </w:rPr>
        <w:t>década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1960 e </w:t>
      </w:r>
      <w:proofErr w:type="spellStart"/>
      <w:r w:rsidRPr="00062864">
        <w:rPr>
          <w:rFonts w:ascii="Avenir Next" w:hAnsi="Avenir Next"/>
          <w:sz w:val="18"/>
          <w:lang w:val="it-IT"/>
        </w:rPr>
        <w:t>adotando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elos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decoração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sumptuosa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idêntica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à da </w:t>
      </w:r>
      <w:proofErr w:type="spellStart"/>
      <w:r w:rsidRPr="00062864">
        <w:rPr>
          <w:rFonts w:ascii="Avenir Next" w:hAnsi="Avenir Next"/>
          <w:sz w:val="18"/>
          <w:lang w:val="it-IT"/>
        </w:rPr>
        <w:t>caixa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</w:p>
    <w:p w14:paraId="1BDBA76C" w14:textId="77777777" w:rsidR="00C232DC" w:rsidRPr="00062864" w:rsidRDefault="00C232DC" w:rsidP="00125DBC">
      <w:pPr>
        <w:jc w:val="both"/>
        <w:rPr>
          <w:rFonts w:ascii="Avenir Next" w:hAnsi="Avenir Next"/>
          <w:sz w:val="18"/>
          <w:szCs w:val="18"/>
          <w:lang w:val="it-IT"/>
        </w:rPr>
      </w:pPr>
    </w:p>
    <w:p w14:paraId="2ECEE5C6" w14:textId="77777777" w:rsidR="00C232DC" w:rsidRPr="00062864" w:rsidRDefault="00C232DC" w:rsidP="00C232DC">
      <w:pPr>
        <w:jc w:val="both"/>
        <w:rPr>
          <w:rFonts w:ascii="Avenir Next" w:hAnsi="Avenir Next"/>
          <w:sz w:val="18"/>
          <w:szCs w:val="18"/>
          <w:lang w:val="it-IT"/>
        </w:rPr>
      </w:pPr>
      <w:r w:rsidRPr="00062864">
        <w:rPr>
          <w:rFonts w:ascii="Avenir Next" w:hAnsi="Avenir Next"/>
          <w:sz w:val="18"/>
          <w:lang w:val="it-IT"/>
        </w:rPr>
        <w:t xml:space="preserve">O elemento de design mais distintivo do A386 </w:t>
      </w:r>
      <w:proofErr w:type="spellStart"/>
      <w:r w:rsidRPr="00062864">
        <w:rPr>
          <w:rFonts w:ascii="Avenir Next" w:hAnsi="Avenir Next"/>
          <w:sz w:val="18"/>
          <w:lang w:val="it-IT"/>
        </w:rPr>
        <w:t>é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inquestionavelmente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o </w:t>
      </w:r>
      <w:proofErr w:type="spellStart"/>
      <w:r w:rsidRPr="00062864">
        <w:rPr>
          <w:rFonts w:ascii="Avenir Next" w:hAnsi="Avenir Next"/>
          <w:sz w:val="18"/>
          <w:lang w:val="it-IT"/>
        </w:rPr>
        <w:t>seu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mostrador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A sua </w:t>
      </w:r>
      <w:proofErr w:type="spellStart"/>
      <w:r w:rsidRPr="00062864">
        <w:rPr>
          <w:rFonts w:ascii="Avenir Next" w:hAnsi="Avenir Next"/>
          <w:sz w:val="18"/>
          <w:lang w:val="it-IT"/>
        </w:rPr>
        <w:t>linguagem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estética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única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inclui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emblemáticos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registos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tricolores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tons de </w:t>
      </w:r>
      <w:proofErr w:type="spellStart"/>
      <w:r w:rsidRPr="00062864">
        <w:rPr>
          <w:rFonts w:ascii="Avenir Next" w:hAnsi="Avenir Next"/>
          <w:sz w:val="18"/>
          <w:lang w:val="it-IT"/>
        </w:rPr>
        <w:t>cinzento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azul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a </w:t>
      </w:r>
      <w:proofErr w:type="spellStart"/>
      <w:r w:rsidRPr="00062864">
        <w:rPr>
          <w:rFonts w:ascii="Avenir Next" w:hAnsi="Avenir Next"/>
          <w:sz w:val="18"/>
          <w:lang w:val="it-IT"/>
        </w:rPr>
        <w:t>janela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da data </w:t>
      </w:r>
      <w:proofErr w:type="spellStart"/>
      <w:r w:rsidRPr="00062864">
        <w:rPr>
          <w:rFonts w:ascii="Avenir Next" w:hAnsi="Avenir Next"/>
          <w:sz w:val="18"/>
          <w:lang w:val="it-IT"/>
        </w:rPr>
        <w:t>trapezoidal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04:30 </w:t>
      </w:r>
      <w:proofErr w:type="gramStart"/>
      <w:r w:rsidRPr="00062864">
        <w:rPr>
          <w:rFonts w:ascii="Avenir Next" w:hAnsi="Avenir Next"/>
          <w:sz w:val="18"/>
          <w:lang w:val="it-IT"/>
        </w:rPr>
        <w:t>e o</w:t>
      </w:r>
      <w:proofErr w:type="gram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vermelho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 </w:t>
      </w:r>
      <w:proofErr w:type="spellStart"/>
      <w:r w:rsidRPr="00062864">
        <w:rPr>
          <w:rFonts w:ascii="Avenir Next" w:hAnsi="Avenir Next"/>
          <w:sz w:val="18"/>
          <w:lang w:val="it-IT"/>
        </w:rPr>
        <w:t>Todas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estes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elementos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intrínsecos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foram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herdados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pelo Chronomaster </w:t>
      </w:r>
      <w:proofErr w:type="spellStart"/>
      <w:r w:rsidRPr="00062864">
        <w:rPr>
          <w:rFonts w:ascii="Avenir Next" w:hAnsi="Avenir Next"/>
          <w:sz w:val="18"/>
          <w:lang w:val="it-IT"/>
        </w:rPr>
        <w:t>Original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subtis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atualizações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para </w:t>
      </w:r>
      <w:proofErr w:type="spellStart"/>
      <w:r w:rsidRPr="00062864">
        <w:rPr>
          <w:rFonts w:ascii="Avenir Next" w:hAnsi="Avenir Next"/>
          <w:sz w:val="18"/>
          <w:lang w:val="it-IT"/>
        </w:rPr>
        <w:t>responder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impulso </w:t>
      </w:r>
      <w:proofErr w:type="spellStart"/>
      <w:r w:rsidRPr="00062864">
        <w:rPr>
          <w:rFonts w:ascii="Avenir Next" w:hAnsi="Avenir Next"/>
          <w:sz w:val="18"/>
          <w:lang w:val="it-IT"/>
        </w:rPr>
        <w:t>adicional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 </w:t>
      </w:r>
      <w:proofErr w:type="spellStart"/>
      <w:r w:rsidRPr="00062864">
        <w:rPr>
          <w:rFonts w:ascii="Avenir Next" w:hAnsi="Avenir Next"/>
          <w:sz w:val="18"/>
          <w:lang w:val="it-IT"/>
        </w:rPr>
        <w:t>desempenho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A </w:t>
      </w:r>
      <w:proofErr w:type="spellStart"/>
      <w:r w:rsidRPr="00062864">
        <w:rPr>
          <w:rFonts w:ascii="Avenir Next" w:hAnsi="Avenir Next"/>
          <w:sz w:val="18"/>
          <w:lang w:val="it-IT"/>
        </w:rPr>
        <w:t>escala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interior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preta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</w:t>
      </w:r>
      <w:proofErr w:type="spellStart"/>
      <w:r w:rsidRPr="00062864">
        <w:rPr>
          <w:rFonts w:ascii="Avenir Next" w:hAnsi="Avenir Next"/>
          <w:sz w:val="18"/>
          <w:lang w:val="it-IT"/>
        </w:rPr>
        <w:t>mostrador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A386, </w:t>
      </w:r>
      <w:proofErr w:type="spellStart"/>
      <w:r w:rsidRPr="00062864">
        <w:rPr>
          <w:rFonts w:ascii="Avenir Next" w:hAnsi="Avenir Next"/>
          <w:sz w:val="18"/>
          <w:lang w:val="it-IT"/>
        </w:rPr>
        <w:t>outrora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usada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para </w:t>
      </w:r>
      <w:proofErr w:type="spellStart"/>
      <w:r w:rsidRPr="00062864">
        <w:rPr>
          <w:rFonts w:ascii="Avenir Next" w:hAnsi="Avenir Next"/>
          <w:sz w:val="18"/>
          <w:lang w:val="it-IT"/>
        </w:rPr>
        <w:t>calcular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tempo de </w:t>
      </w:r>
      <w:proofErr w:type="spellStart"/>
      <w:r w:rsidRPr="00062864">
        <w:rPr>
          <w:rFonts w:ascii="Avenir Next" w:hAnsi="Avenir Next"/>
          <w:sz w:val="18"/>
          <w:lang w:val="it-IT"/>
        </w:rPr>
        <w:t>trabalho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utilizando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sistema 1/100, </w:t>
      </w:r>
      <w:proofErr w:type="spellStart"/>
      <w:r w:rsidRPr="00062864">
        <w:rPr>
          <w:rFonts w:ascii="Avenir Next" w:hAnsi="Avenir Next"/>
          <w:sz w:val="18"/>
          <w:lang w:val="it-IT"/>
        </w:rPr>
        <w:t>ganha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nova </w:t>
      </w:r>
      <w:proofErr w:type="spellStart"/>
      <w:r w:rsidRPr="00062864">
        <w:rPr>
          <w:rFonts w:ascii="Avenir Next" w:hAnsi="Avenir Next"/>
          <w:sz w:val="18"/>
          <w:lang w:val="it-IT"/>
        </w:rPr>
        <w:t>função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neste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Chronomaster </w:t>
      </w:r>
      <w:proofErr w:type="spellStart"/>
      <w:r w:rsidRPr="00062864">
        <w:rPr>
          <w:rFonts w:ascii="Avenir Next" w:hAnsi="Avenir Next"/>
          <w:sz w:val="18"/>
          <w:lang w:val="it-IT"/>
        </w:rPr>
        <w:t>Original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faz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rotação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torno do </w:t>
      </w:r>
      <w:proofErr w:type="spellStart"/>
      <w:r w:rsidRPr="00062864">
        <w:rPr>
          <w:rFonts w:ascii="Avenir Next" w:hAnsi="Avenir Next"/>
          <w:sz w:val="18"/>
          <w:lang w:val="it-IT"/>
        </w:rPr>
        <w:t>mostrador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10 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totalizando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100 </w:t>
      </w:r>
      <w:proofErr w:type="spellStart"/>
      <w:r w:rsidRPr="00062864">
        <w:rPr>
          <w:rFonts w:ascii="Avenir Next" w:hAnsi="Avenir Next"/>
          <w:sz w:val="18"/>
          <w:lang w:val="it-IT"/>
        </w:rPr>
        <w:t>unidades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tempo </w:t>
      </w:r>
      <w:proofErr w:type="spellStart"/>
      <w:r w:rsidRPr="00062864">
        <w:rPr>
          <w:rFonts w:ascii="Avenir Next" w:hAnsi="Avenir Next"/>
          <w:sz w:val="18"/>
          <w:lang w:val="it-IT"/>
        </w:rPr>
        <w:t>mensuráveis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Ao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invés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escala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taquimétrica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na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circunferência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externa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</w:t>
      </w:r>
      <w:proofErr w:type="spellStart"/>
      <w:r w:rsidRPr="00062864">
        <w:rPr>
          <w:rFonts w:ascii="Avenir Next" w:hAnsi="Avenir Next"/>
          <w:sz w:val="18"/>
          <w:lang w:val="it-IT"/>
        </w:rPr>
        <w:t>mostrador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é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apresentado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permitindo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medição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a </w:t>
      </w:r>
      <w:proofErr w:type="spellStart"/>
      <w:r w:rsidRPr="00062864">
        <w:rPr>
          <w:rFonts w:ascii="Avenir Next" w:hAnsi="Avenir Next"/>
          <w:sz w:val="18"/>
          <w:lang w:val="it-IT"/>
        </w:rPr>
        <w:t>leitura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tempo </w:t>
      </w:r>
      <w:proofErr w:type="spellStart"/>
      <w:r w:rsidRPr="00062864">
        <w:rPr>
          <w:rFonts w:ascii="Avenir Next" w:hAnsi="Avenir Next"/>
          <w:sz w:val="18"/>
          <w:lang w:val="it-IT"/>
        </w:rPr>
        <w:t>decorrido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frações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 </w:t>
      </w:r>
      <w:proofErr w:type="gramStart"/>
      <w:r w:rsidRPr="00062864">
        <w:rPr>
          <w:rFonts w:ascii="Avenir Next" w:hAnsi="Avenir Next"/>
          <w:sz w:val="18"/>
          <w:lang w:val="it-IT"/>
        </w:rPr>
        <w:t>E</w:t>
      </w:r>
      <w:proofErr w:type="gramEnd"/>
      <w:r w:rsidRPr="00062864">
        <w:rPr>
          <w:rFonts w:ascii="Avenir Next" w:hAnsi="Avenir Next"/>
          <w:sz w:val="18"/>
          <w:lang w:val="it-IT"/>
        </w:rPr>
        <w:t xml:space="preserve"> para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leitura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precisa e </w:t>
      </w:r>
      <w:proofErr w:type="spellStart"/>
      <w:r w:rsidRPr="00062864">
        <w:rPr>
          <w:rFonts w:ascii="Avenir Next" w:hAnsi="Avenir Next"/>
          <w:sz w:val="18"/>
          <w:lang w:val="it-IT"/>
        </w:rPr>
        <w:t>instantânea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o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forma de “</w:t>
      </w:r>
      <w:proofErr w:type="spellStart"/>
      <w:r w:rsidRPr="00062864">
        <w:rPr>
          <w:rFonts w:ascii="Avenir Next" w:hAnsi="Avenir Next"/>
          <w:sz w:val="18"/>
          <w:lang w:val="it-IT"/>
        </w:rPr>
        <w:t>pá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” do A386 </w:t>
      </w:r>
      <w:proofErr w:type="spellStart"/>
      <w:r w:rsidRPr="00062864">
        <w:rPr>
          <w:rFonts w:ascii="Avenir Next" w:hAnsi="Avenir Next"/>
          <w:sz w:val="18"/>
          <w:lang w:val="it-IT"/>
        </w:rPr>
        <w:t>original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foi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substituído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por </w:t>
      </w:r>
      <w:proofErr w:type="spellStart"/>
      <w:r w:rsidRPr="00062864">
        <w:rPr>
          <w:rFonts w:ascii="Avenir Next" w:hAnsi="Avenir Next"/>
          <w:sz w:val="18"/>
          <w:lang w:val="it-IT"/>
        </w:rPr>
        <w:t>um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reto, </w:t>
      </w:r>
      <w:proofErr w:type="spellStart"/>
      <w:r w:rsidRPr="00062864">
        <w:rPr>
          <w:rFonts w:ascii="Avenir Next" w:hAnsi="Avenir Next"/>
          <w:sz w:val="18"/>
          <w:lang w:val="it-IT"/>
        </w:rPr>
        <w:t>lacado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vermelho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O </w:t>
      </w:r>
      <w:proofErr w:type="spellStart"/>
      <w:r w:rsidRPr="00062864">
        <w:rPr>
          <w:rFonts w:ascii="Avenir Next" w:hAnsi="Avenir Next"/>
          <w:sz w:val="18"/>
          <w:lang w:val="it-IT"/>
        </w:rPr>
        <w:t>logótipo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também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foi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atualizado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adotando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“script” </w:t>
      </w:r>
      <w:proofErr w:type="spellStart"/>
      <w:r w:rsidRPr="00062864">
        <w:rPr>
          <w:rFonts w:ascii="Avenir Next" w:hAnsi="Avenir Next"/>
          <w:sz w:val="18"/>
          <w:lang w:val="it-IT"/>
        </w:rPr>
        <w:t>contemporâneo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da Zenith. </w:t>
      </w:r>
    </w:p>
    <w:p w14:paraId="7657B876" w14:textId="77777777" w:rsidR="00125DBC" w:rsidRPr="00062864" w:rsidRDefault="00125DBC" w:rsidP="00125DBC">
      <w:pPr>
        <w:jc w:val="both"/>
        <w:rPr>
          <w:rFonts w:ascii="Avenir Next" w:hAnsi="Avenir Next"/>
          <w:sz w:val="18"/>
          <w:szCs w:val="18"/>
          <w:lang w:val="it-IT"/>
        </w:rPr>
      </w:pPr>
    </w:p>
    <w:p w14:paraId="2461F56E" w14:textId="77777777" w:rsidR="00C232DC" w:rsidRPr="00062864" w:rsidRDefault="00C232DC" w:rsidP="00C232DC">
      <w:pPr>
        <w:jc w:val="both"/>
        <w:rPr>
          <w:rFonts w:ascii="Avenir Next" w:hAnsi="Avenir Nex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sz w:val="18"/>
          <w:lang w:val="it-IT"/>
        </w:rPr>
        <w:t>Resultado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50 </w:t>
      </w:r>
      <w:proofErr w:type="spellStart"/>
      <w:r w:rsidRPr="00062864">
        <w:rPr>
          <w:rFonts w:ascii="Avenir Next" w:hAnsi="Avenir Next"/>
          <w:sz w:val="18"/>
          <w:lang w:val="it-IT"/>
        </w:rPr>
        <w:t>anos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melhoria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constante e do </w:t>
      </w:r>
      <w:proofErr w:type="spellStart"/>
      <w:r w:rsidRPr="00062864">
        <w:rPr>
          <w:rFonts w:ascii="Avenir Next" w:hAnsi="Avenir Next"/>
          <w:sz w:val="18"/>
          <w:lang w:val="it-IT"/>
        </w:rPr>
        <w:t>domínio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movimento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alta </w:t>
      </w:r>
      <w:proofErr w:type="spellStart"/>
      <w:r w:rsidRPr="00062864">
        <w:rPr>
          <w:rFonts w:ascii="Avenir Next" w:hAnsi="Avenir Next"/>
          <w:sz w:val="18"/>
          <w:lang w:val="it-IT"/>
        </w:rPr>
        <w:t>frequência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o Chronomaster </w:t>
      </w:r>
      <w:proofErr w:type="spellStart"/>
      <w:r w:rsidRPr="00062864">
        <w:rPr>
          <w:rFonts w:ascii="Avenir Next" w:hAnsi="Avenir Next"/>
          <w:sz w:val="18"/>
          <w:lang w:val="it-IT"/>
        </w:rPr>
        <w:t>Original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está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equipado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última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versão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</w:t>
      </w:r>
      <w:proofErr w:type="spellStart"/>
      <w:r w:rsidRPr="00062864">
        <w:rPr>
          <w:rFonts w:ascii="Avenir Next" w:hAnsi="Avenir Next"/>
          <w:sz w:val="18"/>
          <w:lang w:val="it-IT"/>
        </w:rPr>
        <w:t>calibre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El Primero, </w:t>
      </w:r>
      <w:proofErr w:type="spellStart"/>
      <w:r w:rsidRPr="00062864">
        <w:rPr>
          <w:rFonts w:ascii="Avenir Next" w:hAnsi="Avenir Next"/>
          <w:sz w:val="18"/>
          <w:lang w:val="it-IT"/>
        </w:rPr>
        <w:t>apelidado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El Primero 3600. 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sua alta </w:t>
      </w:r>
      <w:proofErr w:type="spellStart"/>
      <w:r w:rsidRPr="00062864">
        <w:rPr>
          <w:rFonts w:ascii="Avenir Next" w:hAnsi="Avenir Next"/>
          <w:sz w:val="18"/>
          <w:lang w:val="it-IT"/>
        </w:rPr>
        <w:t>frequência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5 Hz (36'000 </w:t>
      </w:r>
      <w:proofErr w:type="spellStart"/>
      <w:r w:rsidRPr="00062864">
        <w:rPr>
          <w:rFonts w:ascii="Avenir Next" w:hAnsi="Avenir Next"/>
          <w:sz w:val="18"/>
          <w:lang w:val="it-IT"/>
        </w:rPr>
        <w:t>VpH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), o movimento </w:t>
      </w:r>
      <w:proofErr w:type="spellStart"/>
      <w:r w:rsidRPr="00062864">
        <w:rPr>
          <w:rFonts w:ascii="Avenir Next" w:hAnsi="Avenir Next"/>
          <w:sz w:val="18"/>
          <w:lang w:val="it-IT"/>
        </w:rPr>
        <w:t>é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capaz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oferecer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verdadeira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indicação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Dotado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mais autonomia, agora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reserva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energia mais </w:t>
      </w:r>
      <w:proofErr w:type="spellStart"/>
      <w:r w:rsidRPr="00062864">
        <w:rPr>
          <w:rFonts w:ascii="Avenir Next" w:hAnsi="Avenir Next"/>
          <w:sz w:val="18"/>
          <w:lang w:val="it-IT"/>
        </w:rPr>
        <w:t>eficiente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Visível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através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fundo de </w:t>
      </w:r>
      <w:proofErr w:type="spellStart"/>
      <w:r w:rsidRPr="00062864">
        <w:rPr>
          <w:rFonts w:ascii="Avenir Next" w:hAnsi="Avenir Next"/>
          <w:sz w:val="18"/>
          <w:lang w:val="it-IT"/>
        </w:rPr>
        <w:t>caixa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safira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a nova </w:t>
      </w:r>
      <w:proofErr w:type="spellStart"/>
      <w:r w:rsidRPr="00062864">
        <w:rPr>
          <w:rFonts w:ascii="Avenir Next" w:hAnsi="Avenir Next"/>
          <w:sz w:val="18"/>
          <w:lang w:val="it-IT"/>
        </w:rPr>
        <w:t>arquitetura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apresenta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design mais </w:t>
      </w:r>
      <w:proofErr w:type="spellStart"/>
      <w:r w:rsidRPr="00062864">
        <w:rPr>
          <w:rFonts w:ascii="Avenir Next" w:hAnsi="Avenir Next"/>
          <w:sz w:val="18"/>
          <w:lang w:val="it-IT"/>
        </w:rPr>
        <w:t>aberto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gramStart"/>
      <w:r w:rsidRPr="00062864">
        <w:rPr>
          <w:rFonts w:ascii="Avenir Next" w:hAnsi="Avenir Next"/>
          <w:sz w:val="18"/>
          <w:lang w:val="it-IT"/>
        </w:rPr>
        <w:t>e</w:t>
      </w:r>
      <w:proofErr w:type="gramEnd"/>
      <w:r w:rsidRPr="00062864">
        <w:rPr>
          <w:rFonts w:ascii="Avenir Next" w:hAnsi="Avenir Next"/>
          <w:sz w:val="18"/>
          <w:lang w:val="it-IT"/>
        </w:rPr>
        <w:t xml:space="preserve"> elegante, </w:t>
      </w:r>
      <w:proofErr w:type="spellStart"/>
      <w:r w:rsidRPr="00062864">
        <w:rPr>
          <w:rFonts w:ascii="Avenir Next" w:hAnsi="Avenir Next"/>
          <w:sz w:val="18"/>
          <w:lang w:val="it-IT"/>
        </w:rPr>
        <w:t>revelando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roda de </w:t>
      </w:r>
      <w:proofErr w:type="spellStart"/>
      <w:r w:rsidRPr="00062864">
        <w:rPr>
          <w:rFonts w:ascii="Avenir Next" w:hAnsi="Avenir Next"/>
          <w:sz w:val="18"/>
          <w:lang w:val="it-IT"/>
        </w:rPr>
        <w:t>colunas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azul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um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rotor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aberto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marcado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motivo da </w:t>
      </w:r>
      <w:proofErr w:type="spellStart"/>
      <w:r w:rsidRPr="00062864">
        <w:rPr>
          <w:rFonts w:ascii="Avenir Next" w:hAnsi="Avenir Next"/>
          <w:sz w:val="18"/>
          <w:lang w:val="it-IT"/>
        </w:rPr>
        <w:t>estrela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cinco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pontas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da Zenith.</w:t>
      </w:r>
    </w:p>
    <w:p w14:paraId="7565B7A2" w14:textId="77777777" w:rsidR="00125DBC" w:rsidRPr="00062864" w:rsidRDefault="00125DBC" w:rsidP="00125DBC">
      <w:pPr>
        <w:jc w:val="both"/>
        <w:rPr>
          <w:rFonts w:ascii="Avenir Next" w:hAnsi="Avenir Next"/>
          <w:sz w:val="18"/>
          <w:szCs w:val="18"/>
          <w:lang w:val="it-IT"/>
        </w:rPr>
      </w:pPr>
    </w:p>
    <w:p w14:paraId="1B00E9EC" w14:textId="77777777" w:rsidR="00C232DC" w:rsidRPr="00062864" w:rsidRDefault="00C232DC" w:rsidP="00C232DC">
      <w:pPr>
        <w:jc w:val="both"/>
        <w:rPr>
          <w:rFonts w:ascii="Avenir Next" w:hAnsi="Avenir Next"/>
          <w:sz w:val="18"/>
          <w:szCs w:val="18"/>
          <w:lang w:val="en-GB"/>
        </w:rPr>
      </w:pPr>
      <w:proofErr w:type="spellStart"/>
      <w:r w:rsidRPr="00062864">
        <w:rPr>
          <w:rFonts w:ascii="Avenir Next" w:hAnsi="Avenir Next"/>
          <w:sz w:val="18"/>
          <w:lang w:val="en-GB"/>
        </w:rPr>
        <w:t>Além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da </w:t>
      </w:r>
      <w:proofErr w:type="spellStart"/>
      <w:r w:rsidRPr="00062864">
        <w:rPr>
          <w:rFonts w:ascii="Avenir Next" w:hAnsi="Avenir Next"/>
          <w:sz w:val="18"/>
          <w:lang w:val="en-GB"/>
        </w:rPr>
        <w:t>icónica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versão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com o </w:t>
      </w:r>
      <w:proofErr w:type="spellStart"/>
      <w:r w:rsidRPr="00062864">
        <w:rPr>
          <w:rFonts w:ascii="Avenir Next" w:hAnsi="Avenir Next"/>
          <w:sz w:val="18"/>
          <w:lang w:val="en-GB"/>
        </w:rPr>
        <w:t>característico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mostrador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tricolor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em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aço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, o Chronomaster Original </w:t>
      </w:r>
      <w:proofErr w:type="spellStart"/>
      <w:r w:rsidRPr="00062864">
        <w:rPr>
          <w:rFonts w:ascii="Avenir Next" w:hAnsi="Avenir Next"/>
          <w:sz w:val="18"/>
          <w:lang w:val="en-GB"/>
        </w:rPr>
        <w:t>está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disponível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em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mais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duas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versões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:  Uma </w:t>
      </w:r>
      <w:proofErr w:type="spellStart"/>
      <w:r w:rsidRPr="00062864">
        <w:rPr>
          <w:rFonts w:ascii="Avenir Next" w:hAnsi="Avenir Next"/>
          <w:sz w:val="18"/>
          <w:lang w:val="en-GB"/>
        </w:rPr>
        <w:t>caixa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em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aço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com </w:t>
      </w:r>
      <w:proofErr w:type="spellStart"/>
      <w:r w:rsidRPr="00062864">
        <w:rPr>
          <w:rFonts w:ascii="Avenir Next" w:hAnsi="Avenir Next"/>
          <w:sz w:val="18"/>
          <w:lang w:val="en-GB"/>
        </w:rPr>
        <w:t>mostrador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preto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en-GB"/>
        </w:rPr>
        <w:t>registos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en-GB"/>
        </w:rPr>
        <w:t>cronógrafo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prateados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“reverso panda”, e </w:t>
      </w:r>
      <w:proofErr w:type="spellStart"/>
      <w:r w:rsidRPr="00062864">
        <w:rPr>
          <w:rFonts w:ascii="Avenir Next" w:hAnsi="Avenir Next"/>
          <w:sz w:val="18"/>
          <w:lang w:val="en-GB"/>
        </w:rPr>
        <w:t>uma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versão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em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ouro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rosa de 18 </w:t>
      </w:r>
      <w:proofErr w:type="spellStart"/>
      <w:r w:rsidRPr="00062864">
        <w:rPr>
          <w:rFonts w:ascii="Avenir Next" w:hAnsi="Avenir Next"/>
          <w:sz w:val="18"/>
          <w:lang w:val="en-GB"/>
        </w:rPr>
        <w:t>quilates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com </w:t>
      </w:r>
      <w:proofErr w:type="spellStart"/>
      <w:r w:rsidRPr="00062864">
        <w:rPr>
          <w:rFonts w:ascii="Avenir Next" w:hAnsi="Avenir Next"/>
          <w:sz w:val="18"/>
          <w:lang w:val="en-GB"/>
        </w:rPr>
        <w:t>mostrador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GB"/>
        </w:rPr>
        <w:t>tricolor</w:t>
      </w:r>
      <w:proofErr w:type="spellEnd"/>
      <w:r w:rsidRPr="00062864">
        <w:rPr>
          <w:rFonts w:ascii="Avenir Next" w:hAnsi="Avenir Next"/>
          <w:sz w:val="18"/>
          <w:lang w:val="en-GB"/>
        </w:rPr>
        <w:t xml:space="preserve">. </w:t>
      </w:r>
    </w:p>
    <w:p w14:paraId="4C4C99BB" w14:textId="77777777" w:rsidR="00125DBC" w:rsidRPr="00062864" w:rsidRDefault="00125DBC" w:rsidP="00125DBC">
      <w:pPr>
        <w:jc w:val="both"/>
        <w:rPr>
          <w:rFonts w:ascii="Avenir Next" w:hAnsi="Avenir Next"/>
          <w:sz w:val="18"/>
          <w:szCs w:val="18"/>
          <w:lang w:val="en-GB"/>
        </w:rPr>
      </w:pPr>
    </w:p>
    <w:p w14:paraId="727B8DD3" w14:textId="77777777" w:rsidR="00C232DC" w:rsidRPr="00062864" w:rsidRDefault="00C232DC" w:rsidP="00C232DC">
      <w:pPr>
        <w:jc w:val="both"/>
        <w:rPr>
          <w:rFonts w:ascii="Avenir Next" w:hAnsi="Avenir Next"/>
          <w:sz w:val="18"/>
          <w:szCs w:val="18"/>
        </w:rPr>
      </w:pPr>
      <w:proofErr w:type="spellStart"/>
      <w:r w:rsidRPr="00062864">
        <w:rPr>
          <w:rFonts w:ascii="Avenir Next" w:hAnsi="Avenir Next"/>
          <w:sz w:val="18"/>
        </w:rPr>
        <w:lastRenderedPageBreak/>
        <w:t>Diz</w:t>
      </w:r>
      <w:proofErr w:type="spellEnd"/>
      <w:r w:rsidRPr="00062864">
        <w:rPr>
          <w:rFonts w:ascii="Avenir Next" w:hAnsi="Avenir Next"/>
          <w:sz w:val="18"/>
        </w:rPr>
        <w:t>-</w:t>
      </w:r>
      <w:proofErr w:type="spellStart"/>
      <w:r w:rsidRPr="00062864">
        <w:rPr>
          <w:rFonts w:ascii="Avenir Next" w:hAnsi="Avenir Next"/>
          <w:sz w:val="18"/>
        </w:rPr>
        <w:t>se</w:t>
      </w:r>
      <w:proofErr w:type="spellEnd"/>
      <w:r w:rsidRPr="00062864">
        <w:rPr>
          <w:rFonts w:ascii="Avenir Next" w:hAnsi="Avenir Next"/>
          <w:sz w:val="18"/>
        </w:rPr>
        <w:t xml:space="preserve"> que os </w:t>
      </w:r>
      <w:proofErr w:type="spellStart"/>
      <w:r w:rsidRPr="00062864">
        <w:rPr>
          <w:rFonts w:ascii="Avenir Next" w:hAnsi="Avenir Next"/>
          <w:sz w:val="18"/>
        </w:rPr>
        <w:t>verdadeiros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ícones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nunca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desaparecem</w:t>
      </w:r>
      <w:proofErr w:type="spellEnd"/>
      <w:r w:rsidRPr="00062864">
        <w:rPr>
          <w:rFonts w:ascii="Avenir Next" w:hAnsi="Avenir Next"/>
          <w:sz w:val="18"/>
        </w:rPr>
        <w:t xml:space="preserve">.  O Chronomaster Original </w:t>
      </w:r>
      <w:proofErr w:type="spellStart"/>
      <w:r w:rsidRPr="00062864">
        <w:rPr>
          <w:rFonts w:ascii="Avenir Next" w:hAnsi="Avenir Next"/>
          <w:sz w:val="18"/>
        </w:rPr>
        <w:t>não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só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dá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continuidade</w:t>
      </w:r>
      <w:proofErr w:type="spellEnd"/>
      <w:r w:rsidRPr="00062864">
        <w:rPr>
          <w:rFonts w:ascii="Avenir Next" w:hAnsi="Avenir Next"/>
          <w:sz w:val="18"/>
        </w:rPr>
        <w:t xml:space="preserve"> ao </w:t>
      </w:r>
      <w:proofErr w:type="spellStart"/>
      <w:r w:rsidRPr="00062864">
        <w:rPr>
          <w:rFonts w:ascii="Avenir Next" w:hAnsi="Avenir Next"/>
          <w:sz w:val="18"/>
        </w:rPr>
        <w:t>legado</w:t>
      </w:r>
      <w:proofErr w:type="spellEnd"/>
      <w:r w:rsidRPr="00062864">
        <w:rPr>
          <w:rFonts w:ascii="Avenir Next" w:hAnsi="Avenir Next"/>
          <w:sz w:val="18"/>
        </w:rPr>
        <w:t xml:space="preserve"> do A386, </w:t>
      </w:r>
      <w:proofErr w:type="spellStart"/>
      <w:r w:rsidRPr="00062864">
        <w:rPr>
          <w:rFonts w:ascii="Avenir Next" w:hAnsi="Avenir Next"/>
          <w:sz w:val="18"/>
        </w:rPr>
        <w:t>um</w:t>
      </w:r>
      <w:proofErr w:type="spellEnd"/>
      <w:r w:rsidRPr="00062864">
        <w:rPr>
          <w:rFonts w:ascii="Avenir Next" w:hAnsi="Avenir Next"/>
          <w:sz w:val="18"/>
        </w:rPr>
        <w:t xml:space="preserve"> dos mais importantes </w:t>
      </w:r>
      <w:proofErr w:type="spellStart"/>
      <w:r w:rsidRPr="00062864">
        <w:rPr>
          <w:rFonts w:ascii="Avenir Next" w:hAnsi="Avenir Next"/>
          <w:sz w:val="18"/>
        </w:rPr>
        <w:t>relógios</w:t>
      </w:r>
      <w:proofErr w:type="spellEnd"/>
      <w:r w:rsidRPr="00062864">
        <w:rPr>
          <w:rFonts w:ascii="Avenir Next" w:hAnsi="Avenir Next"/>
          <w:sz w:val="18"/>
        </w:rPr>
        <w:t xml:space="preserve"> de </w:t>
      </w:r>
      <w:proofErr w:type="spellStart"/>
      <w:r w:rsidRPr="00062864">
        <w:rPr>
          <w:rFonts w:ascii="Avenir Next" w:hAnsi="Avenir Next"/>
          <w:sz w:val="18"/>
        </w:rPr>
        <w:t>pulso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cronógrafos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alguma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vez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fabricado</w:t>
      </w:r>
      <w:proofErr w:type="spellEnd"/>
      <w:r w:rsidRPr="00062864">
        <w:rPr>
          <w:rFonts w:ascii="Avenir Next" w:hAnsi="Avenir Next"/>
          <w:sz w:val="18"/>
        </w:rPr>
        <w:t xml:space="preserve">, </w:t>
      </w:r>
      <w:proofErr w:type="spellStart"/>
      <w:r w:rsidRPr="00062864">
        <w:rPr>
          <w:rFonts w:ascii="Avenir Next" w:hAnsi="Avenir Next"/>
          <w:sz w:val="18"/>
        </w:rPr>
        <w:t>como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também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eleva</w:t>
      </w:r>
      <w:proofErr w:type="spellEnd"/>
      <w:r w:rsidRPr="00062864">
        <w:rPr>
          <w:rFonts w:ascii="Avenir Next" w:hAnsi="Avenir Next"/>
          <w:sz w:val="18"/>
        </w:rPr>
        <w:t xml:space="preserve"> a </w:t>
      </w:r>
      <w:proofErr w:type="spellStart"/>
      <w:r w:rsidRPr="00062864">
        <w:rPr>
          <w:rFonts w:ascii="Avenir Next" w:hAnsi="Avenir Next"/>
          <w:sz w:val="18"/>
        </w:rPr>
        <w:t>fasquia</w:t>
      </w:r>
      <w:proofErr w:type="spellEnd"/>
      <w:r w:rsidRPr="00062864">
        <w:rPr>
          <w:rFonts w:ascii="Avenir Next" w:hAnsi="Avenir Next"/>
          <w:sz w:val="18"/>
        </w:rPr>
        <w:t xml:space="preserve"> na </w:t>
      </w:r>
      <w:proofErr w:type="spellStart"/>
      <w:r w:rsidRPr="00062864">
        <w:rPr>
          <w:rFonts w:ascii="Avenir Next" w:hAnsi="Avenir Next"/>
          <w:sz w:val="18"/>
        </w:rPr>
        <w:t>eterna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busca</w:t>
      </w:r>
      <w:proofErr w:type="spellEnd"/>
      <w:r w:rsidRPr="00062864">
        <w:rPr>
          <w:rFonts w:ascii="Avenir Next" w:hAnsi="Avenir Next"/>
          <w:sz w:val="18"/>
        </w:rPr>
        <w:t xml:space="preserve"> da Zenith </w:t>
      </w:r>
      <w:proofErr w:type="spellStart"/>
      <w:r w:rsidRPr="00062864">
        <w:rPr>
          <w:rFonts w:ascii="Avenir Next" w:hAnsi="Avenir Next"/>
          <w:sz w:val="18"/>
        </w:rPr>
        <w:t>Manufacture’s</w:t>
      </w:r>
      <w:proofErr w:type="spellEnd"/>
      <w:r w:rsidRPr="00062864">
        <w:rPr>
          <w:rFonts w:ascii="Avenir Next" w:hAnsi="Avenir Next"/>
          <w:sz w:val="18"/>
        </w:rPr>
        <w:t xml:space="preserve"> pelo </w:t>
      </w:r>
      <w:proofErr w:type="spellStart"/>
      <w:r w:rsidRPr="00062864">
        <w:rPr>
          <w:rFonts w:ascii="Avenir Next" w:hAnsi="Avenir Next"/>
          <w:sz w:val="18"/>
        </w:rPr>
        <w:t>desempenho</w:t>
      </w:r>
      <w:proofErr w:type="spellEnd"/>
      <w:r w:rsidRPr="00062864">
        <w:rPr>
          <w:rFonts w:ascii="Avenir Next" w:hAnsi="Avenir Next"/>
          <w:sz w:val="18"/>
        </w:rPr>
        <w:t xml:space="preserve"> e </w:t>
      </w:r>
      <w:proofErr w:type="spellStart"/>
      <w:r w:rsidRPr="00062864">
        <w:rPr>
          <w:rFonts w:ascii="Avenir Next" w:hAnsi="Avenir Next"/>
          <w:sz w:val="18"/>
        </w:rPr>
        <w:t>precisão</w:t>
      </w:r>
      <w:proofErr w:type="spellEnd"/>
      <w:r w:rsidRPr="00062864">
        <w:rPr>
          <w:rFonts w:ascii="Avenir Next" w:hAnsi="Avenir Next"/>
          <w:sz w:val="18"/>
        </w:rPr>
        <w:t xml:space="preserve">. A </w:t>
      </w:r>
      <w:proofErr w:type="spellStart"/>
      <w:r w:rsidRPr="00062864">
        <w:rPr>
          <w:rFonts w:ascii="Avenir Next" w:hAnsi="Avenir Next"/>
          <w:sz w:val="18"/>
        </w:rPr>
        <w:t>coleção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está</w:t>
      </w:r>
      <w:proofErr w:type="spellEnd"/>
      <w:r w:rsidRPr="00062864">
        <w:rPr>
          <w:rFonts w:ascii="Avenir Next" w:hAnsi="Avenir Next"/>
          <w:sz w:val="18"/>
        </w:rPr>
        <w:t xml:space="preserve"> agora </w:t>
      </w:r>
      <w:proofErr w:type="spellStart"/>
      <w:r w:rsidRPr="00062864">
        <w:rPr>
          <w:rFonts w:ascii="Avenir Next" w:hAnsi="Avenir Next"/>
          <w:sz w:val="18"/>
        </w:rPr>
        <w:t>disponível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nas</w:t>
      </w:r>
      <w:proofErr w:type="spellEnd"/>
      <w:r w:rsidRPr="00062864">
        <w:rPr>
          <w:rFonts w:ascii="Avenir Next" w:hAnsi="Avenir Next"/>
          <w:sz w:val="18"/>
        </w:rPr>
        <w:t xml:space="preserve"> boutiques Zenith, na </w:t>
      </w:r>
      <w:proofErr w:type="spellStart"/>
      <w:r w:rsidRPr="00062864">
        <w:rPr>
          <w:rFonts w:ascii="Avenir Next" w:hAnsi="Avenir Next"/>
          <w:sz w:val="18"/>
        </w:rPr>
        <w:t>plataforma</w:t>
      </w:r>
      <w:proofErr w:type="spellEnd"/>
      <w:r w:rsidRPr="00062864">
        <w:rPr>
          <w:rFonts w:ascii="Avenir Next" w:hAnsi="Avenir Next"/>
          <w:sz w:val="18"/>
        </w:rPr>
        <w:t xml:space="preserve"> de </w:t>
      </w:r>
      <w:proofErr w:type="spellStart"/>
      <w:r w:rsidRPr="00062864">
        <w:rPr>
          <w:rFonts w:ascii="Avenir Next" w:hAnsi="Avenir Next"/>
          <w:sz w:val="18"/>
        </w:rPr>
        <w:t>comércio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eletrónico</w:t>
      </w:r>
      <w:proofErr w:type="spellEnd"/>
      <w:r w:rsidRPr="00062864">
        <w:rPr>
          <w:rFonts w:ascii="Avenir Next" w:hAnsi="Avenir Next"/>
          <w:sz w:val="18"/>
        </w:rPr>
        <w:t xml:space="preserve"> e </w:t>
      </w:r>
      <w:proofErr w:type="spellStart"/>
      <w:r w:rsidRPr="00062864">
        <w:rPr>
          <w:rFonts w:ascii="Avenir Next" w:hAnsi="Avenir Next"/>
          <w:sz w:val="18"/>
        </w:rPr>
        <w:t>em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distribuidores</w:t>
      </w:r>
      <w:proofErr w:type="spellEnd"/>
      <w:r w:rsidRPr="00062864">
        <w:rPr>
          <w:rFonts w:ascii="Avenir Next" w:hAnsi="Avenir Next"/>
          <w:sz w:val="18"/>
        </w:rPr>
        <w:t xml:space="preserve"> </w:t>
      </w:r>
      <w:proofErr w:type="spellStart"/>
      <w:r w:rsidRPr="00062864">
        <w:rPr>
          <w:rFonts w:ascii="Avenir Next" w:hAnsi="Avenir Next"/>
          <w:sz w:val="18"/>
        </w:rPr>
        <w:t>autorizados</w:t>
      </w:r>
      <w:proofErr w:type="spellEnd"/>
      <w:r w:rsidRPr="00062864">
        <w:rPr>
          <w:rFonts w:ascii="Avenir Next" w:hAnsi="Avenir Next"/>
          <w:sz w:val="18"/>
        </w:rPr>
        <w:t xml:space="preserve"> de </w:t>
      </w:r>
      <w:proofErr w:type="spellStart"/>
      <w:r w:rsidRPr="00062864">
        <w:rPr>
          <w:rFonts w:ascii="Avenir Next" w:hAnsi="Avenir Next"/>
          <w:sz w:val="18"/>
        </w:rPr>
        <w:t>todo</w:t>
      </w:r>
      <w:proofErr w:type="spellEnd"/>
      <w:r w:rsidRPr="00062864">
        <w:rPr>
          <w:rFonts w:ascii="Avenir Next" w:hAnsi="Avenir Next"/>
          <w:sz w:val="18"/>
        </w:rPr>
        <w:t xml:space="preserve"> o </w:t>
      </w:r>
      <w:proofErr w:type="spellStart"/>
      <w:r w:rsidRPr="00062864">
        <w:rPr>
          <w:rFonts w:ascii="Avenir Next" w:hAnsi="Avenir Next"/>
          <w:sz w:val="18"/>
        </w:rPr>
        <w:t>mundo</w:t>
      </w:r>
      <w:proofErr w:type="spellEnd"/>
      <w:r w:rsidRPr="00062864">
        <w:rPr>
          <w:rFonts w:ascii="Avenir Next" w:hAnsi="Avenir Next"/>
          <w:sz w:val="18"/>
        </w:rPr>
        <w:t>.</w:t>
      </w:r>
    </w:p>
    <w:p w14:paraId="08FCDF47" w14:textId="77777777" w:rsidR="00C232DC" w:rsidRPr="00062864" w:rsidRDefault="00C232DC" w:rsidP="00C232DC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>ZENITH: O CÉU É O LIMITE.</w:t>
      </w:r>
    </w:p>
    <w:p w14:paraId="085D1E44" w14:textId="08C46C4D" w:rsidR="00C232DC" w:rsidRPr="00062864" w:rsidRDefault="00C232DC" w:rsidP="0027640B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  <w:lang w:val="it-IT"/>
        </w:rPr>
      </w:pPr>
    </w:p>
    <w:p w14:paraId="39458F6D" w14:textId="77777777" w:rsidR="00C232DC" w:rsidRPr="00062864" w:rsidRDefault="00C232DC" w:rsidP="00C232DC">
      <w:pPr>
        <w:jc w:val="both"/>
        <w:rPr>
          <w:rFonts w:ascii="Avenir Next" w:eastAsia="Times New Roman" w:hAnsi="Avenir Next" w:cs="Arial"/>
          <w:sz w:val="18"/>
          <w:szCs w:val="18"/>
          <w:lang w:val="it-IT"/>
        </w:rPr>
      </w:pPr>
      <w:r w:rsidRPr="00062864">
        <w:rPr>
          <w:rFonts w:ascii="Avenir Next" w:hAnsi="Avenir Next"/>
          <w:sz w:val="18"/>
          <w:lang w:val="it-IT"/>
        </w:rPr>
        <w:t xml:space="preserve">A Zenith </w:t>
      </w:r>
      <w:proofErr w:type="spellStart"/>
      <w:r w:rsidRPr="00062864">
        <w:rPr>
          <w:rFonts w:ascii="Avenir Next" w:hAnsi="Avenir Next"/>
          <w:sz w:val="18"/>
          <w:lang w:val="it-IT"/>
        </w:rPr>
        <w:t>existe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para inspirar </w:t>
      </w:r>
      <w:proofErr w:type="spellStart"/>
      <w:r w:rsidRPr="00062864">
        <w:rPr>
          <w:rFonts w:ascii="Avenir Next" w:hAnsi="Avenir Next"/>
          <w:sz w:val="18"/>
          <w:lang w:val="it-IT"/>
        </w:rPr>
        <w:t>todas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pessoas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perseguirem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seus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sonhos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a </w:t>
      </w:r>
      <w:proofErr w:type="spellStart"/>
      <w:r w:rsidRPr="00062864">
        <w:rPr>
          <w:rFonts w:ascii="Avenir Next" w:hAnsi="Avenir Next"/>
          <w:sz w:val="18"/>
          <w:lang w:val="it-IT"/>
        </w:rPr>
        <w:t>tornarem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-nos </w:t>
      </w:r>
      <w:proofErr w:type="spellStart"/>
      <w:r w:rsidRPr="00062864">
        <w:rPr>
          <w:rFonts w:ascii="Avenir Next" w:hAnsi="Avenir Next"/>
          <w:sz w:val="18"/>
          <w:lang w:val="it-IT"/>
        </w:rPr>
        <w:t>realidade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contra </w:t>
      </w:r>
      <w:proofErr w:type="spellStart"/>
      <w:r w:rsidRPr="00062864">
        <w:rPr>
          <w:rFonts w:ascii="Avenir Next" w:hAnsi="Avenir Next"/>
          <w:sz w:val="18"/>
          <w:lang w:val="it-IT"/>
        </w:rPr>
        <w:t>todas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probabilidades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en-US"/>
        </w:rPr>
        <w:t>Após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en-US"/>
        </w:rPr>
        <w:t>sua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fundação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em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1865, a Zenith </w:t>
      </w:r>
      <w:proofErr w:type="spellStart"/>
      <w:r w:rsidRPr="00062864">
        <w:rPr>
          <w:rFonts w:ascii="Avenir Next" w:hAnsi="Avenir Next"/>
          <w:sz w:val="18"/>
          <w:lang w:val="en-US"/>
        </w:rPr>
        <w:t>tornou</w:t>
      </w:r>
      <w:proofErr w:type="spellEnd"/>
      <w:r w:rsidRPr="00062864">
        <w:rPr>
          <w:rFonts w:ascii="Avenir Next" w:hAnsi="Avenir Next"/>
          <w:sz w:val="18"/>
          <w:lang w:val="en-US"/>
        </w:rPr>
        <w:t>-</w:t>
      </w:r>
      <w:proofErr w:type="spellStart"/>
      <w:r w:rsidRPr="00062864">
        <w:rPr>
          <w:rFonts w:ascii="Avenir Next" w:hAnsi="Avenir Next"/>
          <w:sz w:val="18"/>
          <w:lang w:val="en-US"/>
        </w:rPr>
        <w:t>se 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primeira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manufatura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relojoeira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na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aceção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moderna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do </w:t>
      </w:r>
      <w:proofErr w:type="spellStart"/>
      <w:r w:rsidRPr="00062864">
        <w:rPr>
          <w:rFonts w:ascii="Avenir Next" w:hAnsi="Avenir Next"/>
          <w:sz w:val="18"/>
          <w:lang w:val="en-US"/>
        </w:rPr>
        <w:t>termo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en-US"/>
        </w:rPr>
        <w:t>os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seus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relógios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têm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acompanhado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figuras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extraordinárias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que </w:t>
      </w:r>
      <w:proofErr w:type="spellStart"/>
      <w:r w:rsidRPr="00062864">
        <w:rPr>
          <w:rFonts w:ascii="Avenir Next" w:hAnsi="Avenir Next"/>
          <w:sz w:val="18"/>
          <w:lang w:val="en-US"/>
        </w:rPr>
        <w:t>sonharam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mais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alto e </w:t>
      </w:r>
      <w:proofErr w:type="spellStart"/>
      <w:r w:rsidRPr="00062864">
        <w:rPr>
          <w:rFonts w:ascii="Avenir Next" w:hAnsi="Avenir Next"/>
          <w:sz w:val="18"/>
          <w:lang w:val="en-US"/>
        </w:rPr>
        <w:t>conseguiram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alcançar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o </w:t>
      </w:r>
      <w:proofErr w:type="spellStart"/>
      <w:r w:rsidRPr="00062864">
        <w:rPr>
          <w:rFonts w:ascii="Avenir Next" w:hAnsi="Avenir Next"/>
          <w:sz w:val="18"/>
          <w:lang w:val="en-US"/>
        </w:rPr>
        <w:t>impossível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en-US"/>
        </w:rPr>
        <w:t>desde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o </w:t>
      </w:r>
      <w:proofErr w:type="spellStart"/>
      <w:r w:rsidRPr="00062864">
        <w:rPr>
          <w:rFonts w:ascii="Avenir Next" w:hAnsi="Avenir Next"/>
          <w:sz w:val="18"/>
          <w:lang w:val="en-US"/>
        </w:rPr>
        <w:t>voo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histórico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de Louis </w:t>
      </w:r>
      <w:proofErr w:type="spellStart"/>
      <w:r w:rsidRPr="00062864">
        <w:rPr>
          <w:rFonts w:ascii="Avenir Next" w:hAnsi="Avenir Next"/>
          <w:sz w:val="18"/>
          <w:lang w:val="en-US"/>
        </w:rPr>
        <w:t>Blériot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sobre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o Canal da Mancha </w:t>
      </w:r>
      <w:proofErr w:type="spellStart"/>
      <w:r w:rsidRPr="00062864">
        <w:rPr>
          <w:rFonts w:ascii="Avenir Next" w:hAnsi="Avenir Next"/>
          <w:sz w:val="18"/>
          <w:lang w:val="en-US"/>
        </w:rPr>
        <w:t>até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ao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salto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em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en-US"/>
        </w:rPr>
        <w:t>queda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livre </w:t>
      </w:r>
      <w:proofErr w:type="spellStart"/>
      <w:r w:rsidRPr="00062864">
        <w:rPr>
          <w:rFonts w:ascii="Avenir Next" w:hAnsi="Avenir Next"/>
          <w:sz w:val="18"/>
          <w:lang w:val="en-US"/>
        </w:rPr>
        <w:t>estratosférico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en-US"/>
        </w:rPr>
        <w:t>recordista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 de Felix Baumgartner. </w:t>
      </w:r>
      <w:r w:rsidRPr="00062864">
        <w:rPr>
          <w:rFonts w:ascii="Avenir Next" w:hAnsi="Avenir Next"/>
          <w:sz w:val="18"/>
          <w:lang w:val="it-IT"/>
        </w:rPr>
        <w:t xml:space="preserve">A Zenith </w:t>
      </w:r>
      <w:proofErr w:type="spellStart"/>
      <w:r w:rsidRPr="00062864">
        <w:rPr>
          <w:rFonts w:ascii="Avenir Next" w:hAnsi="Avenir Next"/>
          <w:sz w:val="18"/>
          <w:lang w:val="it-IT"/>
        </w:rPr>
        <w:t>também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dá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destaque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mulheres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visionárias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pioneiras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– do </w:t>
      </w:r>
      <w:proofErr w:type="spellStart"/>
      <w:r w:rsidRPr="00062864">
        <w:rPr>
          <w:rFonts w:ascii="Avenir Next" w:hAnsi="Avenir Next"/>
          <w:sz w:val="18"/>
          <w:lang w:val="it-IT"/>
        </w:rPr>
        <w:t>passado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do presente – celebrando </w:t>
      </w:r>
      <w:proofErr w:type="spellStart"/>
      <w:r w:rsidRPr="00062864">
        <w:rPr>
          <w:rFonts w:ascii="Avenir Next" w:hAnsi="Avenir Next"/>
          <w:sz w:val="18"/>
          <w:lang w:val="it-IT"/>
        </w:rPr>
        <w:t>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conquistas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criando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2020 a </w:t>
      </w:r>
      <w:proofErr w:type="spellStart"/>
      <w:r w:rsidRPr="00062864">
        <w:rPr>
          <w:rFonts w:ascii="Avenir Next" w:hAnsi="Avenir Next"/>
          <w:sz w:val="18"/>
          <w:lang w:val="it-IT"/>
        </w:rPr>
        <w:t>primeira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coleção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da marca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lhes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é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totalmente </w:t>
      </w:r>
      <w:proofErr w:type="spellStart"/>
      <w:r w:rsidRPr="00062864">
        <w:rPr>
          <w:rFonts w:ascii="Avenir Next" w:hAnsi="Avenir Next"/>
          <w:sz w:val="18"/>
          <w:lang w:val="it-IT"/>
        </w:rPr>
        <w:t>dedicada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: a Defy Midnight. </w:t>
      </w:r>
    </w:p>
    <w:p w14:paraId="79255191" w14:textId="77777777" w:rsidR="00062864" w:rsidRPr="00062864" w:rsidRDefault="00062864" w:rsidP="00C232DC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34D7B94C" w14:textId="57DDF5A3" w:rsidR="00C232DC" w:rsidRPr="00062864" w:rsidRDefault="00C232DC" w:rsidP="00C232DC">
      <w:pPr>
        <w:jc w:val="both"/>
        <w:rPr>
          <w:rFonts w:ascii="Avenir Next" w:eastAsia="Times New Roman" w:hAnsi="Avenir Next" w:cs="Arial"/>
          <w:sz w:val="18"/>
          <w:szCs w:val="18"/>
          <w:lang w:val="it-IT"/>
        </w:rPr>
      </w:pPr>
      <w:r w:rsidRPr="00062864">
        <w:rPr>
          <w:rFonts w:ascii="Avenir Next" w:hAnsi="Avenir Next"/>
          <w:sz w:val="18"/>
          <w:lang w:val="it-IT"/>
        </w:rPr>
        <w:t xml:space="preserve">Tendo </w:t>
      </w:r>
      <w:proofErr w:type="spellStart"/>
      <w:r w:rsidRPr="00062864">
        <w:rPr>
          <w:rFonts w:ascii="Avenir Next" w:hAnsi="Avenir Next"/>
          <w:sz w:val="18"/>
          <w:lang w:val="it-IT"/>
        </w:rPr>
        <w:t>na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inovação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sua </w:t>
      </w:r>
      <w:proofErr w:type="spellStart"/>
      <w:r w:rsidRPr="00062864">
        <w:rPr>
          <w:rFonts w:ascii="Avenir Next" w:hAnsi="Avenir Next"/>
          <w:sz w:val="18"/>
          <w:lang w:val="it-IT"/>
        </w:rPr>
        <w:t>estrela-guia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a Zenith usa </w:t>
      </w:r>
      <w:proofErr w:type="spellStart"/>
      <w:r w:rsidRPr="00062864">
        <w:rPr>
          <w:rFonts w:ascii="Avenir Next" w:hAnsi="Avenir Next"/>
          <w:sz w:val="18"/>
          <w:lang w:val="it-IT"/>
        </w:rPr>
        <w:t>movimentos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excecionais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desenvolvidos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manufaturados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internamente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todos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seus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relógios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Desde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criação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El Primero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1969, o </w:t>
      </w:r>
      <w:proofErr w:type="spellStart"/>
      <w:r w:rsidRPr="00062864">
        <w:rPr>
          <w:rFonts w:ascii="Avenir Next" w:hAnsi="Avenir Next"/>
          <w:sz w:val="18"/>
          <w:lang w:val="it-IT"/>
        </w:rPr>
        <w:t>primeiro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calibre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do </w:t>
      </w:r>
      <w:proofErr w:type="spellStart"/>
      <w:r w:rsidRPr="00062864">
        <w:rPr>
          <w:rFonts w:ascii="Avenir Next" w:hAnsi="Avenir Next"/>
          <w:sz w:val="18"/>
          <w:lang w:val="it-IT"/>
        </w:rPr>
        <w:t>mundo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a Zenith </w:t>
      </w:r>
      <w:proofErr w:type="spellStart"/>
      <w:r w:rsidRPr="00062864">
        <w:rPr>
          <w:rFonts w:ascii="Avenir Next" w:hAnsi="Avenir Next"/>
          <w:sz w:val="18"/>
          <w:lang w:val="it-IT"/>
        </w:rPr>
        <w:t>desenvolveu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mestria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nas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frações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Chronomaster Sport e a sua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gramStart"/>
      <w:r w:rsidRPr="00062864">
        <w:rPr>
          <w:rFonts w:ascii="Avenir Next" w:hAnsi="Avenir Next"/>
          <w:sz w:val="18"/>
          <w:lang w:val="it-IT"/>
        </w:rPr>
        <w:t>e o</w:t>
      </w:r>
      <w:proofErr w:type="gramEnd"/>
      <w:r w:rsidRPr="00062864">
        <w:rPr>
          <w:rFonts w:ascii="Avenir Next" w:hAnsi="Avenir Next"/>
          <w:sz w:val="18"/>
          <w:lang w:val="it-IT"/>
        </w:rPr>
        <w:t xml:space="preserve"> DEFY 21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A Zenith </w:t>
      </w:r>
      <w:proofErr w:type="spellStart"/>
      <w:r w:rsidRPr="00062864">
        <w:rPr>
          <w:rFonts w:ascii="Avenir Next" w:hAnsi="Avenir Next"/>
          <w:sz w:val="18"/>
          <w:lang w:val="it-IT"/>
        </w:rPr>
        <w:t>tem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vindo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moldar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futuro da </w:t>
      </w:r>
      <w:proofErr w:type="spellStart"/>
      <w:r w:rsidRPr="00062864">
        <w:rPr>
          <w:rFonts w:ascii="Avenir Next" w:hAnsi="Avenir Next"/>
          <w:sz w:val="18"/>
          <w:lang w:val="it-IT"/>
        </w:rPr>
        <w:t>relojoaria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suíça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desde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1865, </w:t>
      </w:r>
      <w:proofErr w:type="spellStart"/>
      <w:r w:rsidRPr="00062864">
        <w:rPr>
          <w:rFonts w:ascii="Avenir Next" w:hAnsi="Avenir Next"/>
          <w:sz w:val="18"/>
          <w:lang w:val="it-IT"/>
        </w:rPr>
        <w:t>acompanhando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aqueles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ousam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desafiar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-se a </w:t>
      </w:r>
      <w:proofErr w:type="spellStart"/>
      <w:r w:rsidRPr="00062864">
        <w:rPr>
          <w:rFonts w:ascii="Avenir Next" w:hAnsi="Avenir Next"/>
          <w:sz w:val="18"/>
          <w:lang w:val="it-IT"/>
        </w:rPr>
        <w:t>si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próprios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a </w:t>
      </w:r>
      <w:proofErr w:type="spellStart"/>
      <w:r w:rsidRPr="00062864">
        <w:rPr>
          <w:rFonts w:ascii="Avenir Next" w:hAnsi="Avenir Next"/>
          <w:sz w:val="18"/>
          <w:lang w:val="it-IT"/>
        </w:rPr>
        <w:t>quebrar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barreiras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Agora, </w:t>
      </w:r>
      <w:proofErr w:type="spellStart"/>
      <w:r w:rsidRPr="00062864">
        <w:rPr>
          <w:rFonts w:ascii="Avenir Next" w:hAnsi="Avenir Next"/>
          <w:sz w:val="18"/>
          <w:lang w:val="it-IT"/>
        </w:rPr>
        <w:t>é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sua </w:t>
      </w:r>
      <w:proofErr w:type="spellStart"/>
      <w:r w:rsidRPr="00062864">
        <w:rPr>
          <w:rFonts w:ascii="Avenir Next" w:hAnsi="Avenir Next"/>
          <w:sz w:val="18"/>
          <w:lang w:val="it-IT"/>
        </w:rPr>
        <w:t>vez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atingir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o </w:t>
      </w:r>
      <w:proofErr w:type="spellStart"/>
      <w:r w:rsidRPr="00062864">
        <w:rPr>
          <w:rFonts w:ascii="Avenir Next" w:hAnsi="Avenir Next"/>
          <w:sz w:val="18"/>
          <w:lang w:val="it-IT"/>
        </w:rPr>
        <w:t>céu</w:t>
      </w:r>
      <w:proofErr w:type="spellEnd"/>
      <w:r w:rsidRPr="00062864">
        <w:rPr>
          <w:rFonts w:ascii="Avenir Next" w:hAnsi="Avenir Next"/>
          <w:sz w:val="18"/>
          <w:lang w:val="it-IT"/>
        </w:rPr>
        <w:t>.</w:t>
      </w:r>
    </w:p>
    <w:p w14:paraId="2E20A146" w14:textId="77777777" w:rsidR="00C232DC" w:rsidRPr="00062864" w:rsidRDefault="00C232DC" w:rsidP="0027640B">
      <w:pPr>
        <w:jc w:val="both"/>
        <w:rPr>
          <w:rFonts w:ascii="Avenir Next" w:eastAsia="Times New Roman" w:hAnsi="Avenir Next" w:cs="Arial"/>
          <w:sz w:val="18"/>
          <w:szCs w:val="18"/>
          <w:lang w:val="it-IT"/>
        </w:rPr>
      </w:pPr>
    </w:p>
    <w:p w14:paraId="07A6C90D" w14:textId="77777777" w:rsidR="00062864" w:rsidRPr="00062864" w:rsidRDefault="009E22EC" w:rsidP="00062864">
      <w:pPr>
        <w:rPr>
          <w:rFonts w:ascii="Avenir Next" w:hAnsi="Avenir Next"/>
          <w:lang w:val="it-IT"/>
        </w:rPr>
      </w:pPr>
      <w:r w:rsidRPr="00062864">
        <w:rPr>
          <w:rFonts w:ascii="Avenir Next" w:hAnsi="Avenir Next"/>
          <w:lang w:val="it-IT"/>
        </w:rPr>
        <w:br w:type="page"/>
      </w:r>
    </w:p>
    <w:p w14:paraId="1E094A62" w14:textId="207D72B8" w:rsidR="009E22EC" w:rsidRPr="00062864" w:rsidRDefault="009E22EC" w:rsidP="00062864">
      <w:pPr>
        <w:rPr>
          <w:rFonts w:ascii="Avenir Next" w:hAnsi="Avenir Next"/>
          <w:lang w:val="it-IT"/>
        </w:rPr>
      </w:pPr>
      <w:r w:rsidRPr="00062864">
        <w:rPr>
          <w:rFonts w:ascii="Avenir Next" w:hAnsi="Avenir Next" w:cs="OpenSans-CondensedLight"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2FE26D4D" wp14:editId="5C12A8A5">
            <wp:simplePos x="0" y="0"/>
            <wp:positionH relativeFrom="page">
              <wp:align>right</wp:align>
            </wp:positionH>
            <wp:positionV relativeFrom="paragraph">
              <wp:posOffset>14067</wp:posOffset>
            </wp:positionV>
            <wp:extent cx="2527300" cy="3607435"/>
            <wp:effectExtent l="0" t="0" r="6350" b="0"/>
            <wp:wrapTight wrapText="bothSides">
              <wp:wrapPolygon edited="0">
                <wp:start x="0" y="0"/>
                <wp:lineTo x="0" y="21444"/>
                <wp:lineTo x="21491" y="21444"/>
                <wp:lineTo x="2149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7E7E59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it-IT"/>
        </w:rPr>
      </w:pPr>
      <w:r w:rsidRPr="00062864">
        <w:rPr>
          <w:rFonts w:ascii="Avenir Next" w:hAnsi="Avenir Next"/>
          <w:b/>
          <w:lang w:val="it-IT"/>
        </w:rPr>
        <w:t xml:space="preserve">Chronomaster </w:t>
      </w:r>
      <w:proofErr w:type="spellStart"/>
      <w:r w:rsidRPr="00062864">
        <w:rPr>
          <w:rFonts w:ascii="Avenir Next" w:hAnsi="Avenir Next"/>
          <w:b/>
          <w:lang w:val="it-IT"/>
        </w:rPr>
        <w:t>Original</w:t>
      </w:r>
      <w:proofErr w:type="spellEnd"/>
    </w:p>
    <w:p w14:paraId="7BC1F844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sz w:val="18"/>
          <w:lang w:val="it-IT"/>
        </w:rPr>
        <w:t>Referência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: </w:t>
      </w:r>
      <w:r w:rsidRPr="00062864">
        <w:rPr>
          <w:rFonts w:ascii="Avenir Next" w:hAnsi="Avenir Next"/>
          <w:sz w:val="18"/>
          <w:lang w:val="it-IT"/>
        </w:rPr>
        <w:tab/>
        <w:t>03.3200.3600/69.M3200</w:t>
      </w:r>
    </w:p>
    <w:p w14:paraId="4A7A9A4E" w14:textId="77777777" w:rsidR="00C232DC" w:rsidRPr="00062864" w:rsidRDefault="00C232D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it-IT"/>
        </w:rPr>
      </w:pPr>
    </w:p>
    <w:p w14:paraId="7FB51CC7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Pontos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principais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roda de </w:t>
      </w:r>
      <w:proofErr w:type="spellStart"/>
      <w:r w:rsidRPr="00062864">
        <w:rPr>
          <w:rFonts w:ascii="Avenir Next" w:hAnsi="Avenir Next"/>
          <w:sz w:val="18"/>
          <w:lang w:val="it-IT"/>
        </w:rPr>
        <w:t>colunas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El Primero </w:t>
      </w:r>
      <w:proofErr w:type="spellStart"/>
      <w:r w:rsidRPr="00062864">
        <w:rPr>
          <w:rFonts w:ascii="Avenir Next" w:hAnsi="Avenir Next"/>
          <w:sz w:val="18"/>
          <w:lang w:val="it-IT"/>
        </w:rPr>
        <w:t>capaz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medir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apresentar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</w:rPr>
        <w:t>Reserva</w:t>
      </w:r>
      <w:proofErr w:type="spellEnd"/>
      <w:r w:rsidRPr="00062864">
        <w:rPr>
          <w:rFonts w:ascii="Avenir Next" w:hAnsi="Avenir Next"/>
          <w:sz w:val="18"/>
        </w:rPr>
        <w:t xml:space="preserve"> de marcha </w:t>
      </w:r>
      <w:proofErr w:type="spellStart"/>
      <w:r w:rsidRPr="00062864">
        <w:rPr>
          <w:rFonts w:ascii="Avenir Next" w:hAnsi="Avenir Next"/>
          <w:sz w:val="18"/>
        </w:rPr>
        <w:t>alargada</w:t>
      </w:r>
      <w:proofErr w:type="spellEnd"/>
      <w:r w:rsidRPr="00062864">
        <w:rPr>
          <w:rFonts w:ascii="Avenir Next" w:hAnsi="Avenir Next"/>
          <w:sz w:val="18"/>
        </w:rPr>
        <w:t xml:space="preserve"> de 60 horas. </w:t>
      </w:r>
      <w:proofErr w:type="spellStart"/>
      <w:r w:rsidRPr="00062864">
        <w:rPr>
          <w:rFonts w:ascii="Avenir Next" w:hAnsi="Avenir Next"/>
          <w:sz w:val="18"/>
        </w:rPr>
        <w:t>Indicação</w:t>
      </w:r>
      <w:proofErr w:type="spellEnd"/>
      <w:r w:rsidRPr="00062864">
        <w:rPr>
          <w:rFonts w:ascii="Avenir Next" w:hAnsi="Avenir Next"/>
          <w:sz w:val="18"/>
        </w:rPr>
        <w:t xml:space="preserve"> de data </w:t>
      </w:r>
      <w:proofErr w:type="spellStart"/>
      <w:r w:rsidRPr="00062864">
        <w:rPr>
          <w:rFonts w:ascii="Avenir Next" w:hAnsi="Avenir Next"/>
          <w:sz w:val="18"/>
        </w:rPr>
        <w:t>às</w:t>
      </w:r>
      <w:proofErr w:type="spellEnd"/>
      <w:r w:rsidRPr="00062864">
        <w:rPr>
          <w:rFonts w:ascii="Avenir Next" w:hAnsi="Avenir Next"/>
          <w:sz w:val="18"/>
        </w:rPr>
        <w:t xml:space="preserve"> 4h30. </w:t>
      </w:r>
      <w:proofErr w:type="spellStart"/>
      <w:r w:rsidRPr="00062864">
        <w:rPr>
          <w:rFonts w:ascii="Avenir Next" w:hAnsi="Avenir Next"/>
          <w:sz w:val="18"/>
          <w:lang w:val="it-IT"/>
        </w:rPr>
        <w:t>Mecanismo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“stop second”</w:t>
      </w:r>
    </w:p>
    <w:p w14:paraId="621DF833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Movimento: </w:t>
      </w:r>
      <w:r w:rsidRPr="00062864">
        <w:rPr>
          <w:rFonts w:ascii="Avenir Next" w:hAnsi="Avenir Next"/>
          <w:sz w:val="18"/>
          <w:lang w:val="it-IT"/>
        </w:rPr>
        <w:t xml:space="preserve">El Primero 3600,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</w:p>
    <w:p w14:paraId="32C7AABF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Frequência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36 000 </w:t>
      </w:r>
      <w:proofErr w:type="spellStart"/>
      <w:r w:rsidRPr="00062864">
        <w:rPr>
          <w:rFonts w:ascii="Avenir Next" w:hAnsi="Avenir Next"/>
          <w:sz w:val="18"/>
          <w:lang w:val="it-IT"/>
        </w:rPr>
        <w:t>VpH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(5 Hz)</w:t>
      </w:r>
    </w:p>
    <w:p w14:paraId="30EE42A5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</w:rPr>
        <w:t>Reserva</w:t>
      </w:r>
      <w:proofErr w:type="spellEnd"/>
      <w:r w:rsidRPr="00062864">
        <w:rPr>
          <w:rFonts w:ascii="Avenir Next" w:hAnsi="Avenir Next"/>
          <w:b/>
          <w:sz w:val="18"/>
        </w:rPr>
        <w:t xml:space="preserve"> de marcha</w:t>
      </w:r>
      <w:r w:rsidRPr="00062864">
        <w:rPr>
          <w:rFonts w:ascii="Avenir Next" w:hAnsi="Avenir Next"/>
          <w:sz w:val="18"/>
        </w:rPr>
        <w:t xml:space="preserve"> de </w:t>
      </w:r>
      <w:proofErr w:type="spellStart"/>
      <w:r w:rsidRPr="00062864">
        <w:rPr>
          <w:rFonts w:ascii="Avenir Next" w:hAnsi="Avenir Next"/>
          <w:sz w:val="18"/>
        </w:rPr>
        <w:t>aprox</w:t>
      </w:r>
      <w:proofErr w:type="spellEnd"/>
      <w:r w:rsidRPr="00062864">
        <w:rPr>
          <w:rFonts w:ascii="Avenir Next" w:hAnsi="Avenir Next"/>
          <w:sz w:val="18"/>
        </w:rPr>
        <w:t xml:space="preserve">. </w:t>
      </w:r>
      <w:r w:rsidRPr="00062864">
        <w:rPr>
          <w:rFonts w:ascii="Avenir Next" w:hAnsi="Avenir Next"/>
          <w:sz w:val="18"/>
          <w:lang w:val="it-IT"/>
        </w:rPr>
        <w:t>60 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</w:p>
    <w:p w14:paraId="3F7F84F0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Funções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 centro</w:t>
      </w:r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pequeno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nove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>: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central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dá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volta a cada 10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três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>.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</w:p>
    <w:p w14:paraId="1A1BD297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Caixa: </w:t>
      </w:r>
      <w:r w:rsidRPr="00062864">
        <w:rPr>
          <w:rFonts w:ascii="Avenir Next" w:hAnsi="Avenir Next"/>
          <w:sz w:val="18"/>
          <w:lang w:val="it-IT"/>
        </w:rPr>
        <w:t>38 mm</w:t>
      </w:r>
    </w:p>
    <w:p w14:paraId="386AB7CF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Material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inoxidável</w:t>
      </w:r>
      <w:proofErr w:type="spellEnd"/>
    </w:p>
    <w:p w14:paraId="711A4894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Mostrador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Exclusivo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prateado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submostradores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tricolores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Estanqueidade</w:t>
      </w:r>
      <w:proofErr w:type="spellEnd"/>
      <w:r w:rsidRPr="00062864">
        <w:rPr>
          <w:rFonts w:ascii="Avenir Next" w:hAnsi="Avenir Next"/>
          <w:b/>
          <w:bCs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5 ATM</w:t>
      </w:r>
    </w:p>
    <w:p w14:paraId="185F4171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bCs/>
          <w:sz w:val="18"/>
          <w:lang w:val="it-IT"/>
        </w:rPr>
        <w:t xml:space="preserve">Fundo da </w:t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caixa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vidro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safira</w:t>
      </w:r>
      <w:proofErr w:type="spellEnd"/>
    </w:p>
    <w:p w14:paraId="195E4047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Preço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8900 CHF</w:t>
      </w:r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Índices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das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ródio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C1</w:t>
      </w:r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Ponteiros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ródio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C1 </w:t>
      </w:r>
    </w:p>
    <w:p w14:paraId="4FD4AE6C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fivela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inoxidável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fecho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desdobrável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duplo. </w:t>
      </w:r>
    </w:p>
    <w:p w14:paraId="7E23A232" w14:textId="77777777" w:rsidR="00062864" w:rsidRPr="00062864" w:rsidRDefault="009E22EC" w:rsidP="00062864">
      <w:pPr>
        <w:rPr>
          <w:rFonts w:ascii="Avenir Next" w:hAnsi="Avenir Next"/>
          <w:lang w:val="it-IT"/>
        </w:rPr>
      </w:pPr>
      <w:r w:rsidRPr="00062864">
        <w:rPr>
          <w:rFonts w:ascii="Avenir Next" w:hAnsi="Avenir Next"/>
          <w:lang w:val="it-IT"/>
        </w:rPr>
        <w:br w:type="page"/>
      </w:r>
    </w:p>
    <w:p w14:paraId="3C854F00" w14:textId="6CCFE225" w:rsidR="009E22EC" w:rsidRPr="00062864" w:rsidRDefault="009E22EC" w:rsidP="00062864">
      <w:pPr>
        <w:rPr>
          <w:rFonts w:ascii="Avenir Next" w:hAnsi="Avenir Next"/>
          <w:lang w:val="it-IT"/>
        </w:rPr>
      </w:pPr>
      <w:r w:rsidRPr="00062864">
        <w:rPr>
          <w:rFonts w:ascii="Avenir Next" w:hAnsi="Avenir Next" w:cs="OpenSans-CondensedLight"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33EFF700" wp14:editId="6F954581">
            <wp:simplePos x="0" y="0"/>
            <wp:positionH relativeFrom="page">
              <wp:align>right</wp:align>
            </wp:positionH>
            <wp:positionV relativeFrom="paragraph">
              <wp:posOffset>9818</wp:posOffset>
            </wp:positionV>
            <wp:extent cx="2523490" cy="3596005"/>
            <wp:effectExtent l="0" t="0" r="0" b="4445"/>
            <wp:wrapTight wrapText="bothSides">
              <wp:wrapPolygon edited="0">
                <wp:start x="0" y="0"/>
                <wp:lineTo x="0" y="21512"/>
                <wp:lineTo x="21361" y="21512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A12BAC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 w:rsidRPr="00062864">
        <w:rPr>
          <w:rFonts w:ascii="Avenir Next" w:hAnsi="Avenir Next"/>
          <w:b/>
          <w:lang w:val="en-US"/>
        </w:rPr>
        <w:t>Chronomaster Original</w:t>
      </w:r>
    </w:p>
    <w:p w14:paraId="53152D57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  <w:proofErr w:type="spellStart"/>
      <w:r w:rsidRPr="00062864">
        <w:rPr>
          <w:rFonts w:ascii="Avenir Next" w:hAnsi="Avenir Next"/>
          <w:sz w:val="18"/>
          <w:lang w:val="en-US"/>
        </w:rPr>
        <w:t>Referência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: </w:t>
      </w:r>
      <w:r w:rsidRPr="00062864">
        <w:rPr>
          <w:rFonts w:ascii="Avenir Next" w:hAnsi="Avenir Next"/>
          <w:sz w:val="18"/>
          <w:lang w:val="en-US"/>
        </w:rPr>
        <w:tab/>
        <w:t>03.3200.3600/69.C902</w:t>
      </w:r>
    </w:p>
    <w:p w14:paraId="67573402" w14:textId="2F934567" w:rsidR="00C232DC" w:rsidRPr="00062864" w:rsidRDefault="00C232DC" w:rsidP="000628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17732A90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Pontos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principais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roda de </w:t>
      </w:r>
      <w:proofErr w:type="spellStart"/>
      <w:r w:rsidRPr="00062864">
        <w:rPr>
          <w:rFonts w:ascii="Avenir Next" w:hAnsi="Avenir Next"/>
          <w:sz w:val="18"/>
          <w:lang w:val="it-IT"/>
        </w:rPr>
        <w:t>colunas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El Primero </w:t>
      </w:r>
      <w:proofErr w:type="spellStart"/>
      <w:r w:rsidRPr="00062864">
        <w:rPr>
          <w:rFonts w:ascii="Avenir Next" w:hAnsi="Avenir Next"/>
          <w:sz w:val="18"/>
          <w:lang w:val="it-IT"/>
        </w:rPr>
        <w:t>capaz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medir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apresentar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</w:rPr>
        <w:t>Reserva</w:t>
      </w:r>
      <w:proofErr w:type="spellEnd"/>
      <w:r w:rsidRPr="00062864">
        <w:rPr>
          <w:rFonts w:ascii="Avenir Next" w:hAnsi="Avenir Next"/>
          <w:sz w:val="18"/>
        </w:rPr>
        <w:t xml:space="preserve"> de marcha </w:t>
      </w:r>
      <w:proofErr w:type="spellStart"/>
      <w:r w:rsidRPr="00062864">
        <w:rPr>
          <w:rFonts w:ascii="Avenir Next" w:hAnsi="Avenir Next"/>
          <w:sz w:val="18"/>
        </w:rPr>
        <w:t>alargada</w:t>
      </w:r>
      <w:proofErr w:type="spellEnd"/>
      <w:r w:rsidRPr="00062864">
        <w:rPr>
          <w:rFonts w:ascii="Avenir Next" w:hAnsi="Avenir Next"/>
          <w:sz w:val="18"/>
        </w:rPr>
        <w:t xml:space="preserve"> de 60 horas. </w:t>
      </w:r>
      <w:proofErr w:type="spellStart"/>
      <w:r w:rsidRPr="00062864">
        <w:rPr>
          <w:rFonts w:ascii="Avenir Next" w:hAnsi="Avenir Next"/>
          <w:sz w:val="18"/>
        </w:rPr>
        <w:t>Indicação</w:t>
      </w:r>
      <w:proofErr w:type="spellEnd"/>
      <w:r w:rsidRPr="00062864">
        <w:rPr>
          <w:rFonts w:ascii="Avenir Next" w:hAnsi="Avenir Next"/>
          <w:sz w:val="18"/>
        </w:rPr>
        <w:t xml:space="preserve"> de data </w:t>
      </w:r>
      <w:proofErr w:type="spellStart"/>
      <w:r w:rsidRPr="00062864">
        <w:rPr>
          <w:rFonts w:ascii="Avenir Next" w:hAnsi="Avenir Next"/>
          <w:sz w:val="18"/>
        </w:rPr>
        <w:t>às</w:t>
      </w:r>
      <w:proofErr w:type="spellEnd"/>
      <w:r w:rsidRPr="00062864">
        <w:rPr>
          <w:rFonts w:ascii="Avenir Next" w:hAnsi="Avenir Next"/>
          <w:sz w:val="18"/>
        </w:rPr>
        <w:t xml:space="preserve"> 4h30. </w:t>
      </w:r>
      <w:proofErr w:type="spellStart"/>
      <w:r w:rsidRPr="00062864">
        <w:rPr>
          <w:rFonts w:ascii="Avenir Next" w:hAnsi="Avenir Next"/>
          <w:sz w:val="18"/>
        </w:rPr>
        <w:t>Mecanismo</w:t>
      </w:r>
      <w:proofErr w:type="spellEnd"/>
      <w:r w:rsidRPr="00062864">
        <w:rPr>
          <w:rFonts w:ascii="Avenir Next" w:hAnsi="Avenir Next"/>
          <w:sz w:val="18"/>
        </w:rPr>
        <w:t xml:space="preserve"> “stop second”</w:t>
      </w:r>
    </w:p>
    <w:p w14:paraId="38349720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Movimento: </w:t>
      </w:r>
      <w:r w:rsidRPr="00062864">
        <w:rPr>
          <w:rFonts w:ascii="Avenir Next" w:hAnsi="Avenir Next"/>
          <w:sz w:val="18"/>
          <w:lang w:val="it-IT"/>
        </w:rPr>
        <w:t xml:space="preserve">El Primero 3600,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</w:p>
    <w:p w14:paraId="54968509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Frequência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36 000 </w:t>
      </w:r>
      <w:proofErr w:type="spellStart"/>
      <w:r w:rsidRPr="00062864">
        <w:rPr>
          <w:rFonts w:ascii="Avenir Next" w:hAnsi="Avenir Next"/>
          <w:sz w:val="18"/>
          <w:lang w:val="it-IT"/>
        </w:rPr>
        <w:t>VpH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(5 Hz)</w:t>
      </w:r>
    </w:p>
    <w:p w14:paraId="2D7A7F04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 w:rsidRPr="00062864">
        <w:rPr>
          <w:rFonts w:ascii="Avenir Next" w:hAnsi="Avenir Next"/>
          <w:b/>
          <w:sz w:val="18"/>
        </w:rPr>
        <w:t>Reserva</w:t>
      </w:r>
      <w:proofErr w:type="spellEnd"/>
      <w:r w:rsidRPr="00062864">
        <w:rPr>
          <w:rFonts w:ascii="Avenir Next" w:hAnsi="Avenir Next"/>
          <w:b/>
          <w:sz w:val="18"/>
        </w:rPr>
        <w:t xml:space="preserve"> de marcha</w:t>
      </w:r>
      <w:r w:rsidRPr="00062864">
        <w:rPr>
          <w:rFonts w:ascii="Avenir Next" w:hAnsi="Avenir Next"/>
          <w:sz w:val="18"/>
        </w:rPr>
        <w:t xml:space="preserve"> de </w:t>
      </w:r>
      <w:proofErr w:type="spellStart"/>
      <w:r w:rsidRPr="00062864">
        <w:rPr>
          <w:rFonts w:ascii="Avenir Next" w:hAnsi="Avenir Next"/>
          <w:sz w:val="18"/>
        </w:rPr>
        <w:t>aprox</w:t>
      </w:r>
      <w:proofErr w:type="spellEnd"/>
      <w:r w:rsidRPr="00062864">
        <w:rPr>
          <w:rFonts w:ascii="Avenir Next" w:hAnsi="Avenir Next"/>
          <w:sz w:val="18"/>
        </w:rPr>
        <w:t>. 60 horas</w:t>
      </w:r>
    </w:p>
    <w:p w14:paraId="4F6780A3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Funções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 centro</w:t>
      </w:r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pequeno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nove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>: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central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dá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volta a cada 10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três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>.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</w:p>
    <w:p w14:paraId="50BED24B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Caixa: </w:t>
      </w:r>
      <w:r w:rsidRPr="00062864">
        <w:rPr>
          <w:rFonts w:ascii="Avenir Next" w:hAnsi="Avenir Next"/>
          <w:sz w:val="18"/>
          <w:lang w:val="it-IT"/>
        </w:rPr>
        <w:t>38 mm</w:t>
      </w:r>
    </w:p>
    <w:p w14:paraId="4396625C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Material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inoxidável</w:t>
      </w:r>
      <w:proofErr w:type="spellEnd"/>
    </w:p>
    <w:p w14:paraId="7B483876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Mostrador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Exclusivo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prateado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submostradores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tricolores</w:t>
      </w:r>
      <w:proofErr w:type="spellEnd"/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Estanqueidade</w:t>
      </w:r>
      <w:proofErr w:type="spellEnd"/>
      <w:r w:rsidRPr="00062864">
        <w:rPr>
          <w:rFonts w:ascii="Avenir Next" w:hAnsi="Avenir Next"/>
          <w:b/>
          <w:bCs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5 ATM</w:t>
      </w:r>
    </w:p>
    <w:p w14:paraId="1CAB0D4B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bCs/>
          <w:sz w:val="18"/>
          <w:lang w:val="it-IT"/>
        </w:rPr>
        <w:t xml:space="preserve">Fundo da </w:t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caixa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vidro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safira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</w:p>
    <w:p w14:paraId="6929A4A0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Preço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8400 CHF</w:t>
      </w:r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Índices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das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ródio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C1</w:t>
      </w:r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Ponteiros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ródio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C1 </w:t>
      </w:r>
    </w:p>
    <w:p w14:paraId="7D9D78AB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fivela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pele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bezerro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azul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triplo </w:t>
      </w:r>
      <w:proofErr w:type="spellStart"/>
      <w:r w:rsidRPr="00062864">
        <w:rPr>
          <w:rFonts w:ascii="Avenir Next" w:hAnsi="Avenir Next"/>
          <w:sz w:val="18"/>
          <w:lang w:val="it-IT"/>
        </w:rPr>
        <w:t>fecho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extensível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inoxidável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</w:p>
    <w:p w14:paraId="2C06494A" w14:textId="039ADE85" w:rsidR="00951B37" w:rsidRPr="00062864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 w:cs="OpenSans-CondensedLight"/>
          <w:sz w:val="18"/>
          <w:szCs w:val="18"/>
          <w:lang w:val="it-IT"/>
        </w:rPr>
        <w:t xml:space="preserve"> </w:t>
      </w:r>
    </w:p>
    <w:p w14:paraId="45F50A34" w14:textId="77777777" w:rsidR="00951B37" w:rsidRPr="00062864" w:rsidRDefault="00951B37">
      <w:pPr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 w:cs="OpenSans-CondensedLight"/>
          <w:sz w:val="18"/>
          <w:szCs w:val="18"/>
          <w:lang w:val="it-IT"/>
        </w:rPr>
        <w:br w:type="page"/>
      </w:r>
    </w:p>
    <w:p w14:paraId="2818054E" w14:textId="78A50317" w:rsidR="00951B37" w:rsidRPr="00062864" w:rsidRDefault="00951B37" w:rsidP="00062864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  <w:r w:rsidRPr="00062864">
        <w:rPr>
          <w:rFonts w:ascii="Avenir Next" w:hAnsi="Avenir Next" w:cs="OpenSans-CondensedLight"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20C23363" wp14:editId="618EE40C">
            <wp:simplePos x="0" y="0"/>
            <wp:positionH relativeFrom="column">
              <wp:posOffset>4122860</wp:posOffset>
            </wp:positionH>
            <wp:positionV relativeFrom="paragraph">
              <wp:posOffset>10697</wp:posOffset>
            </wp:positionV>
            <wp:extent cx="2523490" cy="3596005"/>
            <wp:effectExtent l="0" t="0" r="0" b="4445"/>
            <wp:wrapTight wrapText="bothSides">
              <wp:wrapPolygon edited="0">
                <wp:start x="0" y="0"/>
                <wp:lineTo x="0" y="21512"/>
                <wp:lineTo x="21361" y="21512"/>
                <wp:lineTo x="2136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A17BD5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 w:rsidRPr="00062864">
        <w:rPr>
          <w:rFonts w:ascii="Avenir Next" w:hAnsi="Avenir Next"/>
          <w:b/>
          <w:lang w:val="en-US"/>
        </w:rPr>
        <w:t>Chronomaster Original</w:t>
      </w:r>
    </w:p>
    <w:p w14:paraId="71188B4B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  <w:proofErr w:type="spellStart"/>
      <w:r w:rsidRPr="00062864">
        <w:rPr>
          <w:rFonts w:ascii="Avenir Next" w:hAnsi="Avenir Next"/>
          <w:sz w:val="18"/>
          <w:lang w:val="en-US"/>
        </w:rPr>
        <w:t>Referência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: </w:t>
      </w:r>
      <w:r w:rsidRPr="00062864">
        <w:rPr>
          <w:rFonts w:ascii="Avenir Next" w:hAnsi="Avenir Next"/>
          <w:sz w:val="18"/>
          <w:lang w:val="en-US"/>
        </w:rPr>
        <w:tab/>
        <w:t>03.3200.3600/21.M3200</w:t>
      </w:r>
    </w:p>
    <w:p w14:paraId="7FFAB97D" w14:textId="683B65E4" w:rsidR="009E22EC" w:rsidRPr="00062864" w:rsidRDefault="009E22EC" w:rsidP="00062864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03CE291C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Pontos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principais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roda de </w:t>
      </w:r>
      <w:proofErr w:type="spellStart"/>
      <w:r w:rsidRPr="00062864">
        <w:rPr>
          <w:rFonts w:ascii="Avenir Next" w:hAnsi="Avenir Next"/>
          <w:sz w:val="18"/>
          <w:lang w:val="it-IT"/>
        </w:rPr>
        <w:t>colunas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El Primero </w:t>
      </w:r>
      <w:proofErr w:type="spellStart"/>
      <w:r w:rsidRPr="00062864">
        <w:rPr>
          <w:rFonts w:ascii="Avenir Next" w:hAnsi="Avenir Next"/>
          <w:sz w:val="18"/>
          <w:lang w:val="it-IT"/>
        </w:rPr>
        <w:t>capaz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medir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apresentar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</w:rPr>
        <w:t>Reserva</w:t>
      </w:r>
      <w:proofErr w:type="spellEnd"/>
      <w:r w:rsidRPr="00062864">
        <w:rPr>
          <w:rFonts w:ascii="Avenir Next" w:hAnsi="Avenir Next"/>
          <w:sz w:val="18"/>
        </w:rPr>
        <w:t xml:space="preserve"> de marcha </w:t>
      </w:r>
      <w:proofErr w:type="spellStart"/>
      <w:r w:rsidRPr="00062864">
        <w:rPr>
          <w:rFonts w:ascii="Avenir Next" w:hAnsi="Avenir Next"/>
          <w:sz w:val="18"/>
        </w:rPr>
        <w:t>alargada</w:t>
      </w:r>
      <w:proofErr w:type="spellEnd"/>
      <w:r w:rsidRPr="00062864">
        <w:rPr>
          <w:rFonts w:ascii="Avenir Next" w:hAnsi="Avenir Next"/>
          <w:sz w:val="18"/>
        </w:rPr>
        <w:t xml:space="preserve"> de 60 horas. </w:t>
      </w:r>
      <w:proofErr w:type="spellStart"/>
      <w:r w:rsidRPr="00062864">
        <w:rPr>
          <w:rFonts w:ascii="Avenir Next" w:hAnsi="Avenir Next"/>
          <w:sz w:val="18"/>
        </w:rPr>
        <w:t>Indicação</w:t>
      </w:r>
      <w:proofErr w:type="spellEnd"/>
      <w:r w:rsidRPr="00062864">
        <w:rPr>
          <w:rFonts w:ascii="Avenir Next" w:hAnsi="Avenir Next"/>
          <w:sz w:val="18"/>
        </w:rPr>
        <w:t xml:space="preserve"> de data </w:t>
      </w:r>
      <w:proofErr w:type="spellStart"/>
      <w:r w:rsidRPr="00062864">
        <w:rPr>
          <w:rFonts w:ascii="Avenir Next" w:hAnsi="Avenir Next"/>
          <w:sz w:val="18"/>
        </w:rPr>
        <w:t>às</w:t>
      </w:r>
      <w:proofErr w:type="spellEnd"/>
      <w:r w:rsidRPr="00062864">
        <w:rPr>
          <w:rFonts w:ascii="Avenir Next" w:hAnsi="Avenir Next"/>
          <w:sz w:val="18"/>
        </w:rPr>
        <w:t xml:space="preserve"> 4h30. </w:t>
      </w:r>
      <w:proofErr w:type="spellStart"/>
      <w:r w:rsidRPr="00062864">
        <w:rPr>
          <w:rFonts w:ascii="Avenir Next" w:hAnsi="Avenir Next"/>
          <w:sz w:val="18"/>
        </w:rPr>
        <w:t>Mecanismo</w:t>
      </w:r>
      <w:proofErr w:type="spellEnd"/>
      <w:r w:rsidRPr="00062864">
        <w:rPr>
          <w:rFonts w:ascii="Avenir Next" w:hAnsi="Avenir Next"/>
          <w:sz w:val="18"/>
        </w:rPr>
        <w:t xml:space="preserve"> “stop second”</w:t>
      </w:r>
    </w:p>
    <w:p w14:paraId="170BCE79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Movimento: </w:t>
      </w:r>
      <w:r w:rsidRPr="00062864">
        <w:rPr>
          <w:rFonts w:ascii="Avenir Next" w:hAnsi="Avenir Next"/>
          <w:sz w:val="18"/>
          <w:lang w:val="it-IT"/>
        </w:rPr>
        <w:t xml:space="preserve">El Primero 3600,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</w:p>
    <w:p w14:paraId="3AFCAD62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Frequência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36 000 </w:t>
      </w:r>
      <w:proofErr w:type="spellStart"/>
      <w:r w:rsidRPr="00062864">
        <w:rPr>
          <w:rFonts w:ascii="Avenir Next" w:hAnsi="Avenir Next"/>
          <w:sz w:val="18"/>
          <w:lang w:val="it-IT"/>
        </w:rPr>
        <w:t>VpH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(5 Hz)</w:t>
      </w:r>
    </w:p>
    <w:p w14:paraId="0A944FA3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proofErr w:type="spellStart"/>
      <w:r w:rsidRPr="00062864">
        <w:rPr>
          <w:rFonts w:ascii="Avenir Next" w:hAnsi="Avenir Next"/>
          <w:b/>
          <w:sz w:val="18"/>
        </w:rPr>
        <w:t>Reserva</w:t>
      </w:r>
      <w:proofErr w:type="spellEnd"/>
      <w:r w:rsidRPr="00062864">
        <w:rPr>
          <w:rFonts w:ascii="Avenir Next" w:hAnsi="Avenir Next"/>
          <w:b/>
          <w:sz w:val="18"/>
        </w:rPr>
        <w:t xml:space="preserve"> de marcha</w:t>
      </w:r>
      <w:r w:rsidRPr="00062864">
        <w:rPr>
          <w:rFonts w:ascii="Avenir Next" w:hAnsi="Avenir Next"/>
          <w:sz w:val="18"/>
        </w:rPr>
        <w:t xml:space="preserve"> de </w:t>
      </w:r>
      <w:proofErr w:type="spellStart"/>
      <w:r w:rsidRPr="00062864">
        <w:rPr>
          <w:rFonts w:ascii="Avenir Next" w:hAnsi="Avenir Next"/>
          <w:sz w:val="18"/>
        </w:rPr>
        <w:t>aprox</w:t>
      </w:r>
      <w:proofErr w:type="spellEnd"/>
      <w:r w:rsidRPr="00062864">
        <w:rPr>
          <w:rFonts w:ascii="Avenir Next" w:hAnsi="Avenir Next"/>
          <w:sz w:val="18"/>
        </w:rPr>
        <w:t>. 60 horas</w:t>
      </w:r>
    </w:p>
    <w:p w14:paraId="76BFDB2E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Funções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 centro</w:t>
      </w:r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pequeno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nove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>: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central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dá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volta a cada 10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três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>.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</w:p>
    <w:p w14:paraId="3948720A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Caixa: </w:t>
      </w:r>
      <w:r w:rsidRPr="00062864">
        <w:rPr>
          <w:rFonts w:ascii="Avenir Next" w:hAnsi="Avenir Next"/>
          <w:sz w:val="18"/>
          <w:lang w:val="it-IT"/>
        </w:rPr>
        <w:t>38 mm</w:t>
      </w:r>
    </w:p>
    <w:p w14:paraId="2B4BCD10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Material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inoxidável</w:t>
      </w:r>
      <w:proofErr w:type="spellEnd"/>
    </w:p>
    <w:p w14:paraId="1606BA14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Mostrador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Preto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mate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contadores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prateados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</w:p>
    <w:p w14:paraId="1B1D4DE3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Estanqueidade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5 ATM</w:t>
      </w:r>
    </w:p>
    <w:p w14:paraId="4E41AEEB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bCs/>
          <w:sz w:val="18"/>
          <w:lang w:val="it-IT"/>
        </w:rPr>
        <w:t xml:space="preserve">Fundo da </w:t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caixa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vidro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safira</w:t>
      </w:r>
      <w:proofErr w:type="spellEnd"/>
    </w:p>
    <w:p w14:paraId="48E042B7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Preço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8900 CHF</w:t>
      </w:r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Índices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das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ródio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bege</w:t>
      </w:r>
      <w:proofErr w:type="spellEnd"/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Ponteiros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ródio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bege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</w:p>
    <w:p w14:paraId="5E6C3C0C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fivela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inoxidável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fecho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desdobrável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duplo.</w:t>
      </w:r>
    </w:p>
    <w:p w14:paraId="53692570" w14:textId="77777777" w:rsidR="00C232DC" w:rsidRPr="00062864" w:rsidRDefault="00C232DC" w:rsidP="00951B3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</w:p>
    <w:p w14:paraId="3AB8A6E3" w14:textId="77777777" w:rsidR="00062864" w:rsidRPr="00062864" w:rsidRDefault="00951B37" w:rsidP="00062864">
      <w:pPr>
        <w:rPr>
          <w:rFonts w:ascii="Avenir Next" w:hAnsi="Avenir Next"/>
          <w:lang w:val="it-IT"/>
        </w:rPr>
      </w:pPr>
      <w:r w:rsidRPr="00062864">
        <w:rPr>
          <w:rFonts w:ascii="Avenir Next" w:hAnsi="Avenir Next"/>
          <w:lang w:val="it-IT"/>
        </w:rPr>
        <w:br w:type="page"/>
      </w:r>
    </w:p>
    <w:p w14:paraId="1B264B0C" w14:textId="3ACBE262" w:rsidR="00951B37" w:rsidRPr="00062864" w:rsidRDefault="00951B37" w:rsidP="00062864">
      <w:pPr>
        <w:rPr>
          <w:rFonts w:ascii="Avenir Next" w:hAnsi="Avenir Next"/>
          <w:lang w:val="it-IT"/>
        </w:rPr>
      </w:pPr>
      <w:r w:rsidRPr="00062864">
        <w:rPr>
          <w:rFonts w:ascii="Avenir Next" w:hAnsi="Avenir Next"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1FF25C5" wp14:editId="314F547E">
            <wp:simplePos x="0" y="0"/>
            <wp:positionH relativeFrom="column">
              <wp:posOffset>4106173</wp:posOffset>
            </wp:positionH>
            <wp:positionV relativeFrom="paragraph">
              <wp:posOffset>504</wp:posOffset>
            </wp:positionV>
            <wp:extent cx="2519045" cy="3605530"/>
            <wp:effectExtent l="0" t="0" r="0" b="0"/>
            <wp:wrapTight wrapText="bothSides">
              <wp:wrapPolygon edited="0">
                <wp:start x="0" y="0"/>
                <wp:lineTo x="0" y="21455"/>
                <wp:lineTo x="21399" y="21455"/>
                <wp:lineTo x="21399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A62886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 w:rsidRPr="00062864">
        <w:rPr>
          <w:rFonts w:ascii="Avenir Next" w:hAnsi="Avenir Next"/>
          <w:b/>
          <w:lang w:val="en-US"/>
        </w:rPr>
        <w:t>Chronomaster Original</w:t>
      </w:r>
    </w:p>
    <w:p w14:paraId="32B06A28" w14:textId="386D5491" w:rsidR="00951B37" w:rsidRPr="00062864" w:rsidRDefault="00C232DC" w:rsidP="00951B37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  <w:proofErr w:type="spellStart"/>
      <w:r w:rsidRPr="00062864">
        <w:rPr>
          <w:rFonts w:ascii="Avenir Next" w:hAnsi="Avenir Next"/>
          <w:sz w:val="18"/>
          <w:lang w:val="en-US"/>
        </w:rPr>
        <w:t>Referência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: </w:t>
      </w:r>
      <w:r w:rsidRPr="00062864">
        <w:rPr>
          <w:rFonts w:ascii="Avenir Next" w:hAnsi="Avenir Next"/>
          <w:sz w:val="18"/>
          <w:lang w:val="en-US"/>
        </w:rPr>
        <w:tab/>
        <w:t>03.3200.3600/21.C903</w:t>
      </w:r>
      <w:r w:rsidRPr="00062864">
        <w:rPr>
          <w:rFonts w:ascii="Avenir Next" w:hAnsi="Avenir Next"/>
          <w:sz w:val="18"/>
          <w:lang w:val="en-US"/>
        </w:rPr>
        <w:cr/>
      </w:r>
      <w:r w:rsidR="00951B37" w:rsidRPr="00062864">
        <w:rPr>
          <w:rFonts w:ascii="Avenir Next" w:hAnsi="Avenir Next" w:cs="OpenSans-CondensedLight"/>
          <w:sz w:val="18"/>
          <w:szCs w:val="18"/>
          <w:lang w:val="en-US"/>
        </w:rPr>
        <w:t xml:space="preserve">. </w:t>
      </w:r>
    </w:p>
    <w:p w14:paraId="6F2B7D46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Pontos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principais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roda de </w:t>
      </w:r>
      <w:proofErr w:type="spellStart"/>
      <w:r w:rsidRPr="00062864">
        <w:rPr>
          <w:rFonts w:ascii="Avenir Next" w:hAnsi="Avenir Next"/>
          <w:sz w:val="18"/>
          <w:lang w:val="it-IT"/>
        </w:rPr>
        <w:t>colunas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El Primero </w:t>
      </w:r>
      <w:proofErr w:type="spellStart"/>
      <w:r w:rsidRPr="00062864">
        <w:rPr>
          <w:rFonts w:ascii="Avenir Next" w:hAnsi="Avenir Next"/>
          <w:sz w:val="18"/>
          <w:lang w:val="it-IT"/>
        </w:rPr>
        <w:t>capaz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medir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apresentar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</w:rPr>
        <w:t>Reserva</w:t>
      </w:r>
      <w:proofErr w:type="spellEnd"/>
      <w:r w:rsidRPr="00062864">
        <w:rPr>
          <w:rFonts w:ascii="Avenir Next" w:hAnsi="Avenir Next"/>
          <w:sz w:val="18"/>
        </w:rPr>
        <w:t xml:space="preserve"> de marcha </w:t>
      </w:r>
      <w:proofErr w:type="spellStart"/>
      <w:r w:rsidRPr="00062864">
        <w:rPr>
          <w:rFonts w:ascii="Avenir Next" w:hAnsi="Avenir Next"/>
          <w:sz w:val="18"/>
        </w:rPr>
        <w:t>alargada</w:t>
      </w:r>
      <w:proofErr w:type="spellEnd"/>
      <w:r w:rsidRPr="00062864">
        <w:rPr>
          <w:rFonts w:ascii="Avenir Next" w:hAnsi="Avenir Next"/>
          <w:sz w:val="18"/>
        </w:rPr>
        <w:t xml:space="preserve"> de 60 horas. </w:t>
      </w:r>
      <w:proofErr w:type="spellStart"/>
      <w:r w:rsidRPr="00062864">
        <w:rPr>
          <w:rFonts w:ascii="Avenir Next" w:hAnsi="Avenir Next"/>
          <w:sz w:val="18"/>
        </w:rPr>
        <w:t>Indicação</w:t>
      </w:r>
      <w:proofErr w:type="spellEnd"/>
      <w:r w:rsidRPr="00062864">
        <w:rPr>
          <w:rFonts w:ascii="Avenir Next" w:hAnsi="Avenir Next"/>
          <w:sz w:val="18"/>
        </w:rPr>
        <w:t xml:space="preserve"> de data </w:t>
      </w:r>
      <w:proofErr w:type="spellStart"/>
      <w:r w:rsidRPr="00062864">
        <w:rPr>
          <w:rFonts w:ascii="Avenir Next" w:hAnsi="Avenir Next"/>
          <w:sz w:val="18"/>
        </w:rPr>
        <w:t>às</w:t>
      </w:r>
      <w:proofErr w:type="spellEnd"/>
      <w:r w:rsidRPr="00062864">
        <w:rPr>
          <w:rFonts w:ascii="Avenir Next" w:hAnsi="Avenir Next"/>
          <w:sz w:val="18"/>
        </w:rPr>
        <w:t xml:space="preserve"> 4h30. </w:t>
      </w:r>
      <w:proofErr w:type="spellStart"/>
      <w:r w:rsidRPr="00062864">
        <w:rPr>
          <w:rFonts w:ascii="Avenir Next" w:hAnsi="Avenir Next"/>
          <w:sz w:val="18"/>
          <w:lang w:val="it-IT"/>
        </w:rPr>
        <w:t>Mecanismo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“stop second”</w:t>
      </w:r>
    </w:p>
    <w:p w14:paraId="7271E38F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Movimento: </w:t>
      </w:r>
      <w:r w:rsidRPr="00062864">
        <w:rPr>
          <w:rFonts w:ascii="Avenir Next" w:hAnsi="Avenir Next"/>
          <w:sz w:val="18"/>
          <w:lang w:val="it-IT"/>
        </w:rPr>
        <w:t xml:space="preserve">El Primero 3600,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</w:p>
    <w:p w14:paraId="1633CBFA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Frequência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36 000 </w:t>
      </w:r>
      <w:proofErr w:type="spellStart"/>
      <w:r w:rsidRPr="00062864">
        <w:rPr>
          <w:rFonts w:ascii="Avenir Next" w:hAnsi="Avenir Next"/>
          <w:sz w:val="18"/>
          <w:lang w:val="it-IT"/>
        </w:rPr>
        <w:t>VpH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(5 Hz)</w:t>
      </w:r>
    </w:p>
    <w:p w14:paraId="5C25065E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</w:rPr>
        <w:t>Reserva</w:t>
      </w:r>
      <w:proofErr w:type="spellEnd"/>
      <w:r w:rsidRPr="00062864">
        <w:rPr>
          <w:rFonts w:ascii="Avenir Next" w:hAnsi="Avenir Next"/>
          <w:b/>
          <w:sz w:val="18"/>
        </w:rPr>
        <w:t xml:space="preserve"> de marcha</w:t>
      </w:r>
      <w:r w:rsidRPr="00062864">
        <w:rPr>
          <w:rFonts w:ascii="Avenir Next" w:hAnsi="Avenir Next"/>
          <w:sz w:val="18"/>
        </w:rPr>
        <w:t xml:space="preserve"> de </w:t>
      </w:r>
      <w:proofErr w:type="spellStart"/>
      <w:r w:rsidRPr="00062864">
        <w:rPr>
          <w:rFonts w:ascii="Avenir Next" w:hAnsi="Avenir Next"/>
          <w:sz w:val="18"/>
        </w:rPr>
        <w:t>aprox</w:t>
      </w:r>
      <w:proofErr w:type="spellEnd"/>
      <w:r w:rsidRPr="00062864">
        <w:rPr>
          <w:rFonts w:ascii="Avenir Next" w:hAnsi="Avenir Next"/>
          <w:sz w:val="18"/>
        </w:rPr>
        <w:t xml:space="preserve">. </w:t>
      </w:r>
      <w:r w:rsidRPr="00062864">
        <w:rPr>
          <w:rFonts w:ascii="Avenir Next" w:hAnsi="Avenir Next"/>
          <w:sz w:val="18"/>
          <w:lang w:val="it-IT"/>
        </w:rPr>
        <w:t>60 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</w:p>
    <w:p w14:paraId="1372281B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Funções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 centro</w:t>
      </w:r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pequeno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nove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>: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central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dá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volta a cada 10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três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>.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</w:p>
    <w:p w14:paraId="1D795320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Caixa: </w:t>
      </w:r>
      <w:r w:rsidRPr="00062864">
        <w:rPr>
          <w:rFonts w:ascii="Avenir Next" w:hAnsi="Avenir Next"/>
          <w:sz w:val="18"/>
          <w:lang w:val="it-IT"/>
        </w:rPr>
        <w:t>38 mm</w:t>
      </w:r>
    </w:p>
    <w:p w14:paraId="5276B8C2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Material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inoxidável</w:t>
      </w:r>
      <w:proofErr w:type="spellEnd"/>
    </w:p>
    <w:p w14:paraId="2F9AC4EB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Mostrador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Preto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mate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contadores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prateados</w:t>
      </w:r>
      <w:proofErr w:type="spellEnd"/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Estanqueidade</w:t>
      </w:r>
      <w:proofErr w:type="spellEnd"/>
      <w:r w:rsidRPr="00062864">
        <w:rPr>
          <w:rFonts w:ascii="Avenir Next" w:hAnsi="Avenir Next"/>
          <w:b/>
          <w:bCs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br/>
        <w:t xml:space="preserve"> 5 ATM</w:t>
      </w:r>
    </w:p>
    <w:p w14:paraId="5F812810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bCs/>
          <w:sz w:val="18"/>
          <w:lang w:val="it-IT"/>
        </w:rPr>
        <w:t xml:space="preserve">Fundo da </w:t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caixa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vidro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safira</w:t>
      </w:r>
      <w:proofErr w:type="spellEnd"/>
    </w:p>
    <w:p w14:paraId="78EACC98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Preço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8400 CHF</w:t>
      </w:r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Índices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das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ródio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bege</w:t>
      </w:r>
      <w:proofErr w:type="spellEnd"/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Ponteiros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ródio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bege</w:t>
      </w:r>
      <w:proofErr w:type="spellEnd"/>
    </w:p>
    <w:p w14:paraId="62B7DACD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fivela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pele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bezerro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bege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triplo </w:t>
      </w:r>
      <w:proofErr w:type="spellStart"/>
      <w:r w:rsidRPr="00062864">
        <w:rPr>
          <w:rFonts w:ascii="Avenir Next" w:hAnsi="Avenir Next"/>
          <w:sz w:val="18"/>
          <w:lang w:val="it-IT"/>
        </w:rPr>
        <w:t>fecho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extensível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aço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inoxidável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</w:p>
    <w:p w14:paraId="6BAFAC9A" w14:textId="77777777" w:rsidR="00062864" w:rsidRPr="00062864" w:rsidRDefault="00951B37" w:rsidP="00062864">
      <w:pPr>
        <w:rPr>
          <w:rFonts w:ascii="Avenir Next" w:hAnsi="Avenir Next"/>
          <w:lang w:val="it-IT"/>
        </w:rPr>
      </w:pPr>
      <w:r w:rsidRPr="00062864">
        <w:rPr>
          <w:rFonts w:ascii="Avenir Next" w:hAnsi="Avenir Next"/>
          <w:lang w:val="it-IT"/>
        </w:rPr>
        <w:br w:type="page"/>
      </w:r>
    </w:p>
    <w:p w14:paraId="64189C5A" w14:textId="50CD3679" w:rsidR="00951B37" w:rsidRPr="00062864" w:rsidRDefault="00951B37" w:rsidP="00062864">
      <w:pPr>
        <w:rPr>
          <w:rFonts w:ascii="Avenir Next" w:hAnsi="Avenir Next"/>
          <w:lang w:val="it-IT"/>
        </w:rPr>
      </w:pPr>
      <w:r w:rsidRPr="00062864">
        <w:rPr>
          <w:rFonts w:ascii="Avenir Next" w:hAnsi="Avenir Next" w:cs="OpenSans-CondensedLight"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4B99C3EA" wp14:editId="1C68FC06">
            <wp:simplePos x="0" y="0"/>
            <wp:positionH relativeFrom="column">
              <wp:posOffset>4073236</wp:posOffset>
            </wp:positionH>
            <wp:positionV relativeFrom="paragraph">
              <wp:posOffset>462</wp:posOffset>
            </wp:positionV>
            <wp:extent cx="252158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AB1A7C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 w:rsidRPr="00062864">
        <w:rPr>
          <w:rFonts w:ascii="Avenir Next" w:hAnsi="Avenir Next"/>
          <w:b/>
          <w:lang w:val="en-US"/>
        </w:rPr>
        <w:t>Chronomaster Original</w:t>
      </w:r>
    </w:p>
    <w:p w14:paraId="1F331C03" w14:textId="52928DBF" w:rsidR="00062864" w:rsidRPr="00062864" w:rsidRDefault="00C232DC" w:rsidP="00062864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  <w:proofErr w:type="spellStart"/>
      <w:r w:rsidRPr="00062864">
        <w:rPr>
          <w:rFonts w:ascii="Avenir Next" w:hAnsi="Avenir Next"/>
          <w:sz w:val="18"/>
          <w:lang w:val="en-US"/>
        </w:rPr>
        <w:t>Referência</w:t>
      </w:r>
      <w:proofErr w:type="spellEnd"/>
      <w:r w:rsidRPr="00062864">
        <w:rPr>
          <w:rFonts w:ascii="Avenir Next" w:hAnsi="Avenir Next"/>
          <w:sz w:val="18"/>
          <w:lang w:val="en-US"/>
        </w:rPr>
        <w:t xml:space="preserve">: </w:t>
      </w:r>
      <w:r w:rsidRPr="00062864">
        <w:rPr>
          <w:rFonts w:ascii="Avenir Next" w:hAnsi="Avenir Next"/>
          <w:sz w:val="18"/>
          <w:lang w:val="en-US"/>
        </w:rPr>
        <w:tab/>
        <w:t>18.3200.3600/69.C901</w:t>
      </w:r>
    </w:p>
    <w:p w14:paraId="57167B35" w14:textId="4D7D7852" w:rsidR="00951B37" w:rsidRPr="00062864" w:rsidRDefault="00951B37" w:rsidP="00951B37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  <w:r w:rsidRPr="00062864">
        <w:rPr>
          <w:rFonts w:ascii="Avenir Next" w:hAnsi="Avenir Next" w:cs="OpenSans-CondensedLight"/>
          <w:sz w:val="18"/>
          <w:szCs w:val="18"/>
          <w:lang w:val="en-US"/>
        </w:rPr>
        <w:t xml:space="preserve">. </w:t>
      </w:r>
    </w:p>
    <w:p w14:paraId="1588E82D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Pontos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principais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roda de </w:t>
      </w:r>
      <w:proofErr w:type="spellStart"/>
      <w:r w:rsidRPr="00062864">
        <w:rPr>
          <w:rFonts w:ascii="Avenir Next" w:hAnsi="Avenir Next"/>
          <w:sz w:val="18"/>
          <w:lang w:val="it-IT"/>
        </w:rPr>
        <w:t>colunas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El Primero </w:t>
      </w:r>
      <w:proofErr w:type="spellStart"/>
      <w:r w:rsidRPr="00062864">
        <w:rPr>
          <w:rFonts w:ascii="Avenir Next" w:hAnsi="Avenir Next"/>
          <w:sz w:val="18"/>
          <w:lang w:val="it-IT"/>
        </w:rPr>
        <w:t>capaz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medir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apresentar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</w:rPr>
        <w:t>Reserva</w:t>
      </w:r>
      <w:proofErr w:type="spellEnd"/>
      <w:r w:rsidRPr="00062864">
        <w:rPr>
          <w:rFonts w:ascii="Avenir Next" w:hAnsi="Avenir Next"/>
          <w:sz w:val="18"/>
        </w:rPr>
        <w:t xml:space="preserve"> de marcha </w:t>
      </w:r>
      <w:proofErr w:type="spellStart"/>
      <w:r w:rsidRPr="00062864">
        <w:rPr>
          <w:rFonts w:ascii="Avenir Next" w:hAnsi="Avenir Next"/>
          <w:sz w:val="18"/>
        </w:rPr>
        <w:t>alargada</w:t>
      </w:r>
      <w:proofErr w:type="spellEnd"/>
      <w:r w:rsidRPr="00062864">
        <w:rPr>
          <w:rFonts w:ascii="Avenir Next" w:hAnsi="Avenir Next"/>
          <w:sz w:val="18"/>
        </w:rPr>
        <w:t xml:space="preserve"> de 60 horas. </w:t>
      </w:r>
      <w:proofErr w:type="spellStart"/>
      <w:r w:rsidRPr="00062864">
        <w:rPr>
          <w:rFonts w:ascii="Avenir Next" w:hAnsi="Avenir Next"/>
          <w:sz w:val="18"/>
        </w:rPr>
        <w:t>Indicação</w:t>
      </w:r>
      <w:proofErr w:type="spellEnd"/>
      <w:r w:rsidRPr="00062864">
        <w:rPr>
          <w:rFonts w:ascii="Avenir Next" w:hAnsi="Avenir Next"/>
          <w:sz w:val="18"/>
        </w:rPr>
        <w:t xml:space="preserve"> de data </w:t>
      </w:r>
      <w:proofErr w:type="spellStart"/>
      <w:r w:rsidRPr="00062864">
        <w:rPr>
          <w:rFonts w:ascii="Avenir Next" w:hAnsi="Avenir Next"/>
          <w:sz w:val="18"/>
        </w:rPr>
        <w:t>às</w:t>
      </w:r>
      <w:proofErr w:type="spellEnd"/>
      <w:r w:rsidRPr="00062864">
        <w:rPr>
          <w:rFonts w:ascii="Avenir Next" w:hAnsi="Avenir Next"/>
          <w:sz w:val="18"/>
        </w:rPr>
        <w:t xml:space="preserve"> 4h30. </w:t>
      </w:r>
      <w:proofErr w:type="spellStart"/>
      <w:r w:rsidRPr="00062864">
        <w:rPr>
          <w:rFonts w:ascii="Avenir Next" w:hAnsi="Avenir Next"/>
          <w:sz w:val="18"/>
          <w:lang w:val="it-IT"/>
        </w:rPr>
        <w:t>Mecanismo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“stop second”</w:t>
      </w:r>
    </w:p>
    <w:p w14:paraId="403FB075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Movimento: </w:t>
      </w:r>
      <w:r w:rsidRPr="00062864">
        <w:rPr>
          <w:rFonts w:ascii="Avenir Next" w:hAnsi="Avenir Next"/>
          <w:sz w:val="18"/>
          <w:lang w:val="it-IT"/>
        </w:rPr>
        <w:t xml:space="preserve">El Primero 3600, </w:t>
      </w:r>
      <w:proofErr w:type="spellStart"/>
      <w:r w:rsidRPr="00062864">
        <w:rPr>
          <w:rFonts w:ascii="Avenir Next" w:hAnsi="Avenir Next"/>
          <w:sz w:val="18"/>
          <w:lang w:val="it-IT"/>
        </w:rPr>
        <w:t>automático</w:t>
      </w:r>
      <w:proofErr w:type="spellEnd"/>
    </w:p>
    <w:p w14:paraId="6661557D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Frequência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36 000 </w:t>
      </w:r>
      <w:proofErr w:type="spellStart"/>
      <w:r w:rsidRPr="00062864">
        <w:rPr>
          <w:rFonts w:ascii="Avenir Next" w:hAnsi="Avenir Next"/>
          <w:sz w:val="18"/>
          <w:lang w:val="it-IT"/>
        </w:rPr>
        <w:t>VpH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(5 Hz)</w:t>
      </w:r>
    </w:p>
    <w:p w14:paraId="3F198636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</w:rPr>
        <w:t>Reserva</w:t>
      </w:r>
      <w:proofErr w:type="spellEnd"/>
      <w:r w:rsidRPr="00062864">
        <w:rPr>
          <w:rFonts w:ascii="Avenir Next" w:hAnsi="Avenir Next"/>
          <w:b/>
          <w:sz w:val="18"/>
        </w:rPr>
        <w:t xml:space="preserve"> de marcha</w:t>
      </w:r>
      <w:r w:rsidRPr="00062864">
        <w:rPr>
          <w:rFonts w:ascii="Avenir Next" w:hAnsi="Avenir Next"/>
          <w:sz w:val="18"/>
        </w:rPr>
        <w:t xml:space="preserve"> de </w:t>
      </w:r>
      <w:proofErr w:type="spellStart"/>
      <w:r w:rsidRPr="00062864">
        <w:rPr>
          <w:rFonts w:ascii="Avenir Next" w:hAnsi="Avenir Next"/>
          <w:sz w:val="18"/>
        </w:rPr>
        <w:t>aprox</w:t>
      </w:r>
      <w:proofErr w:type="spellEnd"/>
      <w:r w:rsidRPr="00062864">
        <w:rPr>
          <w:rFonts w:ascii="Avenir Next" w:hAnsi="Avenir Next"/>
          <w:sz w:val="18"/>
        </w:rPr>
        <w:t xml:space="preserve">. </w:t>
      </w:r>
      <w:r w:rsidRPr="00062864">
        <w:rPr>
          <w:rFonts w:ascii="Avenir Next" w:hAnsi="Avenir Next"/>
          <w:sz w:val="18"/>
          <w:lang w:val="it-IT"/>
        </w:rPr>
        <w:t>60 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</w:p>
    <w:p w14:paraId="513E8B60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Funções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 centro</w:t>
      </w:r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pequeno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nove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.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precisão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1/10 de </w:t>
      </w:r>
      <w:proofErr w:type="spellStart"/>
      <w:r w:rsidRPr="00062864">
        <w:rPr>
          <w:rFonts w:ascii="Avenir Next" w:hAnsi="Avenir Next"/>
          <w:sz w:val="18"/>
          <w:lang w:val="it-IT"/>
        </w:rPr>
        <w:t>segundo</w:t>
      </w:r>
      <w:proofErr w:type="spellEnd"/>
      <w:r w:rsidRPr="00062864">
        <w:rPr>
          <w:rFonts w:ascii="Avenir Next" w:hAnsi="Avenir Next"/>
          <w:sz w:val="18"/>
          <w:lang w:val="it-IT"/>
        </w:rPr>
        <w:t>: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ponteiro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cronógrafo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central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que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dá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uma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volta a cada 10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minutos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seis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contador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60 </w:t>
      </w:r>
      <w:proofErr w:type="spellStart"/>
      <w:r w:rsidRPr="00062864">
        <w:rPr>
          <w:rFonts w:ascii="Avenir Next" w:hAnsi="Avenir Next"/>
          <w:sz w:val="18"/>
          <w:lang w:val="it-IT"/>
        </w:rPr>
        <w:t>segundos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às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três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sz w:val="18"/>
          <w:lang w:val="it-IT"/>
        </w:rPr>
        <w:t>.</w:t>
      </w:r>
      <w:r w:rsidRPr="00062864">
        <w:rPr>
          <w:rFonts w:ascii="Avenir Next" w:hAnsi="Avenir Next"/>
          <w:b/>
          <w:sz w:val="18"/>
          <w:lang w:val="it-IT"/>
        </w:rPr>
        <w:t xml:space="preserve"> </w:t>
      </w:r>
    </w:p>
    <w:p w14:paraId="6775BFD5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sz w:val="18"/>
          <w:lang w:val="it-IT"/>
        </w:rPr>
        <w:t xml:space="preserve">Caixa: </w:t>
      </w:r>
      <w:r w:rsidRPr="00062864">
        <w:rPr>
          <w:rFonts w:ascii="Avenir Next" w:hAnsi="Avenir Next"/>
          <w:sz w:val="18"/>
          <w:lang w:val="it-IT"/>
        </w:rPr>
        <w:t>38 mm</w:t>
      </w:r>
    </w:p>
    <w:p w14:paraId="2B4D460A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Material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Ouro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rosa de 18 </w:t>
      </w:r>
      <w:proofErr w:type="spellStart"/>
      <w:r w:rsidRPr="00062864">
        <w:rPr>
          <w:rFonts w:ascii="Avenir Next" w:hAnsi="Avenir Next"/>
          <w:sz w:val="18"/>
          <w:lang w:val="it-IT"/>
        </w:rPr>
        <w:t>quilates</w:t>
      </w:r>
      <w:proofErr w:type="spellEnd"/>
    </w:p>
    <w:p w14:paraId="4E84CA8B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Mostrador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Exclusivo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prateado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submostradores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tricolores</w:t>
      </w:r>
      <w:proofErr w:type="spellEnd"/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Estanqueidade</w:t>
      </w:r>
      <w:proofErr w:type="spellEnd"/>
      <w:r w:rsidRPr="00062864">
        <w:rPr>
          <w:rFonts w:ascii="Avenir Next" w:hAnsi="Avenir Next"/>
          <w:b/>
          <w:bCs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5 ATM</w:t>
      </w:r>
    </w:p>
    <w:p w14:paraId="575B1953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r w:rsidRPr="00062864">
        <w:rPr>
          <w:rFonts w:ascii="Avenir Next" w:hAnsi="Avenir Next"/>
          <w:b/>
          <w:bCs/>
          <w:sz w:val="18"/>
          <w:lang w:val="it-IT"/>
        </w:rPr>
        <w:t xml:space="preserve">Fundo da </w:t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caixa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: </w:t>
      </w:r>
      <w:proofErr w:type="spellStart"/>
      <w:r w:rsidRPr="00062864">
        <w:rPr>
          <w:rFonts w:ascii="Avenir Next" w:hAnsi="Avenir Next"/>
          <w:sz w:val="18"/>
          <w:lang w:val="it-IT"/>
        </w:rPr>
        <w:t>vidro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safira</w:t>
      </w:r>
      <w:proofErr w:type="spellEnd"/>
    </w:p>
    <w:p w14:paraId="5CE77565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Preço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18900 CHF</w:t>
      </w:r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Índices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das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horas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ouro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C1</w:t>
      </w:r>
      <w:r w:rsidRPr="00062864">
        <w:rPr>
          <w:rFonts w:ascii="Avenir Next" w:hAnsi="Avenir Next"/>
          <w:sz w:val="18"/>
          <w:lang w:val="it-IT"/>
        </w:rPr>
        <w:br/>
      </w:r>
      <w:proofErr w:type="spellStart"/>
      <w:r w:rsidRPr="00062864">
        <w:rPr>
          <w:rFonts w:ascii="Avenir Next" w:hAnsi="Avenir Next"/>
          <w:b/>
          <w:bCs/>
          <w:sz w:val="18"/>
          <w:lang w:val="it-IT"/>
        </w:rPr>
        <w:t>Ponteiros</w:t>
      </w:r>
      <w:proofErr w:type="spellEnd"/>
      <w:r w:rsidRPr="00062864">
        <w:rPr>
          <w:rFonts w:ascii="Avenir Next" w:hAnsi="Avenir Next"/>
          <w:b/>
          <w:bCs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a </w:t>
      </w:r>
      <w:proofErr w:type="spellStart"/>
      <w:r w:rsidRPr="00062864">
        <w:rPr>
          <w:rFonts w:ascii="Avenir Next" w:hAnsi="Avenir Next"/>
          <w:sz w:val="18"/>
          <w:lang w:val="it-IT"/>
        </w:rPr>
        <w:t>ouro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, </w:t>
      </w:r>
      <w:proofErr w:type="spellStart"/>
      <w:r w:rsidRPr="00062864">
        <w:rPr>
          <w:rFonts w:ascii="Avenir Next" w:hAnsi="Avenir Next"/>
          <w:sz w:val="18"/>
          <w:lang w:val="it-IT"/>
        </w:rPr>
        <w:t>facetados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sz w:val="18"/>
          <w:lang w:val="it-IT"/>
        </w:rPr>
        <w:t>revestidos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Super-LumiNova®SLN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C1 </w:t>
      </w:r>
    </w:p>
    <w:p w14:paraId="368F8147" w14:textId="77777777" w:rsidR="00C232DC" w:rsidRPr="00062864" w:rsidRDefault="00C232DC" w:rsidP="00C232DC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062864">
        <w:rPr>
          <w:rFonts w:ascii="Avenir Next" w:hAnsi="Avenir Next"/>
          <w:b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 xml:space="preserve"> e </w:t>
      </w:r>
      <w:proofErr w:type="spellStart"/>
      <w:r w:rsidRPr="00062864">
        <w:rPr>
          <w:rFonts w:ascii="Avenir Next" w:hAnsi="Avenir Next"/>
          <w:b/>
          <w:sz w:val="18"/>
          <w:lang w:val="it-IT"/>
        </w:rPr>
        <w:t>fivela</w:t>
      </w:r>
      <w:proofErr w:type="spellEnd"/>
      <w:r w:rsidRPr="00062864">
        <w:rPr>
          <w:rFonts w:ascii="Avenir Next" w:hAnsi="Avenir Next"/>
          <w:b/>
          <w:sz w:val="18"/>
          <w:lang w:val="it-IT"/>
        </w:rPr>
        <w:t>:</w:t>
      </w:r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Bracelete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pele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de </w:t>
      </w:r>
      <w:proofErr w:type="spellStart"/>
      <w:r w:rsidRPr="00062864">
        <w:rPr>
          <w:rFonts w:ascii="Avenir Next" w:hAnsi="Avenir Next"/>
          <w:sz w:val="18"/>
          <w:lang w:val="it-IT"/>
        </w:rPr>
        <w:t>bezerro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castanha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com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tripo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fecho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extensível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em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</w:t>
      </w:r>
      <w:proofErr w:type="spellStart"/>
      <w:r w:rsidRPr="00062864">
        <w:rPr>
          <w:rFonts w:ascii="Avenir Next" w:hAnsi="Avenir Next"/>
          <w:sz w:val="18"/>
          <w:lang w:val="it-IT"/>
        </w:rPr>
        <w:t>ouro</w:t>
      </w:r>
      <w:proofErr w:type="spellEnd"/>
      <w:r w:rsidRPr="00062864">
        <w:rPr>
          <w:rFonts w:ascii="Avenir Next" w:hAnsi="Avenir Next"/>
          <w:sz w:val="18"/>
          <w:lang w:val="it-IT"/>
        </w:rPr>
        <w:t xml:space="preserve"> rosa. </w:t>
      </w:r>
    </w:p>
    <w:p w14:paraId="7CE9991B" w14:textId="77777777" w:rsidR="00082092" w:rsidRPr="00062864" w:rsidRDefault="00082092" w:rsidP="00041BB1">
      <w:pPr>
        <w:jc w:val="both"/>
        <w:rPr>
          <w:rFonts w:ascii="Avenir Next" w:hAnsi="Avenir Next"/>
          <w:lang w:val="it-IT"/>
        </w:rPr>
      </w:pPr>
    </w:p>
    <w:sectPr w:rsidR="00082092" w:rsidRPr="0006286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8DD1" w14:textId="77777777" w:rsidR="0027640B" w:rsidRDefault="0027640B" w:rsidP="0027640B">
      <w:r>
        <w:separator/>
      </w:r>
    </w:p>
  </w:endnote>
  <w:endnote w:type="continuationSeparator" w:id="0">
    <w:p w14:paraId="7A9F943D" w14:textId="77777777" w:rsidR="0027640B" w:rsidRDefault="0027640B" w:rsidP="002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571FC" w14:textId="77777777" w:rsidR="0027640B" w:rsidRPr="001C5E7B" w:rsidRDefault="0027640B" w:rsidP="0027640B">
    <w:pPr>
      <w:pStyle w:val="Pieddepage"/>
      <w:jc w:val="center"/>
      <w:rPr>
        <w:rFonts w:ascii="Avenir Next" w:hAnsi="Avenir Next"/>
        <w:sz w:val="18"/>
        <w:szCs w:val="18"/>
      </w:rPr>
    </w:pPr>
    <w:r w:rsidRPr="001C5E7B">
      <w:rPr>
        <w:rFonts w:ascii="Avenir Next" w:hAnsi="Avenir Next"/>
        <w:b/>
        <w:sz w:val="18"/>
        <w:szCs w:val="18"/>
      </w:rPr>
      <w:t>ZENITH</w:t>
    </w:r>
    <w:r w:rsidRPr="001C5E7B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1C5E7B">
      <w:rPr>
        <w:rFonts w:ascii="Avenir Next" w:hAnsi="Avenir Next"/>
        <w:sz w:val="18"/>
        <w:szCs w:val="18"/>
      </w:rPr>
      <w:t>Billodes</w:t>
    </w:r>
    <w:proofErr w:type="spellEnd"/>
    <w:r w:rsidRPr="001C5E7B">
      <w:rPr>
        <w:rFonts w:ascii="Avenir Next" w:hAnsi="Avenir Next"/>
        <w:sz w:val="18"/>
        <w:szCs w:val="18"/>
      </w:rPr>
      <w:t xml:space="preserve"> 34-36 | CH-2400 Le Locle</w:t>
    </w:r>
  </w:p>
  <w:p w14:paraId="1A41ACF6" w14:textId="1B2487A5" w:rsidR="0027640B" w:rsidRDefault="0027640B" w:rsidP="0027640B">
    <w:pPr>
      <w:pStyle w:val="Pieddepage"/>
      <w:jc w:val="center"/>
    </w:pPr>
    <w:r w:rsidRPr="001C5E7B">
      <w:rPr>
        <w:rFonts w:ascii="Avenir Next" w:hAnsi="Avenir Next"/>
        <w:sz w:val="18"/>
        <w:szCs w:val="18"/>
      </w:rPr>
      <w:t xml:space="preserve">International Media Relations - Email : </w:t>
    </w:r>
    <w:hyperlink r:id="rId1" w:history="1">
      <w:r w:rsidRPr="001C5E7B"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56DAC" w14:textId="77777777" w:rsidR="0027640B" w:rsidRDefault="0027640B" w:rsidP="0027640B">
      <w:r>
        <w:separator/>
      </w:r>
    </w:p>
  </w:footnote>
  <w:footnote w:type="continuationSeparator" w:id="0">
    <w:p w14:paraId="1FB6401B" w14:textId="77777777" w:rsidR="0027640B" w:rsidRDefault="0027640B" w:rsidP="002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6B2B" w14:textId="207E7AD4" w:rsidR="0027640B" w:rsidRDefault="0027640B" w:rsidP="0027640B">
    <w:pPr>
      <w:pStyle w:val="En-tte"/>
      <w:jc w:val="center"/>
    </w:pPr>
    <w:r>
      <w:rPr>
        <w:noProof/>
      </w:rPr>
      <w:drawing>
        <wp:inline distT="0" distB="0" distL="0" distR="0" wp14:anchorId="4D7BDD46" wp14:editId="23E49B5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3AE551" w14:textId="77777777" w:rsidR="0027640B" w:rsidRDefault="0027640B" w:rsidP="0027640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82AD9"/>
    <w:multiLevelType w:val="hybridMultilevel"/>
    <w:tmpl w:val="0DCA4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C93"/>
    <w:multiLevelType w:val="hybridMultilevel"/>
    <w:tmpl w:val="331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00BD"/>
    <w:multiLevelType w:val="hybridMultilevel"/>
    <w:tmpl w:val="E046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0"/>
    <w:rsid w:val="00041BB1"/>
    <w:rsid w:val="00062864"/>
    <w:rsid w:val="0008164D"/>
    <w:rsid w:val="00082092"/>
    <w:rsid w:val="000A58A8"/>
    <w:rsid w:val="000E2256"/>
    <w:rsid w:val="000F01A7"/>
    <w:rsid w:val="00125DBC"/>
    <w:rsid w:val="00146B70"/>
    <w:rsid w:val="00163C08"/>
    <w:rsid w:val="00270FC8"/>
    <w:rsid w:val="0027640B"/>
    <w:rsid w:val="002956E6"/>
    <w:rsid w:val="002A7CE2"/>
    <w:rsid w:val="0034262B"/>
    <w:rsid w:val="0035254E"/>
    <w:rsid w:val="003A78CA"/>
    <w:rsid w:val="003B7120"/>
    <w:rsid w:val="003C7D6C"/>
    <w:rsid w:val="005D50FB"/>
    <w:rsid w:val="00634071"/>
    <w:rsid w:val="0064647F"/>
    <w:rsid w:val="0068538F"/>
    <w:rsid w:val="007D332B"/>
    <w:rsid w:val="00804520"/>
    <w:rsid w:val="008F1914"/>
    <w:rsid w:val="00951B37"/>
    <w:rsid w:val="009B64A3"/>
    <w:rsid w:val="009E22EC"/>
    <w:rsid w:val="00A64A0C"/>
    <w:rsid w:val="00A75B9B"/>
    <w:rsid w:val="00B10931"/>
    <w:rsid w:val="00B41379"/>
    <w:rsid w:val="00BA0951"/>
    <w:rsid w:val="00C232DC"/>
    <w:rsid w:val="00D674D9"/>
    <w:rsid w:val="00E14910"/>
    <w:rsid w:val="00E416E2"/>
    <w:rsid w:val="00E84053"/>
    <w:rsid w:val="00E91469"/>
    <w:rsid w:val="00EA2776"/>
    <w:rsid w:val="00EB5935"/>
    <w:rsid w:val="00F52200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53084"/>
  <w15:chartTrackingRefBased/>
  <w15:docId w15:val="{738C52E0-3391-2D47-BE4C-02194059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27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853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3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53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3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53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3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3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640B"/>
  </w:style>
  <w:style w:type="paragraph" w:styleId="Pieddepage">
    <w:name w:val="footer"/>
    <w:basedOn w:val="Normal"/>
    <w:link w:val="PieddepageC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40B"/>
  </w:style>
  <w:style w:type="character" w:styleId="Lienhypertexte">
    <w:name w:val="Hyperlink"/>
    <w:basedOn w:val="Policepardfaut"/>
    <w:uiPriority w:val="99"/>
    <w:semiHidden/>
    <w:unhideWhenUsed/>
    <w:rsid w:val="0027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1721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cp:lastPrinted>2021-06-23T12:39:00Z</cp:lastPrinted>
  <dcterms:created xsi:type="dcterms:W3CDTF">2021-06-11T11:49:00Z</dcterms:created>
  <dcterms:modified xsi:type="dcterms:W3CDTF">2021-06-23T12:39:00Z</dcterms:modified>
</cp:coreProperties>
</file>