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D394" w14:textId="1CD5ACF2" w:rsidR="008E4C21" w:rsidRPr="00CF655C" w:rsidRDefault="001A4B48" w:rsidP="00CF655C">
      <w:pPr>
        <w:jc w:val="center"/>
        <w:rPr>
          <w:rFonts w:ascii="Avenir Next" w:hAnsi="Avenir Next"/>
          <w:b/>
          <w:bCs/>
          <w:sz w:val="22"/>
          <w:szCs w:val="22"/>
        </w:rPr>
      </w:pPr>
      <w:r>
        <w:rPr>
          <w:rFonts w:ascii="Avenir Next" w:hAnsi="Avenir Next"/>
          <w:b/>
          <w:sz w:val="22"/>
        </w:rPr>
        <w:t>ZENITH OFRECE LA COLECCIÓN DE RELOJES ANTIGUOS ZENITH ICONS EN SU BOUTIQUE ONLINE, Y COMIENZA CON UN G381 EXTRAORDINARIAMENTE INTACTO PRESENTADO EN VIVATECH 2021</w:t>
      </w:r>
    </w:p>
    <w:p w14:paraId="40AF1475" w14:textId="70451C6D" w:rsidR="008E4C21" w:rsidRDefault="008E4C21" w:rsidP="00CF655C">
      <w:pPr>
        <w:jc w:val="both"/>
        <w:rPr>
          <w:lang w:val="en-US"/>
        </w:rPr>
      </w:pPr>
    </w:p>
    <w:p w14:paraId="2896A736" w14:textId="3D1EDB69" w:rsidR="00D50BE5" w:rsidRPr="00323E64" w:rsidRDefault="005F16B4" w:rsidP="00CF655C">
      <w:pPr>
        <w:jc w:val="both"/>
        <w:rPr>
          <w:rFonts w:ascii="Avenir Next" w:hAnsi="Avenir Next"/>
          <w:sz w:val="18"/>
          <w:szCs w:val="18"/>
        </w:rPr>
      </w:pPr>
      <w:r>
        <w:rPr>
          <w:rFonts w:ascii="Avenir Next" w:hAnsi="Avenir Next"/>
          <w:sz w:val="18"/>
        </w:rPr>
        <w:t xml:space="preserve">17 de junio de 2021 - Tras su debut en las boutiques Zenith de </w:t>
      </w:r>
      <w:proofErr w:type="spellStart"/>
      <w:r>
        <w:rPr>
          <w:rFonts w:ascii="Avenir Next" w:hAnsi="Avenir Next"/>
          <w:sz w:val="18"/>
        </w:rPr>
        <w:t>Ginza</w:t>
      </w:r>
      <w:proofErr w:type="spellEnd"/>
      <w:r>
        <w:rPr>
          <w:rFonts w:ascii="Avenir Next" w:hAnsi="Avenir Next"/>
          <w:sz w:val="18"/>
        </w:rPr>
        <w:t xml:space="preserve"> (Shanghái), las colecciones cápsula temáticas </w:t>
      </w:r>
      <w:r>
        <w:rPr>
          <w:rFonts w:ascii="Avenir Next" w:hAnsi="Avenir Next"/>
          <w:b/>
          <w:sz w:val="18"/>
        </w:rPr>
        <w:t>ZENITH ICONS</w:t>
      </w:r>
      <w:r>
        <w:rPr>
          <w:rFonts w:ascii="Avenir Next" w:hAnsi="Avenir Next"/>
          <w:sz w:val="18"/>
        </w:rPr>
        <w:t xml:space="preserve"> de relojes antiguos de relieve histórico obtenidos, restaurados y certificados por la Manufactura de Le Locle llegan a las boutiques online de la marca en Europa, Japón y Estados Unidos. Para su presentación digital, Zenith ofrece un extraordinario ejemplar intacto de los primeros modelos más codiciados de El Primero en oro, el G381.</w:t>
      </w:r>
    </w:p>
    <w:p w14:paraId="2D346A09" w14:textId="3B816CAE" w:rsidR="007A0DF7" w:rsidRPr="00231380" w:rsidRDefault="007A0DF7" w:rsidP="00CF655C">
      <w:pPr>
        <w:jc w:val="both"/>
        <w:rPr>
          <w:rFonts w:ascii="Avenir Next" w:hAnsi="Avenir Next"/>
          <w:sz w:val="18"/>
          <w:szCs w:val="18"/>
        </w:rPr>
      </w:pPr>
    </w:p>
    <w:p w14:paraId="59478423" w14:textId="4D7EBB63" w:rsidR="005F16B4" w:rsidRPr="005F16B4" w:rsidRDefault="008179CE" w:rsidP="005F16B4">
      <w:pPr>
        <w:jc w:val="both"/>
        <w:rPr>
          <w:rFonts w:ascii="Avenir Next" w:hAnsi="Avenir Next"/>
          <w:sz w:val="18"/>
          <w:szCs w:val="18"/>
        </w:rPr>
      </w:pPr>
      <w:r>
        <w:rPr>
          <w:rFonts w:ascii="Avenir Next" w:hAnsi="Avenir Next"/>
          <w:sz w:val="18"/>
        </w:rPr>
        <w:t xml:space="preserve">Presentado por primera vez a principios de esta semana en </w:t>
      </w:r>
      <w:r>
        <w:rPr>
          <w:rFonts w:ascii="Avenir Next" w:hAnsi="Avenir Next"/>
          <w:b/>
          <w:sz w:val="18"/>
        </w:rPr>
        <w:t>VIVATECH 2021</w:t>
      </w:r>
      <w:r>
        <w:rPr>
          <w:rFonts w:ascii="Avenir Next" w:hAnsi="Avenir Next"/>
          <w:sz w:val="18"/>
        </w:rPr>
        <w:t xml:space="preserve"> en París, donde Zenith se ha unido a LVMH y otras </w:t>
      </w:r>
      <w:proofErr w:type="spellStart"/>
      <w:r>
        <w:rPr>
          <w:rFonts w:ascii="Avenir Next" w:hAnsi="Avenir Next"/>
          <w:sz w:val="18"/>
        </w:rPr>
        <w:t>Maisons</w:t>
      </w:r>
      <w:proofErr w:type="spellEnd"/>
      <w:r>
        <w:rPr>
          <w:rFonts w:ascii="Avenir Next" w:hAnsi="Avenir Next"/>
          <w:sz w:val="18"/>
        </w:rPr>
        <w:t xml:space="preserve"> del grupo en el mayor evento europeo de empresas emergentes y tecnología para mostrar sus últimas innovaciones, el G381 simboliza el enfoque de economía circular de la Manufactura Zenith. Entre los ponentes de las mejores marcas tecnológicas y las empresas emergentes más innovadoras, el CEO de Zenith, </w:t>
      </w:r>
      <w:r>
        <w:rPr>
          <w:rFonts w:ascii="Avenir Next" w:hAnsi="Avenir Next"/>
          <w:b/>
          <w:sz w:val="18"/>
        </w:rPr>
        <w:t>Julien Tornare</w:t>
      </w:r>
      <w:r>
        <w:rPr>
          <w:rFonts w:ascii="Avenir Next" w:hAnsi="Avenir Next"/>
          <w:sz w:val="18"/>
        </w:rPr>
        <w:t>, ha hablado de cómo la Manufactura posee la capacidad única de restaurar productos antiguos y mantenerlos en funcionamiento, en consonancia con el tema central de la exposición VIVATECH de este año, la sostenibilidad. Gracias al empleo de componentes, conocimientos y recursos del pasado y el presente, se proporciona una segunda vida certificada a los relojes antiguos a través de ZENITH ICONS. Su última incorporación, disponible por primera vez en exclusiva en la boutique online de Zenith, es quizá la más excepcional hasta la fecha.</w:t>
      </w:r>
    </w:p>
    <w:p w14:paraId="6F332800" w14:textId="70052123" w:rsidR="008179CE" w:rsidRPr="00231380" w:rsidRDefault="008179CE" w:rsidP="00CF655C">
      <w:pPr>
        <w:jc w:val="both"/>
        <w:rPr>
          <w:rFonts w:ascii="Avenir Next" w:hAnsi="Avenir Next"/>
          <w:sz w:val="18"/>
          <w:szCs w:val="18"/>
          <w:lang w:val="fr-CH"/>
        </w:rPr>
      </w:pPr>
    </w:p>
    <w:p w14:paraId="17767BC3" w14:textId="7C1DE379" w:rsidR="00A81C62" w:rsidRPr="00D72541" w:rsidRDefault="007A0DF7" w:rsidP="00CF655C">
      <w:pPr>
        <w:jc w:val="both"/>
        <w:rPr>
          <w:rFonts w:ascii="Avenir Next" w:hAnsi="Avenir Next"/>
          <w:sz w:val="18"/>
          <w:szCs w:val="18"/>
        </w:rPr>
      </w:pPr>
      <w:r>
        <w:rPr>
          <w:rFonts w:ascii="Avenir Next" w:hAnsi="Avenir Next"/>
          <w:sz w:val="18"/>
        </w:rPr>
        <w:t xml:space="preserve">El </w:t>
      </w:r>
      <w:r>
        <w:rPr>
          <w:rFonts w:ascii="Avenir Next" w:hAnsi="Avenir Next"/>
          <w:b/>
          <w:sz w:val="18"/>
        </w:rPr>
        <w:t>G381</w:t>
      </w:r>
      <w:r>
        <w:rPr>
          <w:rFonts w:ascii="Avenir Next" w:hAnsi="Avenir Next"/>
          <w:sz w:val="18"/>
        </w:rPr>
        <w:t xml:space="preserve">, una importante referencia de la historia de El </w:t>
      </w:r>
      <w:proofErr w:type="gramStart"/>
      <w:r>
        <w:rPr>
          <w:rFonts w:ascii="Avenir Next" w:hAnsi="Avenir Next"/>
          <w:sz w:val="18"/>
        </w:rPr>
        <w:t>Primero,</w:t>
      </w:r>
      <w:proofErr w:type="gramEnd"/>
      <w:r>
        <w:rPr>
          <w:rFonts w:ascii="Avenir Next" w:hAnsi="Avenir Next"/>
          <w:sz w:val="18"/>
        </w:rPr>
        <w:t xml:space="preserve"> fue uno de los primeros modelos de oro diseñados para albergarlo en 1969, y se considera el homólogo del icónico A386 en oro. Contaba con la misma caja redonda y la misma escala decimal y taquimétrica, y con la primera versión del movimiento de cronógrafo automático de alta frecuencia El Primero. Este exitoso modelo de Zenith de la época se reprodujo en varios pequeños lotes de 1969 a 1972. Solo se fabricaron 1000 piezas en total.</w:t>
      </w:r>
    </w:p>
    <w:p w14:paraId="347EC3A6" w14:textId="7E24812E" w:rsidR="008E4C21" w:rsidRPr="00231380" w:rsidRDefault="008E4C21" w:rsidP="00CF655C">
      <w:pPr>
        <w:jc w:val="both"/>
        <w:rPr>
          <w:rFonts w:ascii="Avenir Next" w:hAnsi="Avenir Next"/>
          <w:sz w:val="18"/>
          <w:szCs w:val="18"/>
        </w:rPr>
      </w:pPr>
    </w:p>
    <w:p w14:paraId="6C27E932" w14:textId="06BDCD70" w:rsidR="008E4C21" w:rsidRPr="00CF655C" w:rsidRDefault="00D50BE5" w:rsidP="00CF655C">
      <w:pPr>
        <w:jc w:val="both"/>
        <w:rPr>
          <w:rFonts w:ascii="Avenir Next" w:hAnsi="Avenir Next"/>
          <w:sz w:val="18"/>
          <w:szCs w:val="18"/>
        </w:rPr>
      </w:pPr>
      <w:r>
        <w:rPr>
          <w:rFonts w:ascii="Avenir Next" w:hAnsi="Avenir Next"/>
          <w:sz w:val="18"/>
        </w:rPr>
        <w:t xml:space="preserve">Lo que destaca realmente del exclusivo </w:t>
      </w:r>
      <w:r>
        <w:rPr>
          <w:rFonts w:ascii="Avenir Next" w:hAnsi="Avenir Next"/>
          <w:b/>
          <w:sz w:val="18"/>
        </w:rPr>
        <w:t>G381</w:t>
      </w:r>
      <w:r>
        <w:rPr>
          <w:rFonts w:ascii="Avenir Next" w:hAnsi="Avenir Next"/>
          <w:sz w:val="18"/>
        </w:rPr>
        <w:t xml:space="preserve"> es su procedencia y su excepcional conservación. Este G381, fabricado en 1971 y vendido por el distribuidor de Zenith </w:t>
      </w:r>
      <w:r w:rsidR="00231380">
        <w:rPr>
          <w:rFonts w:ascii="Avenir Next" w:hAnsi="Avenir Next"/>
          <w:sz w:val="18"/>
        </w:rPr>
        <w:t xml:space="preserve">de la </w:t>
      </w:r>
      <w:r w:rsidR="00231380" w:rsidRPr="00231380">
        <w:rPr>
          <w:rFonts w:ascii="Avenir Next" w:hAnsi="Avenir Next"/>
          <w:sz w:val="18"/>
        </w:rPr>
        <w:t>región de Nápoles</w:t>
      </w:r>
      <w:r>
        <w:rPr>
          <w:rFonts w:ascii="Avenir Next" w:hAnsi="Avenir Next"/>
          <w:sz w:val="18"/>
        </w:rPr>
        <w:t>, al sur de Italia, nunca se utilizó. Cuando el departamento de Patrimonio de la Manufactura Zenith descubrió la pieza, se sorprendió al observar que la protección de la pintura del fondo de la caja seguía intacta, como el sello de cera y las etiquetas de la correa. El movimiento no presentaba ninguna mancha ni desgaste en los elementos móviles. Desde el momento de su compra hasta su regreso a la Manufactura Zenith 50 años más tarde, este G381 nunca vio la luz, y está realmente "intacto".</w:t>
      </w:r>
    </w:p>
    <w:p w14:paraId="6D152E9F" w14:textId="77777777" w:rsidR="001A4B48" w:rsidRPr="00231380" w:rsidRDefault="001A4B48" w:rsidP="00CF655C">
      <w:pPr>
        <w:jc w:val="both"/>
        <w:rPr>
          <w:rFonts w:ascii="Avenir Next" w:hAnsi="Avenir Next"/>
          <w:sz w:val="18"/>
          <w:szCs w:val="18"/>
          <w:lang w:val="it-IT"/>
        </w:rPr>
      </w:pPr>
    </w:p>
    <w:p w14:paraId="238CBFB4" w14:textId="67491AD7" w:rsidR="002178C4" w:rsidRPr="00CF655C" w:rsidRDefault="002178C4" w:rsidP="00CF655C">
      <w:pPr>
        <w:jc w:val="both"/>
        <w:rPr>
          <w:rFonts w:ascii="Avenir Next" w:hAnsi="Avenir Next"/>
          <w:sz w:val="18"/>
          <w:szCs w:val="18"/>
        </w:rPr>
      </w:pPr>
      <w:r>
        <w:rPr>
          <w:rFonts w:ascii="Avenir Next" w:hAnsi="Avenir Next"/>
          <w:sz w:val="18"/>
        </w:rPr>
        <w:t xml:space="preserve">Este preciado El Primero, magníficamente conservado, es el primer reloj que se ofrecerá en la boutique online de </w:t>
      </w:r>
      <w:r>
        <w:rPr>
          <w:rFonts w:ascii="Avenir Next" w:hAnsi="Avenir Next"/>
          <w:b/>
          <w:sz w:val="18"/>
        </w:rPr>
        <w:t>ZENITH ICONS</w:t>
      </w:r>
      <w:r>
        <w:rPr>
          <w:rFonts w:ascii="Avenir Next" w:hAnsi="Avenir Next"/>
          <w:sz w:val="18"/>
        </w:rPr>
        <w:t xml:space="preserve"> el 21 de junio para que los amantes de la relojería de todo el mundo tengan la oportunidad de adquirir una preciosa pieza de la historia de la relojería.</w:t>
      </w:r>
    </w:p>
    <w:p w14:paraId="597CC5A9" w14:textId="10F06502" w:rsidR="00D72541" w:rsidRDefault="00D72541">
      <w:pPr>
        <w:rPr>
          <w:rFonts w:ascii="Avenir Next" w:hAnsi="Avenir Next"/>
          <w:sz w:val="18"/>
          <w:szCs w:val="18"/>
        </w:rPr>
      </w:pPr>
      <w:r>
        <w:br w:type="page"/>
      </w:r>
    </w:p>
    <w:p w14:paraId="7E09F5F9" w14:textId="77777777" w:rsidR="00D72541" w:rsidRPr="0095794B" w:rsidRDefault="00D72541" w:rsidP="00D72541">
      <w:pPr>
        <w:spacing w:line="276" w:lineRule="auto"/>
        <w:jc w:val="both"/>
        <w:rPr>
          <w:rFonts w:ascii="Avenir Next" w:eastAsia="Times New Roman" w:hAnsi="Avenir Next" w:cs="Arial"/>
          <w:b/>
          <w:sz w:val="18"/>
          <w:szCs w:val="18"/>
        </w:rPr>
      </w:pPr>
      <w:r>
        <w:rPr>
          <w:rFonts w:ascii="Avenir Next" w:hAnsi="Avenir Next"/>
          <w:b/>
          <w:sz w:val="18"/>
        </w:rPr>
        <w:lastRenderedPageBreak/>
        <w:t>ZENITH: TIME TO REACH YOUR STAR.</w:t>
      </w:r>
    </w:p>
    <w:p w14:paraId="5F2E5D59" w14:textId="77777777" w:rsidR="00D72541" w:rsidRPr="0095794B" w:rsidRDefault="00D72541" w:rsidP="00D72541">
      <w:pPr>
        <w:spacing w:line="276" w:lineRule="auto"/>
        <w:jc w:val="both"/>
        <w:rPr>
          <w:rFonts w:ascii="Avenir Next" w:eastAsia="Times New Roman" w:hAnsi="Avenir Next" w:cs="Arial"/>
          <w:b/>
          <w:sz w:val="18"/>
          <w:szCs w:val="18"/>
          <w:lang w:val="en-US"/>
        </w:rPr>
      </w:pPr>
    </w:p>
    <w:p w14:paraId="10BFFDF8" w14:textId="77777777" w:rsidR="00D72541" w:rsidRPr="0095794B" w:rsidRDefault="00D72541" w:rsidP="00D72541">
      <w:pPr>
        <w:jc w:val="both"/>
        <w:rPr>
          <w:rFonts w:ascii="Avenir Next" w:eastAsia="Times New Roman" w:hAnsi="Avenir Next" w:cs="Arial"/>
          <w:sz w:val="18"/>
          <w:szCs w:val="18"/>
        </w:rPr>
      </w:pPr>
      <w:r>
        <w:rPr>
          <w:rFonts w:ascii="Avenir Next" w:hAnsi="Avenir Next"/>
          <w:sz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también concede protagonismo a las mujeres visionarias y pioneras –del pasado y del presente–, con la celebración de sus logros y la creación, en 2020, de su primera colección dedicada por completo a ellas, </w:t>
      </w:r>
      <w:proofErr w:type="spellStart"/>
      <w:r>
        <w:rPr>
          <w:rFonts w:ascii="Avenir Next" w:hAnsi="Avenir Next"/>
          <w:sz w:val="18"/>
        </w:rPr>
        <w:t>Defy</w:t>
      </w:r>
      <w:proofErr w:type="spellEnd"/>
      <w:r>
        <w:rPr>
          <w:rFonts w:ascii="Avenir Next" w:hAnsi="Avenir Next"/>
          <w:sz w:val="18"/>
        </w:rPr>
        <w:t xml:space="preserve"> </w:t>
      </w:r>
      <w:proofErr w:type="spellStart"/>
      <w:r>
        <w:rPr>
          <w:rFonts w:ascii="Avenir Next" w:hAnsi="Avenir Next"/>
          <w:sz w:val="18"/>
        </w:rPr>
        <w:t>Midnight</w:t>
      </w:r>
      <w:proofErr w:type="spellEnd"/>
      <w:r>
        <w:rPr>
          <w:rFonts w:ascii="Avenir Next" w:hAnsi="Avenir Next"/>
          <w:sz w:val="18"/>
        </w:rPr>
        <w:t xml:space="preserve">. </w:t>
      </w:r>
    </w:p>
    <w:p w14:paraId="307ED661" w14:textId="77777777" w:rsidR="00D72541" w:rsidRPr="00231380" w:rsidRDefault="00D72541" w:rsidP="00D72541">
      <w:pPr>
        <w:jc w:val="both"/>
        <w:rPr>
          <w:rFonts w:ascii="Avenir Next" w:eastAsia="Times New Roman" w:hAnsi="Avenir Next" w:cs="Arial"/>
          <w:sz w:val="18"/>
          <w:szCs w:val="18"/>
          <w:lang w:val="it-IT"/>
        </w:rPr>
      </w:pPr>
    </w:p>
    <w:p w14:paraId="0CF3256D" w14:textId="77777777" w:rsidR="00D72541" w:rsidRPr="00C174B9" w:rsidRDefault="00D72541" w:rsidP="00D72541">
      <w:pPr>
        <w:jc w:val="both"/>
        <w:rPr>
          <w:rFonts w:ascii="Avenir Next" w:eastAsia="Times New Roman" w:hAnsi="Avenir Next" w:cs="Arial"/>
          <w:sz w:val="18"/>
          <w:szCs w:val="18"/>
        </w:rPr>
      </w:pPr>
      <w:r>
        <w:rPr>
          <w:rFonts w:ascii="Avenir Next" w:hAnsi="Avenir Next"/>
          <w:sz w:val="18"/>
        </w:rPr>
        <w:t xml:space="preserve">Con la innovación como estrella guía, Zenith dota a todos sus relojes de excepcionales movimientos desarrollados y manufacturados internamente. Desde la creación de El Primero en 1969, el primer calibre de cronógrafo automático del mundo, Zenith ha pasado a dominar las fracciones de segundo con el </w:t>
      </w:r>
      <w:proofErr w:type="spellStart"/>
      <w:r>
        <w:rPr>
          <w:rFonts w:ascii="Avenir Next" w:hAnsi="Avenir Next"/>
          <w:sz w:val="18"/>
        </w:rPr>
        <w:t>Chronomaster</w:t>
      </w:r>
      <w:proofErr w:type="spellEnd"/>
      <w:r>
        <w:rPr>
          <w:rFonts w:ascii="Avenir Next" w:hAnsi="Avenir Next"/>
          <w:sz w:val="18"/>
        </w:rPr>
        <w:t xml:space="preserve"> Sport y su precisión de décimas de segundo y el DEFY 21 con una precisión de centésimas de segundo. Zenith ha dado forma al futuro de la relojería suiza desde 1865 acompañando a aquellos que se atreven a desafiar sus propios límites y a derribar barreras. </w:t>
      </w:r>
      <w:proofErr w:type="spellStart"/>
      <w:r>
        <w:rPr>
          <w:rFonts w:ascii="Avenir Next" w:hAnsi="Avenir Next"/>
          <w:sz w:val="18"/>
        </w:rPr>
        <w:t>The</w:t>
      </w:r>
      <w:proofErr w:type="spellEnd"/>
      <w:r>
        <w:rPr>
          <w:rFonts w:ascii="Avenir Next" w:hAnsi="Avenir Next"/>
          <w:sz w:val="18"/>
        </w:rPr>
        <w:t xml:space="preserve"> time </w:t>
      </w:r>
      <w:proofErr w:type="spellStart"/>
      <w:r>
        <w:rPr>
          <w:rFonts w:ascii="Avenir Next" w:hAnsi="Avenir Next"/>
          <w:sz w:val="18"/>
        </w:rPr>
        <w:t>to</w:t>
      </w:r>
      <w:proofErr w:type="spellEnd"/>
      <w:r>
        <w:rPr>
          <w:rFonts w:ascii="Avenir Next" w:hAnsi="Avenir Next"/>
          <w:sz w:val="18"/>
        </w:rPr>
        <w:t xml:space="preserve">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715FAA02" w14:textId="5D7F6D2B" w:rsidR="008E4C21" w:rsidRPr="00D72541" w:rsidRDefault="008E4C21" w:rsidP="00D72541">
      <w:pPr>
        <w:rPr>
          <w:rFonts w:ascii="Avenir Next" w:hAnsi="Avenir Next"/>
          <w:color w:val="FF0000"/>
          <w:lang w:val="en-GB"/>
        </w:rPr>
      </w:pPr>
    </w:p>
    <w:sectPr w:rsidR="008E4C21" w:rsidRPr="00D725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1E17" w14:textId="77777777" w:rsidR="00D72541" w:rsidRDefault="00D72541" w:rsidP="00D72541">
      <w:r>
        <w:separator/>
      </w:r>
    </w:p>
  </w:endnote>
  <w:endnote w:type="continuationSeparator" w:id="0">
    <w:p w14:paraId="6EC8C689" w14:textId="77777777" w:rsidR="00D72541" w:rsidRDefault="00D72541"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79153B1E" w14:textId="535E0EC9" w:rsidR="00D72541" w:rsidRDefault="00D72541" w:rsidP="00D72541">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CD48" w14:textId="77777777" w:rsidR="00D72541" w:rsidRDefault="00D72541" w:rsidP="00D72541">
      <w:r>
        <w:separator/>
      </w:r>
    </w:p>
  </w:footnote>
  <w:footnote w:type="continuationSeparator" w:id="0">
    <w:p w14:paraId="403702EC" w14:textId="77777777" w:rsidR="00D72541" w:rsidRDefault="00D72541"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1"/>
    <w:rsid w:val="001A4B48"/>
    <w:rsid w:val="002178C4"/>
    <w:rsid w:val="00231380"/>
    <w:rsid w:val="002A78EE"/>
    <w:rsid w:val="00323E64"/>
    <w:rsid w:val="00376791"/>
    <w:rsid w:val="005F16B4"/>
    <w:rsid w:val="00666DE5"/>
    <w:rsid w:val="007A0DF7"/>
    <w:rsid w:val="00810A24"/>
    <w:rsid w:val="008179CE"/>
    <w:rsid w:val="008A00C0"/>
    <w:rsid w:val="008E4C21"/>
    <w:rsid w:val="00A81C62"/>
    <w:rsid w:val="00BA325F"/>
    <w:rsid w:val="00BA723C"/>
    <w:rsid w:val="00BB21A8"/>
    <w:rsid w:val="00C45F35"/>
    <w:rsid w:val="00CF4C33"/>
    <w:rsid w:val="00CF655C"/>
    <w:rsid w:val="00D50BE5"/>
    <w:rsid w:val="00D72541"/>
    <w:rsid w:val="00ED70BE"/>
    <w:rsid w:val="00F230FB"/>
    <w:rsid w:val="00FD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Améline Palys</cp:lastModifiedBy>
  <cp:revision>3</cp:revision>
  <cp:lastPrinted>2021-06-14T08:29:00Z</cp:lastPrinted>
  <dcterms:created xsi:type="dcterms:W3CDTF">2021-06-14T09:51:00Z</dcterms:created>
  <dcterms:modified xsi:type="dcterms:W3CDTF">2021-06-17T13:54:00Z</dcterms:modified>
</cp:coreProperties>
</file>