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EFEA0" w14:textId="4627F0B8" w:rsidR="00213CCB" w:rsidRDefault="00740A34" w:rsidP="00BA7522">
      <w:pPr>
        <w:jc w:val="center"/>
        <w:rPr>
          <w:rFonts w:ascii="Avenir Next" w:hAnsi="Avenir Next"/>
          <w:b/>
          <w:bCs/>
          <w:sz w:val="22"/>
          <w:szCs w:val="22"/>
          <w:lang w:val="fr-FR"/>
        </w:rPr>
      </w:pPr>
      <w:r w:rsidRPr="00740A34">
        <w:rPr>
          <w:rFonts w:ascii="Avenir Next" w:hAnsi="Avenir Next"/>
          <w:b/>
          <w:bCs/>
          <w:sz w:val="22"/>
          <w:szCs w:val="22"/>
          <w:lang w:val="fr-FR"/>
        </w:rPr>
        <w:t xml:space="preserve">LES PORTES SONT OUVERTES : ZENITH </w:t>
      </w:r>
      <w:r w:rsidR="00213CCB">
        <w:rPr>
          <w:rFonts w:ascii="Avenir Next" w:hAnsi="Avenir Next"/>
          <w:b/>
          <w:bCs/>
          <w:sz w:val="22"/>
          <w:szCs w:val="22"/>
          <w:lang w:val="fr-FR"/>
        </w:rPr>
        <w:t>CÉLÈBRE</w:t>
      </w:r>
      <w:r w:rsidRPr="00740A34">
        <w:rPr>
          <w:rFonts w:ascii="Avenir Next" w:hAnsi="Avenir Next"/>
          <w:b/>
          <w:bCs/>
          <w:sz w:val="22"/>
          <w:szCs w:val="22"/>
          <w:lang w:val="fr-FR"/>
        </w:rPr>
        <w:t xml:space="preserve"> L'OUVERTURE DE SA BOUTIQUE EN SUISSE AU SEIN DE SA MANUFACTURE AVEC LE LANCEMENT DE </w:t>
      </w:r>
    </w:p>
    <w:p w14:paraId="4BD9192F" w14:textId="2B9A624A" w:rsidR="00740A34" w:rsidRPr="00740A34" w:rsidRDefault="00740A34" w:rsidP="00BA7522">
      <w:pPr>
        <w:jc w:val="center"/>
        <w:rPr>
          <w:rFonts w:ascii="Avenir Next" w:hAnsi="Avenir Next"/>
          <w:b/>
          <w:bCs/>
          <w:sz w:val="22"/>
          <w:szCs w:val="22"/>
          <w:lang w:val="fr-FR"/>
        </w:rPr>
      </w:pPr>
      <w:r w:rsidRPr="00740A34">
        <w:rPr>
          <w:rFonts w:ascii="Avenir Next" w:hAnsi="Avenir Next"/>
          <w:b/>
          <w:bCs/>
          <w:sz w:val="22"/>
          <w:szCs w:val="22"/>
          <w:lang w:val="fr-FR"/>
        </w:rPr>
        <w:t xml:space="preserve">L'ÉDITION BOUTIQUE </w:t>
      </w:r>
      <w:r w:rsidR="00213CCB">
        <w:rPr>
          <w:rFonts w:ascii="Avenir Next" w:hAnsi="Avenir Next"/>
          <w:b/>
          <w:bCs/>
          <w:sz w:val="22"/>
          <w:szCs w:val="22"/>
          <w:lang w:val="fr-FR"/>
        </w:rPr>
        <w:t>DE LA MONTRE</w:t>
      </w:r>
      <w:r w:rsidRPr="00740A34">
        <w:rPr>
          <w:rFonts w:ascii="Avenir Next" w:hAnsi="Avenir Next"/>
          <w:b/>
          <w:bCs/>
          <w:sz w:val="22"/>
          <w:szCs w:val="22"/>
          <w:lang w:val="fr-FR"/>
        </w:rPr>
        <w:t xml:space="preserve"> CHRONOMASTER ORIGINAL</w:t>
      </w:r>
    </w:p>
    <w:p w14:paraId="2D31DDCA" w14:textId="1269DB38" w:rsidR="00C56FC5" w:rsidRPr="00740A34" w:rsidRDefault="00C56FC5" w:rsidP="00BA7522">
      <w:pPr>
        <w:jc w:val="both"/>
        <w:rPr>
          <w:rFonts w:ascii="Avenir Next" w:eastAsia="Times New Roman" w:hAnsi="Avenir Next" w:cs="Calibri"/>
          <w:color w:val="FF0000"/>
          <w:sz w:val="14"/>
          <w:szCs w:val="14"/>
          <w:lang w:val="fr-FR" w:eastAsia="en-GB"/>
        </w:rPr>
      </w:pPr>
    </w:p>
    <w:p w14:paraId="05562A33" w14:textId="4EE1E3CD" w:rsidR="00740A34" w:rsidRPr="00727D32" w:rsidRDefault="00213CCB" w:rsidP="00BA7522">
      <w:pPr>
        <w:jc w:val="both"/>
        <w:rPr>
          <w:rFonts w:ascii="Avenir Next" w:eastAsia="Times New Roman" w:hAnsi="Avenir Next" w:cs="Calibri"/>
          <w:color w:val="222222"/>
          <w:sz w:val="18"/>
          <w:szCs w:val="18"/>
          <w:lang w:val="fr-FR" w:eastAsia="en-GB"/>
        </w:rPr>
      </w:pPr>
      <w:r>
        <w:rPr>
          <w:rFonts w:ascii="Avenir Next" w:eastAsia="Times New Roman" w:hAnsi="Avenir Next" w:cs="Calibri"/>
          <w:color w:val="222222"/>
          <w:sz w:val="18"/>
          <w:szCs w:val="18"/>
          <w:lang w:val="fr-FR" w:eastAsia="en-GB"/>
        </w:rPr>
        <w:t>L’heure est enfin venue</w:t>
      </w:r>
      <w:r w:rsidR="00740A34" w:rsidRPr="00740A34">
        <w:rPr>
          <w:rFonts w:ascii="Avenir Next" w:eastAsia="Times New Roman" w:hAnsi="Avenir Next" w:cs="Calibri"/>
          <w:color w:val="222222"/>
          <w:sz w:val="18"/>
          <w:szCs w:val="18"/>
          <w:lang w:val="fr-FR" w:eastAsia="en-GB"/>
        </w:rPr>
        <w:t xml:space="preserve"> pour Zenith d'ouvrir les portes de sa seule et unique boutique en Suisse dans le lieu le plus symbolique qui soit : sa </w:t>
      </w:r>
      <w:r>
        <w:rPr>
          <w:rFonts w:ascii="Avenir Next" w:eastAsia="Times New Roman" w:hAnsi="Avenir Next" w:cs="Calibri"/>
          <w:color w:val="222222"/>
          <w:sz w:val="18"/>
          <w:szCs w:val="18"/>
          <w:lang w:val="fr-FR" w:eastAsia="en-GB"/>
        </w:rPr>
        <w:t>M</w:t>
      </w:r>
      <w:r w:rsidR="00740A34" w:rsidRPr="00740A34">
        <w:rPr>
          <w:rFonts w:ascii="Avenir Next" w:eastAsia="Times New Roman" w:hAnsi="Avenir Next" w:cs="Calibri"/>
          <w:color w:val="222222"/>
          <w:sz w:val="18"/>
          <w:szCs w:val="18"/>
          <w:lang w:val="fr-FR" w:eastAsia="en-GB"/>
        </w:rPr>
        <w:t xml:space="preserve">anufacture du Locle. Longtemps considérée comme le berceau du tout premier site horloger suisse verticalement intégré en 1865, la Manufacture Zenith offre une expérience d'achat de montres unique et immersive. Que ce soit pour immortaliser une visite mémorable de la Manufacture ou pour acheter un garde-temps Zenith sur le lieu même de sa création, la </w:t>
      </w:r>
      <w:r w:rsidR="00740A34" w:rsidRPr="00727D32">
        <w:rPr>
          <w:rFonts w:ascii="Avenir Next" w:eastAsia="Times New Roman" w:hAnsi="Avenir Next" w:cs="Calibri"/>
          <w:b/>
          <w:bCs/>
          <w:i/>
          <w:iCs/>
          <w:color w:val="222222"/>
          <w:sz w:val="18"/>
          <w:szCs w:val="18"/>
          <w:lang w:val="fr-FR" w:eastAsia="en-GB"/>
        </w:rPr>
        <w:t>Zenith Manufacture Boutique</w:t>
      </w:r>
      <w:r w:rsidR="00740A34" w:rsidRPr="00727D32">
        <w:rPr>
          <w:rFonts w:ascii="Avenir Next" w:eastAsia="Times New Roman" w:hAnsi="Avenir Next" w:cs="Calibri"/>
          <w:color w:val="222222"/>
          <w:sz w:val="18"/>
          <w:szCs w:val="18"/>
          <w:lang w:val="fr-FR" w:eastAsia="en-GB"/>
        </w:rPr>
        <w:t xml:space="preserve"> est l'endroit idéal pour plonger dans l'histoire de Zenith tout en </w:t>
      </w:r>
      <w:r w:rsidR="005B7A3A">
        <w:rPr>
          <w:rFonts w:ascii="Avenir Next" w:eastAsia="Times New Roman" w:hAnsi="Avenir Next" w:cs="Calibri"/>
          <w:color w:val="222222"/>
          <w:sz w:val="18"/>
          <w:szCs w:val="18"/>
          <w:lang w:val="fr-FR" w:eastAsia="en-GB"/>
        </w:rPr>
        <w:t>découvrant</w:t>
      </w:r>
      <w:r w:rsidR="00740A34" w:rsidRPr="00727D32">
        <w:rPr>
          <w:rFonts w:ascii="Avenir Next" w:eastAsia="Times New Roman" w:hAnsi="Avenir Next" w:cs="Calibri"/>
          <w:color w:val="222222"/>
          <w:sz w:val="18"/>
          <w:szCs w:val="18"/>
          <w:lang w:val="fr-FR" w:eastAsia="en-GB"/>
        </w:rPr>
        <w:t xml:space="preserve"> sa gamme complète de montres dans un espace harmonieux mêlant tradition séculaire et atmosphère contemporaine.</w:t>
      </w:r>
    </w:p>
    <w:p w14:paraId="5C1FCFBC" w14:textId="4B7147F9" w:rsidR="00594AD2" w:rsidRPr="00727D32" w:rsidRDefault="00594AD2" w:rsidP="00BA7522">
      <w:pPr>
        <w:jc w:val="both"/>
        <w:rPr>
          <w:rFonts w:ascii="Avenir Next" w:eastAsia="Times New Roman" w:hAnsi="Avenir Next" w:cs="Calibri"/>
          <w:color w:val="222222"/>
          <w:sz w:val="12"/>
          <w:szCs w:val="12"/>
          <w:lang w:val="fr-FR" w:eastAsia="en-GB"/>
        </w:rPr>
      </w:pPr>
    </w:p>
    <w:p w14:paraId="1FC04CEE" w14:textId="72F6B961" w:rsidR="00526A3A" w:rsidRPr="00526A3A" w:rsidRDefault="00740A34" w:rsidP="00526A3A">
      <w:pPr>
        <w:jc w:val="both"/>
        <w:rPr>
          <w:rFonts w:ascii="Avenir Next" w:eastAsia="Times New Roman" w:hAnsi="Avenir Next" w:cs="Calibri"/>
          <w:i/>
          <w:iCs/>
          <w:color w:val="222222"/>
          <w:sz w:val="18"/>
          <w:szCs w:val="18"/>
          <w:lang w:val="fr-FR" w:eastAsia="en-GB"/>
        </w:rPr>
      </w:pPr>
      <w:r w:rsidRPr="00740A34">
        <w:rPr>
          <w:rFonts w:ascii="Avenir Next" w:eastAsia="Times New Roman" w:hAnsi="Avenir Next" w:cs="Calibri"/>
          <w:color w:val="222222"/>
          <w:sz w:val="18"/>
          <w:szCs w:val="18"/>
          <w:lang w:val="fr-FR" w:eastAsia="en-GB"/>
        </w:rPr>
        <w:t xml:space="preserve">Dès leur arrivée à la Manufacture du Locle, les visiteurs sont accueillis dans l'espace boutique, où des tons neutres et chauds sont juxtaposés à un élément central bleu </w:t>
      </w:r>
      <w:r w:rsidR="00213CCB">
        <w:rPr>
          <w:rFonts w:ascii="Avenir Next" w:eastAsia="Times New Roman" w:hAnsi="Avenir Next" w:cs="Calibri"/>
          <w:color w:val="222222"/>
          <w:sz w:val="18"/>
          <w:szCs w:val="18"/>
          <w:lang w:val="fr-FR" w:eastAsia="en-GB"/>
        </w:rPr>
        <w:t>s’étendant du</w:t>
      </w:r>
      <w:r w:rsidRPr="00740A34">
        <w:rPr>
          <w:rFonts w:ascii="Avenir Next" w:eastAsia="Times New Roman" w:hAnsi="Avenir Next" w:cs="Calibri"/>
          <w:color w:val="222222"/>
          <w:sz w:val="18"/>
          <w:szCs w:val="18"/>
          <w:lang w:val="fr-FR" w:eastAsia="en-GB"/>
        </w:rPr>
        <w:t xml:space="preserve"> sol à l'escalier en colimaçon,</w:t>
      </w:r>
      <w:r w:rsidR="00213CCB">
        <w:rPr>
          <w:rFonts w:ascii="Avenir Next" w:eastAsia="Times New Roman" w:hAnsi="Avenir Next" w:cs="Calibri"/>
          <w:color w:val="222222"/>
          <w:sz w:val="18"/>
          <w:szCs w:val="18"/>
          <w:lang w:val="fr-FR" w:eastAsia="en-GB"/>
        </w:rPr>
        <w:t xml:space="preserve"> </w:t>
      </w:r>
      <w:r w:rsidRPr="00740A34">
        <w:rPr>
          <w:rFonts w:ascii="Avenir Next" w:eastAsia="Times New Roman" w:hAnsi="Avenir Next" w:cs="Calibri"/>
          <w:color w:val="222222"/>
          <w:sz w:val="18"/>
          <w:szCs w:val="18"/>
          <w:lang w:val="fr-FR" w:eastAsia="en-GB"/>
        </w:rPr>
        <w:t xml:space="preserve">rétroéclairé pour évoquer un ciel </w:t>
      </w:r>
      <w:r w:rsidR="00213CCB">
        <w:rPr>
          <w:rFonts w:ascii="Avenir Next" w:eastAsia="Times New Roman" w:hAnsi="Avenir Next" w:cs="Calibri"/>
          <w:color w:val="222222"/>
          <w:sz w:val="18"/>
          <w:szCs w:val="18"/>
          <w:lang w:val="fr-FR" w:eastAsia="en-GB"/>
        </w:rPr>
        <w:t>étoilé. Ce dernier est un</w:t>
      </w:r>
      <w:r w:rsidRPr="00740A34">
        <w:rPr>
          <w:rFonts w:ascii="Avenir Next" w:eastAsia="Times New Roman" w:hAnsi="Avenir Next" w:cs="Calibri"/>
          <w:color w:val="222222"/>
          <w:sz w:val="18"/>
          <w:szCs w:val="18"/>
          <w:lang w:val="fr-FR" w:eastAsia="en-GB"/>
        </w:rPr>
        <w:t xml:space="preserve"> élément symbolique </w:t>
      </w:r>
      <w:r w:rsidR="005B7A3A">
        <w:rPr>
          <w:rFonts w:ascii="Avenir Next" w:eastAsia="Times New Roman" w:hAnsi="Avenir Next" w:cs="Calibri"/>
          <w:color w:val="222222"/>
          <w:sz w:val="18"/>
          <w:szCs w:val="18"/>
          <w:lang w:val="fr-FR" w:eastAsia="en-GB"/>
        </w:rPr>
        <w:t>essentiel</w:t>
      </w:r>
      <w:r w:rsidRPr="00740A34">
        <w:rPr>
          <w:rFonts w:ascii="Avenir Next" w:eastAsia="Times New Roman" w:hAnsi="Avenir Next" w:cs="Calibri"/>
          <w:color w:val="222222"/>
          <w:sz w:val="18"/>
          <w:szCs w:val="18"/>
          <w:lang w:val="fr-FR" w:eastAsia="en-GB"/>
        </w:rPr>
        <w:t xml:space="preserve"> dans la tradition de Zenith depuis sa fondation et un clin d'œil à sa philosophie </w:t>
      </w:r>
      <w:r w:rsidR="00213CCB">
        <w:rPr>
          <w:rFonts w:ascii="Avenir Next" w:eastAsia="Times New Roman" w:hAnsi="Avenir Next" w:cs="Calibri"/>
          <w:color w:val="222222"/>
          <w:sz w:val="18"/>
          <w:szCs w:val="18"/>
          <w:lang w:val="fr-FR" w:eastAsia="en-GB"/>
        </w:rPr>
        <w:t>« </w:t>
      </w:r>
      <w:r w:rsidRPr="00740A34">
        <w:rPr>
          <w:rFonts w:ascii="Avenir Next" w:eastAsia="Times New Roman" w:hAnsi="Avenir Next" w:cs="Calibri"/>
          <w:color w:val="222222"/>
          <w:sz w:val="18"/>
          <w:szCs w:val="18"/>
          <w:lang w:val="fr-FR" w:eastAsia="en-GB"/>
        </w:rPr>
        <w:t xml:space="preserve">Time to </w:t>
      </w:r>
      <w:proofErr w:type="spellStart"/>
      <w:r w:rsidRPr="00740A34">
        <w:rPr>
          <w:rFonts w:ascii="Avenir Next" w:eastAsia="Times New Roman" w:hAnsi="Avenir Next" w:cs="Calibri"/>
          <w:color w:val="222222"/>
          <w:sz w:val="18"/>
          <w:szCs w:val="18"/>
          <w:lang w:val="fr-FR" w:eastAsia="en-GB"/>
        </w:rPr>
        <w:t>Reach</w:t>
      </w:r>
      <w:proofErr w:type="spellEnd"/>
      <w:r w:rsidRPr="00740A34">
        <w:rPr>
          <w:rFonts w:ascii="Avenir Next" w:eastAsia="Times New Roman" w:hAnsi="Avenir Next" w:cs="Calibri"/>
          <w:color w:val="222222"/>
          <w:sz w:val="18"/>
          <w:szCs w:val="18"/>
          <w:lang w:val="fr-FR" w:eastAsia="en-GB"/>
        </w:rPr>
        <w:t xml:space="preserve"> </w:t>
      </w:r>
      <w:proofErr w:type="spellStart"/>
      <w:r w:rsidRPr="00740A34">
        <w:rPr>
          <w:rFonts w:ascii="Avenir Next" w:eastAsia="Times New Roman" w:hAnsi="Avenir Next" w:cs="Calibri"/>
          <w:color w:val="222222"/>
          <w:sz w:val="18"/>
          <w:szCs w:val="18"/>
          <w:lang w:val="fr-FR" w:eastAsia="en-GB"/>
        </w:rPr>
        <w:t>Your</w:t>
      </w:r>
      <w:proofErr w:type="spellEnd"/>
      <w:r w:rsidRPr="00740A34">
        <w:rPr>
          <w:rFonts w:ascii="Avenir Next" w:eastAsia="Times New Roman" w:hAnsi="Avenir Next" w:cs="Calibri"/>
          <w:color w:val="222222"/>
          <w:sz w:val="18"/>
          <w:szCs w:val="18"/>
          <w:lang w:val="fr-FR" w:eastAsia="en-GB"/>
        </w:rPr>
        <w:t xml:space="preserve"> Star</w:t>
      </w:r>
      <w:r w:rsidR="00213CCB">
        <w:rPr>
          <w:rFonts w:ascii="Avenir Next" w:eastAsia="Times New Roman" w:hAnsi="Avenir Next" w:cs="Calibri"/>
          <w:color w:val="222222"/>
          <w:sz w:val="18"/>
          <w:szCs w:val="18"/>
          <w:lang w:val="fr-FR" w:eastAsia="en-GB"/>
        </w:rPr>
        <w:t> »</w:t>
      </w:r>
      <w:r w:rsidRPr="00740A34">
        <w:rPr>
          <w:rFonts w:ascii="Avenir Next" w:eastAsia="Times New Roman" w:hAnsi="Avenir Next" w:cs="Calibri"/>
          <w:color w:val="222222"/>
          <w:sz w:val="18"/>
          <w:szCs w:val="18"/>
          <w:lang w:val="fr-FR" w:eastAsia="en-GB"/>
        </w:rPr>
        <w:t xml:space="preserve">. Pour ceux qui souhaitent en savoir plus sur Zenith, le </w:t>
      </w:r>
      <w:r w:rsidR="00213CCB">
        <w:rPr>
          <w:rFonts w:ascii="Avenir Next" w:eastAsia="Times New Roman" w:hAnsi="Avenir Next" w:cs="Calibri"/>
          <w:color w:val="222222"/>
          <w:sz w:val="18"/>
          <w:szCs w:val="18"/>
          <w:lang w:val="fr-FR" w:eastAsia="en-GB"/>
        </w:rPr>
        <w:t>« Story Bar »</w:t>
      </w:r>
      <w:r w:rsidRPr="00740A34">
        <w:rPr>
          <w:rFonts w:ascii="Avenir Next" w:eastAsia="Times New Roman" w:hAnsi="Avenir Next" w:cs="Calibri"/>
          <w:color w:val="222222"/>
          <w:sz w:val="18"/>
          <w:szCs w:val="18"/>
          <w:lang w:val="fr-FR" w:eastAsia="en-GB"/>
        </w:rPr>
        <w:t xml:space="preserve"> permet </w:t>
      </w:r>
      <w:r w:rsidR="00213CCB">
        <w:rPr>
          <w:rFonts w:ascii="Avenir Next" w:eastAsia="Times New Roman" w:hAnsi="Avenir Next" w:cs="Calibri"/>
          <w:color w:val="222222"/>
          <w:sz w:val="18"/>
          <w:szCs w:val="18"/>
          <w:lang w:val="fr-FR" w:eastAsia="en-GB"/>
        </w:rPr>
        <w:t>à chacun</w:t>
      </w:r>
      <w:r w:rsidRPr="00740A34">
        <w:rPr>
          <w:rFonts w:ascii="Avenir Next" w:eastAsia="Times New Roman" w:hAnsi="Avenir Next" w:cs="Calibri"/>
          <w:color w:val="222222"/>
          <w:sz w:val="18"/>
          <w:szCs w:val="18"/>
          <w:lang w:val="fr-FR" w:eastAsia="en-GB"/>
        </w:rPr>
        <w:t xml:space="preserve"> de prendre un moment </w:t>
      </w:r>
      <w:r w:rsidR="00213CCB">
        <w:rPr>
          <w:rFonts w:ascii="Avenir Next" w:eastAsia="Times New Roman" w:hAnsi="Avenir Next" w:cs="Calibri"/>
          <w:color w:val="222222"/>
          <w:sz w:val="18"/>
          <w:szCs w:val="18"/>
          <w:lang w:val="fr-FR" w:eastAsia="en-GB"/>
        </w:rPr>
        <w:t xml:space="preserve">de pause </w:t>
      </w:r>
      <w:r w:rsidRPr="00740A34">
        <w:rPr>
          <w:rFonts w:ascii="Avenir Next" w:eastAsia="Times New Roman" w:hAnsi="Avenir Next" w:cs="Calibri"/>
          <w:color w:val="222222"/>
          <w:sz w:val="18"/>
          <w:szCs w:val="18"/>
          <w:lang w:val="fr-FR" w:eastAsia="en-GB"/>
        </w:rPr>
        <w:t xml:space="preserve">tout en plongeant plus profondément dans l'univers Zenith d'une manière surprenante et inattendue. Lorsqu'ils interagissent avec l'un des quatre objets situés derrière </w:t>
      </w:r>
      <w:r w:rsidR="00213CCB">
        <w:rPr>
          <w:rFonts w:ascii="Avenir Next" w:eastAsia="Times New Roman" w:hAnsi="Avenir Next" w:cs="Calibri"/>
          <w:color w:val="222222"/>
          <w:sz w:val="18"/>
          <w:szCs w:val="18"/>
          <w:lang w:val="fr-FR" w:eastAsia="en-GB"/>
        </w:rPr>
        <w:t>ce</w:t>
      </w:r>
      <w:r w:rsidRPr="00740A34">
        <w:rPr>
          <w:rFonts w:ascii="Avenir Next" w:eastAsia="Times New Roman" w:hAnsi="Avenir Next" w:cs="Calibri"/>
          <w:color w:val="222222"/>
          <w:sz w:val="18"/>
          <w:szCs w:val="18"/>
          <w:lang w:val="fr-FR" w:eastAsia="en-GB"/>
        </w:rPr>
        <w:t xml:space="preserve"> </w:t>
      </w:r>
      <w:r w:rsidR="00213CCB">
        <w:rPr>
          <w:rFonts w:ascii="Avenir Next" w:eastAsia="Times New Roman" w:hAnsi="Avenir Next" w:cs="Calibri"/>
          <w:color w:val="222222"/>
          <w:sz w:val="18"/>
          <w:szCs w:val="18"/>
          <w:lang w:val="fr-FR" w:eastAsia="en-GB"/>
        </w:rPr>
        <w:t>« Story Bar »,</w:t>
      </w:r>
      <w:r w:rsidRPr="00740A34">
        <w:rPr>
          <w:rFonts w:ascii="Avenir Next" w:eastAsia="Times New Roman" w:hAnsi="Avenir Next" w:cs="Calibri"/>
          <w:color w:val="222222"/>
          <w:sz w:val="18"/>
          <w:szCs w:val="18"/>
          <w:lang w:val="fr-FR" w:eastAsia="en-GB"/>
        </w:rPr>
        <w:t xml:space="preserve"> </w:t>
      </w:r>
      <w:r w:rsidR="00213CCB">
        <w:rPr>
          <w:rFonts w:ascii="Avenir Next" w:eastAsia="Times New Roman" w:hAnsi="Avenir Next" w:cs="Calibri"/>
          <w:color w:val="222222"/>
          <w:sz w:val="18"/>
          <w:szCs w:val="18"/>
          <w:lang w:val="fr-FR" w:eastAsia="en-GB"/>
        </w:rPr>
        <w:t>l’écran s’anime de</w:t>
      </w:r>
      <w:r w:rsidRPr="00740A34">
        <w:rPr>
          <w:rFonts w:ascii="Avenir Next" w:eastAsia="Times New Roman" w:hAnsi="Avenir Next" w:cs="Calibri"/>
          <w:color w:val="222222"/>
          <w:sz w:val="18"/>
          <w:szCs w:val="18"/>
          <w:lang w:val="fr-FR" w:eastAsia="en-GB"/>
        </w:rPr>
        <w:t xml:space="preserve"> vidéos </w:t>
      </w:r>
      <w:r w:rsidR="00213CCB">
        <w:rPr>
          <w:rFonts w:ascii="Avenir Next" w:eastAsia="Times New Roman" w:hAnsi="Avenir Next" w:cs="Calibri"/>
          <w:color w:val="222222"/>
          <w:sz w:val="18"/>
          <w:szCs w:val="18"/>
          <w:lang w:val="fr-FR" w:eastAsia="en-GB"/>
        </w:rPr>
        <w:t>portant sur</w:t>
      </w:r>
      <w:r w:rsidRPr="00740A34">
        <w:rPr>
          <w:rFonts w:ascii="Avenir Next" w:eastAsia="Times New Roman" w:hAnsi="Avenir Next" w:cs="Calibri"/>
          <w:color w:val="222222"/>
          <w:sz w:val="18"/>
          <w:szCs w:val="18"/>
          <w:lang w:val="fr-FR" w:eastAsia="en-GB"/>
        </w:rPr>
        <w:t xml:space="preserve"> la signification de ces objets ainsi que les histoires inspirantes de </w:t>
      </w:r>
      <w:r w:rsidR="00213CCB">
        <w:rPr>
          <w:rFonts w:ascii="Avenir Next" w:eastAsia="Times New Roman" w:hAnsi="Avenir Next" w:cs="Calibri"/>
          <w:color w:val="222222"/>
          <w:sz w:val="18"/>
          <w:szCs w:val="18"/>
          <w:lang w:val="fr-FR" w:eastAsia="en-GB"/>
        </w:rPr>
        <w:t>personnages</w:t>
      </w:r>
      <w:r w:rsidRPr="00740A34">
        <w:rPr>
          <w:rFonts w:ascii="Avenir Next" w:eastAsia="Times New Roman" w:hAnsi="Avenir Next" w:cs="Calibri"/>
          <w:color w:val="222222"/>
          <w:sz w:val="18"/>
          <w:szCs w:val="18"/>
          <w:lang w:val="fr-FR" w:eastAsia="en-GB"/>
        </w:rPr>
        <w:t xml:space="preserve"> du passé et du présent de Zenith. </w:t>
      </w:r>
      <w:r w:rsidR="00213CCB">
        <w:rPr>
          <w:rFonts w:ascii="Avenir Next" w:eastAsia="Times New Roman" w:hAnsi="Avenir Next" w:cs="Calibri"/>
          <w:color w:val="222222"/>
          <w:sz w:val="18"/>
          <w:szCs w:val="18"/>
          <w:lang w:val="fr-FR" w:eastAsia="en-GB"/>
        </w:rPr>
        <w:t>Afin de</w:t>
      </w:r>
      <w:r w:rsidRPr="00740A34">
        <w:rPr>
          <w:rFonts w:ascii="Avenir Next" w:eastAsia="Times New Roman" w:hAnsi="Avenir Next" w:cs="Calibri"/>
          <w:color w:val="222222"/>
          <w:sz w:val="18"/>
          <w:szCs w:val="18"/>
          <w:lang w:val="fr-FR" w:eastAsia="en-GB"/>
        </w:rPr>
        <w:t xml:space="preserve"> rendre la visite de la boutique de la Manufacture plus pratique, </w:t>
      </w:r>
      <w:r w:rsidR="00213CCB">
        <w:rPr>
          <w:rFonts w:ascii="Avenir Next" w:eastAsia="Times New Roman" w:hAnsi="Avenir Next" w:cs="Calibri"/>
          <w:color w:val="222222"/>
          <w:sz w:val="18"/>
          <w:szCs w:val="18"/>
          <w:lang w:val="fr-FR" w:eastAsia="en-GB"/>
        </w:rPr>
        <w:t>il est possible de</w:t>
      </w:r>
      <w:r w:rsidRPr="00740A34">
        <w:rPr>
          <w:rFonts w:ascii="Avenir Next" w:eastAsia="Times New Roman" w:hAnsi="Avenir Next" w:cs="Calibri"/>
          <w:color w:val="222222"/>
          <w:sz w:val="18"/>
          <w:szCs w:val="18"/>
          <w:lang w:val="fr-FR" w:eastAsia="en-GB"/>
        </w:rPr>
        <w:t xml:space="preserve"> prendre rendez-vous à l'avance sur le site web de Zenith </w:t>
      </w:r>
      <w:r w:rsidRPr="008C2F47">
        <w:rPr>
          <w:rFonts w:ascii="Avenir Next" w:eastAsia="Times New Roman" w:hAnsi="Avenir Next" w:cs="Calibri"/>
          <w:color w:val="222222"/>
          <w:sz w:val="18"/>
          <w:szCs w:val="18"/>
          <w:lang w:val="fr-FR" w:eastAsia="en-GB"/>
        </w:rPr>
        <w:t>et demander à voir des modèles spécifiques ou passer des commandes à distance.</w:t>
      </w:r>
      <w:r w:rsidRPr="00740A34">
        <w:rPr>
          <w:rFonts w:ascii="Avenir Next" w:eastAsia="Times New Roman" w:hAnsi="Avenir Next" w:cs="Calibri"/>
          <w:color w:val="222222"/>
          <w:sz w:val="18"/>
          <w:szCs w:val="18"/>
          <w:lang w:val="fr-FR" w:eastAsia="en-GB"/>
        </w:rPr>
        <w:t xml:space="preserve"> </w:t>
      </w:r>
    </w:p>
    <w:p w14:paraId="3EDF4E87" w14:textId="2F541C41" w:rsidR="00740A34" w:rsidRDefault="00740A34" w:rsidP="00BA7522">
      <w:pPr>
        <w:jc w:val="both"/>
        <w:rPr>
          <w:rFonts w:ascii="Avenir Next" w:eastAsia="Times New Roman" w:hAnsi="Avenir Next" w:cs="Calibri"/>
          <w:color w:val="222222"/>
          <w:sz w:val="18"/>
          <w:szCs w:val="18"/>
          <w:lang w:val="fr-FR" w:eastAsia="en-GB"/>
        </w:rPr>
      </w:pPr>
    </w:p>
    <w:p w14:paraId="1D4CE550" w14:textId="2637635A" w:rsidR="00740A34" w:rsidRPr="00740A34" w:rsidRDefault="00740A34" w:rsidP="009570ED">
      <w:pPr>
        <w:jc w:val="both"/>
        <w:rPr>
          <w:rFonts w:ascii="Avenir Next" w:eastAsia="Times New Roman" w:hAnsi="Avenir Next" w:cs="Calibri"/>
          <w:color w:val="000000" w:themeColor="text1"/>
          <w:sz w:val="18"/>
          <w:szCs w:val="18"/>
          <w:lang w:val="fr-FR" w:eastAsia="en-GB"/>
        </w:rPr>
      </w:pPr>
      <w:r w:rsidRPr="00740A34">
        <w:rPr>
          <w:rFonts w:ascii="Avenir Next" w:eastAsia="Times New Roman" w:hAnsi="Avenir Next" w:cs="Calibri"/>
          <w:color w:val="000000" w:themeColor="text1"/>
          <w:sz w:val="18"/>
          <w:szCs w:val="18"/>
          <w:lang w:val="fr-FR" w:eastAsia="en-GB"/>
        </w:rPr>
        <w:t xml:space="preserve">Pour célébrer l'ouverture de sa </w:t>
      </w:r>
      <w:r w:rsidR="00727D32" w:rsidRPr="00727D32">
        <w:rPr>
          <w:rFonts w:ascii="Avenir Next" w:eastAsia="Times New Roman" w:hAnsi="Avenir Next" w:cs="Calibri"/>
          <w:i/>
          <w:iCs/>
          <w:color w:val="000000" w:themeColor="text1"/>
          <w:sz w:val="18"/>
          <w:szCs w:val="18"/>
          <w:lang w:val="fr-FR" w:eastAsia="en-GB"/>
        </w:rPr>
        <w:t>Manufacture Boutique</w:t>
      </w:r>
      <w:r w:rsidRPr="00740A34">
        <w:rPr>
          <w:rFonts w:ascii="Avenir Next" w:eastAsia="Times New Roman" w:hAnsi="Avenir Next" w:cs="Calibri"/>
          <w:color w:val="000000" w:themeColor="text1"/>
          <w:sz w:val="18"/>
          <w:szCs w:val="18"/>
          <w:lang w:val="fr-FR" w:eastAsia="en-GB"/>
        </w:rPr>
        <w:t xml:space="preserve">, Zenith présente sa dernière édition spéciale exclusive, </w:t>
      </w:r>
      <w:r w:rsidR="00213CCB">
        <w:rPr>
          <w:rFonts w:ascii="Avenir Next" w:eastAsia="Times New Roman" w:hAnsi="Avenir Next" w:cs="Calibri"/>
          <w:color w:val="000000" w:themeColor="text1"/>
          <w:sz w:val="18"/>
          <w:szCs w:val="18"/>
          <w:lang w:val="fr-FR" w:eastAsia="en-GB"/>
        </w:rPr>
        <w:t>la</w:t>
      </w:r>
      <w:r w:rsidRPr="00740A34">
        <w:rPr>
          <w:rFonts w:ascii="Avenir Next" w:eastAsia="Times New Roman" w:hAnsi="Avenir Next" w:cs="Calibri"/>
          <w:color w:val="000000" w:themeColor="text1"/>
          <w:sz w:val="18"/>
          <w:szCs w:val="18"/>
          <w:lang w:val="fr-FR" w:eastAsia="en-GB"/>
        </w:rPr>
        <w:t xml:space="preserve"> </w:t>
      </w:r>
      <w:r w:rsidRPr="00740A34">
        <w:rPr>
          <w:rFonts w:ascii="Avenir Next" w:eastAsia="Times New Roman" w:hAnsi="Avenir Next" w:cs="Calibri"/>
          <w:b/>
          <w:bCs/>
          <w:color w:val="000000" w:themeColor="text1"/>
          <w:sz w:val="18"/>
          <w:szCs w:val="18"/>
          <w:lang w:val="fr-FR" w:eastAsia="en-GB"/>
        </w:rPr>
        <w:t>Chronomaster Original Boutique Edition</w:t>
      </w:r>
      <w:r w:rsidRPr="00740A34">
        <w:rPr>
          <w:rFonts w:ascii="Avenir Next" w:eastAsia="Times New Roman" w:hAnsi="Avenir Next" w:cs="Calibri"/>
          <w:color w:val="000000" w:themeColor="text1"/>
          <w:sz w:val="18"/>
          <w:szCs w:val="18"/>
          <w:lang w:val="fr-FR" w:eastAsia="en-GB"/>
        </w:rPr>
        <w:t xml:space="preserve">. </w:t>
      </w:r>
      <w:r w:rsidR="00526A3A">
        <w:rPr>
          <w:rFonts w:ascii="Avenir Next" w:eastAsia="Times New Roman" w:hAnsi="Avenir Next" w:cs="Calibri"/>
          <w:color w:val="000000" w:themeColor="text1"/>
          <w:sz w:val="18"/>
          <w:szCs w:val="18"/>
          <w:lang w:val="fr-FR" w:eastAsia="en-GB"/>
        </w:rPr>
        <w:t>Ce modèle</w:t>
      </w:r>
      <w:r w:rsidRPr="00740A34">
        <w:rPr>
          <w:rFonts w:ascii="Avenir Next" w:eastAsia="Times New Roman" w:hAnsi="Avenir Next" w:cs="Calibri"/>
          <w:color w:val="000000" w:themeColor="text1"/>
          <w:sz w:val="18"/>
          <w:szCs w:val="18"/>
          <w:lang w:val="fr-FR" w:eastAsia="en-GB"/>
        </w:rPr>
        <w:t xml:space="preserve"> </w:t>
      </w:r>
      <w:r w:rsidR="002A6A47">
        <w:rPr>
          <w:rFonts w:ascii="Avenir Next" w:eastAsia="Times New Roman" w:hAnsi="Avenir Next" w:cs="Calibri"/>
          <w:color w:val="000000" w:themeColor="text1"/>
          <w:sz w:val="18"/>
          <w:szCs w:val="18"/>
          <w:lang w:val="fr-FR" w:eastAsia="en-GB"/>
        </w:rPr>
        <w:t>allie</w:t>
      </w:r>
      <w:r w:rsidRPr="00740A34">
        <w:rPr>
          <w:rFonts w:ascii="Avenir Next" w:eastAsia="Times New Roman" w:hAnsi="Avenir Next" w:cs="Calibri"/>
          <w:color w:val="000000" w:themeColor="text1"/>
          <w:sz w:val="18"/>
          <w:szCs w:val="18"/>
          <w:lang w:val="fr-FR" w:eastAsia="en-GB"/>
        </w:rPr>
        <w:t xml:space="preserve"> les codes instantanément reconnaissables et </w:t>
      </w:r>
      <w:r w:rsidR="002A6A47">
        <w:rPr>
          <w:rFonts w:ascii="Avenir Next" w:eastAsia="Times New Roman" w:hAnsi="Avenir Next" w:cs="Calibri"/>
          <w:color w:val="000000" w:themeColor="text1"/>
          <w:sz w:val="18"/>
          <w:szCs w:val="18"/>
          <w:lang w:val="fr-FR" w:eastAsia="en-GB"/>
        </w:rPr>
        <w:t>appréciés</w:t>
      </w:r>
      <w:r w:rsidRPr="00740A34">
        <w:rPr>
          <w:rFonts w:ascii="Avenir Next" w:eastAsia="Times New Roman" w:hAnsi="Avenir Next" w:cs="Calibri"/>
          <w:color w:val="000000" w:themeColor="text1"/>
          <w:sz w:val="18"/>
          <w:szCs w:val="18"/>
          <w:lang w:val="fr-FR" w:eastAsia="en-GB"/>
        </w:rPr>
        <w:t xml:space="preserve"> des premiers chronographes El Primero en acier de 1969</w:t>
      </w:r>
      <w:r w:rsidR="002A6A47">
        <w:rPr>
          <w:rFonts w:ascii="Avenir Next" w:eastAsia="Times New Roman" w:hAnsi="Avenir Next" w:cs="Calibri"/>
          <w:color w:val="000000" w:themeColor="text1"/>
          <w:sz w:val="18"/>
          <w:szCs w:val="18"/>
          <w:lang w:val="fr-FR" w:eastAsia="en-GB"/>
        </w:rPr>
        <w:t>,</w:t>
      </w:r>
      <w:r w:rsidRPr="00740A34">
        <w:rPr>
          <w:rFonts w:ascii="Avenir Next" w:eastAsia="Times New Roman" w:hAnsi="Avenir Next" w:cs="Calibri"/>
          <w:color w:val="000000" w:themeColor="text1"/>
          <w:sz w:val="18"/>
          <w:szCs w:val="18"/>
          <w:lang w:val="fr-FR" w:eastAsia="en-GB"/>
        </w:rPr>
        <w:t xml:space="preserve"> </w:t>
      </w:r>
      <w:r w:rsidR="002A6A47">
        <w:rPr>
          <w:rFonts w:ascii="Avenir Next" w:eastAsia="Times New Roman" w:hAnsi="Avenir Next" w:cs="Calibri"/>
          <w:color w:val="000000" w:themeColor="text1"/>
          <w:sz w:val="18"/>
          <w:szCs w:val="18"/>
          <w:lang w:val="fr-FR" w:eastAsia="en-GB"/>
        </w:rPr>
        <w:t>à la</w:t>
      </w:r>
      <w:r w:rsidRPr="00740A34">
        <w:rPr>
          <w:rFonts w:ascii="Avenir Next" w:eastAsia="Times New Roman" w:hAnsi="Avenir Next" w:cs="Calibri"/>
          <w:color w:val="000000" w:themeColor="text1"/>
          <w:sz w:val="18"/>
          <w:szCs w:val="18"/>
          <w:lang w:val="fr-FR" w:eastAsia="en-GB"/>
        </w:rPr>
        <w:t xml:space="preserve"> dernière</w:t>
      </w:r>
      <w:r w:rsidR="002A6A47">
        <w:rPr>
          <w:rFonts w:ascii="Avenir Next" w:eastAsia="Times New Roman" w:hAnsi="Avenir Next" w:cs="Calibri"/>
          <w:color w:val="000000" w:themeColor="text1"/>
          <w:sz w:val="18"/>
          <w:szCs w:val="18"/>
          <w:lang w:val="fr-FR" w:eastAsia="en-GB"/>
        </w:rPr>
        <w:t xml:space="preserve"> évolution</w:t>
      </w:r>
      <w:r w:rsidRPr="00740A34">
        <w:rPr>
          <w:rFonts w:ascii="Avenir Next" w:eastAsia="Times New Roman" w:hAnsi="Avenir Next" w:cs="Calibri"/>
          <w:color w:val="000000" w:themeColor="text1"/>
          <w:sz w:val="18"/>
          <w:szCs w:val="18"/>
          <w:lang w:val="fr-FR" w:eastAsia="en-GB"/>
        </w:rPr>
        <w:t xml:space="preserve"> du calibre chronographe automatique haute fréquence, qui mesure et affiche le temps écoulé en fractions de 1/10</w:t>
      </w:r>
      <w:r w:rsidRPr="002A6A47">
        <w:rPr>
          <w:rFonts w:ascii="Avenir Next" w:eastAsia="Times New Roman" w:hAnsi="Avenir Next" w:cs="Calibri"/>
          <w:color w:val="000000" w:themeColor="text1"/>
          <w:sz w:val="18"/>
          <w:szCs w:val="18"/>
          <w:vertAlign w:val="superscript"/>
          <w:lang w:val="fr-FR" w:eastAsia="en-GB"/>
        </w:rPr>
        <w:t>e</w:t>
      </w:r>
      <w:r w:rsidRPr="00740A34">
        <w:rPr>
          <w:rFonts w:ascii="Avenir Next" w:eastAsia="Times New Roman" w:hAnsi="Avenir Next" w:cs="Calibri"/>
          <w:color w:val="000000" w:themeColor="text1"/>
          <w:sz w:val="18"/>
          <w:szCs w:val="18"/>
          <w:lang w:val="fr-FR" w:eastAsia="en-GB"/>
        </w:rPr>
        <w:t xml:space="preserve"> de seconde. Cette </w:t>
      </w:r>
      <w:r w:rsidR="00526A3A">
        <w:rPr>
          <w:rFonts w:ascii="Avenir Next" w:eastAsia="Times New Roman" w:hAnsi="Avenir Next" w:cs="Calibri"/>
          <w:color w:val="000000" w:themeColor="text1"/>
          <w:sz w:val="18"/>
          <w:szCs w:val="18"/>
          <w:lang w:val="fr-FR" w:eastAsia="en-GB"/>
        </w:rPr>
        <w:t>édition boutique</w:t>
      </w:r>
      <w:r w:rsidRPr="00740A34">
        <w:rPr>
          <w:rFonts w:ascii="Avenir Next" w:eastAsia="Times New Roman" w:hAnsi="Avenir Next" w:cs="Calibri"/>
          <w:color w:val="000000" w:themeColor="text1"/>
          <w:sz w:val="18"/>
          <w:szCs w:val="18"/>
          <w:lang w:val="fr-FR" w:eastAsia="en-GB"/>
        </w:rPr>
        <w:t xml:space="preserve"> se distingue par un cadran bleu saisissant, associé à des </w:t>
      </w:r>
      <w:r w:rsidR="002A6A47">
        <w:rPr>
          <w:rFonts w:ascii="Avenir Next" w:eastAsia="Times New Roman" w:hAnsi="Avenir Next" w:cs="Calibri"/>
          <w:color w:val="000000" w:themeColor="text1"/>
          <w:sz w:val="18"/>
          <w:szCs w:val="18"/>
          <w:lang w:val="fr-FR" w:eastAsia="en-GB"/>
        </w:rPr>
        <w:t>compteurs</w:t>
      </w:r>
      <w:r w:rsidRPr="00740A34">
        <w:rPr>
          <w:rFonts w:ascii="Avenir Next" w:eastAsia="Times New Roman" w:hAnsi="Avenir Next" w:cs="Calibri"/>
          <w:color w:val="000000" w:themeColor="text1"/>
          <w:sz w:val="18"/>
          <w:szCs w:val="18"/>
          <w:lang w:val="fr-FR" w:eastAsia="en-GB"/>
        </w:rPr>
        <w:t xml:space="preserve"> de chronographe argentés </w:t>
      </w:r>
      <w:r w:rsidR="00526A3A">
        <w:rPr>
          <w:rFonts w:ascii="Avenir Next" w:eastAsia="Times New Roman" w:hAnsi="Avenir Next" w:cs="Calibri"/>
          <w:color w:val="000000" w:themeColor="text1"/>
          <w:sz w:val="18"/>
          <w:szCs w:val="18"/>
          <w:lang w:val="fr-FR" w:eastAsia="en-GB"/>
        </w:rPr>
        <w:t>signant</w:t>
      </w:r>
      <w:r w:rsidRPr="00740A34">
        <w:rPr>
          <w:rFonts w:ascii="Avenir Next" w:eastAsia="Times New Roman" w:hAnsi="Avenir Next" w:cs="Calibri"/>
          <w:color w:val="000000" w:themeColor="text1"/>
          <w:sz w:val="18"/>
          <w:szCs w:val="18"/>
          <w:lang w:val="fr-FR" w:eastAsia="en-GB"/>
        </w:rPr>
        <w:t xml:space="preserve"> </w:t>
      </w:r>
      <w:r w:rsidR="002A6A47">
        <w:rPr>
          <w:rFonts w:ascii="Avenir Next" w:eastAsia="Times New Roman" w:hAnsi="Avenir Next" w:cs="Calibri"/>
          <w:color w:val="000000" w:themeColor="text1"/>
          <w:sz w:val="18"/>
          <w:szCs w:val="18"/>
          <w:lang w:val="fr-FR" w:eastAsia="en-GB"/>
        </w:rPr>
        <w:t>une allure</w:t>
      </w:r>
      <w:r w:rsidRPr="00740A34">
        <w:rPr>
          <w:rFonts w:ascii="Avenir Next" w:eastAsia="Times New Roman" w:hAnsi="Avenir Next" w:cs="Calibri"/>
          <w:color w:val="000000" w:themeColor="text1"/>
          <w:sz w:val="18"/>
          <w:szCs w:val="18"/>
          <w:lang w:val="fr-FR" w:eastAsia="en-GB"/>
        </w:rPr>
        <w:t xml:space="preserve"> à la fois historique et totalement </w:t>
      </w:r>
      <w:r w:rsidR="002A6A47">
        <w:rPr>
          <w:rFonts w:ascii="Avenir Next" w:eastAsia="Times New Roman" w:hAnsi="Avenir Next" w:cs="Calibri"/>
          <w:color w:val="000000" w:themeColor="text1"/>
          <w:sz w:val="18"/>
          <w:szCs w:val="18"/>
          <w:lang w:val="fr-FR" w:eastAsia="en-GB"/>
        </w:rPr>
        <w:t>inédite</w:t>
      </w:r>
      <w:r w:rsidRPr="00740A34">
        <w:rPr>
          <w:rFonts w:ascii="Avenir Next" w:eastAsia="Times New Roman" w:hAnsi="Avenir Next" w:cs="Calibri"/>
          <w:color w:val="000000" w:themeColor="text1"/>
          <w:sz w:val="18"/>
          <w:szCs w:val="18"/>
          <w:lang w:val="fr-FR" w:eastAsia="en-GB"/>
        </w:rPr>
        <w:t>. La couleur bleue Zenith est au cœur de l'identité de la marque</w:t>
      </w:r>
      <w:r w:rsidR="00526A3A">
        <w:rPr>
          <w:rFonts w:ascii="Avenir Next" w:eastAsia="Times New Roman" w:hAnsi="Avenir Next" w:cs="Calibri"/>
          <w:color w:val="000000" w:themeColor="text1"/>
          <w:sz w:val="18"/>
          <w:szCs w:val="18"/>
          <w:lang w:val="fr-FR" w:eastAsia="en-GB"/>
        </w:rPr>
        <w:t xml:space="preserve"> – du</w:t>
      </w:r>
      <w:r w:rsidRPr="00740A34">
        <w:rPr>
          <w:rFonts w:ascii="Avenir Next" w:eastAsia="Times New Roman" w:hAnsi="Avenir Next" w:cs="Calibri"/>
          <w:color w:val="000000" w:themeColor="text1"/>
          <w:sz w:val="18"/>
          <w:szCs w:val="18"/>
          <w:lang w:val="fr-FR" w:eastAsia="en-GB"/>
        </w:rPr>
        <w:t xml:space="preserve"> ciel nocturne étoilé qui a inspiré son fondateur il y a plus de 150 ans à la couleur frappante que l'on retrouve dans nombre de ses mouvements et cadrans. Disponible sur un bracelet en acier ou en cuir de veau bleu, </w:t>
      </w:r>
      <w:r w:rsidR="002A6A47">
        <w:rPr>
          <w:rFonts w:ascii="Avenir Next" w:eastAsia="Times New Roman" w:hAnsi="Avenir Next" w:cs="Calibri"/>
          <w:color w:val="000000" w:themeColor="text1"/>
          <w:sz w:val="18"/>
          <w:szCs w:val="18"/>
          <w:lang w:val="fr-FR" w:eastAsia="en-GB"/>
        </w:rPr>
        <w:t>la</w:t>
      </w:r>
      <w:r w:rsidRPr="00740A34">
        <w:rPr>
          <w:rFonts w:ascii="Avenir Next" w:eastAsia="Times New Roman" w:hAnsi="Avenir Next" w:cs="Calibri"/>
          <w:color w:val="000000" w:themeColor="text1"/>
          <w:sz w:val="18"/>
          <w:szCs w:val="18"/>
          <w:lang w:val="fr-FR" w:eastAsia="en-GB"/>
        </w:rPr>
        <w:t xml:space="preserve"> Chronomaster Original Boutique Edition est </w:t>
      </w:r>
      <w:r w:rsidR="00526A3A">
        <w:rPr>
          <w:rFonts w:ascii="Avenir Next" w:eastAsia="Times New Roman" w:hAnsi="Avenir Next" w:cs="Calibri"/>
          <w:color w:val="000000" w:themeColor="text1"/>
          <w:sz w:val="18"/>
          <w:szCs w:val="18"/>
          <w:lang w:val="fr-FR" w:eastAsia="en-GB"/>
        </w:rPr>
        <w:t>proposée</w:t>
      </w:r>
      <w:r w:rsidRPr="00740A34">
        <w:rPr>
          <w:rFonts w:ascii="Avenir Next" w:eastAsia="Times New Roman" w:hAnsi="Avenir Next" w:cs="Calibri"/>
          <w:color w:val="000000" w:themeColor="text1"/>
          <w:sz w:val="18"/>
          <w:szCs w:val="18"/>
          <w:lang w:val="fr-FR" w:eastAsia="en-GB"/>
        </w:rPr>
        <w:t xml:space="preserve"> dans toutes les boutiques Zenith du monde entier ainsi que dans sa boutique en ligne.</w:t>
      </w:r>
    </w:p>
    <w:p w14:paraId="59C00472" w14:textId="77777777" w:rsidR="009570ED" w:rsidRPr="002A6A47" w:rsidRDefault="009570ED" w:rsidP="009570ED">
      <w:pPr>
        <w:jc w:val="both"/>
        <w:rPr>
          <w:rFonts w:ascii="Avenir Next" w:eastAsia="Times New Roman" w:hAnsi="Avenir Next" w:cs="Calibri"/>
          <w:color w:val="222222"/>
          <w:sz w:val="12"/>
          <w:szCs w:val="12"/>
          <w:lang w:val="fr-FR" w:eastAsia="en-GB"/>
        </w:rPr>
      </w:pPr>
    </w:p>
    <w:p w14:paraId="2248BD2F" w14:textId="01AD9B0F" w:rsidR="00740A34" w:rsidRPr="00740A34" w:rsidRDefault="00740A34" w:rsidP="009570ED">
      <w:pPr>
        <w:jc w:val="both"/>
        <w:rPr>
          <w:rFonts w:ascii="Avenir Next" w:eastAsia="Times New Roman" w:hAnsi="Avenir Next" w:cs="Calibri"/>
          <w:color w:val="222222"/>
          <w:sz w:val="18"/>
          <w:szCs w:val="18"/>
          <w:lang w:val="fr-FR" w:eastAsia="en-GB"/>
        </w:rPr>
      </w:pPr>
      <w:r w:rsidRPr="00740A34">
        <w:rPr>
          <w:rFonts w:ascii="Avenir Next" w:eastAsia="Times New Roman" w:hAnsi="Avenir Next" w:cs="Calibri"/>
          <w:color w:val="222222"/>
          <w:sz w:val="18"/>
          <w:szCs w:val="18"/>
          <w:lang w:val="fr-FR" w:eastAsia="en-GB"/>
        </w:rPr>
        <w:t xml:space="preserve">La Manufacture Zenith se réjouit de pouvoir à nouveau proposer des visites guidées </w:t>
      </w:r>
      <w:r w:rsidR="002A6A47">
        <w:rPr>
          <w:rFonts w:ascii="Avenir Next" w:eastAsia="Times New Roman" w:hAnsi="Avenir Next" w:cs="Calibri"/>
          <w:color w:val="222222"/>
          <w:sz w:val="18"/>
          <w:szCs w:val="18"/>
          <w:lang w:val="fr-FR" w:eastAsia="en-GB"/>
        </w:rPr>
        <w:t>de manière régulière</w:t>
      </w:r>
      <w:r w:rsidRPr="00740A34">
        <w:rPr>
          <w:rFonts w:ascii="Avenir Next" w:eastAsia="Times New Roman" w:hAnsi="Avenir Next" w:cs="Calibri"/>
          <w:color w:val="222222"/>
          <w:sz w:val="18"/>
          <w:szCs w:val="18"/>
          <w:lang w:val="fr-FR" w:eastAsia="en-GB"/>
        </w:rPr>
        <w:t xml:space="preserve">. Qu'il s'agisse de visites de groupe organisées par l'Office du tourisme de Neuchâtel ou de visites privées, toute l'équipe de la Manufacture est désireuse de partager sa passion et son histoire inégalée avec les nouveaux </w:t>
      </w:r>
      <w:proofErr w:type="gramStart"/>
      <w:r w:rsidRPr="00740A34">
        <w:rPr>
          <w:rFonts w:ascii="Avenir Next" w:eastAsia="Times New Roman" w:hAnsi="Avenir Next" w:cs="Calibri"/>
          <w:color w:val="222222"/>
          <w:sz w:val="18"/>
          <w:szCs w:val="18"/>
          <w:lang w:val="fr-FR" w:eastAsia="en-GB"/>
        </w:rPr>
        <w:t>venus</w:t>
      </w:r>
      <w:proofErr w:type="gramEnd"/>
      <w:r w:rsidRPr="00740A34">
        <w:rPr>
          <w:rFonts w:ascii="Avenir Next" w:eastAsia="Times New Roman" w:hAnsi="Avenir Next" w:cs="Calibri"/>
          <w:color w:val="222222"/>
          <w:sz w:val="18"/>
          <w:szCs w:val="18"/>
          <w:lang w:val="fr-FR" w:eastAsia="en-GB"/>
        </w:rPr>
        <w:t xml:space="preserve"> </w:t>
      </w:r>
      <w:r w:rsidR="002A6A47">
        <w:rPr>
          <w:rFonts w:ascii="Avenir Next" w:eastAsia="Times New Roman" w:hAnsi="Avenir Next" w:cs="Calibri"/>
          <w:color w:val="222222"/>
          <w:sz w:val="18"/>
          <w:szCs w:val="18"/>
          <w:lang w:val="fr-FR" w:eastAsia="en-GB"/>
        </w:rPr>
        <w:t>ainsi que</w:t>
      </w:r>
      <w:r w:rsidRPr="00740A34">
        <w:rPr>
          <w:rFonts w:ascii="Avenir Next" w:eastAsia="Times New Roman" w:hAnsi="Avenir Next" w:cs="Calibri"/>
          <w:color w:val="222222"/>
          <w:sz w:val="18"/>
          <w:szCs w:val="18"/>
          <w:lang w:val="fr-FR" w:eastAsia="en-GB"/>
        </w:rPr>
        <w:t xml:space="preserve"> les aficionados </w:t>
      </w:r>
      <w:r w:rsidR="002A6A47">
        <w:rPr>
          <w:rFonts w:ascii="Avenir Next" w:eastAsia="Times New Roman" w:hAnsi="Avenir Next" w:cs="Calibri"/>
          <w:color w:val="222222"/>
          <w:sz w:val="18"/>
          <w:szCs w:val="18"/>
          <w:lang w:val="fr-FR" w:eastAsia="en-GB"/>
        </w:rPr>
        <w:t xml:space="preserve">de </w:t>
      </w:r>
      <w:r w:rsidR="002A6A47" w:rsidRPr="00740A34">
        <w:rPr>
          <w:rFonts w:ascii="Avenir Next" w:eastAsia="Times New Roman" w:hAnsi="Avenir Next" w:cs="Calibri"/>
          <w:color w:val="222222"/>
          <w:sz w:val="18"/>
          <w:szCs w:val="18"/>
          <w:lang w:val="fr-FR" w:eastAsia="en-GB"/>
        </w:rPr>
        <w:t xml:space="preserve">Zenith </w:t>
      </w:r>
      <w:r w:rsidR="002A6A47">
        <w:rPr>
          <w:rFonts w:ascii="Avenir Next" w:eastAsia="Times New Roman" w:hAnsi="Avenir Next" w:cs="Calibri"/>
          <w:color w:val="222222"/>
          <w:sz w:val="18"/>
          <w:szCs w:val="18"/>
          <w:lang w:val="fr-FR" w:eastAsia="en-GB"/>
        </w:rPr>
        <w:t>c</w:t>
      </w:r>
      <w:r w:rsidRPr="00740A34">
        <w:rPr>
          <w:rFonts w:ascii="Avenir Next" w:eastAsia="Times New Roman" w:hAnsi="Avenir Next" w:cs="Calibri"/>
          <w:color w:val="222222"/>
          <w:sz w:val="18"/>
          <w:szCs w:val="18"/>
          <w:lang w:val="fr-FR" w:eastAsia="en-GB"/>
        </w:rPr>
        <w:t>hevronnés.</w:t>
      </w:r>
    </w:p>
    <w:p w14:paraId="42FF6A81" w14:textId="77777777" w:rsidR="003048FE" w:rsidRPr="002A6A47" w:rsidRDefault="003048FE" w:rsidP="009570ED">
      <w:pPr>
        <w:jc w:val="both"/>
        <w:rPr>
          <w:rFonts w:ascii="Avenir Next" w:eastAsia="Times New Roman" w:hAnsi="Avenir Next" w:cs="Calibri"/>
          <w:color w:val="222222"/>
          <w:sz w:val="12"/>
          <w:szCs w:val="12"/>
          <w:lang w:val="fr-FR" w:eastAsia="en-GB"/>
        </w:rPr>
      </w:pPr>
    </w:p>
    <w:p w14:paraId="71DF5C0C" w14:textId="0562742E" w:rsidR="00740A34" w:rsidRPr="00740A34" w:rsidRDefault="00740A34" w:rsidP="00AC2283">
      <w:pPr>
        <w:jc w:val="both"/>
        <w:rPr>
          <w:rFonts w:ascii="Avenir Next" w:eastAsia="Times New Roman" w:hAnsi="Avenir Next" w:cs="Calibri"/>
          <w:color w:val="222222"/>
          <w:sz w:val="18"/>
          <w:szCs w:val="18"/>
          <w:lang w:val="fr-FR" w:eastAsia="en-GB"/>
        </w:rPr>
      </w:pPr>
      <w:r w:rsidRPr="00740A34">
        <w:rPr>
          <w:rFonts w:ascii="Avenir Next" w:eastAsia="Times New Roman" w:hAnsi="Avenir Next" w:cs="Calibri"/>
          <w:color w:val="222222"/>
          <w:sz w:val="18"/>
          <w:szCs w:val="18"/>
          <w:lang w:val="fr-FR" w:eastAsia="en-GB"/>
        </w:rPr>
        <w:t xml:space="preserve">Offrant des expériences toujours plus immersives et éducatives à ceux qui s'embarquent pour visiter la Manufacture Zenith du Locle, un atelier </w:t>
      </w:r>
      <w:r w:rsidRPr="002A6A47">
        <w:rPr>
          <w:rFonts w:ascii="Avenir Next" w:eastAsia="Times New Roman" w:hAnsi="Avenir Next" w:cs="Calibri"/>
          <w:i/>
          <w:iCs/>
          <w:color w:val="222222"/>
          <w:sz w:val="18"/>
          <w:szCs w:val="18"/>
          <w:lang w:val="fr-FR" w:eastAsia="en-GB"/>
        </w:rPr>
        <w:t>Watch Clinic</w:t>
      </w:r>
      <w:r w:rsidRPr="00740A34">
        <w:rPr>
          <w:rFonts w:ascii="Avenir Next" w:eastAsia="Times New Roman" w:hAnsi="Avenir Next" w:cs="Calibri"/>
          <w:color w:val="222222"/>
          <w:sz w:val="18"/>
          <w:szCs w:val="18"/>
          <w:lang w:val="fr-FR" w:eastAsia="en-GB"/>
        </w:rPr>
        <w:t xml:space="preserve"> est désormais proposé avec trois modules distincts adaptés au niveau de connaissance et d'intérêt de chaque visiteur. D'une durée maximale de trois heures et disponibles en quatre langues, les modules comprennent un cours de base sur le fonctionnement des mouvements mécaniques</w:t>
      </w:r>
      <w:r w:rsidR="00526A3A">
        <w:rPr>
          <w:rFonts w:ascii="Avenir Next" w:eastAsia="Times New Roman" w:hAnsi="Avenir Next" w:cs="Calibri"/>
          <w:color w:val="222222"/>
          <w:sz w:val="18"/>
          <w:szCs w:val="18"/>
          <w:lang w:val="fr-FR" w:eastAsia="en-GB"/>
        </w:rPr>
        <w:t> ;</w:t>
      </w:r>
      <w:r w:rsidRPr="00740A34">
        <w:rPr>
          <w:rFonts w:ascii="Avenir Next" w:eastAsia="Times New Roman" w:hAnsi="Avenir Next" w:cs="Calibri"/>
          <w:color w:val="222222"/>
          <w:sz w:val="18"/>
          <w:szCs w:val="18"/>
          <w:lang w:val="fr-FR" w:eastAsia="en-GB"/>
        </w:rPr>
        <w:t xml:space="preserve"> un cours sur le chronographe qui approfondit les spécificités de la fonction chronographe au 1/10</w:t>
      </w:r>
      <w:r w:rsidRPr="00526A3A">
        <w:rPr>
          <w:rFonts w:ascii="Avenir Next" w:eastAsia="Times New Roman" w:hAnsi="Avenir Next" w:cs="Calibri"/>
          <w:color w:val="222222"/>
          <w:sz w:val="18"/>
          <w:szCs w:val="18"/>
          <w:vertAlign w:val="superscript"/>
          <w:lang w:val="fr-FR" w:eastAsia="en-GB"/>
        </w:rPr>
        <w:t>e</w:t>
      </w:r>
      <w:r w:rsidRPr="00740A34">
        <w:rPr>
          <w:rFonts w:ascii="Avenir Next" w:eastAsia="Times New Roman" w:hAnsi="Avenir Next" w:cs="Calibri"/>
          <w:color w:val="222222"/>
          <w:sz w:val="18"/>
          <w:szCs w:val="18"/>
          <w:lang w:val="fr-FR" w:eastAsia="en-GB"/>
        </w:rPr>
        <w:t xml:space="preserve"> de seconde du El Primero 3600</w:t>
      </w:r>
      <w:r w:rsidR="00526A3A">
        <w:rPr>
          <w:rFonts w:ascii="Avenir Next" w:eastAsia="Times New Roman" w:hAnsi="Avenir Next" w:cs="Calibri"/>
          <w:color w:val="222222"/>
          <w:sz w:val="18"/>
          <w:szCs w:val="18"/>
          <w:lang w:val="fr-FR" w:eastAsia="en-GB"/>
        </w:rPr>
        <w:t> ;</w:t>
      </w:r>
      <w:r w:rsidRPr="00740A34">
        <w:rPr>
          <w:rFonts w:ascii="Avenir Next" w:eastAsia="Times New Roman" w:hAnsi="Avenir Next" w:cs="Calibri"/>
          <w:color w:val="222222"/>
          <w:sz w:val="18"/>
          <w:szCs w:val="18"/>
          <w:lang w:val="fr-FR" w:eastAsia="en-GB"/>
        </w:rPr>
        <w:t xml:space="preserve"> et enfin, pour les passionnés de montres anciennes, un cours sur l'horlogerie de restauration et la manière dont Zenith préserve ses œuvres historiques. Quel que soit l'atelier choisi, il s'agira d'une expérience unique et mémorable. </w:t>
      </w:r>
    </w:p>
    <w:p w14:paraId="3CB04FCC" w14:textId="2D0F978F" w:rsidR="00EF4E60" w:rsidRPr="00526A3A" w:rsidRDefault="00740A34" w:rsidP="00106345">
      <w:pPr>
        <w:jc w:val="both"/>
        <w:rPr>
          <w:rFonts w:ascii="Avenir Next" w:hAnsi="Avenir Next" w:cs="Arial"/>
          <w:b/>
          <w:bCs/>
          <w:sz w:val="22"/>
          <w:szCs w:val="22"/>
          <w:lang w:val="fr-FR"/>
        </w:rPr>
      </w:pPr>
      <w:r w:rsidRPr="00213CCB">
        <w:rPr>
          <w:rFonts w:ascii="Avenir Next" w:eastAsia="Times New Roman" w:hAnsi="Avenir Next" w:cs="Calibri"/>
          <w:color w:val="222222"/>
          <w:sz w:val="18"/>
          <w:szCs w:val="18"/>
          <w:lang w:val="fr-FR" w:eastAsia="en-GB"/>
        </w:rPr>
        <w:t xml:space="preserve">La Manufacture Zenith accueille désormais les visiteurs pour leur faire découvrir sur demande son atelier de restauration, où ils peuvent assister au processus méticuleux de restauration des icônes Zenith et des montres Zenith vintage pour leur redonner leur </w:t>
      </w:r>
      <w:r w:rsidR="00526A3A">
        <w:rPr>
          <w:rFonts w:ascii="Avenir Next" w:eastAsia="Times New Roman" w:hAnsi="Avenir Next" w:cs="Calibri"/>
          <w:color w:val="222222"/>
          <w:sz w:val="18"/>
          <w:szCs w:val="18"/>
          <w:lang w:val="fr-FR" w:eastAsia="en-GB"/>
        </w:rPr>
        <w:t>lustre</w:t>
      </w:r>
      <w:r w:rsidRPr="00213CCB">
        <w:rPr>
          <w:rFonts w:ascii="Avenir Next" w:eastAsia="Times New Roman" w:hAnsi="Avenir Next" w:cs="Calibri"/>
          <w:color w:val="222222"/>
          <w:sz w:val="18"/>
          <w:szCs w:val="18"/>
          <w:lang w:val="fr-FR" w:eastAsia="en-GB"/>
        </w:rPr>
        <w:t xml:space="preserve"> d'antan. Grâce à ses archives </w:t>
      </w:r>
      <w:r w:rsidR="00526A3A">
        <w:rPr>
          <w:rFonts w:ascii="Avenir Next" w:eastAsia="Times New Roman" w:hAnsi="Avenir Next" w:cs="Calibri"/>
          <w:color w:val="222222"/>
          <w:sz w:val="18"/>
          <w:szCs w:val="18"/>
          <w:lang w:val="fr-FR" w:eastAsia="en-GB"/>
        </w:rPr>
        <w:t>couvrant</w:t>
      </w:r>
      <w:r w:rsidRPr="00213CCB">
        <w:rPr>
          <w:rFonts w:ascii="Avenir Next" w:eastAsia="Times New Roman" w:hAnsi="Avenir Next" w:cs="Calibri"/>
          <w:color w:val="222222"/>
          <w:sz w:val="18"/>
          <w:szCs w:val="18"/>
          <w:lang w:val="fr-FR" w:eastAsia="en-GB"/>
        </w:rPr>
        <w:t xml:space="preserve"> toute l'histoire de l'entreprise, le département de restauration peut travailler sur n'importe quelle montre produite par Zenith depuis 1865. Les visiteurs peuvent constater l'immensité des archives, véritable capsule temporelle au sein de la </w:t>
      </w:r>
      <w:r w:rsidR="00526A3A">
        <w:rPr>
          <w:rFonts w:ascii="Avenir Next" w:eastAsia="Times New Roman" w:hAnsi="Avenir Next" w:cs="Calibri"/>
          <w:color w:val="222222"/>
          <w:sz w:val="18"/>
          <w:szCs w:val="18"/>
          <w:lang w:val="fr-FR" w:eastAsia="en-GB"/>
        </w:rPr>
        <w:t>M</w:t>
      </w:r>
      <w:r w:rsidRPr="00213CCB">
        <w:rPr>
          <w:rFonts w:ascii="Avenir Next" w:eastAsia="Times New Roman" w:hAnsi="Avenir Next" w:cs="Calibri"/>
          <w:color w:val="222222"/>
          <w:sz w:val="18"/>
          <w:szCs w:val="18"/>
          <w:lang w:val="fr-FR" w:eastAsia="en-GB"/>
        </w:rPr>
        <w:t>anufacture.</w:t>
      </w:r>
    </w:p>
    <w:p w14:paraId="584B841A" w14:textId="77777777" w:rsidR="003116CE" w:rsidRDefault="003116CE" w:rsidP="00740A34">
      <w:pPr>
        <w:spacing w:line="276" w:lineRule="auto"/>
        <w:jc w:val="both"/>
        <w:rPr>
          <w:rFonts w:ascii="Avenir Next" w:hAnsi="Avenir Next" w:cs="Arial"/>
          <w:b/>
          <w:sz w:val="18"/>
          <w:szCs w:val="18"/>
          <w:lang w:val="en-US"/>
        </w:rPr>
      </w:pPr>
    </w:p>
    <w:p w14:paraId="10583194" w14:textId="09B74E82" w:rsidR="00740A34" w:rsidRPr="009D44C1" w:rsidRDefault="00740A34" w:rsidP="00740A34">
      <w:pPr>
        <w:spacing w:line="276" w:lineRule="auto"/>
        <w:jc w:val="both"/>
        <w:rPr>
          <w:rFonts w:ascii="Avenir Next" w:hAnsi="Avenir Next" w:cs="Arial"/>
          <w:b/>
          <w:sz w:val="18"/>
          <w:szCs w:val="18"/>
          <w:lang w:val="en-US"/>
        </w:rPr>
      </w:pPr>
      <w:r>
        <w:rPr>
          <w:rFonts w:ascii="Avenir Next" w:hAnsi="Avenir Next" w:cs="Arial"/>
          <w:b/>
          <w:sz w:val="18"/>
          <w:szCs w:val="18"/>
          <w:lang w:val="en-US"/>
        </w:rPr>
        <w:lastRenderedPageBreak/>
        <w:t>ZEN</w:t>
      </w:r>
      <w:r w:rsidRPr="009D44C1">
        <w:rPr>
          <w:rFonts w:ascii="Avenir Next" w:hAnsi="Avenir Next" w:cs="Arial"/>
          <w:b/>
          <w:sz w:val="18"/>
          <w:szCs w:val="18"/>
          <w:lang w:val="en-US"/>
        </w:rPr>
        <w:t>ITH: « TIME TO REACH YOUR STAR ».</w:t>
      </w:r>
    </w:p>
    <w:p w14:paraId="2272A866" w14:textId="77777777" w:rsidR="00740A34" w:rsidRDefault="00740A34" w:rsidP="00740A34">
      <w:pPr>
        <w:pStyle w:val="NormalWeb"/>
        <w:spacing w:after="0" w:afterAutospacing="0" w:line="233" w:lineRule="atLeast"/>
        <w:jc w:val="both"/>
        <w:rPr>
          <w:rFonts w:ascii="Avenir Next LT Pro" w:hAnsi="Avenir Next LT Pro"/>
          <w:sz w:val="20"/>
          <w:szCs w:val="20"/>
        </w:rPr>
      </w:pPr>
      <w:r>
        <w:rPr>
          <w:rFonts w:ascii="Avenir Next LT Pro" w:hAnsi="Avenir Next LT Pro"/>
          <w:sz w:val="20"/>
          <w:szCs w:val="20"/>
        </w:rPr>
        <w:t xml:space="preserve">Zenith existe pour inspirer les individus à poursuivre leurs rêves et à les réaliser envers et contre tout.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depuis la stratosphère de Felix Baumgartner. </w:t>
      </w:r>
      <w:r w:rsidRPr="00815274">
        <w:rPr>
          <w:rFonts w:ascii="Avenir Next LT Pro" w:hAnsi="Avenir Next LT Pro"/>
          <w:sz w:val="20"/>
          <w:szCs w:val="20"/>
        </w:rPr>
        <w:t xml:space="preserve">Zenith met également en valeur des femmes visionnaires et pionnières — d’hier et d’aujourd’hui — en célébrant leurs réussites et en leur dédiant, depuis 2020, sa toute première collection exclusivement féminine, la Defy </w:t>
      </w:r>
      <w:proofErr w:type="spellStart"/>
      <w:r w:rsidRPr="00815274">
        <w:rPr>
          <w:rFonts w:ascii="Avenir Next LT Pro" w:hAnsi="Avenir Next LT Pro"/>
          <w:sz w:val="20"/>
          <w:szCs w:val="20"/>
        </w:rPr>
        <w:t>Midnight</w:t>
      </w:r>
      <w:proofErr w:type="spellEnd"/>
      <w:r w:rsidRPr="00815274">
        <w:rPr>
          <w:rFonts w:ascii="Avenir Next LT Pro" w:hAnsi="Avenir Next LT Pro"/>
          <w:sz w:val="20"/>
          <w:szCs w:val="20"/>
        </w:rPr>
        <w:t>.</w:t>
      </w:r>
    </w:p>
    <w:p w14:paraId="23B31C49" w14:textId="77777777" w:rsidR="00740A34" w:rsidRPr="00620DF0" w:rsidRDefault="00740A34" w:rsidP="00740A34">
      <w:pPr>
        <w:pStyle w:val="NormalWeb"/>
        <w:spacing w:after="0" w:afterAutospacing="0" w:line="233" w:lineRule="atLeast"/>
        <w:jc w:val="both"/>
      </w:pPr>
      <w:r>
        <w:rPr>
          <w:rFonts w:ascii="Avenir Next LT Pro" w:hAnsi="Avenir Next LT Pro"/>
          <w:sz w:val="20"/>
          <w:szCs w:val="20"/>
        </w:rPr>
        <w:t xml:space="preserve">Avec l’innovation comme fil conducteur, Zenith propose des mouvements exceptionnels développés et fabriqués en interne pour toutes ses montres. Du premier chronographe automatique, le El Primero, au chronographe le plus rapide avec une précision au 1/100e de seconde, le El Primero 21, en passant par </w:t>
      </w:r>
      <w:proofErr w:type="spellStart"/>
      <w:r>
        <w:rPr>
          <w:rFonts w:ascii="Avenir Next LT Pro" w:hAnsi="Avenir Next LT Pro"/>
          <w:sz w:val="20"/>
          <w:szCs w:val="20"/>
        </w:rPr>
        <w:t>l’Inventor</w:t>
      </w:r>
      <w:proofErr w:type="spellEnd"/>
      <w:r>
        <w:rPr>
          <w:rFonts w:ascii="Avenir Next LT Pro" w:hAnsi="Avenir Next LT Pro"/>
          <w:sz w:val="20"/>
          <w:szCs w:val="20"/>
        </w:rPr>
        <w:t xml:space="preserve"> qui réinvente l’organe régulateur en remplaçant les plus de 30 composants par un seul élément monolithique, la manufacture repousse toujours les limites de l’impossible.  Depuis 1865, Zenith écrit l’avenir de l’horlogerie suisse en accompagnant ceux qui osent se lancer des défis et repousser les limites : </w:t>
      </w:r>
      <w:r>
        <w:rPr>
          <w:rFonts w:ascii="Avenir Next LT Pro" w:hAnsi="Avenir Next LT Pro"/>
          <w:b/>
          <w:bCs/>
          <w:caps/>
          <w:sz w:val="20"/>
          <w:szCs w:val="20"/>
        </w:rPr>
        <w:t>Time to reach your star.</w:t>
      </w:r>
    </w:p>
    <w:p w14:paraId="2950DE15" w14:textId="77777777" w:rsidR="00740A34" w:rsidRDefault="00740A34" w:rsidP="00740A34">
      <w:pPr>
        <w:rPr>
          <w:rFonts w:ascii="Avenir Next" w:hAnsi="Avenir Next" w:cs="Antonio-Regular"/>
          <w:b/>
        </w:rPr>
      </w:pPr>
      <w:r>
        <w:rPr>
          <w:rFonts w:ascii="Avenir Next" w:hAnsi="Avenir Next" w:cs="Antonio-Regular"/>
          <w:b/>
        </w:rPr>
        <w:br w:type="page"/>
      </w:r>
    </w:p>
    <w:p w14:paraId="1E64A2FF" w14:textId="77777777" w:rsidR="00740A34" w:rsidRPr="005C06D9" w:rsidRDefault="00740A34" w:rsidP="00740A34">
      <w:pPr>
        <w:autoSpaceDE w:val="0"/>
        <w:autoSpaceDN w:val="0"/>
        <w:adjustRightInd w:val="0"/>
        <w:spacing w:line="276" w:lineRule="auto"/>
        <w:rPr>
          <w:rFonts w:ascii="Avenir Next" w:hAnsi="Avenir Next" w:cs="Antonio-Regular"/>
          <w:b/>
        </w:rPr>
      </w:pPr>
      <w:r w:rsidRPr="005C06D9">
        <w:rPr>
          <w:rFonts w:ascii="Avenir Next" w:hAnsi="Avenir Next" w:cs="Antonio-Regular"/>
          <w:b/>
        </w:rPr>
        <w:lastRenderedPageBreak/>
        <w:t>Chronomaster Original Boutique Edition</w:t>
      </w:r>
    </w:p>
    <w:p w14:paraId="15CDE289" w14:textId="77777777" w:rsidR="00740A34" w:rsidRPr="005C06D9" w:rsidRDefault="00740A34" w:rsidP="00740A34">
      <w:pPr>
        <w:autoSpaceDE w:val="0"/>
        <w:autoSpaceDN w:val="0"/>
        <w:adjustRightInd w:val="0"/>
        <w:spacing w:line="276" w:lineRule="auto"/>
        <w:rPr>
          <w:rFonts w:ascii="Avenir Next" w:hAnsi="Avenir Next" w:cs="Arial"/>
          <w:bCs/>
          <w:sz w:val="18"/>
          <w:szCs w:val="18"/>
        </w:rPr>
      </w:pPr>
      <w:proofErr w:type="gramStart"/>
      <w:r w:rsidRPr="005C06D9">
        <w:rPr>
          <w:rFonts w:ascii="Avenir Next" w:hAnsi="Avenir Next" w:cs="Antonio-Regular"/>
          <w:sz w:val="18"/>
          <w:szCs w:val="18"/>
        </w:rPr>
        <w:t>Référence:</w:t>
      </w:r>
      <w:proofErr w:type="gramEnd"/>
      <w:r w:rsidRPr="005C06D9">
        <w:rPr>
          <w:rFonts w:ascii="Avenir Next" w:hAnsi="Avenir Next" w:cs="Antonio-Regular"/>
          <w:sz w:val="18"/>
          <w:szCs w:val="18"/>
        </w:rPr>
        <w:t xml:space="preserve"> </w:t>
      </w:r>
      <w:r w:rsidRPr="005C06D9">
        <w:rPr>
          <w:rFonts w:ascii="Avenir Next" w:hAnsi="Avenir Next" w:cs="Antonio-Regular"/>
          <w:sz w:val="18"/>
          <w:szCs w:val="18"/>
        </w:rPr>
        <w:tab/>
      </w:r>
      <w:r w:rsidRPr="005C06D9">
        <w:rPr>
          <w:rFonts w:ascii="Avenir Next" w:hAnsi="Avenir Next" w:cs="Arial"/>
          <w:bCs/>
          <w:sz w:val="18"/>
          <w:szCs w:val="18"/>
        </w:rPr>
        <w:t>03.3200.3600/51.M3200</w:t>
      </w:r>
    </w:p>
    <w:p w14:paraId="167869B4" w14:textId="77777777" w:rsidR="00740A34" w:rsidRPr="005C06D9" w:rsidRDefault="00740A34" w:rsidP="00740A34">
      <w:pPr>
        <w:autoSpaceDE w:val="0"/>
        <w:autoSpaceDN w:val="0"/>
        <w:adjustRightInd w:val="0"/>
        <w:spacing w:line="276" w:lineRule="auto"/>
        <w:rPr>
          <w:rFonts w:ascii="Avenir Next" w:hAnsi="Avenir Next" w:cs="Arial"/>
          <w:bCs/>
          <w:sz w:val="18"/>
          <w:szCs w:val="18"/>
        </w:rPr>
      </w:pPr>
    </w:p>
    <w:p w14:paraId="247BE041" w14:textId="77777777" w:rsidR="00740A34" w:rsidRPr="00336E12" w:rsidRDefault="00740A34" w:rsidP="00740A34">
      <w:pPr>
        <w:autoSpaceDE w:val="0"/>
        <w:autoSpaceDN w:val="0"/>
        <w:adjustRightInd w:val="0"/>
        <w:spacing w:line="276" w:lineRule="auto"/>
        <w:rPr>
          <w:rFonts w:ascii="Avenir Next" w:hAnsi="Avenir Next" w:cs="Antonio-Regular"/>
          <w:bCs/>
          <w:sz w:val="18"/>
          <w:szCs w:val="18"/>
        </w:rPr>
      </w:pPr>
      <w:r>
        <w:rPr>
          <w:noProof/>
        </w:rPr>
        <w:drawing>
          <wp:anchor distT="0" distB="0" distL="114300" distR="114300" simplePos="0" relativeHeight="251660288" behindDoc="1" locked="0" layoutInCell="1" allowOverlap="1" wp14:anchorId="3B5F97F5" wp14:editId="5D555A15">
            <wp:simplePos x="0" y="0"/>
            <wp:positionH relativeFrom="column">
              <wp:posOffset>5057775</wp:posOffset>
            </wp:positionH>
            <wp:positionV relativeFrom="paragraph">
              <wp:posOffset>12065</wp:posOffset>
            </wp:positionV>
            <wp:extent cx="1466850" cy="2724150"/>
            <wp:effectExtent l="0" t="0" r="0" b="0"/>
            <wp:wrapTight wrapText="bothSides">
              <wp:wrapPolygon edited="0">
                <wp:start x="5049" y="0"/>
                <wp:lineTo x="3647" y="3172"/>
                <wp:lineTo x="1964" y="4834"/>
                <wp:lineTo x="281" y="7250"/>
                <wp:lineTo x="0" y="8006"/>
                <wp:lineTo x="0" y="10876"/>
                <wp:lineTo x="281" y="12084"/>
                <wp:lineTo x="1964" y="14501"/>
                <wp:lineTo x="4208" y="16917"/>
                <wp:lineTo x="5610" y="21449"/>
                <wp:lineTo x="14306" y="21449"/>
                <wp:lineTo x="15709" y="16917"/>
                <wp:lineTo x="18234" y="14501"/>
                <wp:lineTo x="21319" y="12386"/>
                <wp:lineTo x="21319" y="6948"/>
                <wp:lineTo x="20197" y="6193"/>
                <wp:lineTo x="17953" y="4834"/>
                <wp:lineTo x="15429" y="2417"/>
                <wp:lineTo x="14587" y="0"/>
                <wp:lineTo x="5049" y="0"/>
              </wp:wrapPolygon>
            </wp:wrapTight>
            <wp:docPr id="6" name="Image 6"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montr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724150"/>
                    </a:xfrm>
                    <a:prstGeom prst="rect">
                      <a:avLst/>
                    </a:prstGeom>
                    <a:noFill/>
                    <a:ln>
                      <a:noFill/>
                    </a:ln>
                  </pic:spPr>
                </pic:pic>
              </a:graphicData>
            </a:graphic>
          </wp:anchor>
        </w:drawing>
      </w:r>
      <w:r w:rsidRPr="00336E12">
        <w:rPr>
          <w:rFonts w:ascii="Avenir Next" w:hAnsi="Avenir Next" w:cs="Antonio-Regular"/>
          <w:b/>
          <w:sz w:val="18"/>
          <w:szCs w:val="18"/>
        </w:rPr>
        <w:t xml:space="preserve">Key </w:t>
      </w:r>
      <w:proofErr w:type="gramStart"/>
      <w:r w:rsidRPr="00336E12">
        <w:rPr>
          <w:rFonts w:ascii="Avenir Next" w:hAnsi="Avenir Next" w:cs="Antonio-Regular"/>
          <w:b/>
          <w:sz w:val="18"/>
          <w:szCs w:val="18"/>
        </w:rPr>
        <w:t>points:</w:t>
      </w:r>
      <w:proofErr w:type="gramEnd"/>
      <w:r w:rsidRPr="00336E12">
        <w:rPr>
          <w:rFonts w:ascii="Avenir Next" w:hAnsi="Avenir Next" w:cs="Antonio-Regular"/>
          <w:b/>
          <w:sz w:val="18"/>
          <w:szCs w:val="18"/>
        </w:rPr>
        <w:t xml:space="preserve"> </w:t>
      </w:r>
      <w:r w:rsidRPr="00336E12">
        <w:rPr>
          <w:rFonts w:ascii="Avenir Next" w:hAnsi="Avenir Next" w:cs="Antonio-Regular"/>
          <w:bCs/>
          <w:sz w:val="18"/>
          <w:szCs w:val="18"/>
        </w:rPr>
        <w:t>Chronographe automatique El Primero à roue à colonnes capable de mesurer et d’afficher les dixièmes de seconde</w:t>
      </w:r>
      <w:r>
        <w:rPr>
          <w:rFonts w:ascii="Avenir Next" w:hAnsi="Avenir Next" w:cs="Antonio-Regular"/>
          <w:bCs/>
          <w:sz w:val="18"/>
          <w:szCs w:val="18"/>
        </w:rPr>
        <w:t xml:space="preserve">. </w:t>
      </w:r>
      <w:r w:rsidRPr="00336E12">
        <w:rPr>
          <w:rFonts w:ascii="Avenir Next" w:hAnsi="Avenir Next" w:cs="Antonio-Regular"/>
          <w:bCs/>
          <w:sz w:val="18"/>
          <w:szCs w:val="18"/>
        </w:rPr>
        <w:t>Réserve de marche améliorée à 60 heures. Indication de la date à 4 h 30. Mécanisme stop-seconde</w:t>
      </w:r>
      <w:r>
        <w:rPr>
          <w:rFonts w:ascii="Avenir Next" w:hAnsi="Avenir Next" w:cs="Antonio-Regular"/>
          <w:bCs/>
          <w:sz w:val="18"/>
          <w:szCs w:val="18"/>
        </w:rPr>
        <w:t xml:space="preserve">. Edition boutique. </w:t>
      </w:r>
    </w:p>
    <w:p w14:paraId="3F56EA7D" w14:textId="77777777" w:rsidR="00740A34" w:rsidRPr="00336E12" w:rsidRDefault="00740A34" w:rsidP="00740A34">
      <w:pPr>
        <w:autoSpaceDE w:val="0"/>
        <w:autoSpaceDN w:val="0"/>
        <w:adjustRightInd w:val="0"/>
        <w:spacing w:line="276" w:lineRule="auto"/>
        <w:rPr>
          <w:rFonts w:ascii="Avenir Next" w:hAnsi="Avenir Next" w:cs="Antonio-Regular"/>
          <w:b/>
          <w:sz w:val="18"/>
          <w:szCs w:val="18"/>
        </w:rPr>
      </w:pPr>
      <w:proofErr w:type="gramStart"/>
      <w:r w:rsidRPr="00336E12">
        <w:rPr>
          <w:rFonts w:ascii="Avenir Next" w:hAnsi="Avenir Next" w:cs="Antonio-Regular"/>
          <w:b/>
          <w:sz w:val="18"/>
          <w:szCs w:val="18"/>
        </w:rPr>
        <w:t>Mouvement:</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El Primero 3600 Automatique</w:t>
      </w:r>
    </w:p>
    <w:p w14:paraId="046EA531" w14:textId="77777777" w:rsidR="00740A34" w:rsidRPr="006A6AA4" w:rsidRDefault="00740A34" w:rsidP="00740A34">
      <w:pPr>
        <w:pStyle w:val="Commentaire"/>
      </w:pPr>
      <w:proofErr w:type="gramStart"/>
      <w:r w:rsidRPr="00336E12">
        <w:rPr>
          <w:rFonts w:ascii="Avenir Next" w:hAnsi="Avenir Next" w:cs="OpenSans-CondensedLight"/>
          <w:b/>
          <w:bCs/>
          <w:sz w:val="18"/>
          <w:szCs w:val="18"/>
        </w:rPr>
        <w:t>Fréquence:</w:t>
      </w:r>
      <w:proofErr w:type="gramEnd"/>
      <w:r w:rsidRPr="00336E12">
        <w:rPr>
          <w:rFonts w:ascii="Avenir Next" w:hAnsi="Avenir Next" w:cs="OpenSans-CondensedLight"/>
          <w:sz w:val="18"/>
          <w:szCs w:val="18"/>
        </w:rPr>
        <w:t xml:space="preserve"> 36,000 </w:t>
      </w:r>
      <w:r w:rsidRPr="006A6AA4">
        <w:rPr>
          <w:rFonts w:ascii="Avenir Next" w:hAnsi="Avenir Next" w:cs="OpenSans-CondensedLight"/>
          <w:sz w:val="18"/>
          <w:szCs w:val="18"/>
        </w:rPr>
        <w:t>Alt/h</w:t>
      </w:r>
      <w:r>
        <w:rPr>
          <w:rFonts w:ascii="Avenir Next" w:hAnsi="Avenir Next" w:cs="OpenSans-CondensedLight"/>
          <w:sz w:val="18"/>
          <w:szCs w:val="18"/>
        </w:rPr>
        <w:t xml:space="preserve"> </w:t>
      </w:r>
      <w:r w:rsidRPr="00336E12">
        <w:rPr>
          <w:rFonts w:ascii="Avenir Next" w:hAnsi="Avenir Next" w:cs="OpenSans-CondensedLight"/>
          <w:sz w:val="18"/>
          <w:szCs w:val="18"/>
        </w:rPr>
        <w:t>(5 Hz)</w:t>
      </w:r>
    </w:p>
    <w:p w14:paraId="23C3EBDF" w14:textId="77777777" w:rsidR="00740A34" w:rsidRPr="00336E12" w:rsidRDefault="00740A34" w:rsidP="00740A34">
      <w:pPr>
        <w:autoSpaceDE w:val="0"/>
        <w:autoSpaceDN w:val="0"/>
        <w:adjustRightInd w:val="0"/>
        <w:spacing w:line="276" w:lineRule="auto"/>
        <w:rPr>
          <w:rFonts w:ascii="Avenir Next" w:hAnsi="Avenir Next" w:cs="OpenSans-CondensedLight"/>
          <w:sz w:val="18"/>
          <w:szCs w:val="18"/>
        </w:rPr>
      </w:pPr>
      <w:r w:rsidRPr="00336E12">
        <w:rPr>
          <w:rFonts w:ascii="Avenir Next" w:hAnsi="Avenir Next" w:cs="OpenSans-CondensedLight"/>
          <w:b/>
          <w:bCs/>
          <w:sz w:val="18"/>
          <w:szCs w:val="18"/>
        </w:rPr>
        <w:t xml:space="preserve">Réserve de </w:t>
      </w:r>
      <w:proofErr w:type="gramStart"/>
      <w:r w:rsidRPr="00336E12">
        <w:rPr>
          <w:rFonts w:ascii="Avenir Next" w:hAnsi="Avenir Next" w:cs="OpenSans-CondensedLight"/>
          <w:b/>
          <w:bCs/>
          <w:sz w:val="18"/>
          <w:szCs w:val="18"/>
        </w:rPr>
        <w:t>march</w:t>
      </w:r>
      <w:r>
        <w:rPr>
          <w:rFonts w:ascii="Avenir Next" w:hAnsi="Avenir Next" w:cs="OpenSans-CondensedLight"/>
          <w:b/>
          <w:bCs/>
          <w:sz w:val="18"/>
          <w:szCs w:val="18"/>
        </w:rPr>
        <w:t>e</w:t>
      </w:r>
      <w:r w:rsidRPr="00336E12">
        <w:rPr>
          <w:rFonts w:ascii="Avenir Next" w:hAnsi="Avenir Next" w:cs="OpenSans-CondensedLight"/>
          <w:b/>
          <w:bCs/>
          <w:sz w:val="18"/>
          <w:szCs w:val="18"/>
        </w:rPr>
        <w:t>:</w:t>
      </w:r>
      <w:proofErr w:type="gramEnd"/>
      <w:r w:rsidRPr="00336E12">
        <w:rPr>
          <w:rFonts w:ascii="Avenir Next" w:hAnsi="Avenir Next" w:cs="OpenSans-CondensedLight"/>
          <w:sz w:val="18"/>
          <w:szCs w:val="18"/>
        </w:rPr>
        <w:t xml:space="preserve"> </w:t>
      </w:r>
      <w:r>
        <w:rPr>
          <w:rFonts w:ascii="Avenir Next" w:hAnsi="Avenir Next" w:cs="OpenSans-CondensedLight"/>
          <w:sz w:val="18"/>
          <w:szCs w:val="18"/>
        </w:rPr>
        <w:t>environ</w:t>
      </w:r>
      <w:r w:rsidRPr="00336E12">
        <w:rPr>
          <w:rFonts w:ascii="Avenir Next" w:hAnsi="Avenir Next" w:cs="OpenSans-CondensedLight"/>
          <w:sz w:val="18"/>
          <w:szCs w:val="18"/>
        </w:rPr>
        <w:t xml:space="preserve"> 60 </w:t>
      </w:r>
      <w:r>
        <w:rPr>
          <w:rFonts w:ascii="Avenir Next" w:hAnsi="Avenir Next" w:cs="OpenSans-CondensedLight"/>
          <w:sz w:val="18"/>
          <w:szCs w:val="18"/>
        </w:rPr>
        <w:t>heures</w:t>
      </w:r>
    </w:p>
    <w:p w14:paraId="2E3C7DCA" w14:textId="77777777" w:rsidR="00740A34" w:rsidRPr="00336E12" w:rsidRDefault="00740A34" w:rsidP="00740A34">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Antonio-Regular"/>
          <w:b/>
          <w:sz w:val="18"/>
          <w:szCs w:val="18"/>
        </w:rPr>
        <w:t>Fonctions:</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Heures et minutes au centre</w:t>
      </w:r>
      <w:r>
        <w:rPr>
          <w:rFonts w:ascii="Avenir Next" w:hAnsi="Avenir Next" w:cs="OpenSans-CondensedLight"/>
          <w:sz w:val="18"/>
          <w:szCs w:val="18"/>
        </w:rPr>
        <w:t xml:space="preserve">. </w:t>
      </w:r>
      <w:r w:rsidRPr="00336E12">
        <w:rPr>
          <w:rFonts w:ascii="Avenir Next" w:hAnsi="Avenir Next" w:cs="OpenSans-CondensedLight"/>
          <w:sz w:val="18"/>
          <w:szCs w:val="18"/>
        </w:rPr>
        <w:t>Petite seconde à 9 heures</w:t>
      </w:r>
      <w:r>
        <w:rPr>
          <w:rFonts w:ascii="Avenir Next" w:hAnsi="Avenir Next" w:cs="OpenSans-CondensedLight"/>
          <w:sz w:val="18"/>
          <w:szCs w:val="18"/>
        </w:rPr>
        <w:t xml:space="preserve">. </w:t>
      </w:r>
      <w:r w:rsidRPr="00336E12">
        <w:rPr>
          <w:rFonts w:ascii="Avenir Next" w:hAnsi="Avenir Next" w:cs="OpenSans-CondensedLight"/>
          <w:sz w:val="18"/>
          <w:szCs w:val="18"/>
        </w:rPr>
        <w:t>Chronographe affichant les 1/10e de seconde :</w:t>
      </w:r>
      <w:r>
        <w:rPr>
          <w:rFonts w:ascii="Avenir Next" w:hAnsi="Avenir Next" w:cs="OpenSans-CondensedLight"/>
          <w:sz w:val="18"/>
          <w:szCs w:val="18"/>
        </w:rPr>
        <w:t xml:space="preserve"> </w:t>
      </w:r>
      <w:r w:rsidRPr="00336E12">
        <w:rPr>
          <w:rFonts w:ascii="Avenir Next" w:hAnsi="Avenir Next" w:cs="OpenSans-CondensedLight"/>
          <w:sz w:val="18"/>
          <w:szCs w:val="18"/>
        </w:rPr>
        <w:t>Aiguille centrale de chronographe effectuant un tour en</w:t>
      </w:r>
      <w:r>
        <w:rPr>
          <w:rFonts w:ascii="Avenir Next" w:hAnsi="Avenir Next" w:cs="OpenSans-CondensedLight"/>
          <w:sz w:val="18"/>
          <w:szCs w:val="18"/>
        </w:rPr>
        <w:t xml:space="preserve"> </w:t>
      </w:r>
      <w:r w:rsidRPr="00336E12">
        <w:rPr>
          <w:rFonts w:ascii="Avenir Next" w:hAnsi="Avenir Next" w:cs="OpenSans-CondensedLight"/>
          <w:sz w:val="18"/>
          <w:szCs w:val="18"/>
        </w:rPr>
        <w:t>10 secondes</w:t>
      </w:r>
      <w:r>
        <w:rPr>
          <w:rFonts w:ascii="Avenir Next" w:hAnsi="Avenir Next" w:cs="OpenSans-CondensedLight"/>
          <w:sz w:val="18"/>
          <w:szCs w:val="18"/>
        </w:rPr>
        <w:t xml:space="preserve">, </w:t>
      </w:r>
      <w:r w:rsidRPr="00336E12">
        <w:rPr>
          <w:rFonts w:ascii="Avenir Next" w:hAnsi="Avenir Next" w:cs="OpenSans-CondensedLight"/>
          <w:sz w:val="18"/>
          <w:szCs w:val="18"/>
        </w:rPr>
        <w:t>Compteur 60 minutes à 6 heures</w:t>
      </w:r>
      <w:r>
        <w:rPr>
          <w:rFonts w:ascii="Avenir Next" w:hAnsi="Avenir Next" w:cs="OpenSans-CondensedLight"/>
          <w:sz w:val="18"/>
          <w:szCs w:val="18"/>
        </w:rPr>
        <w:t xml:space="preserve">, </w:t>
      </w:r>
      <w:r w:rsidRPr="00336E12">
        <w:rPr>
          <w:rFonts w:ascii="Avenir Next" w:hAnsi="Avenir Next" w:cs="OpenSans-CondensedLight"/>
          <w:sz w:val="18"/>
          <w:szCs w:val="18"/>
        </w:rPr>
        <w:t>Compteur 60 secondes à 3 heures</w:t>
      </w:r>
      <w:r>
        <w:rPr>
          <w:rFonts w:ascii="Avenir Next" w:hAnsi="Avenir Next" w:cs="OpenSans-CondensedLight"/>
          <w:sz w:val="18"/>
          <w:szCs w:val="18"/>
        </w:rPr>
        <w:t xml:space="preserve">. </w:t>
      </w:r>
    </w:p>
    <w:p w14:paraId="61B27590" w14:textId="77777777" w:rsidR="00740A34" w:rsidRPr="007D3155" w:rsidRDefault="00740A34" w:rsidP="00740A34">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Antonio-Regular"/>
          <w:b/>
          <w:sz w:val="18"/>
          <w:szCs w:val="18"/>
        </w:rPr>
        <w:t>Boitier:</w:t>
      </w:r>
      <w:proofErr w:type="gramEnd"/>
      <w:r w:rsidRPr="007D3155">
        <w:rPr>
          <w:rFonts w:ascii="Avenir Next" w:hAnsi="Avenir Next" w:cs="Antonio-Regular"/>
          <w:b/>
          <w:sz w:val="18"/>
          <w:szCs w:val="18"/>
        </w:rPr>
        <w:t xml:space="preserve"> </w:t>
      </w:r>
      <w:r w:rsidRPr="007D3155">
        <w:rPr>
          <w:rFonts w:ascii="Avenir Next" w:hAnsi="Avenir Next" w:cs="OpenSans-CondensedLight"/>
          <w:sz w:val="18"/>
          <w:szCs w:val="18"/>
        </w:rPr>
        <w:t>38-mm</w:t>
      </w:r>
    </w:p>
    <w:p w14:paraId="16550495" w14:textId="77777777" w:rsidR="00740A34" w:rsidRPr="007D3155" w:rsidRDefault="00740A34" w:rsidP="00740A34">
      <w:pPr>
        <w:autoSpaceDE w:val="0"/>
        <w:autoSpaceDN w:val="0"/>
        <w:adjustRightInd w:val="0"/>
        <w:spacing w:line="276" w:lineRule="auto"/>
        <w:rPr>
          <w:rFonts w:ascii="Avenir Next" w:hAnsi="Avenir Next" w:cs="Antonio-Regular"/>
          <w:b/>
          <w:sz w:val="18"/>
          <w:szCs w:val="18"/>
        </w:rPr>
      </w:pPr>
      <w:proofErr w:type="gramStart"/>
      <w:r w:rsidRPr="007D3155">
        <w:rPr>
          <w:rFonts w:ascii="Avenir Next" w:hAnsi="Avenir Next" w:cs="OpenSans-CondensedLight"/>
          <w:b/>
          <w:bCs/>
          <w:sz w:val="18"/>
          <w:szCs w:val="18"/>
        </w:rPr>
        <w:t>Matériau:</w:t>
      </w:r>
      <w:proofErr w:type="gramEnd"/>
      <w:r w:rsidRPr="007D3155">
        <w:rPr>
          <w:rFonts w:ascii="Avenir Next" w:hAnsi="Avenir Next" w:cs="OpenSans-CondensedLight"/>
          <w:sz w:val="18"/>
          <w:szCs w:val="18"/>
        </w:rPr>
        <w:t xml:space="preserve"> Acier inoxydable</w:t>
      </w:r>
    </w:p>
    <w:p w14:paraId="569D97DA" w14:textId="77777777" w:rsidR="00740A34" w:rsidRPr="007D3155" w:rsidRDefault="00740A34" w:rsidP="00740A34">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cs="OpenSans-CondensedLight"/>
          <w:b/>
          <w:sz w:val="18"/>
          <w:szCs w:val="18"/>
        </w:rPr>
        <w:t>Cadran</w:t>
      </w:r>
      <w:r w:rsidRPr="007D3155">
        <w:rPr>
          <w:rFonts w:ascii="Avenir Next" w:hAnsi="Avenir Next" w:cs="OpenSans-CondensedLight"/>
          <w:b/>
          <w:sz w:val="18"/>
          <w:szCs w:val="18"/>
        </w:rPr>
        <w:t>:</w:t>
      </w:r>
      <w:proofErr w:type="gramEnd"/>
      <w:r w:rsidRPr="007D3155">
        <w:rPr>
          <w:rFonts w:ascii="Avenir Next" w:hAnsi="Avenir Next" w:cs="OpenSans-CondensedLight"/>
          <w:sz w:val="18"/>
          <w:szCs w:val="18"/>
        </w:rPr>
        <w:t xml:space="preserve"> </w:t>
      </w:r>
      <w:r w:rsidRPr="005C06D9">
        <w:rPr>
          <w:rFonts w:ascii="Avenir Next" w:hAnsi="Avenir Next" w:cs="OpenSans-CondensedLight"/>
          <w:sz w:val="18"/>
          <w:szCs w:val="18"/>
        </w:rPr>
        <w:t>Bleu avec compteurs argentés</w:t>
      </w:r>
      <w:r w:rsidRPr="007D3155">
        <w:rPr>
          <w:rFonts w:ascii="Avenir Next" w:hAnsi="Avenir Next" w:cs="OpenSans-CondensedLight"/>
          <w:sz w:val="18"/>
          <w:szCs w:val="18"/>
        </w:rPr>
        <w:br/>
      </w:r>
      <w:r w:rsidRPr="007D3155">
        <w:rPr>
          <w:rFonts w:ascii="Avenir Next" w:hAnsi="Avenir Next" w:cs="OpenSans-CondensedLight"/>
          <w:b/>
          <w:bCs/>
          <w:sz w:val="18"/>
          <w:szCs w:val="18"/>
        </w:rPr>
        <w:t>Étanchéité:</w:t>
      </w:r>
      <w:r w:rsidRPr="007D3155">
        <w:rPr>
          <w:rFonts w:ascii="Avenir Next" w:hAnsi="Avenir Next" w:cs="OpenSans-CondensedLight"/>
          <w:sz w:val="18"/>
          <w:szCs w:val="18"/>
        </w:rPr>
        <w:t xml:space="preserve"> 5 ATM</w:t>
      </w:r>
    </w:p>
    <w:p w14:paraId="76D76A39" w14:textId="77777777" w:rsidR="00740A34" w:rsidRPr="007D3155" w:rsidRDefault="00740A34" w:rsidP="00740A34">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OpenSans-CondensedLight"/>
          <w:b/>
          <w:bCs/>
          <w:sz w:val="18"/>
          <w:szCs w:val="18"/>
        </w:rPr>
        <w:t>Fond</w:t>
      </w:r>
      <w:r w:rsidRPr="007D3155">
        <w:rPr>
          <w:rFonts w:ascii="Avenir Next" w:hAnsi="Avenir Next" w:cs="OpenSans-CondensedLight"/>
          <w:sz w:val="18"/>
          <w:szCs w:val="18"/>
        </w:rPr>
        <w:t>:</w:t>
      </w:r>
      <w:proofErr w:type="gramEnd"/>
      <w:r w:rsidRPr="007D3155">
        <w:rPr>
          <w:rFonts w:ascii="Avenir Next" w:hAnsi="Avenir Next" w:cs="OpenSans-CondensedLight"/>
          <w:sz w:val="18"/>
          <w:szCs w:val="18"/>
        </w:rPr>
        <w:t xml:space="preserve"> </w:t>
      </w:r>
      <w:r w:rsidRPr="00213EB7">
        <w:rPr>
          <w:rFonts w:ascii="Avenir Next" w:hAnsi="Avenir Next" w:cs="OpenSans-CondensedLight"/>
          <w:sz w:val="18"/>
          <w:szCs w:val="18"/>
        </w:rPr>
        <w:t>Verre saphir transparent</w:t>
      </w:r>
    </w:p>
    <w:p w14:paraId="4112F95A" w14:textId="77777777" w:rsidR="00740A34" w:rsidRPr="007D3155" w:rsidRDefault="00740A34" w:rsidP="00740A34">
      <w:pPr>
        <w:autoSpaceDE w:val="0"/>
        <w:autoSpaceDN w:val="0"/>
        <w:adjustRightInd w:val="0"/>
        <w:spacing w:line="276" w:lineRule="auto"/>
        <w:rPr>
          <w:rFonts w:ascii="Avenir Next" w:hAnsi="Avenir Next" w:cs="OpenSans-CondensedLight"/>
          <w:b/>
          <w:sz w:val="18"/>
          <w:szCs w:val="18"/>
        </w:rPr>
      </w:pPr>
      <w:proofErr w:type="gramStart"/>
      <w:r>
        <w:rPr>
          <w:rFonts w:ascii="Avenir Next" w:hAnsi="Avenir Next" w:cs="OpenSans-CondensedLight"/>
          <w:b/>
          <w:bCs/>
          <w:sz w:val="18"/>
          <w:szCs w:val="18"/>
        </w:rPr>
        <w:t>Prix</w:t>
      </w:r>
      <w:r w:rsidRPr="007D3155">
        <w:rPr>
          <w:rFonts w:ascii="Avenir Next" w:hAnsi="Avenir Next" w:cs="OpenSans-CondensedLight"/>
          <w:b/>
          <w:bCs/>
          <w:sz w:val="18"/>
          <w:szCs w:val="18"/>
        </w:rPr>
        <w:t>:</w:t>
      </w:r>
      <w:proofErr w:type="gramEnd"/>
      <w:r w:rsidRPr="007D3155">
        <w:rPr>
          <w:rFonts w:ascii="Avenir Next" w:hAnsi="Avenir Next" w:cs="OpenSans-CondensedLight"/>
          <w:sz w:val="18"/>
          <w:szCs w:val="18"/>
        </w:rPr>
        <w:t xml:space="preserve"> </w:t>
      </w:r>
      <w:r>
        <w:rPr>
          <w:rFonts w:ascii="Avenir Next" w:hAnsi="Avenir Next" w:cs="OpenSans-CondensedLight"/>
          <w:sz w:val="18"/>
          <w:szCs w:val="18"/>
        </w:rPr>
        <w:t>8900</w:t>
      </w:r>
      <w:r w:rsidRPr="007D3155">
        <w:rPr>
          <w:rFonts w:ascii="Avenir Next" w:hAnsi="Avenir Next" w:cs="OpenSans-CondensedLight"/>
          <w:sz w:val="18"/>
          <w:szCs w:val="18"/>
        </w:rPr>
        <w:t xml:space="preserve"> CHF</w:t>
      </w:r>
      <w:r w:rsidRPr="007D3155">
        <w:rPr>
          <w:rFonts w:ascii="Avenir Next" w:hAnsi="Avenir Next" w:cs="OpenSans-CondensedLight"/>
          <w:sz w:val="18"/>
          <w:szCs w:val="18"/>
        </w:rPr>
        <w:br/>
      </w:r>
      <w:r w:rsidRPr="007D3155">
        <w:rPr>
          <w:rFonts w:ascii="Avenir Next" w:hAnsi="Avenir Next" w:cs="OpenSans-CondensedLight"/>
          <w:b/>
          <w:bCs/>
          <w:sz w:val="18"/>
          <w:szCs w:val="18"/>
        </w:rPr>
        <w:t>Index des heures: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C1</w:t>
      </w:r>
      <w:r w:rsidRPr="007D3155">
        <w:rPr>
          <w:rFonts w:ascii="Avenir Next" w:hAnsi="Avenir Next" w:cs="OpenSans-CondensedLight"/>
          <w:sz w:val="18"/>
          <w:szCs w:val="18"/>
        </w:rPr>
        <w:br/>
      </w:r>
      <w:r w:rsidRPr="007D3155">
        <w:rPr>
          <w:rFonts w:ascii="Avenir Next" w:hAnsi="Avenir Next" w:cs="OpenSans-CondensedLight"/>
          <w:b/>
          <w:bCs/>
          <w:sz w:val="18"/>
          <w:szCs w:val="18"/>
        </w:rPr>
        <w:t>Aiguilles: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C1 </w:t>
      </w:r>
    </w:p>
    <w:p w14:paraId="0FF4DA39" w14:textId="77777777" w:rsidR="00740A34" w:rsidRPr="007D3155" w:rsidRDefault="00740A34" w:rsidP="00740A34">
      <w:pPr>
        <w:autoSpaceDE w:val="0"/>
        <w:autoSpaceDN w:val="0"/>
        <w:adjustRightInd w:val="0"/>
        <w:spacing w:line="276" w:lineRule="auto"/>
        <w:rPr>
          <w:rFonts w:ascii="Avenir Next" w:hAnsi="Avenir Next" w:cs="OpenSans-CondensedLight"/>
          <w:sz w:val="18"/>
          <w:szCs w:val="18"/>
        </w:rPr>
      </w:pPr>
      <w:r w:rsidRPr="007D3155">
        <w:rPr>
          <w:rFonts w:ascii="Avenir Next" w:hAnsi="Avenir Next" w:cs="OpenSans-CondensedLight"/>
          <w:b/>
          <w:sz w:val="18"/>
          <w:szCs w:val="18"/>
        </w:rPr>
        <w:t xml:space="preserve">Bracelet &amp; </w:t>
      </w:r>
      <w:proofErr w:type="gramStart"/>
      <w:r w:rsidRPr="007D3155">
        <w:rPr>
          <w:rFonts w:ascii="Avenir Next" w:hAnsi="Avenir Next" w:cs="OpenSans-CondensedLight"/>
          <w:b/>
          <w:sz w:val="18"/>
          <w:szCs w:val="18"/>
        </w:rPr>
        <w:t>Boucle:</w:t>
      </w:r>
      <w:proofErr w:type="gramEnd"/>
      <w:r w:rsidRPr="007D3155">
        <w:rPr>
          <w:rFonts w:ascii="Avenir Next" w:hAnsi="Avenir Next" w:cs="OpenSans-CondensedLight"/>
          <w:sz w:val="18"/>
          <w:szCs w:val="18"/>
        </w:rPr>
        <w:t xml:space="preserve"> Bracelet acier inoxydable avec </w:t>
      </w:r>
      <w:r>
        <w:rPr>
          <w:rFonts w:ascii="Avenir Next" w:hAnsi="Avenir Next" w:cs="OpenSans-CondensedLight"/>
          <w:sz w:val="18"/>
          <w:szCs w:val="18"/>
        </w:rPr>
        <w:t>double</w:t>
      </w:r>
      <w:r w:rsidRPr="007D3155">
        <w:rPr>
          <w:rFonts w:ascii="Avenir Next" w:hAnsi="Avenir Next" w:cs="OpenSans-CondensedLight"/>
          <w:sz w:val="18"/>
          <w:szCs w:val="18"/>
        </w:rPr>
        <w:t xml:space="preserve"> boucle </w:t>
      </w:r>
      <w:proofErr w:type="spellStart"/>
      <w:r w:rsidRPr="007D3155">
        <w:rPr>
          <w:rFonts w:ascii="Avenir Next" w:hAnsi="Avenir Next" w:cs="OpenSans-CondensedLight"/>
          <w:sz w:val="18"/>
          <w:szCs w:val="18"/>
        </w:rPr>
        <w:t>déployante</w:t>
      </w:r>
      <w:proofErr w:type="spellEnd"/>
      <w:r w:rsidRPr="007D3155">
        <w:rPr>
          <w:rFonts w:ascii="Avenir Next" w:hAnsi="Avenir Next" w:cs="OpenSans-CondensedLight"/>
          <w:sz w:val="18"/>
          <w:szCs w:val="18"/>
        </w:rPr>
        <w:t xml:space="preserve"> en acie</w:t>
      </w:r>
      <w:r>
        <w:rPr>
          <w:rFonts w:ascii="Avenir Next" w:hAnsi="Avenir Next" w:cs="OpenSans-CondensedLight"/>
          <w:sz w:val="18"/>
          <w:szCs w:val="18"/>
        </w:rPr>
        <w:t>r</w:t>
      </w:r>
      <w:r w:rsidRPr="007D3155">
        <w:rPr>
          <w:rFonts w:ascii="Avenir Next" w:hAnsi="Avenir Next" w:cs="OpenSans-CondensedLight"/>
          <w:sz w:val="18"/>
          <w:szCs w:val="18"/>
        </w:rPr>
        <w:t>.</w:t>
      </w:r>
    </w:p>
    <w:p w14:paraId="3F647F18" w14:textId="77777777" w:rsidR="00740A34" w:rsidRPr="007D3155" w:rsidRDefault="00740A34" w:rsidP="00740A34">
      <w:pPr>
        <w:rPr>
          <w:rFonts w:ascii="Avenir Next" w:hAnsi="Avenir Next"/>
          <w:color w:val="FF0000"/>
        </w:rPr>
      </w:pPr>
      <w:r w:rsidRPr="007D3155">
        <w:rPr>
          <w:rFonts w:ascii="Avenir Next" w:hAnsi="Avenir Next"/>
          <w:color w:val="FF0000"/>
        </w:rPr>
        <w:br w:type="page"/>
      </w:r>
    </w:p>
    <w:p w14:paraId="0D6C9303" w14:textId="77777777" w:rsidR="00740A34" w:rsidRPr="005C06D9" w:rsidRDefault="00740A34" w:rsidP="00740A34">
      <w:pPr>
        <w:autoSpaceDE w:val="0"/>
        <w:autoSpaceDN w:val="0"/>
        <w:adjustRightInd w:val="0"/>
        <w:spacing w:line="276" w:lineRule="auto"/>
        <w:rPr>
          <w:rFonts w:ascii="Avenir Next" w:hAnsi="Avenir Next" w:cs="Antonio-Regular"/>
          <w:b/>
        </w:rPr>
      </w:pPr>
      <w:r w:rsidRPr="005C06D9">
        <w:rPr>
          <w:rFonts w:ascii="Avenir Next" w:hAnsi="Avenir Next" w:cs="Antonio-Regular"/>
          <w:b/>
        </w:rPr>
        <w:lastRenderedPageBreak/>
        <w:t xml:space="preserve">Chronomaster Original </w:t>
      </w:r>
      <w:r w:rsidRPr="005C06D9">
        <w:rPr>
          <w:rFonts w:ascii="Avenir Next" w:hAnsi="Avenir Next"/>
          <w:b/>
        </w:rPr>
        <w:t>Boutique Edition</w:t>
      </w:r>
    </w:p>
    <w:p w14:paraId="1950A505" w14:textId="77777777" w:rsidR="00740A34" w:rsidRPr="005C06D9" w:rsidRDefault="00740A34" w:rsidP="00740A34">
      <w:pPr>
        <w:autoSpaceDE w:val="0"/>
        <w:autoSpaceDN w:val="0"/>
        <w:adjustRightInd w:val="0"/>
        <w:spacing w:line="276" w:lineRule="auto"/>
        <w:rPr>
          <w:rFonts w:ascii="Avenir Next" w:hAnsi="Avenir Next" w:cs="Arial"/>
          <w:bCs/>
          <w:sz w:val="18"/>
          <w:szCs w:val="18"/>
        </w:rPr>
      </w:pPr>
      <w:proofErr w:type="gramStart"/>
      <w:r w:rsidRPr="005C06D9">
        <w:rPr>
          <w:rFonts w:ascii="Avenir Next" w:hAnsi="Avenir Next" w:cs="Antonio-Regular"/>
          <w:sz w:val="18"/>
          <w:szCs w:val="18"/>
        </w:rPr>
        <w:t>Référence:</w:t>
      </w:r>
      <w:proofErr w:type="gramEnd"/>
      <w:r w:rsidRPr="005C06D9">
        <w:rPr>
          <w:rFonts w:ascii="Avenir Next" w:hAnsi="Avenir Next" w:cs="Antonio-Regular"/>
          <w:sz w:val="18"/>
          <w:szCs w:val="18"/>
        </w:rPr>
        <w:t xml:space="preserve"> </w:t>
      </w:r>
      <w:r w:rsidRPr="005C06D9">
        <w:rPr>
          <w:rFonts w:ascii="Avenir Next" w:hAnsi="Avenir Next" w:cs="Antonio-Regular"/>
          <w:sz w:val="18"/>
          <w:szCs w:val="18"/>
        </w:rPr>
        <w:tab/>
      </w:r>
      <w:r w:rsidRPr="005C06D9">
        <w:rPr>
          <w:rFonts w:ascii="Avenir Next" w:hAnsi="Avenir Next" w:cs="Arial"/>
          <w:bCs/>
          <w:sz w:val="18"/>
          <w:szCs w:val="18"/>
        </w:rPr>
        <w:t>03.3200.3600/51.C902</w:t>
      </w:r>
    </w:p>
    <w:p w14:paraId="45D77CDE" w14:textId="77777777" w:rsidR="00740A34" w:rsidRPr="005C06D9" w:rsidRDefault="00740A34" w:rsidP="00740A34">
      <w:pPr>
        <w:autoSpaceDE w:val="0"/>
        <w:autoSpaceDN w:val="0"/>
        <w:adjustRightInd w:val="0"/>
        <w:spacing w:line="276" w:lineRule="auto"/>
        <w:rPr>
          <w:rFonts w:ascii="Avenir Next" w:hAnsi="Avenir Next" w:cs="Arial"/>
          <w:bCs/>
          <w:sz w:val="18"/>
          <w:szCs w:val="18"/>
        </w:rPr>
      </w:pPr>
    </w:p>
    <w:p w14:paraId="76DE387F" w14:textId="77777777" w:rsidR="00740A34" w:rsidRPr="00336E12" w:rsidRDefault="00740A34" w:rsidP="00740A34">
      <w:pPr>
        <w:autoSpaceDE w:val="0"/>
        <w:autoSpaceDN w:val="0"/>
        <w:adjustRightInd w:val="0"/>
        <w:spacing w:line="276" w:lineRule="auto"/>
        <w:rPr>
          <w:rFonts w:ascii="Avenir Next" w:hAnsi="Avenir Next" w:cs="Antonio-Regular"/>
          <w:bCs/>
          <w:sz w:val="18"/>
          <w:szCs w:val="18"/>
        </w:rPr>
      </w:pPr>
      <w:r>
        <w:rPr>
          <w:noProof/>
        </w:rPr>
        <w:drawing>
          <wp:anchor distT="0" distB="0" distL="114300" distR="114300" simplePos="0" relativeHeight="251659264" behindDoc="1" locked="0" layoutInCell="1" allowOverlap="1" wp14:anchorId="2E6DCDCB" wp14:editId="457CA961">
            <wp:simplePos x="0" y="0"/>
            <wp:positionH relativeFrom="column">
              <wp:posOffset>5048250</wp:posOffset>
            </wp:positionH>
            <wp:positionV relativeFrom="paragraph">
              <wp:posOffset>12065</wp:posOffset>
            </wp:positionV>
            <wp:extent cx="1466850" cy="2714625"/>
            <wp:effectExtent l="0" t="0" r="0" b="9525"/>
            <wp:wrapTight wrapText="bothSides">
              <wp:wrapPolygon edited="0">
                <wp:start x="5049" y="0"/>
                <wp:lineTo x="4208" y="2425"/>
                <wp:lineTo x="1964" y="4851"/>
                <wp:lineTo x="281" y="7276"/>
                <wp:lineTo x="0" y="8337"/>
                <wp:lineTo x="0" y="11065"/>
                <wp:lineTo x="281" y="12126"/>
                <wp:lineTo x="1964" y="14552"/>
                <wp:lineTo x="4208" y="16977"/>
                <wp:lineTo x="4769" y="21524"/>
                <wp:lineTo x="15148" y="21524"/>
                <wp:lineTo x="15990" y="16977"/>
                <wp:lineTo x="18234" y="14552"/>
                <wp:lineTo x="21319" y="12429"/>
                <wp:lineTo x="21319" y="7124"/>
                <wp:lineTo x="19917" y="6063"/>
                <wp:lineTo x="17953" y="4851"/>
                <wp:lineTo x="15429" y="2425"/>
                <wp:lineTo x="14868" y="0"/>
                <wp:lineTo x="5049" y="0"/>
              </wp:wrapPolygon>
            </wp:wrapTight>
            <wp:docPr id="4" name="Image 4"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montr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714625"/>
                    </a:xfrm>
                    <a:prstGeom prst="rect">
                      <a:avLst/>
                    </a:prstGeom>
                    <a:noFill/>
                    <a:ln>
                      <a:noFill/>
                    </a:ln>
                  </pic:spPr>
                </pic:pic>
              </a:graphicData>
            </a:graphic>
          </wp:anchor>
        </w:drawing>
      </w:r>
      <w:r w:rsidRPr="00336E12">
        <w:rPr>
          <w:rFonts w:ascii="Avenir Next" w:hAnsi="Avenir Next" w:cs="Antonio-Regular"/>
          <w:b/>
          <w:sz w:val="18"/>
          <w:szCs w:val="18"/>
        </w:rPr>
        <w:t xml:space="preserve">Key </w:t>
      </w:r>
      <w:proofErr w:type="gramStart"/>
      <w:r w:rsidRPr="00336E12">
        <w:rPr>
          <w:rFonts w:ascii="Avenir Next" w:hAnsi="Avenir Next" w:cs="Antonio-Regular"/>
          <w:b/>
          <w:sz w:val="18"/>
          <w:szCs w:val="18"/>
        </w:rPr>
        <w:t>points:</w:t>
      </w:r>
      <w:proofErr w:type="gramEnd"/>
      <w:r w:rsidRPr="00336E12">
        <w:rPr>
          <w:rFonts w:ascii="Avenir Next" w:hAnsi="Avenir Next" w:cs="Antonio-Regular"/>
          <w:b/>
          <w:sz w:val="18"/>
          <w:szCs w:val="18"/>
        </w:rPr>
        <w:t xml:space="preserve"> </w:t>
      </w:r>
      <w:r w:rsidRPr="00336E12">
        <w:rPr>
          <w:rFonts w:ascii="Avenir Next" w:hAnsi="Avenir Next" w:cs="Antonio-Regular"/>
          <w:bCs/>
          <w:sz w:val="18"/>
          <w:szCs w:val="18"/>
        </w:rPr>
        <w:t>Chronographe automatique El Primero à roue à colonnes capable de mesurer et d’afficher les dixièmes de seconde</w:t>
      </w:r>
      <w:r>
        <w:rPr>
          <w:rFonts w:ascii="Avenir Next" w:hAnsi="Avenir Next" w:cs="Antonio-Regular"/>
          <w:bCs/>
          <w:sz w:val="18"/>
          <w:szCs w:val="18"/>
        </w:rPr>
        <w:t xml:space="preserve">. </w:t>
      </w:r>
      <w:r w:rsidRPr="00336E12">
        <w:rPr>
          <w:rFonts w:ascii="Avenir Next" w:hAnsi="Avenir Next" w:cs="Antonio-Regular"/>
          <w:bCs/>
          <w:sz w:val="18"/>
          <w:szCs w:val="18"/>
        </w:rPr>
        <w:t>Réserve de marche améliorée à 60 heures. Indication de la date à 4 h 30. Mécanisme stop-seconde</w:t>
      </w:r>
      <w:r>
        <w:rPr>
          <w:rFonts w:ascii="Avenir Next" w:hAnsi="Avenir Next" w:cs="Antonio-Regular"/>
          <w:bCs/>
          <w:sz w:val="18"/>
          <w:szCs w:val="18"/>
        </w:rPr>
        <w:t>. Edition boutique.</w:t>
      </w:r>
    </w:p>
    <w:p w14:paraId="462A56E6" w14:textId="77777777" w:rsidR="00740A34" w:rsidRPr="00336E12" w:rsidRDefault="00740A34" w:rsidP="00740A34">
      <w:pPr>
        <w:autoSpaceDE w:val="0"/>
        <w:autoSpaceDN w:val="0"/>
        <w:adjustRightInd w:val="0"/>
        <w:spacing w:line="276" w:lineRule="auto"/>
        <w:rPr>
          <w:rFonts w:ascii="Avenir Next" w:hAnsi="Avenir Next" w:cs="Antonio-Regular"/>
          <w:b/>
          <w:sz w:val="18"/>
          <w:szCs w:val="18"/>
        </w:rPr>
      </w:pPr>
      <w:proofErr w:type="gramStart"/>
      <w:r w:rsidRPr="00336E12">
        <w:rPr>
          <w:rFonts w:ascii="Avenir Next" w:hAnsi="Avenir Next" w:cs="Antonio-Regular"/>
          <w:b/>
          <w:sz w:val="18"/>
          <w:szCs w:val="18"/>
        </w:rPr>
        <w:t>Mouvement:</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El Primero 3600 Automatique</w:t>
      </w:r>
    </w:p>
    <w:p w14:paraId="61548BA5" w14:textId="77777777" w:rsidR="00740A34" w:rsidRPr="00336E12" w:rsidRDefault="00740A34" w:rsidP="00740A34">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OpenSans-CondensedLight"/>
          <w:b/>
          <w:bCs/>
          <w:sz w:val="18"/>
          <w:szCs w:val="18"/>
        </w:rPr>
        <w:t>Fréquence:</w:t>
      </w:r>
      <w:proofErr w:type="gramEnd"/>
      <w:r w:rsidRPr="00336E12">
        <w:rPr>
          <w:rFonts w:ascii="Avenir Next" w:hAnsi="Avenir Next" w:cs="OpenSans-CondensedLight"/>
          <w:sz w:val="18"/>
          <w:szCs w:val="18"/>
        </w:rPr>
        <w:t xml:space="preserve"> 36,000 </w:t>
      </w:r>
      <w:r w:rsidRPr="006A6AA4">
        <w:rPr>
          <w:rFonts w:ascii="Avenir Next" w:hAnsi="Avenir Next" w:cs="OpenSans-CondensedLight"/>
          <w:sz w:val="18"/>
          <w:szCs w:val="18"/>
        </w:rPr>
        <w:t>Alt/h</w:t>
      </w:r>
      <w:r>
        <w:rPr>
          <w:rFonts w:ascii="Avenir Next" w:hAnsi="Avenir Next" w:cs="OpenSans-CondensedLight"/>
          <w:sz w:val="18"/>
          <w:szCs w:val="18"/>
        </w:rPr>
        <w:t xml:space="preserve"> </w:t>
      </w:r>
      <w:r w:rsidRPr="00336E12">
        <w:rPr>
          <w:rFonts w:ascii="Avenir Next" w:hAnsi="Avenir Next" w:cs="OpenSans-CondensedLight"/>
          <w:sz w:val="18"/>
          <w:szCs w:val="18"/>
        </w:rPr>
        <w:t>(5 Hz)</w:t>
      </w:r>
    </w:p>
    <w:p w14:paraId="037E2DD5" w14:textId="77777777" w:rsidR="00740A34" w:rsidRPr="00336E12" w:rsidRDefault="00740A34" w:rsidP="00740A34">
      <w:pPr>
        <w:autoSpaceDE w:val="0"/>
        <w:autoSpaceDN w:val="0"/>
        <w:adjustRightInd w:val="0"/>
        <w:spacing w:line="276" w:lineRule="auto"/>
        <w:rPr>
          <w:rFonts w:ascii="Avenir Next" w:hAnsi="Avenir Next" w:cs="OpenSans-CondensedLight"/>
          <w:sz w:val="18"/>
          <w:szCs w:val="18"/>
        </w:rPr>
      </w:pPr>
      <w:r w:rsidRPr="00336E12">
        <w:rPr>
          <w:rFonts w:ascii="Avenir Next" w:hAnsi="Avenir Next" w:cs="OpenSans-CondensedLight"/>
          <w:b/>
          <w:bCs/>
          <w:sz w:val="18"/>
          <w:szCs w:val="18"/>
        </w:rPr>
        <w:t xml:space="preserve">Réserve de </w:t>
      </w:r>
      <w:proofErr w:type="gramStart"/>
      <w:r w:rsidRPr="00336E12">
        <w:rPr>
          <w:rFonts w:ascii="Avenir Next" w:hAnsi="Avenir Next" w:cs="OpenSans-CondensedLight"/>
          <w:b/>
          <w:bCs/>
          <w:sz w:val="18"/>
          <w:szCs w:val="18"/>
        </w:rPr>
        <w:t>march</w:t>
      </w:r>
      <w:r>
        <w:rPr>
          <w:rFonts w:ascii="Avenir Next" w:hAnsi="Avenir Next" w:cs="OpenSans-CondensedLight"/>
          <w:b/>
          <w:bCs/>
          <w:sz w:val="18"/>
          <w:szCs w:val="18"/>
        </w:rPr>
        <w:t>e</w:t>
      </w:r>
      <w:r w:rsidRPr="00336E12">
        <w:rPr>
          <w:rFonts w:ascii="Avenir Next" w:hAnsi="Avenir Next" w:cs="OpenSans-CondensedLight"/>
          <w:b/>
          <w:bCs/>
          <w:sz w:val="18"/>
          <w:szCs w:val="18"/>
        </w:rPr>
        <w:t>:</w:t>
      </w:r>
      <w:proofErr w:type="gramEnd"/>
      <w:r w:rsidRPr="00336E12">
        <w:rPr>
          <w:rFonts w:ascii="Avenir Next" w:hAnsi="Avenir Next" w:cs="OpenSans-CondensedLight"/>
          <w:sz w:val="18"/>
          <w:szCs w:val="18"/>
        </w:rPr>
        <w:t xml:space="preserve"> </w:t>
      </w:r>
      <w:r>
        <w:rPr>
          <w:rFonts w:ascii="Avenir Next" w:hAnsi="Avenir Next" w:cs="OpenSans-CondensedLight"/>
          <w:sz w:val="18"/>
          <w:szCs w:val="18"/>
        </w:rPr>
        <w:t>environ</w:t>
      </w:r>
      <w:r w:rsidRPr="00336E12">
        <w:rPr>
          <w:rFonts w:ascii="Avenir Next" w:hAnsi="Avenir Next" w:cs="OpenSans-CondensedLight"/>
          <w:sz w:val="18"/>
          <w:szCs w:val="18"/>
        </w:rPr>
        <w:t xml:space="preserve"> 60 </w:t>
      </w:r>
      <w:r>
        <w:rPr>
          <w:rFonts w:ascii="Avenir Next" w:hAnsi="Avenir Next" w:cs="OpenSans-CondensedLight"/>
          <w:sz w:val="18"/>
          <w:szCs w:val="18"/>
        </w:rPr>
        <w:t>heures</w:t>
      </w:r>
    </w:p>
    <w:p w14:paraId="1AB105A5" w14:textId="77777777" w:rsidR="00740A34" w:rsidRPr="00336E12" w:rsidRDefault="00740A34" w:rsidP="00740A34">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Antonio-Regular"/>
          <w:b/>
          <w:sz w:val="18"/>
          <w:szCs w:val="18"/>
        </w:rPr>
        <w:t>Fonctions:</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Heures et minutes au centre</w:t>
      </w:r>
      <w:r>
        <w:rPr>
          <w:rFonts w:ascii="Avenir Next" w:hAnsi="Avenir Next" w:cs="OpenSans-CondensedLight"/>
          <w:sz w:val="18"/>
          <w:szCs w:val="18"/>
        </w:rPr>
        <w:t xml:space="preserve">. </w:t>
      </w:r>
      <w:r w:rsidRPr="00336E12">
        <w:rPr>
          <w:rFonts w:ascii="Avenir Next" w:hAnsi="Avenir Next" w:cs="OpenSans-CondensedLight"/>
          <w:sz w:val="18"/>
          <w:szCs w:val="18"/>
        </w:rPr>
        <w:t>Petite seconde à 9 heures</w:t>
      </w:r>
      <w:r>
        <w:rPr>
          <w:rFonts w:ascii="Avenir Next" w:hAnsi="Avenir Next" w:cs="OpenSans-CondensedLight"/>
          <w:sz w:val="18"/>
          <w:szCs w:val="18"/>
        </w:rPr>
        <w:t xml:space="preserve">. </w:t>
      </w:r>
      <w:r w:rsidRPr="00336E12">
        <w:rPr>
          <w:rFonts w:ascii="Avenir Next" w:hAnsi="Avenir Next" w:cs="OpenSans-CondensedLight"/>
          <w:sz w:val="18"/>
          <w:szCs w:val="18"/>
        </w:rPr>
        <w:t>Chronographe affichant les 1/10e de seconde :</w:t>
      </w:r>
      <w:r>
        <w:rPr>
          <w:rFonts w:ascii="Avenir Next" w:hAnsi="Avenir Next" w:cs="OpenSans-CondensedLight"/>
          <w:sz w:val="18"/>
          <w:szCs w:val="18"/>
        </w:rPr>
        <w:t xml:space="preserve"> </w:t>
      </w:r>
      <w:r w:rsidRPr="00336E12">
        <w:rPr>
          <w:rFonts w:ascii="Avenir Next" w:hAnsi="Avenir Next" w:cs="OpenSans-CondensedLight"/>
          <w:sz w:val="18"/>
          <w:szCs w:val="18"/>
        </w:rPr>
        <w:t>Aiguille centrale de chronographe effectuant un tour en</w:t>
      </w:r>
      <w:r>
        <w:rPr>
          <w:rFonts w:ascii="Avenir Next" w:hAnsi="Avenir Next" w:cs="OpenSans-CondensedLight"/>
          <w:sz w:val="18"/>
          <w:szCs w:val="18"/>
        </w:rPr>
        <w:t xml:space="preserve"> </w:t>
      </w:r>
      <w:r w:rsidRPr="00336E12">
        <w:rPr>
          <w:rFonts w:ascii="Avenir Next" w:hAnsi="Avenir Next" w:cs="OpenSans-CondensedLight"/>
          <w:sz w:val="18"/>
          <w:szCs w:val="18"/>
        </w:rPr>
        <w:t>10 secondes</w:t>
      </w:r>
      <w:r>
        <w:rPr>
          <w:rFonts w:ascii="Avenir Next" w:hAnsi="Avenir Next" w:cs="OpenSans-CondensedLight"/>
          <w:sz w:val="18"/>
          <w:szCs w:val="18"/>
        </w:rPr>
        <w:t xml:space="preserve">, </w:t>
      </w:r>
      <w:r w:rsidRPr="00336E12">
        <w:rPr>
          <w:rFonts w:ascii="Avenir Next" w:hAnsi="Avenir Next" w:cs="OpenSans-CondensedLight"/>
          <w:sz w:val="18"/>
          <w:szCs w:val="18"/>
        </w:rPr>
        <w:t>Compteur 60 minutes à 6 heures</w:t>
      </w:r>
      <w:r>
        <w:rPr>
          <w:rFonts w:ascii="Avenir Next" w:hAnsi="Avenir Next" w:cs="OpenSans-CondensedLight"/>
          <w:sz w:val="18"/>
          <w:szCs w:val="18"/>
        </w:rPr>
        <w:t xml:space="preserve">, </w:t>
      </w:r>
      <w:r w:rsidRPr="00336E12">
        <w:rPr>
          <w:rFonts w:ascii="Avenir Next" w:hAnsi="Avenir Next" w:cs="OpenSans-CondensedLight"/>
          <w:sz w:val="18"/>
          <w:szCs w:val="18"/>
        </w:rPr>
        <w:t>Compteur 60 secondes à 3 heures</w:t>
      </w:r>
      <w:r>
        <w:rPr>
          <w:rFonts w:ascii="Avenir Next" w:hAnsi="Avenir Next" w:cs="OpenSans-CondensedLight"/>
          <w:sz w:val="18"/>
          <w:szCs w:val="18"/>
        </w:rPr>
        <w:t xml:space="preserve">. </w:t>
      </w:r>
    </w:p>
    <w:p w14:paraId="14324670" w14:textId="77777777" w:rsidR="00740A34" w:rsidRPr="007D3155" w:rsidRDefault="00740A34" w:rsidP="00740A34">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Antonio-Regular"/>
          <w:b/>
          <w:sz w:val="18"/>
          <w:szCs w:val="18"/>
        </w:rPr>
        <w:t>Boitier:</w:t>
      </w:r>
      <w:proofErr w:type="gramEnd"/>
      <w:r w:rsidRPr="007D3155">
        <w:rPr>
          <w:rFonts w:ascii="Avenir Next" w:hAnsi="Avenir Next" w:cs="Antonio-Regular"/>
          <w:b/>
          <w:sz w:val="18"/>
          <w:szCs w:val="18"/>
        </w:rPr>
        <w:t xml:space="preserve"> </w:t>
      </w:r>
      <w:r w:rsidRPr="007D3155">
        <w:rPr>
          <w:rFonts w:ascii="Avenir Next" w:hAnsi="Avenir Next" w:cs="OpenSans-CondensedLight"/>
          <w:sz w:val="18"/>
          <w:szCs w:val="18"/>
        </w:rPr>
        <w:t>38-mm</w:t>
      </w:r>
    </w:p>
    <w:p w14:paraId="67C4F2B4" w14:textId="77777777" w:rsidR="00740A34" w:rsidRPr="007D3155" w:rsidRDefault="00740A34" w:rsidP="00740A34">
      <w:pPr>
        <w:autoSpaceDE w:val="0"/>
        <w:autoSpaceDN w:val="0"/>
        <w:adjustRightInd w:val="0"/>
        <w:spacing w:line="276" w:lineRule="auto"/>
        <w:rPr>
          <w:rFonts w:ascii="Avenir Next" w:hAnsi="Avenir Next" w:cs="Antonio-Regular"/>
          <w:b/>
          <w:sz w:val="18"/>
          <w:szCs w:val="18"/>
        </w:rPr>
      </w:pPr>
      <w:proofErr w:type="gramStart"/>
      <w:r w:rsidRPr="007D3155">
        <w:rPr>
          <w:rFonts w:ascii="Avenir Next" w:hAnsi="Avenir Next" w:cs="OpenSans-CondensedLight"/>
          <w:b/>
          <w:bCs/>
          <w:sz w:val="18"/>
          <w:szCs w:val="18"/>
        </w:rPr>
        <w:t>Matériau:</w:t>
      </w:r>
      <w:proofErr w:type="gramEnd"/>
      <w:r w:rsidRPr="007D3155">
        <w:rPr>
          <w:rFonts w:ascii="Avenir Next" w:hAnsi="Avenir Next" w:cs="OpenSans-CondensedLight"/>
          <w:sz w:val="18"/>
          <w:szCs w:val="18"/>
        </w:rPr>
        <w:t xml:space="preserve"> Acier inoxydable</w:t>
      </w:r>
    </w:p>
    <w:p w14:paraId="099FD031" w14:textId="77777777" w:rsidR="00740A34" w:rsidRPr="007D3155" w:rsidRDefault="00740A34" w:rsidP="00740A34">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cs="OpenSans-CondensedLight"/>
          <w:b/>
          <w:sz w:val="18"/>
          <w:szCs w:val="18"/>
        </w:rPr>
        <w:t>Cadran</w:t>
      </w:r>
      <w:r w:rsidRPr="007D3155">
        <w:rPr>
          <w:rFonts w:ascii="Avenir Next" w:hAnsi="Avenir Next" w:cs="OpenSans-CondensedLight"/>
          <w:b/>
          <w:sz w:val="18"/>
          <w:szCs w:val="18"/>
        </w:rPr>
        <w:t>:</w:t>
      </w:r>
      <w:proofErr w:type="gramEnd"/>
      <w:r w:rsidRPr="007D3155">
        <w:rPr>
          <w:rFonts w:ascii="Avenir Next" w:hAnsi="Avenir Next" w:cs="OpenSans-CondensedLight"/>
          <w:sz w:val="18"/>
          <w:szCs w:val="18"/>
        </w:rPr>
        <w:t xml:space="preserve"> </w:t>
      </w:r>
      <w:r w:rsidRPr="005C06D9">
        <w:rPr>
          <w:rFonts w:ascii="Avenir Next" w:hAnsi="Avenir Next" w:cs="OpenSans-CondensedLight"/>
          <w:sz w:val="18"/>
          <w:szCs w:val="18"/>
        </w:rPr>
        <w:t>Bleu avec compteurs argentés</w:t>
      </w:r>
      <w:r w:rsidRPr="007D3155">
        <w:rPr>
          <w:rFonts w:ascii="Avenir Next" w:hAnsi="Avenir Next" w:cs="OpenSans-CondensedLight"/>
          <w:sz w:val="18"/>
          <w:szCs w:val="18"/>
        </w:rPr>
        <w:br/>
      </w:r>
      <w:r w:rsidRPr="007D3155">
        <w:rPr>
          <w:rFonts w:ascii="Avenir Next" w:hAnsi="Avenir Next" w:cs="OpenSans-CondensedLight"/>
          <w:b/>
          <w:bCs/>
          <w:sz w:val="18"/>
          <w:szCs w:val="18"/>
        </w:rPr>
        <w:t>Étanchéité:</w:t>
      </w:r>
      <w:r w:rsidRPr="007D3155">
        <w:rPr>
          <w:rFonts w:ascii="Avenir Next" w:hAnsi="Avenir Next" w:cs="OpenSans-CondensedLight"/>
          <w:sz w:val="18"/>
          <w:szCs w:val="18"/>
        </w:rPr>
        <w:t xml:space="preserve"> 5 ATM</w:t>
      </w:r>
    </w:p>
    <w:p w14:paraId="53029163" w14:textId="77777777" w:rsidR="00740A34" w:rsidRPr="00AA5092" w:rsidRDefault="00740A34" w:rsidP="00740A34">
      <w:pPr>
        <w:autoSpaceDE w:val="0"/>
        <w:autoSpaceDN w:val="0"/>
        <w:adjustRightInd w:val="0"/>
        <w:spacing w:line="276" w:lineRule="auto"/>
        <w:rPr>
          <w:rFonts w:ascii="Avenir Next" w:hAnsi="Avenir Next" w:cs="OpenSans-CondensedLight"/>
          <w:sz w:val="18"/>
          <w:szCs w:val="18"/>
        </w:rPr>
      </w:pPr>
      <w:proofErr w:type="gramStart"/>
      <w:r w:rsidRPr="00AA5092">
        <w:rPr>
          <w:rFonts w:ascii="Avenir Next" w:hAnsi="Avenir Next" w:cs="OpenSans-CondensedLight"/>
          <w:b/>
          <w:bCs/>
          <w:sz w:val="18"/>
          <w:szCs w:val="18"/>
        </w:rPr>
        <w:t>Fond</w:t>
      </w:r>
      <w:r w:rsidRPr="00AA5092">
        <w:rPr>
          <w:rFonts w:ascii="Avenir Next" w:hAnsi="Avenir Next" w:cs="OpenSans-CondensedLight"/>
          <w:sz w:val="18"/>
          <w:szCs w:val="18"/>
        </w:rPr>
        <w:t>:</w:t>
      </w:r>
      <w:proofErr w:type="gramEnd"/>
      <w:r w:rsidRPr="00AA5092">
        <w:rPr>
          <w:rFonts w:ascii="Avenir Next" w:hAnsi="Avenir Next" w:cs="OpenSans-CondensedLight"/>
          <w:sz w:val="18"/>
          <w:szCs w:val="18"/>
        </w:rPr>
        <w:t xml:space="preserve"> Verre saphir transparent</w:t>
      </w:r>
    </w:p>
    <w:p w14:paraId="2490558A" w14:textId="77777777" w:rsidR="00740A34" w:rsidRPr="007D3155" w:rsidRDefault="00740A34" w:rsidP="00740A34">
      <w:pPr>
        <w:autoSpaceDE w:val="0"/>
        <w:autoSpaceDN w:val="0"/>
        <w:adjustRightInd w:val="0"/>
        <w:spacing w:line="276" w:lineRule="auto"/>
        <w:rPr>
          <w:rFonts w:ascii="Avenir Next" w:hAnsi="Avenir Next" w:cs="OpenSans-CondensedLight"/>
          <w:b/>
          <w:sz w:val="18"/>
          <w:szCs w:val="18"/>
        </w:rPr>
      </w:pPr>
      <w:proofErr w:type="gramStart"/>
      <w:r>
        <w:rPr>
          <w:rFonts w:ascii="Avenir Next" w:hAnsi="Avenir Next" w:cs="OpenSans-CondensedLight"/>
          <w:b/>
          <w:bCs/>
          <w:sz w:val="18"/>
          <w:szCs w:val="18"/>
        </w:rPr>
        <w:t>Prix</w:t>
      </w:r>
      <w:r w:rsidRPr="007D3155">
        <w:rPr>
          <w:rFonts w:ascii="Avenir Next" w:hAnsi="Avenir Next" w:cs="OpenSans-CondensedLight"/>
          <w:b/>
          <w:bCs/>
          <w:sz w:val="18"/>
          <w:szCs w:val="18"/>
        </w:rPr>
        <w:t>:</w:t>
      </w:r>
      <w:proofErr w:type="gramEnd"/>
      <w:r w:rsidRPr="007D3155">
        <w:rPr>
          <w:rFonts w:ascii="Avenir Next" w:hAnsi="Avenir Next" w:cs="OpenSans-CondensedLight"/>
          <w:sz w:val="18"/>
          <w:szCs w:val="18"/>
        </w:rPr>
        <w:t xml:space="preserve"> 8400 CHF</w:t>
      </w:r>
      <w:r w:rsidRPr="007D3155">
        <w:rPr>
          <w:rFonts w:ascii="Avenir Next" w:hAnsi="Avenir Next" w:cs="OpenSans-CondensedLight"/>
          <w:sz w:val="18"/>
          <w:szCs w:val="18"/>
        </w:rPr>
        <w:br/>
      </w:r>
      <w:r w:rsidRPr="007D3155">
        <w:rPr>
          <w:rFonts w:ascii="Avenir Next" w:hAnsi="Avenir Next" w:cs="OpenSans-CondensedLight"/>
          <w:b/>
          <w:bCs/>
          <w:sz w:val="18"/>
          <w:szCs w:val="18"/>
        </w:rPr>
        <w:t>Index des heures: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C1</w:t>
      </w:r>
      <w:r w:rsidRPr="007D3155">
        <w:rPr>
          <w:rFonts w:ascii="Avenir Next" w:hAnsi="Avenir Next" w:cs="OpenSans-CondensedLight"/>
          <w:sz w:val="18"/>
          <w:szCs w:val="18"/>
        </w:rPr>
        <w:br/>
      </w:r>
      <w:r w:rsidRPr="007D3155">
        <w:rPr>
          <w:rFonts w:ascii="Avenir Next" w:hAnsi="Avenir Next" w:cs="OpenSans-CondensedLight"/>
          <w:b/>
          <w:bCs/>
          <w:sz w:val="18"/>
          <w:szCs w:val="18"/>
        </w:rPr>
        <w:t>Aiguilles: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C1 </w:t>
      </w:r>
    </w:p>
    <w:p w14:paraId="502E490D" w14:textId="77777777" w:rsidR="00740A34" w:rsidRPr="007D3155" w:rsidRDefault="00740A34" w:rsidP="00740A34">
      <w:pPr>
        <w:autoSpaceDE w:val="0"/>
        <w:autoSpaceDN w:val="0"/>
        <w:adjustRightInd w:val="0"/>
        <w:spacing w:line="276" w:lineRule="auto"/>
        <w:rPr>
          <w:rFonts w:ascii="Avenir Next" w:hAnsi="Avenir Next" w:cs="OpenSans-CondensedLight"/>
          <w:sz w:val="18"/>
          <w:szCs w:val="18"/>
        </w:rPr>
      </w:pPr>
      <w:r w:rsidRPr="007D3155">
        <w:rPr>
          <w:rFonts w:ascii="Avenir Next" w:hAnsi="Avenir Next" w:cs="OpenSans-CondensedLight"/>
          <w:b/>
          <w:sz w:val="18"/>
          <w:szCs w:val="18"/>
        </w:rPr>
        <w:t xml:space="preserve">Bracelet &amp; </w:t>
      </w:r>
      <w:proofErr w:type="gramStart"/>
      <w:r w:rsidRPr="007D3155">
        <w:rPr>
          <w:rFonts w:ascii="Avenir Next" w:hAnsi="Avenir Next" w:cs="OpenSans-CondensedLight"/>
          <w:b/>
          <w:sz w:val="18"/>
          <w:szCs w:val="18"/>
        </w:rPr>
        <w:t>Boucle:</w:t>
      </w:r>
      <w:proofErr w:type="gramEnd"/>
      <w:r w:rsidRPr="007D3155">
        <w:rPr>
          <w:rFonts w:ascii="Avenir Next" w:hAnsi="Avenir Next" w:cs="OpenSans-CondensedLight"/>
          <w:sz w:val="18"/>
          <w:szCs w:val="18"/>
        </w:rPr>
        <w:t xml:space="preserve"> Bracelet cuir bleu avec triple boucle </w:t>
      </w:r>
      <w:proofErr w:type="spellStart"/>
      <w:r w:rsidRPr="007D3155">
        <w:rPr>
          <w:rFonts w:ascii="Avenir Next" w:hAnsi="Avenir Next" w:cs="OpenSans-CondensedLight"/>
          <w:sz w:val="18"/>
          <w:szCs w:val="18"/>
        </w:rPr>
        <w:t>déployante</w:t>
      </w:r>
      <w:proofErr w:type="spellEnd"/>
      <w:r w:rsidRPr="007D3155">
        <w:rPr>
          <w:rFonts w:ascii="Avenir Next" w:hAnsi="Avenir Next" w:cs="OpenSans-CondensedLight"/>
          <w:sz w:val="18"/>
          <w:szCs w:val="18"/>
        </w:rPr>
        <w:t xml:space="preserve"> en acie</w:t>
      </w:r>
      <w:r>
        <w:rPr>
          <w:rFonts w:ascii="Avenir Next" w:hAnsi="Avenir Next" w:cs="OpenSans-CondensedLight"/>
          <w:sz w:val="18"/>
          <w:szCs w:val="18"/>
        </w:rPr>
        <w:t>r</w:t>
      </w:r>
      <w:r w:rsidRPr="007D3155">
        <w:rPr>
          <w:rFonts w:ascii="Avenir Next" w:hAnsi="Avenir Next" w:cs="OpenSans-CondensedLight"/>
          <w:sz w:val="18"/>
          <w:szCs w:val="18"/>
        </w:rPr>
        <w:t xml:space="preserve">. </w:t>
      </w:r>
    </w:p>
    <w:p w14:paraId="1AB56139" w14:textId="77777777" w:rsidR="00740A34" w:rsidRPr="005C06D9" w:rsidRDefault="00740A34" w:rsidP="00740A34">
      <w:pPr>
        <w:autoSpaceDE w:val="0"/>
        <w:autoSpaceDN w:val="0"/>
        <w:adjustRightInd w:val="0"/>
        <w:spacing w:line="276" w:lineRule="auto"/>
        <w:rPr>
          <w:rFonts w:ascii="Avenir Next" w:hAnsi="Avenir Next" w:cs="OpenSans-CondensedLight"/>
          <w:sz w:val="18"/>
          <w:szCs w:val="18"/>
        </w:rPr>
      </w:pPr>
      <w:r w:rsidRPr="005C06D9">
        <w:rPr>
          <w:rFonts w:ascii="Avenir Next" w:hAnsi="Avenir Next" w:cs="OpenSans-CondensedLight"/>
          <w:sz w:val="18"/>
          <w:szCs w:val="18"/>
        </w:rPr>
        <w:t xml:space="preserve"> </w:t>
      </w:r>
    </w:p>
    <w:p w14:paraId="1B6EFC74" w14:textId="6A26F83D" w:rsidR="002B6A25" w:rsidRPr="00740A34" w:rsidRDefault="002B6A25" w:rsidP="00740A34">
      <w:pPr>
        <w:jc w:val="both"/>
        <w:rPr>
          <w:rFonts w:ascii="Avenir Next" w:hAnsi="Avenir Next"/>
          <w:color w:val="FF0000"/>
        </w:rPr>
      </w:pPr>
    </w:p>
    <w:sectPr w:rsidR="002B6A25" w:rsidRPr="00740A3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E3D1B" w14:textId="77777777" w:rsidR="00222F05" w:rsidRDefault="00222F05" w:rsidP="007C174D">
      <w:r>
        <w:separator/>
      </w:r>
    </w:p>
  </w:endnote>
  <w:endnote w:type="continuationSeparator" w:id="0">
    <w:p w14:paraId="150C9328" w14:textId="77777777" w:rsidR="00222F05" w:rsidRDefault="00222F05" w:rsidP="007C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DC94" w14:textId="77777777" w:rsidR="007C174D" w:rsidRPr="0052260C" w:rsidRDefault="007C174D" w:rsidP="007C174D">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71BCE92D" w14:textId="1EA413A5" w:rsidR="007C174D" w:rsidRPr="007C174D" w:rsidRDefault="007C174D" w:rsidP="007C174D">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CC7C7" w14:textId="77777777" w:rsidR="00222F05" w:rsidRDefault="00222F05" w:rsidP="007C174D">
      <w:r>
        <w:separator/>
      </w:r>
    </w:p>
  </w:footnote>
  <w:footnote w:type="continuationSeparator" w:id="0">
    <w:p w14:paraId="455B4DD5" w14:textId="77777777" w:rsidR="00222F05" w:rsidRDefault="00222F05" w:rsidP="007C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FB2F" w14:textId="3B7F2DD1" w:rsidR="007C174D" w:rsidRDefault="007C174D" w:rsidP="007C174D">
    <w:pPr>
      <w:pStyle w:val="En-tte"/>
      <w:jc w:val="center"/>
    </w:pPr>
    <w:r>
      <w:rPr>
        <w:noProof/>
      </w:rPr>
      <w:drawing>
        <wp:inline distT="0" distB="0" distL="0" distR="0" wp14:anchorId="3EDAB840" wp14:editId="67DB54E3">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90D8597" w14:textId="77777777" w:rsidR="007C174D" w:rsidRDefault="007C174D" w:rsidP="007C174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4EF"/>
    <w:multiLevelType w:val="multilevel"/>
    <w:tmpl w:val="59A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F5A7F"/>
    <w:multiLevelType w:val="hybridMultilevel"/>
    <w:tmpl w:val="E9E20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3A5984"/>
    <w:multiLevelType w:val="hybridMultilevel"/>
    <w:tmpl w:val="5F849F14"/>
    <w:lvl w:ilvl="0" w:tplc="535A135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C5"/>
    <w:rsid w:val="00010912"/>
    <w:rsid w:val="000866B1"/>
    <w:rsid w:val="000A1F59"/>
    <w:rsid w:val="00106345"/>
    <w:rsid w:val="00144B86"/>
    <w:rsid w:val="001F6B69"/>
    <w:rsid w:val="00213CCB"/>
    <w:rsid w:val="00222F05"/>
    <w:rsid w:val="0023312E"/>
    <w:rsid w:val="002A6A47"/>
    <w:rsid w:val="002B6A25"/>
    <w:rsid w:val="003048FE"/>
    <w:rsid w:val="003116CE"/>
    <w:rsid w:val="00371783"/>
    <w:rsid w:val="00393CC4"/>
    <w:rsid w:val="0044067E"/>
    <w:rsid w:val="004541A5"/>
    <w:rsid w:val="00462596"/>
    <w:rsid w:val="004C1A1C"/>
    <w:rsid w:val="004D1B46"/>
    <w:rsid w:val="00526A3A"/>
    <w:rsid w:val="0054033E"/>
    <w:rsid w:val="00573392"/>
    <w:rsid w:val="00587E8E"/>
    <w:rsid w:val="00594AD2"/>
    <w:rsid w:val="005B7A3A"/>
    <w:rsid w:val="005C0CDA"/>
    <w:rsid w:val="005C5A8A"/>
    <w:rsid w:val="006002F5"/>
    <w:rsid w:val="00635DDB"/>
    <w:rsid w:val="006949F9"/>
    <w:rsid w:val="0071418D"/>
    <w:rsid w:val="00727D32"/>
    <w:rsid w:val="00740A34"/>
    <w:rsid w:val="007C174D"/>
    <w:rsid w:val="007F643F"/>
    <w:rsid w:val="008C2F47"/>
    <w:rsid w:val="009570ED"/>
    <w:rsid w:val="009824A1"/>
    <w:rsid w:val="009D31C4"/>
    <w:rsid w:val="009E157D"/>
    <w:rsid w:val="009E4898"/>
    <w:rsid w:val="00A05056"/>
    <w:rsid w:val="00A14690"/>
    <w:rsid w:val="00AA3E06"/>
    <w:rsid w:val="00AB59B1"/>
    <w:rsid w:val="00AC2283"/>
    <w:rsid w:val="00BA12DE"/>
    <w:rsid w:val="00BA7522"/>
    <w:rsid w:val="00BB1128"/>
    <w:rsid w:val="00C454E9"/>
    <w:rsid w:val="00C56FC5"/>
    <w:rsid w:val="00C6227A"/>
    <w:rsid w:val="00E06736"/>
    <w:rsid w:val="00E35197"/>
    <w:rsid w:val="00E508A7"/>
    <w:rsid w:val="00EA67FE"/>
    <w:rsid w:val="00EF05CF"/>
    <w:rsid w:val="00EF4E60"/>
    <w:rsid w:val="00F00551"/>
    <w:rsid w:val="00F70669"/>
    <w:rsid w:val="00FB7942"/>
    <w:rsid w:val="00FF2A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5517"/>
  <w15:chartTrackingRefBased/>
  <w15:docId w15:val="{3458B5B4-44E3-5446-8C12-F9ABC22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56FC5"/>
  </w:style>
  <w:style w:type="paragraph" w:customStyle="1" w:styleId="m5667156803997975717msolistparagraph">
    <w:name w:val="m_5667156803997975717msolistparagraph"/>
    <w:basedOn w:val="Normal"/>
    <w:rsid w:val="00C56FC5"/>
    <w:pPr>
      <w:spacing w:before="100" w:beforeAutospacing="1" w:after="100" w:afterAutospacing="1"/>
    </w:pPr>
    <w:rPr>
      <w:rFonts w:ascii="Times New Roman" w:eastAsia="Times New Roman" w:hAnsi="Times New Roman" w:cs="Times New Roman"/>
      <w:lang w:eastAsia="en-GB"/>
    </w:rPr>
  </w:style>
  <w:style w:type="paragraph" w:styleId="Paragraphedeliste">
    <w:name w:val="List Paragraph"/>
    <w:basedOn w:val="Normal"/>
    <w:uiPriority w:val="34"/>
    <w:qFormat/>
    <w:rsid w:val="00C56FC5"/>
    <w:pPr>
      <w:ind w:left="720"/>
      <w:contextualSpacing/>
    </w:pPr>
  </w:style>
  <w:style w:type="character" w:styleId="Marquedecommentaire">
    <w:name w:val="annotation reference"/>
    <w:basedOn w:val="Policepardfaut"/>
    <w:uiPriority w:val="99"/>
    <w:semiHidden/>
    <w:unhideWhenUsed/>
    <w:rsid w:val="00144B86"/>
    <w:rPr>
      <w:sz w:val="16"/>
      <w:szCs w:val="16"/>
    </w:rPr>
  </w:style>
  <w:style w:type="paragraph" w:styleId="Commentaire">
    <w:name w:val="annotation text"/>
    <w:basedOn w:val="Normal"/>
    <w:link w:val="CommentaireCar"/>
    <w:uiPriority w:val="99"/>
    <w:unhideWhenUsed/>
    <w:rsid w:val="00144B86"/>
    <w:rPr>
      <w:sz w:val="20"/>
      <w:szCs w:val="20"/>
    </w:rPr>
  </w:style>
  <w:style w:type="character" w:customStyle="1" w:styleId="CommentaireCar">
    <w:name w:val="Commentaire Car"/>
    <w:basedOn w:val="Policepardfaut"/>
    <w:link w:val="Commentaire"/>
    <w:uiPriority w:val="99"/>
    <w:rsid w:val="00144B86"/>
    <w:rPr>
      <w:sz w:val="20"/>
      <w:szCs w:val="20"/>
    </w:rPr>
  </w:style>
  <w:style w:type="paragraph" w:styleId="Objetducommentaire">
    <w:name w:val="annotation subject"/>
    <w:basedOn w:val="Commentaire"/>
    <w:next w:val="Commentaire"/>
    <w:link w:val="ObjetducommentaireCar"/>
    <w:uiPriority w:val="99"/>
    <w:semiHidden/>
    <w:unhideWhenUsed/>
    <w:rsid w:val="00144B86"/>
    <w:rPr>
      <w:b/>
      <w:bCs/>
    </w:rPr>
  </w:style>
  <w:style w:type="character" w:customStyle="1" w:styleId="ObjetducommentaireCar">
    <w:name w:val="Objet du commentaire Car"/>
    <w:basedOn w:val="CommentaireCar"/>
    <w:link w:val="Objetducommentaire"/>
    <w:uiPriority w:val="99"/>
    <w:semiHidden/>
    <w:rsid w:val="00144B86"/>
    <w:rPr>
      <w:b/>
      <w:bCs/>
      <w:sz w:val="20"/>
      <w:szCs w:val="20"/>
    </w:rPr>
  </w:style>
  <w:style w:type="paragraph" w:styleId="En-tte">
    <w:name w:val="header"/>
    <w:basedOn w:val="Normal"/>
    <w:link w:val="En-tteCar"/>
    <w:uiPriority w:val="99"/>
    <w:unhideWhenUsed/>
    <w:rsid w:val="007C174D"/>
    <w:pPr>
      <w:tabs>
        <w:tab w:val="center" w:pos="4536"/>
        <w:tab w:val="right" w:pos="9072"/>
      </w:tabs>
    </w:pPr>
  </w:style>
  <w:style w:type="character" w:customStyle="1" w:styleId="En-tteCar">
    <w:name w:val="En-tête Car"/>
    <w:basedOn w:val="Policepardfaut"/>
    <w:link w:val="En-tte"/>
    <w:uiPriority w:val="99"/>
    <w:rsid w:val="007C174D"/>
  </w:style>
  <w:style w:type="paragraph" w:styleId="Pieddepage">
    <w:name w:val="footer"/>
    <w:basedOn w:val="Normal"/>
    <w:link w:val="PieddepageCar"/>
    <w:uiPriority w:val="99"/>
    <w:unhideWhenUsed/>
    <w:rsid w:val="007C174D"/>
    <w:pPr>
      <w:tabs>
        <w:tab w:val="center" w:pos="4536"/>
        <w:tab w:val="right" w:pos="9072"/>
      </w:tabs>
    </w:pPr>
  </w:style>
  <w:style w:type="character" w:customStyle="1" w:styleId="PieddepageCar">
    <w:name w:val="Pied de page Car"/>
    <w:basedOn w:val="Policepardfaut"/>
    <w:link w:val="Pieddepage"/>
    <w:uiPriority w:val="99"/>
    <w:rsid w:val="007C174D"/>
  </w:style>
  <w:style w:type="character" w:styleId="Lienhypertexte">
    <w:name w:val="Hyperlink"/>
    <w:rsid w:val="007C174D"/>
    <w:rPr>
      <w:u w:val="single"/>
    </w:rPr>
  </w:style>
  <w:style w:type="paragraph" w:styleId="NormalWeb">
    <w:name w:val="Normal (Web)"/>
    <w:basedOn w:val="Normal"/>
    <w:uiPriority w:val="99"/>
    <w:unhideWhenUsed/>
    <w:rsid w:val="00740A34"/>
    <w:pPr>
      <w:spacing w:before="100" w:beforeAutospacing="1" w:after="100" w:afterAutospacing="1"/>
    </w:pPr>
    <w:rPr>
      <w:rFonts w:ascii="Calibri" w:hAnsi="Calibri" w:cs="Calibri"/>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162958">
      <w:bodyDiv w:val="1"/>
      <w:marLeft w:val="0"/>
      <w:marRight w:val="0"/>
      <w:marTop w:val="0"/>
      <w:marBottom w:val="0"/>
      <w:divBdr>
        <w:top w:val="none" w:sz="0" w:space="0" w:color="auto"/>
        <w:left w:val="none" w:sz="0" w:space="0" w:color="auto"/>
        <w:bottom w:val="none" w:sz="0" w:space="0" w:color="auto"/>
        <w:right w:val="none" w:sz="0" w:space="0" w:color="auto"/>
      </w:divBdr>
    </w:div>
    <w:div w:id="761297794">
      <w:bodyDiv w:val="1"/>
      <w:marLeft w:val="0"/>
      <w:marRight w:val="0"/>
      <w:marTop w:val="0"/>
      <w:marBottom w:val="0"/>
      <w:divBdr>
        <w:top w:val="none" w:sz="0" w:space="0" w:color="auto"/>
        <w:left w:val="none" w:sz="0" w:space="0" w:color="auto"/>
        <w:bottom w:val="none" w:sz="0" w:space="0" w:color="auto"/>
        <w:right w:val="none" w:sz="0" w:space="0" w:color="auto"/>
      </w:divBdr>
    </w:div>
    <w:div w:id="1016729967">
      <w:bodyDiv w:val="1"/>
      <w:marLeft w:val="0"/>
      <w:marRight w:val="0"/>
      <w:marTop w:val="0"/>
      <w:marBottom w:val="0"/>
      <w:divBdr>
        <w:top w:val="none" w:sz="0" w:space="0" w:color="auto"/>
        <w:left w:val="none" w:sz="0" w:space="0" w:color="auto"/>
        <w:bottom w:val="none" w:sz="0" w:space="0" w:color="auto"/>
        <w:right w:val="none" w:sz="0" w:space="0" w:color="auto"/>
      </w:divBdr>
    </w:div>
    <w:div w:id="1423334425">
      <w:bodyDiv w:val="1"/>
      <w:marLeft w:val="0"/>
      <w:marRight w:val="0"/>
      <w:marTop w:val="0"/>
      <w:marBottom w:val="0"/>
      <w:divBdr>
        <w:top w:val="none" w:sz="0" w:space="0" w:color="auto"/>
        <w:left w:val="none" w:sz="0" w:space="0" w:color="auto"/>
        <w:bottom w:val="none" w:sz="0" w:space="0" w:color="auto"/>
        <w:right w:val="none" w:sz="0" w:space="0" w:color="auto"/>
      </w:divBdr>
    </w:div>
    <w:div w:id="1517307911">
      <w:bodyDiv w:val="1"/>
      <w:marLeft w:val="0"/>
      <w:marRight w:val="0"/>
      <w:marTop w:val="0"/>
      <w:marBottom w:val="0"/>
      <w:divBdr>
        <w:top w:val="none" w:sz="0" w:space="0" w:color="auto"/>
        <w:left w:val="none" w:sz="0" w:space="0" w:color="auto"/>
        <w:bottom w:val="none" w:sz="0" w:space="0" w:color="auto"/>
        <w:right w:val="none" w:sz="0" w:space="0" w:color="auto"/>
      </w:divBdr>
    </w:div>
    <w:div w:id="1802917921">
      <w:bodyDiv w:val="1"/>
      <w:marLeft w:val="0"/>
      <w:marRight w:val="0"/>
      <w:marTop w:val="0"/>
      <w:marBottom w:val="0"/>
      <w:divBdr>
        <w:top w:val="none" w:sz="0" w:space="0" w:color="auto"/>
        <w:left w:val="none" w:sz="0" w:space="0" w:color="auto"/>
        <w:bottom w:val="none" w:sz="0" w:space="0" w:color="auto"/>
        <w:right w:val="none" w:sz="0" w:space="0" w:color="auto"/>
      </w:divBdr>
    </w:div>
    <w:div w:id="1834880763">
      <w:bodyDiv w:val="1"/>
      <w:marLeft w:val="0"/>
      <w:marRight w:val="0"/>
      <w:marTop w:val="0"/>
      <w:marBottom w:val="0"/>
      <w:divBdr>
        <w:top w:val="none" w:sz="0" w:space="0" w:color="auto"/>
        <w:left w:val="none" w:sz="0" w:space="0" w:color="auto"/>
        <w:bottom w:val="none" w:sz="0" w:space="0" w:color="auto"/>
        <w:right w:val="none" w:sz="0" w:space="0" w:color="auto"/>
      </w:divBdr>
    </w:div>
    <w:div w:id="21304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6970</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2021-09-03T07:08:00Z</dcterms:created>
  <dcterms:modified xsi:type="dcterms:W3CDTF">2021-09-03T07:08:00Z</dcterms:modified>
</cp:coreProperties>
</file>