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47968" w14:textId="38A5AC57" w:rsidR="00CA60AE" w:rsidRPr="005F2901" w:rsidRDefault="00CA60AE" w:rsidP="00FB6B3A">
      <w:pPr>
        <w:jc w:val="center"/>
        <w:rPr>
          <w:rFonts w:ascii="Avenir Next" w:hAnsi="Avenir Next"/>
          <w:b/>
          <w:bCs/>
          <w:lang w:val="fr-FR"/>
        </w:rPr>
      </w:pPr>
      <w:r w:rsidRPr="005F2901">
        <w:rPr>
          <w:rFonts w:ascii="Avenir Next" w:hAnsi="Avenir Next"/>
          <w:b/>
          <w:bCs/>
          <w:lang w:val="fr-FR"/>
        </w:rPr>
        <w:t xml:space="preserve">ZENITH CONTINUE DE SOUTENIR LE MOUVEMENT MONDIAL DE SENSIBILISATION AU CANCER DU SEIN EN CRÉANT </w:t>
      </w:r>
      <w:r w:rsidR="005F2901">
        <w:rPr>
          <w:rFonts w:ascii="Avenir Next" w:hAnsi="Avenir Next"/>
          <w:b/>
          <w:bCs/>
          <w:lang w:val="fr-FR"/>
        </w:rPr>
        <w:t>UNE PIÈCE UNIQUE</w:t>
      </w:r>
      <w:r w:rsidRPr="005F2901">
        <w:rPr>
          <w:rFonts w:ascii="Avenir Next" w:hAnsi="Avenir Next"/>
          <w:b/>
          <w:bCs/>
          <w:lang w:val="fr-FR"/>
        </w:rPr>
        <w:t xml:space="preserve"> MIDNIGHT UNIQUE POUR LA VENTE AUX ENCHÈRES CARITATIVE ANNUELLE DE PINK RIBBON SWITZERLAND</w:t>
      </w:r>
    </w:p>
    <w:p w14:paraId="5B6AB53D" w14:textId="77777777" w:rsidR="00552CC4" w:rsidRPr="003850F1" w:rsidRDefault="00552CC4" w:rsidP="007317CF">
      <w:pPr>
        <w:jc w:val="both"/>
        <w:rPr>
          <w:rFonts w:ascii="Avenir Next" w:hAnsi="Avenir Next" w:cs="Arial"/>
          <w:color w:val="222222"/>
          <w:shd w:val="clear" w:color="auto" w:fill="FFFFFF"/>
          <w:lang w:val="fr-FR" w:eastAsia="en-GB"/>
        </w:rPr>
      </w:pPr>
    </w:p>
    <w:p w14:paraId="5F317C07" w14:textId="591E65F8" w:rsidR="00CA60AE" w:rsidRPr="00CA60AE" w:rsidRDefault="00CA60AE" w:rsidP="007317CF">
      <w:pPr>
        <w:jc w:val="both"/>
        <w:rPr>
          <w:rFonts w:ascii="Avenir Next" w:hAnsi="Avenir Next" w:cs="Arial"/>
          <w:color w:val="000000" w:themeColor="text1"/>
          <w:sz w:val="20"/>
          <w:szCs w:val="20"/>
          <w:lang w:val="fr-FR" w:eastAsia="en-GB"/>
        </w:rPr>
      </w:pPr>
      <w:r w:rsidRPr="00CA60AE">
        <w:rPr>
          <w:rFonts w:ascii="Avenir Next" w:hAnsi="Avenir Next" w:cs="Arial"/>
          <w:color w:val="000000" w:themeColor="text1"/>
          <w:sz w:val="20"/>
          <w:szCs w:val="20"/>
          <w:lang w:val="fr-FR" w:eastAsia="en-GB"/>
        </w:rPr>
        <w:t xml:space="preserve">Le 30 octobre 2021, dans le prestigieux Dolder Grand Hotel </w:t>
      </w:r>
      <w:r w:rsidR="005F2901">
        <w:rPr>
          <w:rFonts w:ascii="Avenir Next" w:hAnsi="Avenir Next" w:cs="Arial"/>
          <w:color w:val="000000" w:themeColor="text1"/>
          <w:sz w:val="20"/>
          <w:szCs w:val="20"/>
          <w:lang w:val="fr-FR" w:eastAsia="en-GB"/>
        </w:rPr>
        <w:t>sur les hauteurs de</w:t>
      </w:r>
      <w:r w:rsidRPr="00CA60AE">
        <w:rPr>
          <w:rFonts w:ascii="Avenir Next" w:hAnsi="Avenir Next" w:cs="Arial"/>
          <w:color w:val="000000" w:themeColor="text1"/>
          <w:sz w:val="20"/>
          <w:szCs w:val="20"/>
          <w:lang w:val="fr-FR" w:eastAsia="en-GB"/>
        </w:rPr>
        <w:t xml:space="preserve"> Zurich, Pink Ribbon </w:t>
      </w:r>
      <w:proofErr w:type="spellStart"/>
      <w:r w:rsidRPr="00CA60AE">
        <w:rPr>
          <w:rFonts w:ascii="Avenir Next" w:hAnsi="Avenir Next" w:cs="Arial"/>
          <w:color w:val="000000" w:themeColor="text1"/>
          <w:sz w:val="20"/>
          <w:szCs w:val="20"/>
          <w:lang w:val="fr-FR" w:eastAsia="en-GB"/>
        </w:rPr>
        <w:t>Switzerland</w:t>
      </w:r>
      <w:proofErr w:type="spellEnd"/>
      <w:r w:rsidR="005F2901">
        <w:rPr>
          <w:rFonts w:ascii="Avenir Next" w:hAnsi="Avenir Next" w:cs="Arial"/>
          <w:color w:val="000000" w:themeColor="text1"/>
          <w:sz w:val="20"/>
          <w:szCs w:val="20"/>
          <w:lang w:val="fr-FR" w:eastAsia="en-GB"/>
        </w:rPr>
        <w:t xml:space="preserve"> – une </w:t>
      </w:r>
      <w:r w:rsidRPr="00CA60AE">
        <w:rPr>
          <w:rFonts w:ascii="Avenir Next" w:hAnsi="Avenir Next" w:cs="Arial"/>
          <w:color w:val="000000" w:themeColor="text1"/>
          <w:sz w:val="20"/>
          <w:szCs w:val="20"/>
          <w:lang w:val="fr-FR" w:eastAsia="en-GB"/>
        </w:rPr>
        <w:t xml:space="preserve">organisation caritative qui sensibilise à la maladie et à l'importance du dépistage précoce par le biais de diverses activités et initiatives de collecte de fonds </w:t>
      </w:r>
      <w:r w:rsidR="005F2901">
        <w:rPr>
          <w:rFonts w:ascii="Avenir Next" w:hAnsi="Avenir Next" w:cs="Arial"/>
          <w:color w:val="000000" w:themeColor="text1"/>
          <w:sz w:val="20"/>
          <w:szCs w:val="20"/>
          <w:lang w:val="fr-FR" w:eastAsia="en-GB"/>
        </w:rPr>
        <w:t xml:space="preserve">– </w:t>
      </w:r>
      <w:r w:rsidRPr="00CA60AE">
        <w:rPr>
          <w:rFonts w:ascii="Avenir Next" w:hAnsi="Avenir Next" w:cs="Arial"/>
          <w:color w:val="000000" w:themeColor="text1"/>
          <w:sz w:val="20"/>
          <w:szCs w:val="20"/>
          <w:lang w:val="fr-FR" w:eastAsia="en-GB"/>
        </w:rPr>
        <w:t xml:space="preserve">organisera son gala musical annuel avec une vente aux enchères caritative </w:t>
      </w:r>
      <w:r w:rsidR="003850F1">
        <w:rPr>
          <w:rFonts w:ascii="Avenir Next" w:hAnsi="Avenir Next" w:cs="Arial"/>
          <w:color w:val="000000" w:themeColor="text1"/>
          <w:sz w:val="20"/>
          <w:szCs w:val="20"/>
          <w:lang w:val="fr-FR" w:eastAsia="en-GB"/>
        </w:rPr>
        <w:t>au cours de laquelle</w:t>
      </w:r>
      <w:r w:rsidRPr="00CA60AE">
        <w:rPr>
          <w:rFonts w:ascii="Avenir Next" w:hAnsi="Avenir Next" w:cs="Arial"/>
          <w:color w:val="000000" w:themeColor="text1"/>
          <w:sz w:val="20"/>
          <w:szCs w:val="20"/>
          <w:lang w:val="fr-FR" w:eastAsia="en-GB"/>
        </w:rPr>
        <w:t xml:space="preserve"> une </w:t>
      </w:r>
      <w:r w:rsidR="005F2901">
        <w:rPr>
          <w:rFonts w:ascii="Avenir Next" w:hAnsi="Avenir Next" w:cs="Arial"/>
          <w:color w:val="000000" w:themeColor="text1"/>
          <w:sz w:val="20"/>
          <w:szCs w:val="20"/>
          <w:lang w:val="fr-FR" w:eastAsia="en-GB"/>
        </w:rPr>
        <w:t xml:space="preserve">pièce unique </w:t>
      </w:r>
      <w:r w:rsidRPr="00CA60AE">
        <w:rPr>
          <w:rFonts w:ascii="Avenir Next" w:hAnsi="Avenir Next" w:cs="Arial"/>
          <w:color w:val="000000" w:themeColor="text1"/>
          <w:sz w:val="20"/>
          <w:szCs w:val="20"/>
          <w:lang w:val="fr-FR" w:eastAsia="en-GB"/>
        </w:rPr>
        <w:t xml:space="preserve">Zenith DEFY </w:t>
      </w:r>
      <w:proofErr w:type="spellStart"/>
      <w:r w:rsidRPr="00CA60AE">
        <w:rPr>
          <w:rFonts w:ascii="Avenir Next" w:hAnsi="Avenir Next" w:cs="Arial"/>
          <w:color w:val="000000" w:themeColor="text1"/>
          <w:sz w:val="20"/>
          <w:szCs w:val="20"/>
          <w:lang w:val="fr-FR" w:eastAsia="en-GB"/>
        </w:rPr>
        <w:t>Midnight</w:t>
      </w:r>
      <w:proofErr w:type="spellEnd"/>
      <w:r w:rsidRPr="00CA60AE">
        <w:rPr>
          <w:rFonts w:ascii="Avenir Next" w:hAnsi="Avenir Next" w:cs="Arial"/>
          <w:color w:val="000000" w:themeColor="text1"/>
          <w:sz w:val="20"/>
          <w:szCs w:val="20"/>
          <w:lang w:val="fr-FR" w:eastAsia="en-GB"/>
        </w:rPr>
        <w:t xml:space="preserve"> sera mise en vente.</w:t>
      </w:r>
    </w:p>
    <w:p w14:paraId="783114B2" w14:textId="0840CB30" w:rsidR="00FB6B3A" w:rsidRPr="005F2901" w:rsidRDefault="00FB6B3A" w:rsidP="007317CF">
      <w:pPr>
        <w:jc w:val="both"/>
        <w:rPr>
          <w:rFonts w:ascii="Arial" w:hAnsi="Arial" w:cs="Arial"/>
          <w:color w:val="000000" w:themeColor="text1"/>
          <w:lang w:val="fr-FR" w:eastAsia="en-GB"/>
        </w:rPr>
      </w:pPr>
      <w:r w:rsidRPr="005F2901">
        <w:rPr>
          <w:rFonts w:ascii="Arial" w:hAnsi="Arial" w:cs="Arial"/>
          <w:color w:val="000000" w:themeColor="text1"/>
          <w:sz w:val="20"/>
          <w:szCs w:val="20"/>
          <w:lang w:val="fr-FR" w:eastAsia="en-GB"/>
        </w:rPr>
        <w:t>  </w:t>
      </w:r>
    </w:p>
    <w:p w14:paraId="1A29FC55" w14:textId="6D7CDEF4" w:rsidR="00CA60AE" w:rsidRPr="00CA60AE" w:rsidRDefault="00CA60AE" w:rsidP="0073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venir Next" w:hAnsi="Avenir Next" w:cs="Arial"/>
          <w:color w:val="000000" w:themeColor="text1"/>
          <w:sz w:val="20"/>
          <w:szCs w:val="20"/>
          <w:lang w:val="fr-FR" w:eastAsia="en-GB"/>
        </w:rPr>
      </w:pPr>
      <w:r w:rsidRPr="00CA60AE">
        <w:rPr>
          <w:rFonts w:ascii="Avenir Next" w:hAnsi="Avenir Next" w:cs="Arial"/>
          <w:color w:val="000000" w:themeColor="text1"/>
          <w:sz w:val="20"/>
          <w:szCs w:val="20"/>
          <w:lang w:val="fr-FR" w:eastAsia="en-GB"/>
        </w:rPr>
        <w:t>Cette année, le 11</w:t>
      </w:r>
      <w:r w:rsidRPr="005F2901">
        <w:rPr>
          <w:rFonts w:ascii="Avenir Next" w:hAnsi="Avenir Next" w:cs="Arial"/>
          <w:color w:val="000000" w:themeColor="text1"/>
          <w:sz w:val="20"/>
          <w:szCs w:val="20"/>
          <w:vertAlign w:val="superscript"/>
          <w:lang w:val="fr-FR" w:eastAsia="en-GB"/>
        </w:rPr>
        <w:t>e</w:t>
      </w:r>
      <w:r w:rsidRPr="00CA60AE">
        <w:rPr>
          <w:rFonts w:ascii="Avenir Next" w:hAnsi="Avenir Next" w:cs="Arial"/>
          <w:color w:val="000000" w:themeColor="text1"/>
          <w:sz w:val="20"/>
          <w:szCs w:val="20"/>
          <w:lang w:val="fr-FR" w:eastAsia="en-GB"/>
        </w:rPr>
        <w:t xml:space="preserve"> gala annuel Pink Ribbon contre le cancer du sein aura lieu au Dolder Grand Hotel, où les invités pourront se réjouir d'une soirée pleine de délices culinaires et de moments forts en émotions. De nombreux artistes et personnalités suisses seront de la partie, et le présentateur Sven </w:t>
      </w:r>
      <w:proofErr w:type="spellStart"/>
      <w:r w:rsidRPr="00CA60AE">
        <w:rPr>
          <w:rFonts w:ascii="Avenir Next" w:hAnsi="Avenir Next" w:cs="Arial"/>
          <w:color w:val="000000" w:themeColor="text1"/>
          <w:sz w:val="20"/>
          <w:szCs w:val="20"/>
          <w:lang w:val="fr-FR" w:eastAsia="en-GB"/>
        </w:rPr>
        <w:t>Epiney</w:t>
      </w:r>
      <w:proofErr w:type="spellEnd"/>
      <w:r w:rsidRPr="00CA60AE">
        <w:rPr>
          <w:rFonts w:ascii="Avenir Next" w:hAnsi="Avenir Next" w:cs="Arial"/>
          <w:color w:val="000000" w:themeColor="text1"/>
          <w:sz w:val="20"/>
          <w:szCs w:val="20"/>
          <w:lang w:val="fr-FR" w:eastAsia="en-GB"/>
        </w:rPr>
        <w:t xml:space="preserve"> animera les différentes activités de la soirée. Une vente aux enchères silencieuse aura lieu pendant le dîner de gala, où plusieurs objets uniques seront vendus pour aider à financer des études sur le cancer du sein pour les jeunes patientes de l'</w:t>
      </w:r>
      <w:r w:rsidRPr="005F2901">
        <w:rPr>
          <w:rFonts w:ascii="Avenir Next" w:hAnsi="Avenir Next" w:cs="Arial"/>
          <w:i/>
          <w:iCs/>
          <w:color w:val="000000" w:themeColor="text1"/>
          <w:sz w:val="20"/>
          <w:szCs w:val="20"/>
          <w:lang w:val="fr-FR" w:eastAsia="en-GB"/>
        </w:rPr>
        <w:t xml:space="preserve">International </w:t>
      </w:r>
      <w:proofErr w:type="spellStart"/>
      <w:r w:rsidRPr="005F2901">
        <w:rPr>
          <w:rFonts w:ascii="Avenir Next" w:hAnsi="Avenir Next" w:cs="Arial"/>
          <w:i/>
          <w:iCs/>
          <w:color w:val="000000" w:themeColor="text1"/>
          <w:sz w:val="20"/>
          <w:szCs w:val="20"/>
          <w:lang w:val="fr-FR" w:eastAsia="en-GB"/>
        </w:rPr>
        <w:t>Breast</w:t>
      </w:r>
      <w:proofErr w:type="spellEnd"/>
      <w:r w:rsidRPr="005F2901">
        <w:rPr>
          <w:rFonts w:ascii="Avenir Next" w:hAnsi="Avenir Next" w:cs="Arial"/>
          <w:i/>
          <w:iCs/>
          <w:color w:val="000000" w:themeColor="text1"/>
          <w:sz w:val="20"/>
          <w:szCs w:val="20"/>
          <w:lang w:val="fr-FR" w:eastAsia="en-GB"/>
        </w:rPr>
        <w:t xml:space="preserve"> Cancer </w:t>
      </w:r>
      <w:proofErr w:type="spellStart"/>
      <w:r w:rsidRPr="005F2901">
        <w:rPr>
          <w:rFonts w:ascii="Avenir Next" w:hAnsi="Avenir Next" w:cs="Arial"/>
          <w:i/>
          <w:iCs/>
          <w:color w:val="000000" w:themeColor="text1"/>
          <w:sz w:val="20"/>
          <w:szCs w:val="20"/>
          <w:lang w:val="fr-FR" w:eastAsia="en-GB"/>
        </w:rPr>
        <w:t>Study</w:t>
      </w:r>
      <w:proofErr w:type="spellEnd"/>
      <w:r w:rsidRPr="005F2901">
        <w:rPr>
          <w:rFonts w:ascii="Avenir Next" w:hAnsi="Avenir Next" w:cs="Arial"/>
          <w:i/>
          <w:iCs/>
          <w:color w:val="000000" w:themeColor="text1"/>
          <w:sz w:val="20"/>
          <w:szCs w:val="20"/>
          <w:lang w:val="fr-FR" w:eastAsia="en-GB"/>
        </w:rPr>
        <w:t xml:space="preserve"> Group</w:t>
      </w:r>
      <w:r w:rsidRPr="00CA60AE">
        <w:rPr>
          <w:rFonts w:ascii="Avenir Next" w:hAnsi="Avenir Next" w:cs="Arial"/>
          <w:color w:val="000000" w:themeColor="text1"/>
          <w:sz w:val="20"/>
          <w:szCs w:val="20"/>
          <w:lang w:val="fr-FR" w:eastAsia="en-GB"/>
        </w:rPr>
        <w:t>, l'un des rares projets de recherche qui se concentre sur la détection précoce d'un cancer du sein chez une population de femmes plus jeunes.</w:t>
      </w:r>
    </w:p>
    <w:p w14:paraId="6587A091" w14:textId="1F27CE84" w:rsidR="003D7DEA" w:rsidRPr="003850F1" w:rsidRDefault="003D7DEA" w:rsidP="0073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venir Next" w:hAnsi="Avenir Next" w:cs="Arial"/>
          <w:color w:val="000000" w:themeColor="text1"/>
          <w:sz w:val="20"/>
          <w:szCs w:val="20"/>
          <w:lang w:val="fr-FR" w:eastAsia="en-GB"/>
        </w:rPr>
      </w:pPr>
    </w:p>
    <w:p w14:paraId="5EAAF522" w14:textId="4F326415" w:rsidR="00CA60AE" w:rsidRPr="00CA60AE" w:rsidRDefault="00CA60AE" w:rsidP="0073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venir Next" w:hAnsi="Avenir Next" w:cs="Arial"/>
          <w:color w:val="000000" w:themeColor="text1"/>
          <w:sz w:val="20"/>
          <w:szCs w:val="20"/>
          <w:lang w:val="fr-FR" w:eastAsia="en-GB"/>
        </w:rPr>
      </w:pPr>
      <w:r w:rsidRPr="00CA60AE">
        <w:rPr>
          <w:rFonts w:ascii="Avenir Next" w:hAnsi="Avenir Next" w:cs="Arial"/>
          <w:color w:val="000000" w:themeColor="text1"/>
          <w:sz w:val="20"/>
          <w:szCs w:val="20"/>
          <w:lang w:val="fr-FR" w:eastAsia="en-GB"/>
        </w:rPr>
        <w:t xml:space="preserve">Parmi les lots de la vente aux enchères silencieuse figure </w:t>
      </w:r>
      <w:r w:rsidR="005F2901">
        <w:rPr>
          <w:rFonts w:ascii="Avenir Next" w:hAnsi="Avenir Next" w:cs="Arial"/>
          <w:color w:val="000000" w:themeColor="text1"/>
          <w:sz w:val="20"/>
          <w:szCs w:val="20"/>
          <w:lang w:val="fr-FR" w:eastAsia="en-GB"/>
        </w:rPr>
        <w:t>une montre</w:t>
      </w:r>
      <w:r w:rsidRPr="00CA60AE">
        <w:rPr>
          <w:rFonts w:ascii="Avenir Next" w:hAnsi="Avenir Next" w:cs="Arial"/>
          <w:color w:val="000000" w:themeColor="text1"/>
          <w:sz w:val="20"/>
          <w:szCs w:val="20"/>
          <w:lang w:val="fr-FR" w:eastAsia="en-GB"/>
        </w:rPr>
        <w:t xml:space="preserve"> vraiment exceptionnelle destinée à la femme moderne et </w:t>
      </w:r>
      <w:r w:rsidR="003850F1">
        <w:rPr>
          <w:rFonts w:ascii="Avenir Next" w:hAnsi="Avenir Next" w:cs="Arial"/>
          <w:color w:val="000000" w:themeColor="text1"/>
          <w:sz w:val="20"/>
          <w:szCs w:val="20"/>
          <w:lang w:val="fr-FR" w:eastAsia="en-GB"/>
        </w:rPr>
        <w:t>sûre d’elle</w:t>
      </w:r>
      <w:r w:rsidRPr="00CA60AE">
        <w:rPr>
          <w:rFonts w:ascii="Avenir Next" w:hAnsi="Avenir Next" w:cs="Arial"/>
          <w:color w:val="000000" w:themeColor="text1"/>
          <w:sz w:val="20"/>
          <w:szCs w:val="20"/>
          <w:lang w:val="fr-FR" w:eastAsia="en-GB"/>
        </w:rPr>
        <w:t xml:space="preserve"> qui trace son propre chemin dans la vie. L'édition DEFY </w:t>
      </w:r>
      <w:proofErr w:type="spellStart"/>
      <w:r w:rsidRPr="00CA60AE">
        <w:rPr>
          <w:rFonts w:ascii="Avenir Next" w:hAnsi="Avenir Next" w:cs="Arial"/>
          <w:color w:val="000000" w:themeColor="text1"/>
          <w:sz w:val="20"/>
          <w:szCs w:val="20"/>
          <w:lang w:val="fr-FR" w:eastAsia="en-GB"/>
        </w:rPr>
        <w:t>Midnight</w:t>
      </w:r>
      <w:proofErr w:type="spellEnd"/>
      <w:r w:rsidRPr="00CA60AE">
        <w:rPr>
          <w:rFonts w:ascii="Avenir Next" w:hAnsi="Avenir Next" w:cs="Arial"/>
          <w:color w:val="000000" w:themeColor="text1"/>
          <w:sz w:val="20"/>
          <w:szCs w:val="20"/>
          <w:lang w:val="fr-FR" w:eastAsia="en-GB"/>
        </w:rPr>
        <w:t xml:space="preserve"> Pink Ribbon est une pièce unique créée exclusivement pour le gala Pink Ribbon. Parfaitement proportionnée pour tous les poignets, la DEFY </w:t>
      </w:r>
      <w:proofErr w:type="spellStart"/>
      <w:r w:rsidRPr="00CA60AE">
        <w:rPr>
          <w:rFonts w:ascii="Avenir Next" w:hAnsi="Avenir Next" w:cs="Arial"/>
          <w:color w:val="000000" w:themeColor="text1"/>
          <w:sz w:val="20"/>
          <w:szCs w:val="20"/>
          <w:lang w:val="fr-FR" w:eastAsia="en-GB"/>
        </w:rPr>
        <w:t>Midnight</w:t>
      </w:r>
      <w:proofErr w:type="spellEnd"/>
      <w:r w:rsidRPr="00CA60AE">
        <w:rPr>
          <w:rFonts w:ascii="Avenir Next" w:hAnsi="Avenir Next" w:cs="Arial"/>
          <w:color w:val="000000" w:themeColor="text1"/>
          <w:sz w:val="20"/>
          <w:szCs w:val="20"/>
          <w:lang w:val="fr-FR" w:eastAsia="en-GB"/>
        </w:rPr>
        <w:t xml:space="preserve"> est </w:t>
      </w:r>
      <w:r w:rsidR="005F2901">
        <w:rPr>
          <w:rFonts w:ascii="Avenir Next" w:hAnsi="Avenir Next" w:cs="Arial"/>
          <w:color w:val="000000" w:themeColor="text1"/>
          <w:sz w:val="20"/>
          <w:szCs w:val="20"/>
          <w:lang w:val="fr-FR" w:eastAsia="en-GB"/>
        </w:rPr>
        <w:t>sculptée dans</w:t>
      </w:r>
      <w:r w:rsidRPr="00CA60AE">
        <w:rPr>
          <w:rFonts w:ascii="Avenir Next" w:hAnsi="Avenir Next" w:cs="Arial"/>
          <w:color w:val="000000" w:themeColor="text1"/>
          <w:sz w:val="20"/>
          <w:szCs w:val="20"/>
          <w:lang w:val="fr-FR" w:eastAsia="en-GB"/>
        </w:rPr>
        <w:t xml:space="preserve"> un boîtier en acier de 36 mm aux lignes contemporaines et épurées. Ce qui rend cette pièce unique si spéciale</w:t>
      </w:r>
      <w:r w:rsidR="005F2901">
        <w:rPr>
          <w:rFonts w:ascii="Avenir Next" w:hAnsi="Avenir Next" w:cs="Arial"/>
          <w:color w:val="000000" w:themeColor="text1"/>
          <w:sz w:val="20"/>
          <w:szCs w:val="20"/>
          <w:lang w:val="fr-FR" w:eastAsia="en-GB"/>
        </w:rPr>
        <w:t xml:space="preserve"> est sans doute son</w:t>
      </w:r>
      <w:r w:rsidRPr="00CA60AE">
        <w:rPr>
          <w:rFonts w:ascii="Avenir Next" w:hAnsi="Avenir Next" w:cs="Arial"/>
          <w:color w:val="000000" w:themeColor="text1"/>
          <w:sz w:val="20"/>
          <w:szCs w:val="20"/>
          <w:lang w:val="fr-FR" w:eastAsia="en-GB"/>
        </w:rPr>
        <w:t xml:space="preserve"> cadran rose brillant, avec un </w:t>
      </w:r>
      <w:r w:rsidR="005F2901">
        <w:rPr>
          <w:rFonts w:ascii="Avenir Next" w:hAnsi="Avenir Next" w:cs="Arial"/>
          <w:color w:val="000000" w:themeColor="text1"/>
          <w:sz w:val="20"/>
          <w:szCs w:val="20"/>
          <w:lang w:val="fr-FR" w:eastAsia="en-GB"/>
        </w:rPr>
        <w:t>dégradé</w:t>
      </w:r>
      <w:r w:rsidRPr="00CA60AE">
        <w:rPr>
          <w:rFonts w:ascii="Avenir Next" w:hAnsi="Avenir Next" w:cs="Arial"/>
          <w:color w:val="000000" w:themeColor="text1"/>
          <w:sz w:val="20"/>
          <w:szCs w:val="20"/>
          <w:lang w:val="fr-FR" w:eastAsia="en-GB"/>
        </w:rPr>
        <w:t xml:space="preserve"> vertical qui s'assombrit du bas vers le haut. Agrémenté d'étoiles et d'index en diamant, le cadran évoque le lever du jour. </w:t>
      </w:r>
      <w:r w:rsidR="005F2901">
        <w:rPr>
          <w:rFonts w:ascii="Avenir Next" w:hAnsi="Avenir Next" w:cs="Arial"/>
          <w:color w:val="000000" w:themeColor="text1"/>
          <w:sz w:val="20"/>
          <w:szCs w:val="20"/>
          <w:lang w:val="fr-FR" w:eastAsia="en-GB"/>
        </w:rPr>
        <w:t>La</w:t>
      </w:r>
      <w:r w:rsidRPr="00CA60AE">
        <w:rPr>
          <w:rFonts w:ascii="Avenir Next" w:hAnsi="Avenir Next" w:cs="Arial"/>
          <w:color w:val="000000" w:themeColor="text1"/>
          <w:sz w:val="20"/>
          <w:szCs w:val="20"/>
          <w:lang w:val="fr-FR" w:eastAsia="en-GB"/>
        </w:rPr>
        <w:t xml:space="preserve"> lunette est </w:t>
      </w:r>
      <w:r w:rsidR="003850F1">
        <w:rPr>
          <w:rFonts w:ascii="Avenir Next" w:hAnsi="Avenir Next" w:cs="Arial"/>
          <w:color w:val="000000" w:themeColor="text1"/>
          <w:sz w:val="20"/>
          <w:szCs w:val="20"/>
          <w:lang w:val="fr-FR" w:eastAsia="en-GB"/>
        </w:rPr>
        <w:t xml:space="preserve">sertie de </w:t>
      </w:r>
      <w:r w:rsidRPr="00CA60AE">
        <w:rPr>
          <w:rFonts w:ascii="Avenir Next" w:hAnsi="Avenir Next" w:cs="Arial"/>
          <w:color w:val="000000" w:themeColor="text1"/>
          <w:sz w:val="20"/>
          <w:szCs w:val="20"/>
          <w:lang w:val="fr-FR" w:eastAsia="en-GB"/>
        </w:rPr>
        <w:t xml:space="preserve">44 saphirs roses de différentes </w:t>
      </w:r>
      <w:r w:rsidR="003850F1">
        <w:rPr>
          <w:rFonts w:ascii="Avenir Next" w:hAnsi="Avenir Next" w:cs="Arial"/>
          <w:color w:val="000000" w:themeColor="text1"/>
          <w:sz w:val="20"/>
          <w:szCs w:val="20"/>
          <w:lang w:val="fr-FR" w:eastAsia="en-GB"/>
        </w:rPr>
        <w:t>nuances</w:t>
      </w:r>
      <w:r w:rsidRPr="00CA60AE">
        <w:rPr>
          <w:rFonts w:ascii="Avenir Next" w:hAnsi="Avenir Next" w:cs="Arial"/>
          <w:color w:val="000000" w:themeColor="text1"/>
          <w:sz w:val="20"/>
          <w:szCs w:val="20"/>
          <w:lang w:val="fr-FR" w:eastAsia="en-GB"/>
        </w:rPr>
        <w:t xml:space="preserve"> disposés de manière à correspondre à l'effet dégradé du cadran</w:t>
      </w:r>
      <w:r w:rsidR="003850F1">
        <w:rPr>
          <w:rFonts w:ascii="Avenir Next" w:hAnsi="Avenir Next" w:cs="Arial"/>
          <w:color w:val="000000" w:themeColor="text1"/>
          <w:sz w:val="20"/>
          <w:szCs w:val="20"/>
          <w:lang w:val="fr-FR" w:eastAsia="en-GB"/>
        </w:rPr>
        <w:t xml:space="preserve"> et sublimant ainsi le visage de la montre</w:t>
      </w:r>
      <w:r w:rsidRPr="00CA60AE">
        <w:rPr>
          <w:rFonts w:ascii="Avenir Next" w:hAnsi="Avenir Next" w:cs="Arial"/>
          <w:color w:val="000000" w:themeColor="text1"/>
          <w:sz w:val="20"/>
          <w:szCs w:val="20"/>
          <w:lang w:val="fr-FR" w:eastAsia="en-GB"/>
        </w:rPr>
        <w:t xml:space="preserve">. Comme toutes les pièces DEFY </w:t>
      </w:r>
      <w:proofErr w:type="spellStart"/>
      <w:r w:rsidRPr="00CA60AE">
        <w:rPr>
          <w:rFonts w:ascii="Avenir Next" w:hAnsi="Avenir Next" w:cs="Arial"/>
          <w:color w:val="000000" w:themeColor="text1"/>
          <w:sz w:val="20"/>
          <w:szCs w:val="20"/>
          <w:lang w:val="fr-FR" w:eastAsia="en-GB"/>
        </w:rPr>
        <w:t>Midnight</w:t>
      </w:r>
      <w:proofErr w:type="spellEnd"/>
      <w:r w:rsidRPr="00CA60AE">
        <w:rPr>
          <w:rFonts w:ascii="Avenir Next" w:hAnsi="Avenir Next" w:cs="Arial"/>
          <w:color w:val="000000" w:themeColor="text1"/>
          <w:sz w:val="20"/>
          <w:szCs w:val="20"/>
          <w:lang w:val="fr-FR" w:eastAsia="en-GB"/>
        </w:rPr>
        <w:t xml:space="preserve">, la pièce unique Pink Ribbon est livrée avec un bracelet en acier ainsi qu'un bracelet en caoutchouc blanc avec cuir rose et un bracelet en caoutchouc noir </w:t>
      </w:r>
      <w:r w:rsidR="005F2901">
        <w:rPr>
          <w:rFonts w:ascii="Avenir Next" w:hAnsi="Avenir Next" w:cs="Arial"/>
          <w:color w:val="000000" w:themeColor="text1"/>
          <w:sz w:val="20"/>
          <w:szCs w:val="20"/>
          <w:lang w:val="fr-FR" w:eastAsia="en-GB"/>
        </w:rPr>
        <w:t>à</w:t>
      </w:r>
      <w:r w:rsidRPr="00CA60AE">
        <w:rPr>
          <w:rFonts w:ascii="Avenir Next" w:hAnsi="Avenir Next" w:cs="Arial"/>
          <w:color w:val="000000" w:themeColor="text1"/>
          <w:sz w:val="20"/>
          <w:szCs w:val="20"/>
          <w:lang w:val="fr-FR" w:eastAsia="en-GB"/>
        </w:rPr>
        <w:t xml:space="preserve"> effet velours</w:t>
      </w:r>
      <w:r w:rsidR="005F2901">
        <w:rPr>
          <w:rFonts w:ascii="Avenir Next" w:hAnsi="Avenir Next" w:cs="Arial"/>
          <w:color w:val="000000" w:themeColor="text1"/>
          <w:sz w:val="20"/>
          <w:szCs w:val="20"/>
          <w:lang w:val="fr-FR" w:eastAsia="en-GB"/>
        </w:rPr>
        <w:t>. Ils sont tous</w:t>
      </w:r>
      <w:r w:rsidRPr="00CA60AE">
        <w:rPr>
          <w:rFonts w:ascii="Avenir Next" w:hAnsi="Avenir Next" w:cs="Arial"/>
          <w:color w:val="000000" w:themeColor="text1"/>
          <w:sz w:val="20"/>
          <w:szCs w:val="20"/>
          <w:lang w:val="fr-FR" w:eastAsia="en-GB"/>
        </w:rPr>
        <w:t xml:space="preserve"> facilement interchang</w:t>
      </w:r>
      <w:r w:rsidR="005F2901">
        <w:rPr>
          <w:rFonts w:ascii="Avenir Next" w:hAnsi="Avenir Next" w:cs="Arial"/>
          <w:color w:val="000000" w:themeColor="text1"/>
          <w:sz w:val="20"/>
          <w:szCs w:val="20"/>
          <w:lang w:val="fr-FR" w:eastAsia="en-GB"/>
        </w:rPr>
        <w:t xml:space="preserve">eables </w:t>
      </w:r>
      <w:r w:rsidRPr="00CA60AE">
        <w:rPr>
          <w:rFonts w:ascii="Avenir Next" w:hAnsi="Avenir Next" w:cs="Arial"/>
          <w:color w:val="000000" w:themeColor="text1"/>
          <w:sz w:val="20"/>
          <w:szCs w:val="20"/>
          <w:lang w:val="fr-FR" w:eastAsia="en-GB"/>
        </w:rPr>
        <w:t>grâce au mécanisme de changement rapide de bracelet intégré au boîtier.</w:t>
      </w:r>
    </w:p>
    <w:p w14:paraId="438F758D" w14:textId="77777777" w:rsidR="00FB6B3A" w:rsidRPr="005F2901" w:rsidRDefault="00FB6B3A" w:rsidP="0073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themeColor="text1"/>
          <w:sz w:val="20"/>
          <w:szCs w:val="20"/>
          <w:lang w:val="fr-FR" w:eastAsia="en-GB"/>
        </w:rPr>
      </w:pPr>
      <w:r w:rsidRPr="005F2901">
        <w:rPr>
          <w:rFonts w:ascii="Arial" w:hAnsi="Arial" w:cs="Arial"/>
          <w:color w:val="000000" w:themeColor="text1"/>
          <w:sz w:val="20"/>
          <w:szCs w:val="20"/>
          <w:lang w:val="fr-FR" w:eastAsia="en-GB"/>
        </w:rPr>
        <w:t> </w:t>
      </w:r>
    </w:p>
    <w:p w14:paraId="18D132B3" w14:textId="2216B031" w:rsidR="005F2901" w:rsidRPr="005F2901" w:rsidRDefault="005F2901" w:rsidP="0073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venir Next" w:hAnsi="Avenir Next" w:cs="Arial"/>
          <w:sz w:val="20"/>
          <w:szCs w:val="20"/>
          <w:lang w:val="fr-FR" w:eastAsia="en-GB"/>
        </w:rPr>
      </w:pPr>
      <w:r w:rsidRPr="005F2901">
        <w:rPr>
          <w:rFonts w:ascii="Avenir Next" w:hAnsi="Avenir Next" w:cs="Arial"/>
          <w:sz w:val="20"/>
          <w:szCs w:val="20"/>
          <w:lang w:val="fr-FR" w:eastAsia="en-GB"/>
        </w:rPr>
        <w:t xml:space="preserve">Avec le don de cette pièce unique et son soutien </w:t>
      </w:r>
      <w:r>
        <w:rPr>
          <w:rFonts w:ascii="Avenir Next" w:hAnsi="Avenir Next" w:cs="Arial"/>
          <w:sz w:val="20"/>
          <w:szCs w:val="20"/>
          <w:lang w:val="fr-FR" w:eastAsia="en-GB"/>
        </w:rPr>
        <w:t>constant</w:t>
      </w:r>
      <w:r w:rsidRPr="005F2901">
        <w:rPr>
          <w:rFonts w:ascii="Avenir Next" w:hAnsi="Avenir Next" w:cs="Arial"/>
          <w:sz w:val="20"/>
          <w:szCs w:val="20"/>
          <w:lang w:val="fr-FR" w:eastAsia="en-GB"/>
        </w:rPr>
        <w:t xml:space="preserve"> à Pink Ribbon </w:t>
      </w:r>
      <w:proofErr w:type="spellStart"/>
      <w:r w:rsidRPr="005F2901">
        <w:rPr>
          <w:rFonts w:ascii="Avenir Next" w:hAnsi="Avenir Next" w:cs="Arial"/>
          <w:sz w:val="20"/>
          <w:szCs w:val="20"/>
          <w:lang w:val="fr-FR" w:eastAsia="en-GB"/>
        </w:rPr>
        <w:t>Switzerland</w:t>
      </w:r>
      <w:proofErr w:type="spellEnd"/>
      <w:r w:rsidRPr="005F2901">
        <w:rPr>
          <w:rFonts w:ascii="Avenir Next" w:hAnsi="Avenir Next" w:cs="Arial"/>
          <w:sz w:val="20"/>
          <w:szCs w:val="20"/>
          <w:lang w:val="fr-FR" w:eastAsia="en-GB"/>
        </w:rPr>
        <w:t xml:space="preserve">, Zenith </w:t>
      </w:r>
      <w:r>
        <w:rPr>
          <w:rFonts w:ascii="Avenir Next" w:hAnsi="Avenir Next" w:cs="Arial"/>
          <w:sz w:val="20"/>
          <w:szCs w:val="20"/>
          <w:lang w:val="fr-FR" w:eastAsia="en-GB"/>
        </w:rPr>
        <w:t>reste</w:t>
      </w:r>
      <w:r w:rsidRPr="005F2901">
        <w:rPr>
          <w:rFonts w:ascii="Avenir Next" w:hAnsi="Avenir Next" w:cs="Arial"/>
          <w:sz w:val="20"/>
          <w:szCs w:val="20"/>
          <w:lang w:val="fr-FR" w:eastAsia="en-GB"/>
        </w:rPr>
        <w:t xml:space="preserve"> solidaire des femmes face au cancer du sein en sensibilisant et en </w:t>
      </w:r>
      <w:r>
        <w:rPr>
          <w:rFonts w:ascii="Avenir Next" w:hAnsi="Avenir Next" w:cs="Arial"/>
          <w:sz w:val="20"/>
          <w:szCs w:val="20"/>
          <w:lang w:val="fr-FR" w:eastAsia="en-GB"/>
        </w:rPr>
        <w:t>levant</w:t>
      </w:r>
      <w:r w:rsidRPr="005F2901">
        <w:rPr>
          <w:rFonts w:ascii="Avenir Next" w:hAnsi="Avenir Next" w:cs="Arial"/>
          <w:sz w:val="20"/>
          <w:szCs w:val="20"/>
          <w:lang w:val="fr-FR" w:eastAsia="en-GB"/>
        </w:rPr>
        <w:t xml:space="preserve"> des fonds pour promouvoir le dépistage précoce et développer de nouveaux traitements.</w:t>
      </w:r>
    </w:p>
    <w:p w14:paraId="5D17137D" w14:textId="438B8A0F" w:rsidR="00FB6B3A" w:rsidRPr="005F2901" w:rsidRDefault="00FB6B3A" w:rsidP="007317CF">
      <w:pPr>
        <w:jc w:val="both"/>
        <w:rPr>
          <w:rFonts w:ascii="Avenir Next" w:hAnsi="Avenir Next" w:cs="Arial"/>
          <w:sz w:val="20"/>
          <w:szCs w:val="20"/>
          <w:lang w:val="fr-FR" w:eastAsia="en-GB"/>
        </w:rPr>
      </w:pPr>
    </w:p>
    <w:p w14:paraId="5B3C3F2F" w14:textId="1543337E" w:rsidR="007317CF" w:rsidRPr="005F2901" w:rsidRDefault="005F2901" w:rsidP="007317CF">
      <w:pPr>
        <w:jc w:val="both"/>
        <w:rPr>
          <w:rFonts w:ascii="Avenir Next" w:hAnsi="Avenir Next" w:cs="Arial"/>
          <w:sz w:val="20"/>
          <w:szCs w:val="20"/>
          <w:lang w:val="fr-FR" w:eastAsia="en-GB"/>
        </w:rPr>
      </w:pPr>
      <w:r w:rsidRPr="005F2901">
        <w:rPr>
          <w:rFonts w:ascii="Avenir Next" w:hAnsi="Avenir Next" w:cs="Arial"/>
          <w:sz w:val="20"/>
          <w:szCs w:val="20"/>
          <w:lang w:val="fr-FR" w:eastAsia="en-GB"/>
        </w:rPr>
        <w:t>Pour plus d’informations sur</w:t>
      </w:r>
      <w:r w:rsidR="0074159D" w:rsidRPr="005F2901">
        <w:rPr>
          <w:rFonts w:ascii="Avenir Next" w:hAnsi="Avenir Next" w:cs="Arial"/>
          <w:sz w:val="20"/>
          <w:szCs w:val="20"/>
          <w:lang w:val="fr-FR" w:eastAsia="en-GB"/>
        </w:rPr>
        <w:t xml:space="preserve"> Pink Ribbon </w:t>
      </w:r>
      <w:proofErr w:type="spellStart"/>
      <w:r w:rsidR="0074159D" w:rsidRPr="005F2901">
        <w:rPr>
          <w:rFonts w:ascii="Avenir Next" w:hAnsi="Avenir Next" w:cs="Arial"/>
          <w:sz w:val="20"/>
          <w:szCs w:val="20"/>
          <w:lang w:val="fr-FR" w:eastAsia="en-GB"/>
        </w:rPr>
        <w:t>Switzerland</w:t>
      </w:r>
      <w:proofErr w:type="spellEnd"/>
      <w:r w:rsidR="0074159D" w:rsidRPr="005F2901">
        <w:rPr>
          <w:rFonts w:ascii="Avenir Next" w:hAnsi="Avenir Next" w:cs="Arial"/>
          <w:sz w:val="20"/>
          <w:szCs w:val="20"/>
          <w:lang w:val="fr-FR" w:eastAsia="en-GB"/>
        </w:rPr>
        <w:t xml:space="preserve"> </w:t>
      </w:r>
      <w:r w:rsidRPr="005F2901">
        <w:rPr>
          <w:rFonts w:ascii="Avenir Next" w:hAnsi="Avenir Next" w:cs="Arial"/>
          <w:sz w:val="20"/>
          <w:szCs w:val="20"/>
          <w:lang w:val="fr-FR" w:eastAsia="en-GB"/>
        </w:rPr>
        <w:t>et la vente aux enchères car</w:t>
      </w:r>
      <w:r>
        <w:rPr>
          <w:rFonts w:ascii="Avenir Next" w:hAnsi="Avenir Next" w:cs="Arial"/>
          <w:sz w:val="20"/>
          <w:szCs w:val="20"/>
          <w:lang w:val="fr-FR" w:eastAsia="en-GB"/>
        </w:rPr>
        <w:t xml:space="preserve">itative, </w:t>
      </w:r>
      <w:proofErr w:type="gramStart"/>
      <w:r>
        <w:rPr>
          <w:rFonts w:ascii="Avenir Next" w:hAnsi="Avenir Next" w:cs="Arial"/>
          <w:sz w:val="20"/>
          <w:szCs w:val="20"/>
          <w:lang w:val="fr-FR" w:eastAsia="en-GB"/>
        </w:rPr>
        <w:t>voir</w:t>
      </w:r>
      <w:r w:rsidR="0074159D" w:rsidRPr="005F2901">
        <w:rPr>
          <w:rFonts w:ascii="Avenir Next" w:hAnsi="Avenir Next" w:cs="Arial"/>
          <w:sz w:val="20"/>
          <w:szCs w:val="20"/>
          <w:lang w:val="fr-FR" w:eastAsia="en-GB"/>
        </w:rPr>
        <w:t>:</w:t>
      </w:r>
      <w:proofErr w:type="gramEnd"/>
      <w:r w:rsidR="0074159D" w:rsidRPr="005F2901">
        <w:rPr>
          <w:rFonts w:ascii="Avenir Next" w:hAnsi="Avenir Next" w:cs="Arial"/>
          <w:sz w:val="20"/>
          <w:szCs w:val="20"/>
          <w:lang w:val="fr-FR" w:eastAsia="en-GB"/>
        </w:rPr>
        <w:t xml:space="preserve"> </w:t>
      </w:r>
      <w:hyperlink r:id="rId6" w:history="1">
        <w:r w:rsidR="00C1164E" w:rsidRPr="005F2901">
          <w:rPr>
            <w:rStyle w:val="Lienhypertexte"/>
            <w:rFonts w:ascii="Avenir Next" w:hAnsi="Avenir Next" w:cs="Arial"/>
            <w:sz w:val="20"/>
            <w:szCs w:val="20"/>
            <w:lang w:val="fr-FR" w:eastAsia="en-GB"/>
          </w:rPr>
          <w:t>www.pink-ribbon.ch/gala</w:t>
        </w:r>
      </w:hyperlink>
    </w:p>
    <w:p w14:paraId="41D3C43D" w14:textId="77777777" w:rsidR="00C1164E" w:rsidRPr="005F2901" w:rsidRDefault="00C1164E" w:rsidP="007317CF">
      <w:pPr>
        <w:jc w:val="both"/>
        <w:rPr>
          <w:rFonts w:ascii="Avenir Next" w:hAnsi="Avenir Next" w:cs="Arial"/>
          <w:sz w:val="20"/>
          <w:szCs w:val="20"/>
          <w:lang w:val="fr-FR" w:eastAsia="en-GB"/>
        </w:rPr>
      </w:pPr>
    </w:p>
    <w:p w14:paraId="68DF599E" w14:textId="77777777" w:rsidR="007317CF" w:rsidRPr="005F2901" w:rsidRDefault="007317CF">
      <w:pPr>
        <w:rPr>
          <w:rFonts w:ascii="Avenir Next" w:hAnsi="Avenir Next" w:cs="Arial"/>
          <w:sz w:val="20"/>
          <w:szCs w:val="20"/>
          <w:lang w:val="fr-FR" w:eastAsia="en-GB"/>
        </w:rPr>
      </w:pPr>
      <w:r w:rsidRPr="005F2901">
        <w:rPr>
          <w:rFonts w:ascii="Avenir Next" w:hAnsi="Avenir Next" w:cs="Arial"/>
          <w:sz w:val="20"/>
          <w:szCs w:val="20"/>
          <w:lang w:val="fr-FR" w:eastAsia="en-GB"/>
        </w:rPr>
        <w:br w:type="page"/>
      </w:r>
    </w:p>
    <w:p w14:paraId="124D6C81" w14:textId="77777777" w:rsidR="007317CF" w:rsidRPr="005F2901" w:rsidRDefault="007317CF" w:rsidP="007317CF">
      <w:pPr>
        <w:jc w:val="both"/>
        <w:rPr>
          <w:rFonts w:ascii="Avenir Next" w:hAnsi="Avenir Next" w:cs="Arial"/>
          <w:b/>
          <w:bCs/>
          <w:sz w:val="20"/>
          <w:szCs w:val="20"/>
          <w:lang w:val="fr-FR"/>
        </w:rPr>
      </w:pPr>
    </w:p>
    <w:p w14:paraId="59A19D1A" w14:textId="77777777" w:rsidR="00794F6B" w:rsidRPr="009D44C1" w:rsidRDefault="00794F6B" w:rsidP="00794F6B">
      <w:pPr>
        <w:spacing w:line="276" w:lineRule="auto"/>
        <w:jc w:val="both"/>
        <w:rPr>
          <w:rFonts w:ascii="Avenir Next" w:hAnsi="Avenir Next" w:cs="Arial"/>
          <w:b/>
          <w:sz w:val="18"/>
          <w:szCs w:val="18"/>
          <w:lang w:val="en-US"/>
        </w:rPr>
      </w:pPr>
      <w:r w:rsidRPr="009D44C1">
        <w:rPr>
          <w:rFonts w:ascii="Avenir Next" w:hAnsi="Avenir Next" w:cs="Arial"/>
          <w:b/>
          <w:sz w:val="18"/>
          <w:szCs w:val="18"/>
          <w:lang w:val="en-US"/>
        </w:rPr>
        <w:t>ZENITH: « TIME TO REACH YOUR STAR ».</w:t>
      </w:r>
    </w:p>
    <w:p w14:paraId="2814DF70" w14:textId="77777777" w:rsidR="00794F6B" w:rsidRDefault="00794F6B" w:rsidP="00794F6B">
      <w:pPr>
        <w:pStyle w:val="NormalWeb"/>
        <w:spacing w:after="0" w:afterAutospacing="0" w:line="233" w:lineRule="atLeast"/>
        <w:jc w:val="both"/>
        <w:rPr>
          <w:rFonts w:ascii="Avenir Next LT Pro" w:hAnsi="Avenir Next LT Pro"/>
          <w:sz w:val="20"/>
          <w:szCs w:val="20"/>
        </w:rPr>
      </w:pPr>
      <w:r>
        <w:rPr>
          <w:rFonts w:ascii="Avenir Next LT Pro" w:hAnsi="Avenir Next LT Pro"/>
          <w:sz w:val="20"/>
          <w:szCs w:val="20"/>
        </w:rPr>
        <w:t xml:space="preserve">Zenith existe pour inspirer les individus à poursuivre leurs rêves et à les réaliser envers et contre tout. Depuis sa création en 1865, Zenith est devenue la première manufacture horlogère au sens moderne du terme, et ses montres ont accompagné des figures extraordinaires qui rêvaient grand et s’efforçaient de réaliser l’impossible – du vol historique de Louis Blériot au-dessus de la Manche jusqu’au saut en chute libre depuis la stratosphère de Felix Baumgartner. </w:t>
      </w:r>
      <w:r w:rsidRPr="00815274">
        <w:rPr>
          <w:rFonts w:ascii="Avenir Next LT Pro" w:hAnsi="Avenir Next LT Pro"/>
          <w:sz w:val="20"/>
          <w:szCs w:val="20"/>
        </w:rPr>
        <w:t xml:space="preserve">Zenith met également en valeur des femmes visionnaires et pionnières — d’hier et d’aujourd’hui — en célébrant leurs réussites et en leur dédiant, depuis 2020, sa toute première collection exclusivement féminine, la Defy </w:t>
      </w:r>
      <w:proofErr w:type="spellStart"/>
      <w:r w:rsidRPr="00815274">
        <w:rPr>
          <w:rFonts w:ascii="Avenir Next LT Pro" w:hAnsi="Avenir Next LT Pro"/>
          <w:sz w:val="20"/>
          <w:szCs w:val="20"/>
        </w:rPr>
        <w:t>Midnight</w:t>
      </w:r>
      <w:proofErr w:type="spellEnd"/>
      <w:r w:rsidRPr="00815274">
        <w:rPr>
          <w:rFonts w:ascii="Avenir Next LT Pro" w:hAnsi="Avenir Next LT Pro"/>
          <w:sz w:val="20"/>
          <w:szCs w:val="20"/>
        </w:rPr>
        <w:t>.</w:t>
      </w:r>
    </w:p>
    <w:p w14:paraId="43CCA23B" w14:textId="77777777" w:rsidR="00794F6B" w:rsidRPr="00620DF0" w:rsidRDefault="00794F6B" w:rsidP="00794F6B">
      <w:pPr>
        <w:pStyle w:val="NormalWeb"/>
        <w:spacing w:after="0" w:afterAutospacing="0" w:line="233" w:lineRule="atLeast"/>
        <w:jc w:val="both"/>
      </w:pPr>
      <w:r>
        <w:rPr>
          <w:rFonts w:ascii="Avenir Next LT Pro" w:hAnsi="Avenir Next LT Pro"/>
          <w:sz w:val="20"/>
          <w:szCs w:val="20"/>
        </w:rPr>
        <w:t xml:space="preserve">Avec l’innovation comme fil conducteur, Zenith propose des mouvements exceptionnels développés et fabriqués en interne pour toutes ses montres. Du premier chronographe automatique, le El Primero, au chronographe le plus rapide avec une précision au 1/100e de seconde, le El Primero 21, en passant par </w:t>
      </w:r>
      <w:proofErr w:type="spellStart"/>
      <w:r>
        <w:rPr>
          <w:rFonts w:ascii="Avenir Next LT Pro" w:hAnsi="Avenir Next LT Pro"/>
          <w:sz w:val="20"/>
          <w:szCs w:val="20"/>
        </w:rPr>
        <w:t>l’Inventor</w:t>
      </w:r>
      <w:proofErr w:type="spellEnd"/>
      <w:r>
        <w:rPr>
          <w:rFonts w:ascii="Avenir Next LT Pro" w:hAnsi="Avenir Next LT Pro"/>
          <w:sz w:val="20"/>
          <w:szCs w:val="20"/>
        </w:rPr>
        <w:t xml:space="preserve"> qui réinvente l’organe régulateur en remplaçant les plus de 30 composants par un seul élément monolithique, la manufacture repousse toujours les limites de l’impossible.  Depuis 1865, Zenith écrit l’avenir de l’horlogerie suisse en accompagnant ceux qui osent se lancer des défis et repousser les limites : </w:t>
      </w:r>
      <w:r>
        <w:rPr>
          <w:rFonts w:ascii="Avenir Next LT Pro" w:hAnsi="Avenir Next LT Pro"/>
          <w:b/>
          <w:bCs/>
          <w:caps/>
          <w:sz w:val="20"/>
          <w:szCs w:val="20"/>
        </w:rPr>
        <w:t>Time to reach your star.</w:t>
      </w:r>
    </w:p>
    <w:p w14:paraId="3873359F" w14:textId="533FEE39" w:rsidR="007317CF" w:rsidRPr="00794F6B" w:rsidRDefault="007317CF" w:rsidP="007317CF">
      <w:pPr>
        <w:rPr>
          <w:rFonts w:ascii="Avenir Next" w:hAnsi="Avenir Next"/>
          <w:color w:val="FF0000"/>
        </w:rPr>
      </w:pPr>
    </w:p>
    <w:p w14:paraId="3F484B3C" w14:textId="07BBC91C" w:rsidR="007317CF" w:rsidRPr="00794F6B" w:rsidRDefault="007317CF" w:rsidP="007317CF">
      <w:pPr>
        <w:jc w:val="both"/>
        <w:rPr>
          <w:rFonts w:ascii="Avenir Next" w:hAnsi="Avenir Next" w:cs="Arial"/>
          <w:b/>
          <w:bCs/>
          <w:sz w:val="20"/>
          <w:szCs w:val="20"/>
        </w:rPr>
      </w:pPr>
      <w:r w:rsidRPr="00794F6B">
        <w:rPr>
          <w:rFonts w:ascii="Avenir Next" w:hAnsi="Avenir Next" w:cs="Arial"/>
          <w:b/>
          <w:bCs/>
          <w:sz w:val="20"/>
          <w:szCs w:val="20"/>
        </w:rPr>
        <w:t xml:space="preserve">PINK RIBBON </w:t>
      </w:r>
      <w:r w:rsidR="004A392F" w:rsidRPr="00794F6B">
        <w:rPr>
          <w:rFonts w:ascii="Avenir Next" w:hAnsi="Avenir Next" w:cs="Arial"/>
          <w:b/>
          <w:bCs/>
          <w:sz w:val="20"/>
          <w:szCs w:val="20"/>
        </w:rPr>
        <w:t>SUISSE</w:t>
      </w:r>
    </w:p>
    <w:p w14:paraId="7C60E514" w14:textId="77777777" w:rsidR="00CA60AE" w:rsidRPr="00794F6B" w:rsidRDefault="00CA60AE" w:rsidP="007317CF">
      <w:pPr>
        <w:jc w:val="both"/>
        <w:rPr>
          <w:rFonts w:ascii="Avenir Next" w:hAnsi="Avenir Next" w:cs="Arial"/>
          <w:sz w:val="20"/>
          <w:szCs w:val="20"/>
          <w:highlight w:val="yellow"/>
        </w:rPr>
      </w:pPr>
    </w:p>
    <w:p w14:paraId="446FB2F3" w14:textId="7A7E99D8" w:rsidR="007317CF" w:rsidRPr="00CA60AE" w:rsidRDefault="00CA60AE" w:rsidP="007317CF">
      <w:pPr>
        <w:jc w:val="both"/>
        <w:rPr>
          <w:rFonts w:ascii="Avenir Next" w:hAnsi="Avenir Next" w:cs="Arial"/>
          <w:sz w:val="20"/>
          <w:szCs w:val="20"/>
          <w:lang w:val="fr-FR"/>
        </w:rPr>
      </w:pPr>
      <w:r w:rsidRPr="005F2901">
        <w:rPr>
          <w:rFonts w:ascii="Avenir Next" w:hAnsi="Avenir Next" w:cs="Arial"/>
          <w:sz w:val="20"/>
          <w:szCs w:val="20"/>
          <w:lang w:val="fr-FR"/>
        </w:rPr>
        <w:t xml:space="preserve">En Suisse, 6 200 femmes en moyenne se voient diagnostiquer un cancer du sein </w:t>
      </w:r>
      <w:r w:rsidR="005F2901" w:rsidRPr="005F2901">
        <w:rPr>
          <w:rFonts w:ascii="Avenir Next" w:hAnsi="Avenir Next" w:cs="Arial"/>
          <w:sz w:val="20"/>
          <w:szCs w:val="20"/>
          <w:lang w:val="fr-FR"/>
        </w:rPr>
        <w:t xml:space="preserve">chaque année </w:t>
      </w:r>
      <w:r w:rsidRPr="005F2901">
        <w:rPr>
          <w:rFonts w:ascii="Avenir Next" w:hAnsi="Avenir Next" w:cs="Arial"/>
          <w:sz w:val="20"/>
          <w:szCs w:val="20"/>
          <w:lang w:val="fr-FR"/>
        </w:rPr>
        <w:t>et plus de 1</w:t>
      </w:r>
      <w:r w:rsidR="005F2901" w:rsidRPr="005F2901">
        <w:rPr>
          <w:rFonts w:ascii="Avenir Next" w:hAnsi="Avenir Next" w:cs="Arial"/>
          <w:sz w:val="20"/>
          <w:szCs w:val="20"/>
          <w:lang w:val="fr-FR"/>
        </w:rPr>
        <w:t>’</w:t>
      </w:r>
      <w:r w:rsidRPr="005F2901">
        <w:rPr>
          <w:rFonts w:ascii="Avenir Next" w:hAnsi="Avenir Next" w:cs="Arial"/>
          <w:sz w:val="20"/>
          <w:szCs w:val="20"/>
          <w:lang w:val="fr-FR"/>
        </w:rPr>
        <w:t xml:space="preserve">400 en meurent. Depuis 2007, l'objectif de Pink Ribbon </w:t>
      </w:r>
      <w:r w:rsidR="004A392F">
        <w:rPr>
          <w:rFonts w:ascii="Avenir Next" w:hAnsi="Avenir Next" w:cs="Arial"/>
          <w:sz w:val="20"/>
          <w:szCs w:val="20"/>
          <w:lang w:val="fr-FR"/>
        </w:rPr>
        <w:t>Suisse</w:t>
      </w:r>
      <w:r w:rsidRPr="005F2901">
        <w:rPr>
          <w:rFonts w:ascii="Avenir Next" w:hAnsi="Avenir Next" w:cs="Arial"/>
          <w:sz w:val="20"/>
          <w:szCs w:val="20"/>
          <w:lang w:val="fr-FR"/>
        </w:rPr>
        <w:t xml:space="preserve"> est de briser un tabou et d'attirer l'attention sur l'importance du dépistage précoce, car plus une tumeur est découverte tôt, plus les chances de guérison sont élevées. Pink Ribbon </w:t>
      </w:r>
      <w:r w:rsidR="004A392F">
        <w:rPr>
          <w:rFonts w:ascii="Avenir Next" w:hAnsi="Avenir Next" w:cs="Arial"/>
          <w:sz w:val="20"/>
          <w:szCs w:val="20"/>
          <w:lang w:val="fr-FR"/>
        </w:rPr>
        <w:t>Suisse</w:t>
      </w:r>
      <w:r w:rsidRPr="005F2901">
        <w:rPr>
          <w:rFonts w:ascii="Avenir Next" w:hAnsi="Avenir Next" w:cs="Arial"/>
          <w:sz w:val="20"/>
          <w:szCs w:val="20"/>
          <w:lang w:val="fr-FR"/>
        </w:rPr>
        <w:t xml:space="preserve"> veut sauver des vies avec ses projets et donner </w:t>
      </w:r>
      <w:r w:rsidR="004A392F" w:rsidRPr="005F2901">
        <w:rPr>
          <w:rFonts w:ascii="Avenir Next" w:hAnsi="Avenir Next" w:cs="Arial"/>
          <w:sz w:val="20"/>
          <w:szCs w:val="20"/>
          <w:lang w:val="fr-FR"/>
        </w:rPr>
        <w:t xml:space="preserve">courage et confiance à </w:t>
      </w:r>
      <w:r w:rsidR="004A392F">
        <w:rPr>
          <w:rFonts w:ascii="Avenir Next" w:hAnsi="Avenir Next" w:cs="Arial"/>
          <w:sz w:val="20"/>
          <w:szCs w:val="20"/>
          <w:lang w:val="fr-FR"/>
        </w:rPr>
        <w:t>toutes les patientes grâce à</w:t>
      </w:r>
      <w:r w:rsidR="004A392F" w:rsidRPr="005F2901">
        <w:rPr>
          <w:rFonts w:ascii="Avenir Next" w:hAnsi="Avenir Next" w:cs="Arial"/>
          <w:sz w:val="20"/>
          <w:szCs w:val="20"/>
          <w:lang w:val="fr-FR"/>
        </w:rPr>
        <w:t xml:space="preserve"> </w:t>
      </w:r>
      <w:r w:rsidR="004A392F">
        <w:rPr>
          <w:rFonts w:ascii="Avenir Next" w:hAnsi="Avenir Next" w:cs="Arial"/>
          <w:sz w:val="20"/>
          <w:szCs w:val="20"/>
          <w:lang w:val="fr-FR"/>
        </w:rPr>
        <w:t>des</w:t>
      </w:r>
      <w:r w:rsidRPr="005F2901">
        <w:rPr>
          <w:rFonts w:ascii="Avenir Next" w:hAnsi="Avenir Next" w:cs="Arial"/>
          <w:sz w:val="20"/>
          <w:szCs w:val="20"/>
          <w:lang w:val="fr-FR"/>
        </w:rPr>
        <w:t xml:space="preserve"> événements de solidarité. Avec les fonds collectés, Pink Ribbon Schweiz a </w:t>
      </w:r>
      <w:r w:rsidR="005F2901" w:rsidRPr="005F2901">
        <w:rPr>
          <w:rFonts w:ascii="Avenir Next" w:hAnsi="Avenir Next" w:cs="Arial"/>
          <w:sz w:val="20"/>
          <w:szCs w:val="20"/>
          <w:lang w:val="fr-FR"/>
        </w:rPr>
        <w:t>pu transmettre plus</w:t>
      </w:r>
      <w:r w:rsidRPr="005F2901">
        <w:rPr>
          <w:rFonts w:ascii="Avenir Next" w:hAnsi="Avenir Next" w:cs="Arial"/>
          <w:sz w:val="20"/>
          <w:szCs w:val="20"/>
          <w:lang w:val="fr-FR"/>
        </w:rPr>
        <w:t xml:space="preserve"> de </w:t>
      </w:r>
      <w:r w:rsidR="005F2901" w:rsidRPr="005F2901">
        <w:rPr>
          <w:rFonts w:ascii="Avenir Next" w:hAnsi="Avenir Next" w:cs="Arial"/>
          <w:sz w:val="20"/>
          <w:szCs w:val="20"/>
          <w:lang w:val="fr-FR"/>
        </w:rPr>
        <w:t>deux</w:t>
      </w:r>
      <w:r w:rsidRPr="005F2901">
        <w:rPr>
          <w:rFonts w:ascii="Avenir Next" w:hAnsi="Avenir Next" w:cs="Arial"/>
          <w:sz w:val="20"/>
          <w:szCs w:val="20"/>
          <w:lang w:val="fr-FR"/>
        </w:rPr>
        <w:t xml:space="preserve"> millions de francs suisses à d'importants projets et études de recherche sur le cancer du sein au cours des dernières années.</w:t>
      </w:r>
    </w:p>
    <w:p w14:paraId="10CB68A5" w14:textId="229742DB" w:rsidR="004A392F" w:rsidRPr="003850F1" w:rsidRDefault="00506A4B" w:rsidP="004A392F">
      <w:pPr>
        <w:jc w:val="both"/>
        <w:rPr>
          <w:rFonts w:ascii="Avenir Next" w:hAnsi="Avenir Next" w:cs="Arial"/>
          <w:sz w:val="20"/>
          <w:szCs w:val="20"/>
          <w:lang w:val="fr-FR" w:eastAsia="de-CH"/>
        </w:rPr>
      </w:pPr>
      <w:r w:rsidRPr="003850F1">
        <w:rPr>
          <w:rFonts w:ascii="Avenir Next" w:hAnsi="Avenir Next" w:cs="Arial"/>
          <w:sz w:val="20"/>
          <w:szCs w:val="20"/>
          <w:lang w:val="fr-FR" w:eastAsia="en-GB"/>
        </w:rPr>
        <w:br w:type="page"/>
      </w:r>
      <w:r w:rsidR="00890D65">
        <w:rPr>
          <w:noProof/>
        </w:rPr>
        <w:lastRenderedPageBreak/>
        <w:drawing>
          <wp:anchor distT="0" distB="0" distL="114300" distR="114300" simplePos="0" relativeHeight="251661312" behindDoc="1" locked="0" layoutInCell="1" allowOverlap="1" wp14:anchorId="3920E050" wp14:editId="1FEC852E">
            <wp:simplePos x="0" y="0"/>
            <wp:positionH relativeFrom="page">
              <wp:align>right</wp:align>
            </wp:positionH>
            <wp:positionV relativeFrom="paragraph">
              <wp:posOffset>0</wp:posOffset>
            </wp:positionV>
            <wp:extent cx="2524125" cy="3600450"/>
            <wp:effectExtent l="0" t="0" r="9525" b="0"/>
            <wp:wrapTight wrapText="bothSides">
              <wp:wrapPolygon edited="0">
                <wp:start x="0" y="0"/>
                <wp:lineTo x="0" y="21486"/>
                <wp:lineTo x="21518" y="21486"/>
                <wp:lineTo x="21518"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3600450"/>
                    </a:xfrm>
                    <a:prstGeom prst="rect">
                      <a:avLst/>
                    </a:prstGeom>
                    <a:noFill/>
                    <a:ln>
                      <a:noFill/>
                    </a:ln>
                  </pic:spPr>
                </pic:pic>
              </a:graphicData>
            </a:graphic>
          </wp:anchor>
        </w:drawing>
      </w:r>
      <w:r w:rsidR="004A392F" w:rsidRPr="003850F1">
        <w:rPr>
          <w:rFonts w:ascii="Avenir Next" w:hAnsi="Avenir Next" w:cs="Arial"/>
          <w:sz w:val="20"/>
          <w:szCs w:val="20"/>
          <w:lang w:val="fr-FR" w:eastAsia="de-CH"/>
        </w:rPr>
        <w:t xml:space="preserve"> </w:t>
      </w:r>
    </w:p>
    <w:p w14:paraId="2B4773EC" w14:textId="350BD92C" w:rsidR="00506A4B" w:rsidRPr="005F0FD4" w:rsidRDefault="00506A4B" w:rsidP="00506A4B">
      <w:pPr>
        <w:spacing w:after="160" w:line="259" w:lineRule="auto"/>
        <w:rPr>
          <w:rFonts w:ascii="Avenir Next" w:hAnsi="Avenir Next" w:cs="Arial"/>
          <w:sz w:val="16"/>
          <w:szCs w:val="16"/>
        </w:rPr>
      </w:pPr>
      <w:r w:rsidRPr="005F0FD4">
        <w:rPr>
          <w:rFonts w:ascii="Avenir Next" w:hAnsi="Avenir Next" w:cs="Arial"/>
          <w:b/>
          <w:szCs w:val="20"/>
        </w:rPr>
        <w:t xml:space="preserve">DEFY MIDNIGHT </w:t>
      </w:r>
      <w:r w:rsidR="005F0FD4" w:rsidRPr="005F0FD4">
        <w:rPr>
          <w:rFonts w:ascii="Avenir Next" w:hAnsi="Avenir Next" w:cs="Arial"/>
          <w:sz w:val="18"/>
          <w:szCs w:val="20"/>
        </w:rPr>
        <w:t>Référence :</w:t>
      </w:r>
      <w:r w:rsidRPr="005F0FD4">
        <w:rPr>
          <w:rFonts w:ascii="Avenir Next" w:hAnsi="Avenir Next" w:cs="Arial"/>
          <w:sz w:val="18"/>
          <w:szCs w:val="20"/>
        </w:rPr>
        <w:t xml:space="preserve"> 16.9201.670/10.MI001</w:t>
      </w:r>
    </w:p>
    <w:p w14:paraId="6F36FC2C" w14:textId="58156658" w:rsidR="00506A4B" w:rsidRPr="005F0FD4" w:rsidRDefault="00506A4B" w:rsidP="00506A4B">
      <w:pPr>
        <w:spacing w:after="40" w:line="276" w:lineRule="auto"/>
        <w:rPr>
          <w:rFonts w:ascii="Avenir Next" w:hAnsi="Avenir Next" w:cs="Arial"/>
          <w:b/>
          <w:sz w:val="18"/>
          <w:szCs w:val="20"/>
        </w:rPr>
      </w:pPr>
      <w:r w:rsidRPr="005F0FD4">
        <w:rPr>
          <w:rFonts w:ascii="Avenir Next" w:hAnsi="Avenir Next" w:cs="Arial"/>
          <w:b/>
          <w:sz w:val="18"/>
          <w:szCs w:val="20"/>
        </w:rPr>
        <w:t>Key points</w:t>
      </w:r>
      <w:r w:rsidR="005F0FD4">
        <w:rPr>
          <w:rFonts w:ascii="Avenir Next" w:hAnsi="Avenir Next" w:cs="Arial"/>
          <w:b/>
          <w:sz w:val="18"/>
          <w:szCs w:val="20"/>
        </w:rPr>
        <w:t xml:space="preserve"> </w:t>
      </w:r>
      <w:r w:rsidRPr="005F0FD4">
        <w:rPr>
          <w:rFonts w:ascii="Avenir Next" w:hAnsi="Avenir Next" w:cs="Arial"/>
          <w:b/>
          <w:sz w:val="18"/>
          <w:szCs w:val="20"/>
        </w:rPr>
        <w:t xml:space="preserve">: </w:t>
      </w:r>
      <w:r w:rsidR="005F0FD4" w:rsidRPr="005F0FD4">
        <w:rPr>
          <w:rFonts w:ascii="Avenir Next" w:hAnsi="Avenir Next" w:cs="Arial"/>
          <w:sz w:val="18"/>
          <w:szCs w:val="20"/>
        </w:rPr>
        <w:t>Nouveau diamètre de 36 mm pour Femmes. Cadran dégradé avec décor du monde étoilé. Nouveau système de bracelets interchangeables.</w:t>
      </w:r>
      <w:r w:rsidR="005F0FD4">
        <w:rPr>
          <w:rFonts w:ascii="Avenir Next" w:hAnsi="Avenir Next" w:cs="Arial"/>
          <w:sz w:val="18"/>
          <w:szCs w:val="20"/>
        </w:rPr>
        <w:t xml:space="preserve"> Pièce unique.</w:t>
      </w:r>
    </w:p>
    <w:p w14:paraId="2B752337" w14:textId="66C96ADC" w:rsidR="00506A4B" w:rsidRPr="005F0FD4" w:rsidRDefault="005F0FD4" w:rsidP="00506A4B">
      <w:pPr>
        <w:spacing w:after="40" w:line="276" w:lineRule="auto"/>
        <w:rPr>
          <w:rFonts w:ascii="Avenir Next" w:hAnsi="Avenir Next" w:cs="Arial"/>
          <w:b/>
          <w:sz w:val="18"/>
          <w:szCs w:val="20"/>
        </w:rPr>
      </w:pPr>
      <w:r w:rsidRPr="005F0FD4">
        <w:rPr>
          <w:rFonts w:ascii="Avenir Next" w:hAnsi="Avenir Next" w:cs="Arial"/>
          <w:b/>
          <w:sz w:val="18"/>
          <w:szCs w:val="20"/>
        </w:rPr>
        <w:t>Mouvement :</w:t>
      </w:r>
      <w:r w:rsidR="00506A4B" w:rsidRPr="005F0FD4">
        <w:rPr>
          <w:rFonts w:ascii="Avenir Next" w:hAnsi="Avenir Next" w:cs="Arial"/>
          <w:b/>
          <w:sz w:val="18"/>
          <w:szCs w:val="20"/>
        </w:rPr>
        <w:t xml:space="preserve"> </w:t>
      </w:r>
      <w:r w:rsidR="00506A4B" w:rsidRPr="005F0FD4">
        <w:rPr>
          <w:rFonts w:ascii="Avenir Next" w:hAnsi="Avenir Next" w:cs="Arial"/>
          <w:sz w:val="18"/>
          <w:szCs w:val="20"/>
        </w:rPr>
        <w:t xml:space="preserve">Elite 670 SK, </w:t>
      </w:r>
      <w:r w:rsidRPr="00E13284">
        <w:rPr>
          <w:rFonts w:ascii="Avenir Next" w:hAnsi="Avenir Next" w:cs="Arial"/>
          <w:sz w:val="18"/>
          <w:szCs w:val="20"/>
        </w:rPr>
        <w:t>automatique</w:t>
      </w:r>
    </w:p>
    <w:p w14:paraId="47D4B8F1" w14:textId="452B9767" w:rsidR="00506A4B" w:rsidRPr="005F0FD4" w:rsidRDefault="005F0FD4" w:rsidP="00506A4B">
      <w:pPr>
        <w:spacing w:after="40" w:line="276" w:lineRule="auto"/>
        <w:rPr>
          <w:rFonts w:ascii="Avenir Next" w:hAnsi="Avenir Next" w:cs="Arial"/>
          <w:sz w:val="18"/>
          <w:szCs w:val="20"/>
        </w:rPr>
      </w:pPr>
      <w:r w:rsidRPr="005F0FD4">
        <w:rPr>
          <w:rFonts w:ascii="Avenir Next" w:hAnsi="Avenir Next" w:cs="Arial"/>
          <w:b/>
          <w:sz w:val="18"/>
          <w:szCs w:val="20"/>
        </w:rPr>
        <w:t>Fréquence</w:t>
      </w:r>
      <w:r w:rsidRPr="005F0FD4">
        <w:rPr>
          <w:rFonts w:ascii="Avenir Next" w:hAnsi="Avenir Next" w:cs="Arial"/>
          <w:sz w:val="18"/>
          <w:szCs w:val="20"/>
        </w:rPr>
        <w:t xml:space="preserve"> :</w:t>
      </w:r>
      <w:r w:rsidR="00506A4B" w:rsidRPr="005F0FD4">
        <w:rPr>
          <w:rFonts w:ascii="Avenir Next" w:hAnsi="Avenir Next" w:cs="Arial"/>
          <w:sz w:val="18"/>
          <w:szCs w:val="20"/>
        </w:rPr>
        <w:t xml:space="preserve"> 28,800 </w:t>
      </w:r>
      <w:proofErr w:type="spellStart"/>
      <w:r w:rsidR="00506A4B" w:rsidRPr="005F0FD4">
        <w:rPr>
          <w:rFonts w:ascii="Avenir Next" w:hAnsi="Avenir Next" w:cs="Arial"/>
          <w:sz w:val="18"/>
          <w:szCs w:val="20"/>
        </w:rPr>
        <w:t>VpH</w:t>
      </w:r>
      <w:proofErr w:type="spellEnd"/>
      <w:r w:rsidR="00506A4B" w:rsidRPr="005F0FD4">
        <w:rPr>
          <w:rFonts w:ascii="Avenir Next" w:hAnsi="Avenir Next" w:cs="Arial"/>
          <w:sz w:val="18"/>
          <w:szCs w:val="20"/>
        </w:rPr>
        <w:t xml:space="preserve"> (4Hz)</w:t>
      </w:r>
    </w:p>
    <w:p w14:paraId="2C21C969" w14:textId="77777777" w:rsidR="005F0FD4" w:rsidRPr="00E13284" w:rsidRDefault="005F0FD4" w:rsidP="005F0FD4">
      <w:pPr>
        <w:spacing w:after="40"/>
        <w:rPr>
          <w:rFonts w:ascii="Avenir Next" w:hAnsi="Avenir Next" w:cs="Arial"/>
          <w:sz w:val="18"/>
          <w:szCs w:val="20"/>
        </w:rPr>
      </w:pPr>
      <w:r w:rsidRPr="00E13284">
        <w:rPr>
          <w:rFonts w:ascii="Avenir Next" w:hAnsi="Avenir Next" w:cs="Arial"/>
          <w:b/>
          <w:sz w:val="18"/>
          <w:szCs w:val="20"/>
        </w:rPr>
        <w:t>Reserve de marche :</w:t>
      </w:r>
      <w:r w:rsidRPr="00E13284">
        <w:rPr>
          <w:rFonts w:ascii="Avenir Next" w:hAnsi="Avenir Next" w:cs="Arial"/>
          <w:sz w:val="18"/>
          <w:szCs w:val="20"/>
        </w:rPr>
        <w:t xml:space="preserve"> min. 48 heures</w:t>
      </w:r>
    </w:p>
    <w:p w14:paraId="27388555" w14:textId="77777777" w:rsidR="005F0FD4" w:rsidRPr="00E13284" w:rsidRDefault="005F0FD4" w:rsidP="005F0FD4">
      <w:pPr>
        <w:spacing w:after="40"/>
        <w:rPr>
          <w:rFonts w:ascii="Avenir Next" w:hAnsi="Avenir Next" w:cs="Arial"/>
          <w:sz w:val="18"/>
          <w:szCs w:val="20"/>
        </w:rPr>
      </w:pPr>
      <w:r w:rsidRPr="00E13284">
        <w:rPr>
          <w:rFonts w:ascii="Avenir Next" w:hAnsi="Avenir Next" w:cs="Arial"/>
          <w:b/>
          <w:sz w:val="18"/>
          <w:szCs w:val="20"/>
        </w:rPr>
        <w:t xml:space="preserve">Fonctions : </w:t>
      </w:r>
      <w:r w:rsidRPr="00E13284">
        <w:rPr>
          <w:rFonts w:ascii="Avenir Next" w:hAnsi="Avenir Next" w:cs="Arial"/>
          <w:sz w:val="18"/>
          <w:szCs w:val="20"/>
        </w:rPr>
        <w:t>Heures et minutes au centre. Trotteuse centrale. Indication de la date à 3 heures</w:t>
      </w:r>
    </w:p>
    <w:p w14:paraId="0AF3DA7F" w14:textId="0CB70114" w:rsidR="00506A4B" w:rsidRPr="005F0FD4" w:rsidRDefault="005F0FD4" w:rsidP="00506A4B">
      <w:pPr>
        <w:spacing w:after="40" w:line="276" w:lineRule="auto"/>
        <w:rPr>
          <w:rFonts w:ascii="Avenir Next" w:hAnsi="Avenir Next" w:cs="Arial"/>
          <w:sz w:val="18"/>
          <w:szCs w:val="20"/>
        </w:rPr>
      </w:pPr>
      <w:r w:rsidRPr="005F0FD4">
        <w:rPr>
          <w:rFonts w:ascii="Avenir Next" w:hAnsi="Avenir Next" w:cs="Arial"/>
          <w:b/>
          <w:sz w:val="18"/>
          <w:szCs w:val="20"/>
        </w:rPr>
        <w:t xml:space="preserve">Estimation </w:t>
      </w:r>
      <w:proofErr w:type="gramStart"/>
      <w:r w:rsidRPr="005F0FD4">
        <w:rPr>
          <w:rFonts w:ascii="Avenir Next" w:hAnsi="Avenir Next" w:cs="Arial"/>
          <w:b/>
          <w:sz w:val="18"/>
          <w:szCs w:val="20"/>
        </w:rPr>
        <w:t>prix:</w:t>
      </w:r>
      <w:proofErr w:type="gramEnd"/>
      <w:r w:rsidRPr="005F0FD4">
        <w:rPr>
          <w:rFonts w:ascii="Avenir Next" w:hAnsi="Avenir Next" w:cs="Arial"/>
          <w:b/>
          <w:sz w:val="18"/>
          <w:szCs w:val="20"/>
        </w:rPr>
        <w:t xml:space="preserve"> </w:t>
      </w:r>
      <w:r w:rsidR="00506A4B" w:rsidRPr="005F0FD4">
        <w:rPr>
          <w:rFonts w:ascii="Avenir Next" w:hAnsi="Avenir Next" w:cs="Arial"/>
          <w:sz w:val="18"/>
          <w:szCs w:val="20"/>
        </w:rPr>
        <w:t>13900-15900 CHF</w:t>
      </w:r>
    </w:p>
    <w:p w14:paraId="37F39DE5" w14:textId="72FD8F50" w:rsidR="005F0FD4" w:rsidRPr="00E13284" w:rsidRDefault="005F0FD4" w:rsidP="005F0FD4">
      <w:pPr>
        <w:spacing w:after="40"/>
        <w:rPr>
          <w:rFonts w:ascii="Avenir Next" w:hAnsi="Avenir Next" w:cs="Arial"/>
          <w:b/>
          <w:sz w:val="18"/>
          <w:szCs w:val="20"/>
        </w:rPr>
      </w:pPr>
      <w:r w:rsidRPr="00E13284">
        <w:rPr>
          <w:rFonts w:ascii="Avenir Next" w:hAnsi="Avenir Next" w:cs="Arial"/>
          <w:b/>
          <w:sz w:val="18"/>
          <w:szCs w:val="20"/>
        </w:rPr>
        <w:t xml:space="preserve">Sertissage : </w:t>
      </w:r>
      <w:r w:rsidRPr="00E13284">
        <w:rPr>
          <w:rFonts w:ascii="Avenir Next" w:hAnsi="Avenir Next" w:cs="Arial"/>
          <w:sz w:val="18"/>
          <w:szCs w:val="20"/>
        </w:rPr>
        <w:t>Total 1.</w:t>
      </w:r>
      <w:r>
        <w:rPr>
          <w:rFonts w:ascii="Avenir Next" w:hAnsi="Avenir Next" w:cs="Arial"/>
          <w:sz w:val="18"/>
          <w:szCs w:val="20"/>
        </w:rPr>
        <w:t>9</w:t>
      </w:r>
      <w:r w:rsidRPr="00E13284">
        <w:rPr>
          <w:rFonts w:ascii="Avenir Next" w:hAnsi="Avenir Next" w:cs="Arial"/>
          <w:sz w:val="18"/>
          <w:szCs w:val="20"/>
        </w:rPr>
        <w:t xml:space="preserve"> cts, Lunette 44 diamants VVS taille brillant,</w:t>
      </w:r>
      <w:r w:rsidRPr="00E13284">
        <w:rPr>
          <w:rFonts w:ascii="Avenir Next" w:hAnsi="Avenir Next" w:cs="Arial"/>
          <w:b/>
          <w:sz w:val="18"/>
          <w:szCs w:val="20"/>
        </w:rPr>
        <w:t xml:space="preserve"> </w:t>
      </w:r>
      <w:r w:rsidRPr="00E13284">
        <w:rPr>
          <w:rFonts w:ascii="Avenir Next" w:hAnsi="Avenir Next" w:cs="Arial"/>
          <w:sz w:val="18"/>
          <w:szCs w:val="20"/>
        </w:rPr>
        <w:t>Cadran 11 diamants VS taille brillant</w:t>
      </w:r>
    </w:p>
    <w:p w14:paraId="1A374363" w14:textId="4AF462B8" w:rsidR="005F0FD4" w:rsidRPr="00E13284" w:rsidRDefault="005F0FD4" w:rsidP="005F0FD4">
      <w:pPr>
        <w:spacing w:after="40"/>
        <w:rPr>
          <w:rFonts w:ascii="Avenir Next" w:hAnsi="Avenir Next" w:cs="Arial"/>
          <w:sz w:val="18"/>
          <w:szCs w:val="20"/>
        </w:rPr>
      </w:pPr>
      <w:r w:rsidRPr="00E13284">
        <w:rPr>
          <w:rFonts w:ascii="Avenir Next" w:hAnsi="Avenir Next" w:cs="Arial"/>
          <w:b/>
          <w:sz w:val="18"/>
          <w:szCs w:val="20"/>
        </w:rPr>
        <w:t>Matériau</w:t>
      </w:r>
      <w:r w:rsidRPr="00E13284">
        <w:rPr>
          <w:rFonts w:ascii="Avenir Next" w:hAnsi="Avenir Next" w:cs="Arial"/>
          <w:sz w:val="18"/>
          <w:szCs w:val="20"/>
        </w:rPr>
        <w:t xml:space="preserve"> : Acier inoxydable</w:t>
      </w:r>
      <w:r>
        <w:rPr>
          <w:rFonts w:ascii="Avenir Next" w:hAnsi="Avenir Next" w:cs="Arial"/>
          <w:sz w:val="18"/>
          <w:szCs w:val="20"/>
        </w:rPr>
        <w:t xml:space="preserve"> avec lunette sertie </w:t>
      </w:r>
    </w:p>
    <w:p w14:paraId="7F14ADA6" w14:textId="77777777" w:rsidR="00506A4B" w:rsidRPr="00890D65" w:rsidRDefault="00506A4B" w:rsidP="00506A4B">
      <w:pPr>
        <w:spacing w:after="40" w:line="276" w:lineRule="auto"/>
        <w:rPr>
          <w:rFonts w:ascii="Avenir Next" w:hAnsi="Avenir Next" w:cs="Arial"/>
          <w:sz w:val="18"/>
          <w:szCs w:val="20"/>
          <w:lang w:val="en-US"/>
        </w:rPr>
      </w:pPr>
      <w:r w:rsidRPr="00890D65">
        <w:rPr>
          <w:rFonts w:ascii="Avenir Next" w:hAnsi="Avenir Next" w:cs="Arial"/>
          <w:b/>
          <w:sz w:val="18"/>
          <w:szCs w:val="20"/>
          <w:lang w:val="en-US"/>
        </w:rPr>
        <w:t>Water-resistance</w:t>
      </w:r>
      <w:r w:rsidRPr="00890D65">
        <w:rPr>
          <w:rFonts w:ascii="Avenir Next" w:hAnsi="Avenir Next" w:cs="Arial"/>
          <w:sz w:val="18"/>
          <w:szCs w:val="20"/>
          <w:lang w:val="en-US"/>
        </w:rPr>
        <w:t>: 10 ATM</w:t>
      </w:r>
      <w:r w:rsidRPr="00890D65">
        <w:rPr>
          <w:noProof/>
          <w:lang w:val="en-US"/>
        </w:rPr>
        <w:t xml:space="preserve"> </w:t>
      </w:r>
    </w:p>
    <w:p w14:paraId="5756B529" w14:textId="77777777" w:rsidR="00506A4B" w:rsidRPr="008870F1" w:rsidRDefault="00506A4B" w:rsidP="00506A4B">
      <w:pPr>
        <w:spacing w:after="40" w:line="276" w:lineRule="auto"/>
        <w:rPr>
          <w:rFonts w:ascii="Avenir Next" w:hAnsi="Avenir Next" w:cs="Arial"/>
          <w:sz w:val="18"/>
          <w:szCs w:val="20"/>
          <w:lang w:val="en-GB"/>
        </w:rPr>
      </w:pPr>
      <w:r w:rsidRPr="00124B18">
        <w:rPr>
          <w:rFonts w:ascii="Avenir Next" w:hAnsi="Avenir Next" w:cs="Arial"/>
          <w:b/>
          <w:sz w:val="18"/>
          <w:szCs w:val="20"/>
          <w:lang w:val="en-GB"/>
        </w:rPr>
        <w:t>Dial</w:t>
      </w:r>
      <w:r w:rsidRPr="002C59C2">
        <w:rPr>
          <w:rFonts w:ascii="Avenir Next" w:hAnsi="Avenir Next" w:cs="Arial"/>
          <w:sz w:val="18"/>
          <w:szCs w:val="20"/>
          <w:lang w:val="en-GB"/>
        </w:rPr>
        <w:t>:</w:t>
      </w:r>
      <w:r w:rsidRPr="00506A4B">
        <w:rPr>
          <w:lang w:val="en-US"/>
        </w:rPr>
        <w:t xml:space="preserve"> </w:t>
      </w:r>
      <w:r w:rsidRPr="002C59C2">
        <w:rPr>
          <w:rFonts w:ascii="Avenir Next" w:hAnsi="Avenir Next" w:cs="Arial"/>
          <w:sz w:val="18"/>
          <w:szCs w:val="20"/>
          <w:lang w:val="en-GB"/>
        </w:rPr>
        <w:t xml:space="preserve">Gradient </w:t>
      </w:r>
      <w:r>
        <w:rPr>
          <w:rFonts w:ascii="Avenir Next" w:hAnsi="Avenir Next" w:cs="Arial"/>
          <w:sz w:val="18"/>
          <w:szCs w:val="20"/>
          <w:lang w:val="en-GB"/>
        </w:rPr>
        <w:t xml:space="preserve">pink </w:t>
      </w:r>
    </w:p>
    <w:p w14:paraId="5B3945D8" w14:textId="77777777" w:rsidR="005F0FD4" w:rsidRPr="00E13284" w:rsidRDefault="005F0FD4" w:rsidP="005F0FD4">
      <w:pPr>
        <w:spacing w:after="40"/>
        <w:rPr>
          <w:rFonts w:ascii="Avenir Next" w:hAnsi="Avenir Next" w:cs="Arial"/>
          <w:sz w:val="18"/>
          <w:szCs w:val="20"/>
        </w:rPr>
      </w:pPr>
      <w:r w:rsidRPr="00E13284">
        <w:rPr>
          <w:rFonts w:ascii="Avenir Next" w:hAnsi="Avenir Next" w:cs="Arial"/>
          <w:b/>
          <w:sz w:val="18"/>
          <w:szCs w:val="20"/>
        </w:rPr>
        <w:t xml:space="preserve">Index des heures : </w:t>
      </w:r>
      <w:r w:rsidRPr="00E13284">
        <w:rPr>
          <w:rFonts w:ascii="Avenir Next" w:hAnsi="Avenir Next" w:cs="Arial"/>
          <w:sz w:val="18"/>
          <w:szCs w:val="20"/>
        </w:rPr>
        <w:t>Index en diamant</w:t>
      </w:r>
    </w:p>
    <w:p w14:paraId="53E003C7" w14:textId="6CD66D18" w:rsidR="005F0FD4" w:rsidRPr="00E13284" w:rsidRDefault="005F0FD4" w:rsidP="005F0FD4">
      <w:pPr>
        <w:spacing w:after="40"/>
        <w:rPr>
          <w:rFonts w:ascii="Avenir Next" w:hAnsi="Avenir Next" w:cs="Arial"/>
          <w:sz w:val="18"/>
          <w:szCs w:val="20"/>
        </w:rPr>
      </w:pPr>
      <w:r w:rsidRPr="00E13284">
        <w:rPr>
          <w:rFonts w:ascii="Avenir Next" w:hAnsi="Avenir Next" w:cs="Arial"/>
          <w:b/>
          <w:sz w:val="18"/>
          <w:szCs w:val="20"/>
        </w:rPr>
        <w:t>Aiguilles :</w:t>
      </w:r>
      <w:r w:rsidRPr="00E13284">
        <w:rPr>
          <w:rFonts w:ascii="Avenir Next" w:hAnsi="Avenir Next" w:cs="Arial"/>
          <w:sz w:val="18"/>
          <w:szCs w:val="20"/>
        </w:rPr>
        <w:t xml:space="preserve"> Rhodiées, facettées et recouvertes de Super-</w:t>
      </w:r>
      <w:proofErr w:type="spellStart"/>
      <w:r w:rsidRPr="00E13284">
        <w:rPr>
          <w:rFonts w:ascii="Avenir Next" w:hAnsi="Avenir Next" w:cs="Arial"/>
          <w:sz w:val="18"/>
          <w:szCs w:val="20"/>
        </w:rPr>
        <w:t>Luminova</w:t>
      </w:r>
      <w:proofErr w:type="spellEnd"/>
      <w:r w:rsidRPr="00E13284">
        <w:rPr>
          <w:rFonts w:ascii="Avenir Next" w:hAnsi="Avenir Next" w:cs="Arial"/>
          <w:sz w:val="18"/>
          <w:szCs w:val="20"/>
        </w:rPr>
        <w:t xml:space="preserve"> SLN</w:t>
      </w:r>
    </w:p>
    <w:p w14:paraId="78EEA944" w14:textId="3113CD03" w:rsidR="00506A4B" w:rsidRPr="005F0FD4" w:rsidRDefault="005F0FD4" w:rsidP="005F0FD4">
      <w:pPr>
        <w:spacing w:after="40"/>
        <w:rPr>
          <w:rFonts w:ascii="Avenir Next" w:hAnsi="Avenir Next" w:cs="Arial"/>
          <w:sz w:val="18"/>
          <w:szCs w:val="20"/>
        </w:rPr>
      </w:pPr>
      <w:r w:rsidRPr="00E13284">
        <w:rPr>
          <w:rFonts w:ascii="Avenir Next" w:hAnsi="Avenir Next" w:cs="Arial"/>
          <w:b/>
          <w:sz w:val="18"/>
          <w:szCs w:val="20"/>
        </w:rPr>
        <w:t>Bracelet &amp; Boucle :</w:t>
      </w:r>
      <w:r w:rsidRPr="00E13284">
        <w:rPr>
          <w:rFonts w:ascii="Avenir Next" w:hAnsi="Avenir Next" w:cs="Arial"/>
          <w:sz w:val="18"/>
          <w:szCs w:val="20"/>
        </w:rPr>
        <w:t xml:space="preserve"> Acier inoxydable avec système d’interchangeabilité. </w:t>
      </w:r>
      <w:r w:rsidRPr="005F0FD4">
        <w:rPr>
          <w:rFonts w:ascii="Avenir Next" w:hAnsi="Avenir Next" w:cs="Arial"/>
          <w:sz w:val="18"/>
          <w:szCs w:val="20"/>
        </w:rPr>
        <w:t xml:space="preserve">Avec deux straps supplémentaires : caoutchouc blanc recouvert de cuir rose et caoutchouc noir recouvert en effet </w:t>
      </w:r>
      <w:r>
        <w:rPr>
          <w:rFonts w:ascii="Avenir Next" w:hAnsi="Avenir Next" w:cs="Arial"/>
          <w:sz w:val="18"/>
          <w:szCs w:val="20"/>
        </w:rPr>
        <w:t xml:space="preserve">velours. </w:t>
      </w:r>
    </w:p>
    <w:p w14:paraId="76E094A1" w14:textId="5FACAB54" w:rsidR="00506A4B" w:rsidRPr="005F0FD4" w:rsidRDefault="00890D65" w:rsidP="00506A4B">
      <w:pPr>
        <w:jc w:val="both"/>
        <w:rPr>
          <w:rFonts w:ascii="Avenir Next" w:hAnsi="Avenir Next" w:cs="Arial"/>
          <w:sz w:val="22"/>
          <w:szCs w:val="22"/>
        </w:rPr>
      </w:pPr>
      <w:r w:rsidRPr="00412467">
        <w:rPr>
          <w:rFonts w:ascii="Avenir Next" w:hAnsi="Avenir Next" w:cs="Arial"/>
          <w:noProof/>
          <w:sz w:val="22"/>
          <w:szCs w:val="22"/>
        </w:rPr>
        <w:drawing>
          <wp:anchor distT="0" distB="0" distL="114300" distR="114300" simplePos="0" relativeHeight="251660288" behindDoc="1" locked="0" layoutInCell="1" allowOverlap="1" wp14:anchorId="3063C956" wp14:editId="02C1F2E4">
            <wp:simplePos x="0" y="0"/>
            <wp:positionH relativeFrom="page">
              <wp:posOffset>5569585</wp:posOffset>
            </wp:positionH>
            <wp:positionV relativeFrom="paragraph">
              <wp:posOffset>10160</wp:posOffset>
            </wp:positionV>
            <wp:extent cx="1733550" cy="1716127"/>
            <wp:effectExtent l="0" t="0" r="0" b="0"/>
            <wp:wrapTight wrapText="bothSides">
              <wp:wrapPolygon edited="0">
                <wp:start x="4747" y="0"/>
                <wp:lineTo x="1424" y="7674"/>
                <wp:lineTo x="0" y="9353"/>
                <wp:lineTo x="0" y="11511"/>
                <wp:lineTo x="4747" y="21344"/>
                <wp:lineTo x="18277" y="21344"/>
                <wp:lineTo x="18514" y="21344"/>
                <wp:lineTo x="20888" y="15349"/>
                <wp:lineTo x="21363" y="13430"/>
                <wp:lineTo x="21363" y="7434"/>
                <wp:lineTo x="18277" y="0"/>
                <wp:lineTo x="4747" y="0"/>
              </wp:wrapPolygon>
            </wp:wrapTight>
            <wp:docPr id="25" name="Image 24">
              <a:extLst xmlns:a="http://schemas.openxmlformats.org/drawingml/2006/main">
                <a:ext uri="{FF2B5EF4-FFF2-40B4-BE49-F238E27FC236}">
                  <a16:creationId xmlns:a16="http://schemas.microsoft.com/office/drawing/2014/main" id="{2BD493F7-72B8-4E31-A047-BDB1646E48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4">
                      <a:extLst>
                        <a:ext uri="{FF2B5EF4-FFF2-40B4-BE49-F238E27FC236}">
                          <a16:creationId xmlns:a16="http://schemas.microsoft.com/office/drawing/2014/main" id="{2BD493F7-72B8-4E31-A047-BDB1646E484C}"/>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0" cy="1716127"/>
                    </a:xfrm>
                    <a:prstGeom prst="rect">
                      <a:avLst/>
                    </a:prstGeom>
                  </pic:spPr>
                </pic:pic>
              </a:graphicData>
            </a:graphic>
          </wp:anchor>
        </w:drawing>
      </w:r>
    </w:p>
    <w:p w14:paraId="535B3C7B" w14:textId="77777777" w:rsidR="0074159D" w:rsidRPr="005F0FD4" w:rsidRDefault="0074159D" w:rsidP="007317CF">
      <w:pPr>
        <w:jc w:val="both"/>
        <w:rPr>
          <w:rFonts w:ascii="Avenir Next" w:hAnsi="Avenir Next" w:cs="Arial"/>
          <w:sz w:val="20"/>
          <w:szCs w:val="20"/>
          <w:lang w:eastAsia="en-GB"/>
        </w:rPr>
      </w:pPr>
    </w:p>
    <w:sectPr w:rsidR="0074159D" w:rsidRPr="005F0FD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46442" w14:textId="77777777" w:rsidR="00141C00" w:rsidRDefault="00141C00" w:rsidP="007317CF">
      <w:r>
        <w:separator/>
      </w:r>
    </w:p>
  </w:endnote>
  <w:endnote w:type="continuationSeparator" w:id="0">
    <w:p w14:paraId="5BB29E4E" w14:textId="77777777" w:rsidR="00141C00" w:rsidRDefault="00141C00" w:rsidP="0073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orbel"/>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E67EF" w14:textId="77777777" w:rsidR="007317CF" w:rsidRPr="001C5E7B" w:rsidRDefault="007317CF" w:rsidP="007317CF">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w:t>
    </w:r>
    <w:proofErr w:type="spellStart"/>
    <w:r w:rsidRPr="001C5E7B">
      <w:rPr>
        <w:rFonts w:ascii="Avenir Next" w:hAnsi="Avenir Next"/>
        <w:sz w:val="18"/>
        <w:szCs w:val="18"/>
      </w:rPr>
      <w:t>Billodes</w:t>
    </w:r>
    <w:proofErr w:type="spellEnd"/>
    <w:r w:rsidRPr="001C5E7B">
      <w:rPr>
        <w:rFonts w:ascii="Avenir Next" w:hAnsi="Avenir Next"/>
        <w:sz w:val="18"/>
        <w:szCs w:val="18"/>
      </w:rPr>
      <w:t xml:space="preserve"> 34-36 | CH-2400 Le Locle</w:t>
    </w:r>
  </w:p>
  <w:p w14:paraId="4F7B7310" w14:textId="2DDE2A0F" w:rsidR="007317CF" w:rsidRDefault="007317CF" w:rsidP="007317CF">
    <w:pPr>
      <w:pStyle w:val="Pieddepage"/>
      <w:jc w:val="center"/>
    </w:pPr>
    <w:r w:rsidRPr="001C5E7B">
      <w:rPr>
        <w:rFonts w:ascii="Avenir Next" w:hAnsi="Avenir Next"/>
        <w:sz w:val="18"/>
        <w:szCs w:val="18"/>
      </w:rPr>
      <w:t xml:space="preserve">International Media Relations - Email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7D4EF" w14:textId="77777777" w:rsidR="00141C00" w:rsidRDefault="00141C00" w:rsidP="007317CF">
      <w:r>
        <w:separator/>
      </w:r>
    </w:p>
  </w:footnote>
  <w:footnote w:type="continuationSeparator" w:id="0">
    <w:p w14:paraId="074D38F4" w14:textId="77777777" w:rsidR="00141C00" w:rsidRDefault="00141C00" w:rsidP="00731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FEB33" w14:textId="58928693" w:rsidR="007317CF" w:rsidRDefault="007317CF" w:rsidP="007317CF">
    <w:pPr>
      <w:pStyle w:val="En-tte"/>
      <w:jc w:val="center"/>
    </w:pPr>
    <w:r>
      <w:rPr>
        <w:noProof/>
      </w:rPr>
      <w:drawing>
        <wp:inline distT="0" distB="0" distL="0" distR="0" wp14:anchorId="272F98E7" wp14:editId="6809A9B0">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r w:rsidR="008C5D79">
      <w:rPr>
        <w:noProof/>
      </w:rPr>
      <w:t xml:space="preserve">                 </w:t>
    </w:r>
    <w:r w:rsidR="008C5D79">
      <w:rPr>
        <w:noProof/>
      </w:rPr>
      <w:drawing>
        <wp:inline distT="0" distB="0" distL="0" distR="0" wp14:anchorId="33269989" wp14:editId="50D554F5">
          <wp:extent cx="1485900" cy="739019"/>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855" cy="748447"/>
                  </a:xfrm>
                  <a:prstGeom prst="rect">
                    <a:avLst/>
                  </a:prstGeom>
                  <a:noFill/>
                  <a:ln>
                    <a:noFill/>
                  </a:ln>
                </pic:spPr>
              </pic:pic>
            </a:graphicData>
          </a:graphic>
        </wp:inline>
      </w:drawing>
    </w:r>
  </w:p>
  <w:p w14:paraId="26171B90" w14:textId="6F5BA058" w:rsidR="007317CF" w:rsidRDefault="007317CF" w:rsidP="007317CF">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3A"/>
    <w:rsid w:val="00030CF9"/>
    <w:rsid w:val="000D3654"/>
    <w:rsid w:val="00141C00"/>
    <w:rsid w:val="0015408D"/>
    <w:rsid w:val="00186040"/>
    <w:rsid w:val="001B2921"/>
    <w:rsid w:val="00235E09"/>
    <w:rsid w:val="002434EF"/>
    <w:rsid w:val="003850F1"/>
    <w:rsid w:val="003D7DEA"/>
    <w:rsid w:val="00404C2A"/>
    <w:rsid w:val="004950F6"/>
    <w:rsid w:val="004A392F"/>
    <w:rsid w:val="00506A4B"/>
    <w:rsid w:val="00552CC4"/>
    <w:rsid w:val="005F0FD4"/>
    <w:rsid w:val="005F2901"/>
    <w:rsid w:val="007317CF"/>
    <w:rsid w:val="00741466"/>
    <w:rsid w:val="0074159D"/>
    <w:rsid w:val="00794F6B"/>
    <w:rsid w:val="007F7DBA"/>
    <w:rsid w:val="00890D65"/>
    <w:rsid w:val="008C5D79"/>
    <w:rsid w:val="00955686"/>
    <w:rsid w:val="009624A1"/>
    <w:rsid w:val="00A42555"/>
    <w:rsid w:val="00A434DD"/>
    <w:rsid w:val="00B17883"/>
    <w:rsid w:val="00B66C27"/>
    <w:rsid w:val="00C1164E"/>
    <w:rsid w:val="00CA60AE"/>
    <w:rsid w:val="00D06663"/>
    <w:rsid w:val="00DC100B"/>
    <w:rsid w:val="00FB6B3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7FB86"/>
  <w15:chartTrackingRefBased/>
  <w15:docId w15:val="{F41B8CCC-553C-824C-8CB9-28A1B2E6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0AE"/>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B6B3A"/>
  </w:style>
  <w:style w:type="character" w:customStyle="1" w:styleId="il">
    <w:name w:val="il"/>
    <w:basedOn w:val="Policepardfaut"/>
    <w:rsid w:val="00FB6B3A"/>
  </w:style>
  <w:style w:type="paragraph" w:styleId="PrformatHTML">
    <w:name w:val="HTML Preformatted"/>
    <w:basedOn w:val="Normal"/>
    <w:link w:val="PrformatHTMLCar"/>
    <w:uiPriority w:val="99"/>
    <w:semiHidden/>
    <w:unhideWhenUsed/>
    <w:rsid w:val="00FB6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PrformatHTMLCar">
    <w:name w:val="Préformaté HTML Car"/>
    <w:basedOn w:val="Policepardfaut"/>
    <w:link w:val="PrformatHTML"/>
    <w:uiPriority w:val="99"/>
    <w:semiHidden/>
    <w:rsid w:val="00FB6B3A"/>
    <w:rPr>
      <w:rFonts w:ascii="Courier New" w:eastAsia="Times New Roman" w:hAnsi="Courier New" w:cs="Courier New"/>
      <w:sz w:val="20"/>
      <w:szCs w:val="20"/>
      <w:lang w:eastAsia="en-GB"/>
    </w:rPr>
  </w:style>
  <w:style w:type="character" w:styleId="Lienhypertexte">
    <w:name w:val="Hyperlink"/>
    <w:basedOn w:val="Policepardfaut"/>
    <w:uiPriority w:val="99"/>
    <w:unhideWhenUsed/>
    <w:rsid w:val="00FB6B3A"/>
    <w:rPr>
      <w:color w:val="0000FF"/>
      <w:u w:val="single"/>
    </w:rPr>
  </w:style>
  <w:style w:type="character" w:styleId="lev">
    <w:name w:val="Strong"/>
    <w:basedOn w:val="Policepardfaut"/>
    <w:uiPriority w:val="22"/>
    <w:qFormat/>
    <w:rsid w:val="00FB6B3A"/>
    <w:rPr>
      <w:b/>
      <w:bCs/>
    </w:rPr>
  </w:style>
  <w:style w:type="paragraph" w:styleId="En-tte">
    <w:name w:val="header"/>
    <w:basedOn w:val="Normal"/>
    <w:link w:val="En-tteCar"/>
    <w:uiPriority w:val="99"/>
    <w:unhideWhenUsed/>
    <w:rsid w:val="007317CF"/>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7317CF"/>
  </w:style>
  <w:style w:type="paragraph" w:styleId="Pieddepage">
    <w:name w:val="footer"/>
    <w:basedOn w:val="Normal"/>
    <w:link w:val="PieddepageCar"/>
    <w:uiPriority w:val="99"/>
    <w:unhideWhenUsed/>
    <w:rsid w:val="007317CF"/>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7317CF"/>
  </w:style>
  <w:style w:type="character" w:styleId="Marquedecommentaire">
    <w:name w:val="annotation reference"/>
    <w:basedOn w:val="Policepardfaut"/>
    <w:uiPriority w:val="99"/>
    <w:semiHidden/>
    <w:unhideWhenUsed/>
    <w:rsid w:val="00741466"/>
    <w:rPr>
      <w:sz w:val="16"/>
      <w:szCs w:val="16"/>
    </w:rPr>
  </w:style>
  <w:style w:type="paragraph" w:styleId="Commentaire">
    <w:name w:val="annotation text"/>
    <w:basedOn w:val="Normal"/>
    <w:link w:val="CommentaireCar"/>
    <w:uiPriority w:val="99"/>
    <w:semiHidden/>
    <w:unhideWhenUsed/>
    <w:rsid w:val="00741466"/>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741466"/>
    <w:rPr>
      <w:sz w:val="20"/>
      <w:szCs w:val="20"/>
    </w:rPr>
  </w:style>
  <w:style w:type="paragraph" w:styleId="Objetducommentaire">
    <w:name w:val="annotation subject"/>
    <w:basedOn w:val="Commentaire"/>
    <w:next w:val="Commentaire"/>
    <w:link w:val="ObjetducommentaireCar"/>
    <w:uiPriority w:val="99"/>
    <w:semiHidden/>
    <w:unhideWhenUsed/>
    <w:rsid w:val="00741466"/>
    <w:rPr>
      <w:b/>
      <w:bCs/>
    </w:rPr>
  </w:style>
  <w:style w:type="character" w:customStyle="1" w:styleId="ObjetducommentaireCar">
    <w:name w:val="Objet du commentaire Car"/>
    <w:basedOn w:val="CommentaireCar"/>
    <w:link w:val="Objetducommentaire"/>
    <w:uiPriority w:val="99"/>
    <w:semiHidden/>
    <w:rsid w:val="00741466"/>
    <w:rPr>
      <w:b/>
      <w:bCs/>
      <w:sz w:val="20"/>
      <w:szCs w:val="20"/>
    </w:rPr>
  </w:style>
  <w:style w:type="paragraph" w:styleId="Textedebulles">
    <w:name w:val="Balloon Text"/>
    <w:basedOn w:val="Normal"/>
    <w:link w:val="TextedebullesCar"/>
    <w:uiPriority w:val="99"/>
    <w:semiHidden/>
    <w:unhideWhenUsed/>
    <w:rsid w:val="00741466"/>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1466"/>
    <w:rPr>
      <w:rFonts w:ascii="Segoe UI" w:hAnsi="Segoe UI" w:cs="Segoe UI"/>
      <w:sz w:val="18"/>
      <w:szCs w:val="18"/>
    </w:rPr>
  </w:style>
  <w:style w:type="character" w:styleId="Mentionnonrsolue">
    <w:name w:val="Unresolved Mention"/>
    <w:basedOn w:val="Policepardfaut"/>
    <w:uiPriority w:val="99"/>
    <w:semiHidden/>
    <w:unhideWhenUsed/>
    <w:rsid w:val="00C1164E"/>
    <w:rPr>
      <w:color w:val="605E5C"/>
      <w:shd w:val="clear" w:color="auto" w:fill="E1DFDD"/>
    </w:rPr>
  </w:style>
  <w:style w:type="character" w:styleId="Textedelespacerserv">
    <w:name w:val="Placeholder Text"/>
    <w:basedOn w:val="Policepardfaut"/>
    <w:uiPriority w:val="99"/>
    <w:semiHidden/>
    <w:rsid w:val="005F2901"/>
    <w:rPr>
      <w:color w:val="808080"/>
    </w:rPr>
  </w:style>
  <w:style w:type="paragraph" w:styleId="NormalWeb">
    <w:name w:val="Normal (Web)"/>
    <w:basedOn w:val="Normal"/>
    <w:uiPriority w:val="99"/>
    <w:unhideWhenUsed/>
    <w:rsid w:val="00794F6B"/>
    <w:pPr>
      <w:spacing w:before="100" w:beforeAutospacing="1" w:after="100" w:afterAutospacing="1"/>
    </w:pPr>
    <w:rPr>
      <w:rFonts w:ascii="Calibri" w:eastAsiaTheme="minorHAnsi" w:hAnsi="Calibri" w:cs="Calibri"/>
      <w:sz w:val="22"/>
      <w:szCs w:val="22"/>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2">
      <w:bodyDiv w:val="1"/>
      <w:marLeft w:val="0"/>
      <w:marRight w:val="0"/>
      <w:marTop w:val="0"/>
      <w:marBottom w:val="0"/>
      <w:divBdr>
        <w:top w:val="none" w:sz="0" w:space="0" w:color="auto"/>
        <w:left w:val="none" w:sz="0" w:space="0" w:color="auto"/>
        <w:bottom w:val="none" w:sz="0" w:space="0" w:color="auto"/>
        <w:right w:val="none" w:sz="0" w:space="0" w:color="auto"/>
      </w:divBdr>
    </w:div>
    <w:div w:id="1142304912">
      <w:bodyDiv w:val="1"/>
      <w:marLeft w:val="0"/>
      <w:marRight w:val="0"/>
      <w:marTop w:val="0"/>
      <w:marBottom w:val="0"/>
      <w:divBdr>
        <w:top w:val="none" w:sz="0" w:space="0" w:color="auto"/>
        <w:left w:val="none" w:sz="0" w:space="0" w:color="auto"/>
        <w:bottom w:val="none" w:sz="0" w:space="0" w:color="auto"/>
        <w:right w:val="none" w:sz="0" w:space="0" w:color="auto"/>
      </w:divBdr>
    </w:div>
    <w:div w:id="1701323666">
      <w:bodyDiv w:val="1"/>
      <w:marLeft w:val="0"/>
      <w:marRight w:val="0"/>
      <w:marTop w:val="0"/>
      <w:marBottom w:val="0"/>
      <w:divBdr>
        <w:top w:val="none" w:sz="0" w:space="0" w:color="auto"/>
        <w:left w:val="none" w:sz="0" w:space="0" w:color="auto"/>
        <w:bottom w:val="none" w:sz="0" w:space="0" w:color="auto"/>
        <w:right w:val="none" w:sz="0" w:space="0" w:color="auto"/>
      </w:divBdr>
    </w:div>
    <w:div w:id="1809200880">
      <w:bodyDiv w:val="1"/>
      <w:marLeft w:val="0"/>
      <w:marRight w:val="0"/>
      <w:marTop w:val="0"/>
      <w:marBottom w:val="0"/>
      <w:divBdr>
        <w:top w:val="none" w:sz="0" w:space="0" w:color="auto"/>
        <w:left w:val="none" w:sz="0" w:space="0" w:color="auto"/>
        <w:bottom w:val="none" w:sz="0" w:space="0" w:color="auto"/>
        <w:right w:val="none" w:sz="0" w:space="0" w:color="auto"/>
      </w:divBdr>
    </w:div>
    <w:div w:id="1910537221">
      <w:bodyDiv w:val="1"/>
      <w:marLeft w:val="0"/>
      <w:marRight w:val="0"/>
      <w:marTop w:val="0"/>
      <w:marBottom w:val="0"/>
      <w:divBdr>
        <w:top w:val="none" w:sz="0" w:space="0" w:color="auto"/>
        <w:left w:val="none" w:sz="0" w:space="0" w:color="auto"/>
        <w:bottom w:val="none" w:sz="0" w:space="0" w:color="auto"/>
        <w:right w:val="none" w:sz="0" w:space="0" w:color="auto"/>
      </w:divBdr>
      <w:divsChild>
        <w:div w:id="78337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3399">
              <w:marLeft w:val="0"/>
              <w:marRight w:val="0"/>
              <w:marTop w:val="0"/>
              <w:marBottom w:val="0"/>
              <w:divBdr>
                <w:top w:val="none" w:sz="0" w:space="0" w:color="auto"/>
                <w:left w:val="none" w:sz="0" w:space="0" w:color="auto"/>
                <w:bottom w:val="none" w:sz="0" w:space="0" w:color="auto"/>
                <w:right w:val="none" w:sz="0" w:space="0" w:color="auto"/>
              </w:divBdr>
              <w:divsChild>
                <w:div w:id="176803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5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k-ribbon.ch/gal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5074</Characters>
  <Application>Microsoft Office Word</Application>
  <DocSecurity>0</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4</cp:revision>
  <cp:lastPrinted>2021-09-21T13:53:00Z</cp:lastPrinted>
  <dcterms:created xsi:type="dcterms:W3CDTF">2021-07-12T14:18:00Z</dcterms:created>
  <dcterms:modified xsi:type="dcterms:W3CDTF">2021-09-21T13:53:00Z</dcterms:modified>
</cp:coreProperties>
</file>