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7B723" w14:textId="3EA96E12" w:rsidR="00032BF2" w:rsidRPr="00032BF2" w:rsidRDefault="004C1C60" w:rsidP="00DC22C7">
      <w:pPr>
        <w:jc w:val="center"/>
        <w:rPr>
          <w:rFonts w:ascii="Avenir Next" w:hAnsi="Avenir Next"/>
          <w:b/>
          <w:bCs/>
          <w:sz w:val="22"/>
          <w:szCs w:val="22"/>
          <w:lang w:val="fr-FR"/>
        </w:rPr>
      </w:pPr>
      <w:r>
        <w:rPr>
          <w:rFonts w:ascii="Avenir Next" w:hAnsi="Avenir Next"/>
          <w:b/>
          <w:bCs/>
          <w:sz w:val="22"/>
          <w:szCs w:val="22"/>
          <w:lang w:val="fr-FR"/>
        </w:rPr>
        <w:t>INSPIR</w:t>
      </w:r>
      <w:r w:rsidRPr="00032BF2">
        <w:rPr>
          <w:rFonts w:ascii="Avenir Next" w:hAnsi="Avenir Next"/>
          <w:b/>
          <w:bCs/>
          <w:sz w:val="22"/>
          <w:szCs w:val="22"/>
          <w:lang w:val="fr-FR"/>
        </w:rPr>
        <w:t>É</w:t>
      </w:r>
      <w:r w:rsidR="000D591D">
        <w:rPr>
          <w:rFonts w:ascii="Avenir Next" w:hAnsi="Avenir Next"/>
          <w:b/>
          <w:bCs/>
          <w:sz w:val="22"/>
          <w:szCs w:val="22"/>
          <w:lang w:val="fr-FR"/>
        </w:rPr>
        <w:t>E</w:t>
      </w:r>
      <w:r>
        <w:rPr>
          <w:rFonts w:ascii="Avenir Next" w:hAnsi="Avenir Next"/>
          <w:b/>
          <w:bCs/>
          <w:sz w:val="22"/>
          <w:szCs w:val="22"/>
          <w:lang w:val="fr-FR"/>
        </w:rPr>
        <w:t xml:space="preserve"> PAR LE DESERT</w:t>
      </w:r>
      <w:r w:rsidR="00245174">
        <w:rPr>
          <w:rFonts w:ascii="Avenir Next" w:hAnsi="Avenir Next"/>
          <w:b/>
          <w:bCs/>
          <w:sz w:val="22"/>
          <w:szCs w:val="22"/>
          <w:lang w:val="fr-FR"/>
        </w:rPr>
        <w:t xml:space="preserve"> </w:t>
      </w:r>
      <w:r w:rsidR="00DF2F5C">
        <w:rPr>
          <w:rFonts w:ascii="Avenir Next" w:hAnsi="Avenir Next"/>
          <w:b/>
          <w:bCs/>
          <w:sz w:val="22"/>
          <w:szCs w:val="22"/>
          <w:lang w:val="fr-FR"/>
        </w:rPr>
        <w:t>:</w:t>
      </w:r>
      <w:r w:rsidR="00A97A28" w:rsidRPr="00032BF2">
        <w:rPr>
          <w:rFonts w:ascii="Avenir Next" w:hAnsi="Avenir Next"/>
          <w:b/>
          <w:bCs/>
          <w:sz w:val="22"/>
          <w:szCs w:val="22"/>
          <w:lang w:val="fr-FR"/>
        </w:rPr>
        <w:t xml:space="preserve"> </w:t>
      </w:r>
      <w:r w:rsidR="00032BF2" w:rsidRPr="00032BF2">
        <w:rPr>
          <w:rFonts w:ascii="Avenir Next" w:hAnsi="Avenir Next"/>
          <w:b/>
          <w:bCs/>
          <w:sz w:val="22"/>
          <w:szCs w:val="22"/>
          <w:lang w:val="fr-FR"/>
        </w:rPr>
        <w:t>ZENITH DÉVOILE SA PREMIÈRE ÉDITION LIMITÉE DE LA DEFY EXTREME, ACCOMPAGNÉE D'UNE SÉRIE EXCLUSIVE DE PHOTOGRAPHIES DE KOUROSH KEYNEJAD.</w:t>
      </w:r>
    </w:p>
    <w:p w14:paraId="093907D1" w14:textId="6BED8B87" w:rsidR="00A97A28" w:rsidRPr="00DF2F5C" w:rsidRDefault="00A97A28" w:rsidP="00DC22C7">
      <w:pPr>
        <w:jc w:val="both"/>
        <w:rPr>
          <w:rFonts w:ascii="Avenir Next" w:hAnsi="Avenir Next"/>
          <w:b/>
          <w:bCs/>
          <w:sz w:val="20"/>
          <w:szCs w:val="20"/>
          <w:lang w:val="fr-FR"/>
        </w:rPr>
      </w:pPr>
    </w:p>
    <w:p w14:paraId="3254E30E" w14:textId="35C54E3E" w:rsidR="00B464C1" w:rsidRPr="00B464C1" w:rsidRDefault="00DF2F5C" w:rsidP="00B464C1">
      <w:pPr>
        <w:jc w:val="both"/>
        <w:rPr>
          <w:rFonts w:ascii="Avenir Next" w:hAnsi="Avenir Next"/>
          <w:b/>
          <w:bCs/>
          <w:color w:val="FF0000"/>
          <w:sz w:val="20"/>
          <w:szCs w:val="20"/>
          <w:lang w:val="fr-FR"/>
        </w:rPr>
      </w:pPr>
      <w:r w:rsidRPr="00DF2F5C">
        <w:rPr>
          <w:rFonts w:ascii="Avenir Next" w:hAnsi="Avenir Next"/>
          <w:b/>
          <w:bCs/>
          <w:sz w:val="20"/>
          <w:szCs w:val="20"/>
          <w:lang w:val="fr-FR"/>
        </w:rPr>
        <w:t>23 septembre 2021, Le Locle : Zenith célèbre le lancement de la première édition spéciale</w:t>
      </w:r>
      <w:r w:rsidR="00990C54">
        <w:rPr>
          <w:rFonts w:ascii="Avenir Next" w:hAnsi="Avenir Next"/>
          <w:b/>
          <w:bCs/>
          <w:sz w:val="20"/>
          <w:szCs w:val="20"/>
          <w:lang w:val="fr-FR"/>
        </w:rPr>
        <w:t xml:space="preserve"> – surnommée</w:t>
      </w:r>
      <w:r w:rsidRPr="00DF2F5C">
        <w:rPr>
          <w:rFonts w:ascii="Avenir Next" w:hAnsi="Avenir Next"/>
          <w:b/>
          <w:bCs/>
          <w:sz w:val="20"/>
          <w:szCs w:val="20"/>
          <w:lang w:val="fr-FR"/>
        </w:rPr>
        <w:t xml:space="preserve"> </w:t>
      </w:r>
      <w:r w:rsidR="00990C54">
        <w:rPr>
          <w:rFonts w:ascii="Avenir Next" w:hAnsi="Avenir Next"/>
          <w:b/>
          <w:bCs/>
          <w:sz w:val="20"/>
          <w:szCs w:val="20"/>
          <w:lang w:val="fr-FR"/>
        </w:rPr>
        <w:t>« </w:t>
      </w:r>
      <w:r w:rsidR="00990C54" w:rsidRPr="00DF2F5C">
        <w:rPr>
          <w:rFonts w:ascii="Avenir Next" w:hAnsi="Avenir Next"/>
          <w:b/>
          <w:bCs/>
          <w:sz w:val="20"/>
          <w:szCs w:val="20"/>
          <w:lang w:val="fr-FR"/>
        </w:rPr>
        <w:t xml:space="preserve">DEFY </w:t>
      </w:r>
      <w:proofErr w:type="spellStart"/>
      <w:r w:rsidR="00990C54" w:rsidRPr="00DF2F5C">
        <w:rPr>
          <w:rFonts w:ascii="Avenir Next" w:hAnsi="Avenir Next"/>
          <w:b/>
          <w:bCs/>
          <w:sz w:val="20"/>
          <w:szCs w:val="20"/>
          <w:lang w:val="fr-FR"/>
        </w:rPr>
        <w:t>Extreme</w:t>
      </w:r>
      <w:proofErr w:type="spellEnd"/>
      <w:r w:rsidR="00990C54" w:rsidRPr="00DF2F5C">
        <w:rPr>
          <w:rFonts w:ascii="Avenir Next" w:hAnsi="Avenir Next"/>
          <w:b/>
          <w:bCs/>
          <w:sz w:val="20"/>
          <w:szCs w:val="20"/>
          <w:lang w:val="fr-FR"/>
        </w:rPr>
        <w:t xml:space="preserve"> </w:t>
      </w:r>
      <w:proofErr w:type="spellStart"/>
      <w:r w:rsidR="00990C54" w:rsidRPr="00DF2F5C">
        <w:rPr>
          <w:rFonts w:ascii="Avenir Next" w:hAnsi="Avenir Next"/>
          <w:b/>
          <w:bCs/>
          <w:sz w:val="20"/>
          <w:szCs w:val="20"/>
          <w:lang w:val="fr-FR"/>
        </w:rPr>
        <w:t>Desert</w:t>
      </w:r>
      <w:proofErr w:type="spellEnd"/>
      <w:r w:rsidR="00990C54">
        <w:rPr>
          <w:rFonts w:ascii="Avenir Next" w:hAnsi="Avenir Next"/>
          <w:b/>
          <w:bCs/>
          <w:sz w:val="20"/>
          <w:szCs w:val="20"/>
          <w:lang w:val="fr-FR"/>
        </w:rPr>
        <w:t> »</w:t>
      </w:r>
      <w:r w:rsidR="00990C54" w:rsidRPr="00DF2F5C">
        <w:rPr>
          <w:rFonts w:ascii="Avenir Next" w:hAnsi="Avenir Next"/>
          <w:b/>
          <w:bCs/>
          <w:sz w:val="20"/>
          <w:szCs w:val="20"/>
          <w:lang w:val="fr-FR"/>
        </w:rPr>
        <w:t xml:space="preserve"> </w:t>
      </w:r>
      <w:r w:rsidR="00990C54">
        <w:rPr>
          <w:rFonts w:ascii="Avenir Next" w:hAnsi="Avenir Next"/>
          <w:b/>
          <w:bCs/>
          <w:sz w:val="20"/>
          <w:szCs w:val="20"/>
          <w:lang w:val="fr-FR"/>
        </w:rPr>
        <w:t xml:space="preserve">– </w:t>
      </w:r>
      <w:r w:rsidRPr="00DF2F5C">
        <w:rPr>
          <w:rFonts w:ascii="Avenir Next" w:hAnsi="Avenir Next"/>
          <w:b/>
          <w:bCs/>
          <w:sz w:val="20"/>
          <w:szCs w:val="20"/>
          <w:lang w:val="fr-FR"/>
        </w:rPr>
        <w:t>de son chronographe le plus robuste</w:t>
      </w:r>
      <w:r w:rsidR="00990C54">
        <w:rPr>
          <w:rFonts w:ascii="Avenir Next" w:hAnsi="Avenir Next"/>
          <w:b/>
          <w:bCs/>
          <w:sz w:val="20"/>
          <w:szCs w:val="20"/>
          <w:lang w:val="fr-FR"/>
        </w:rPr>
        <w:t xml:space="preserve"> à ce jour</w:t>
      </w:r>
      <w:r w:rsidRPr="00DF2F5C">
        <w:rPr>
          <w:rFonts w:ascii="Avenir Next" w:hAnsi="Avenir Next"/>
          <w:b/>
          <w:bCs/>
          <w:sz w:val="20"/>
          <w:szCs w:val="20"/>
          <w:lang w:val="fr-FR"/>
        </w:rPr>
        <w:t xml:space="preserve">, </w:t>
      </w:r>
      <w:r w:rsidR="00990C54">
        <w:rPr>
          <w:rFonts w:ascii="Avenir Next" w:hAnsi="Avenir Next"/>
          <w:b/>
          <w:bCs/>
          <w:sz w:val="20"/>
          <w:szCs w:val="20"/>
          <w:lang w:val="fr-FR"/>
        </w:rPr>
        <w:t xml:space="preserve">en collaboration avec le </w:t>
      </w:r>
      <w:r w:rsidRPr="00DF2F5C">
        <w:rPr>
          <w:rFonts w:ascii="Avenir Next" w:hAnsi="Avenir Next"/>
          <w:b/>
          <w:bCs/>
          <w:sz w:val="20"/>
          <w:szCs w:val="20"/>
          <w:lang w:val="fr-FR"/>
        </w:rPr>
        <w:t xml:space="preserve">célèbre photographe </w:t>
      </w:r>
      <w:r>
        <w:rPr>
          <w:rFonts w:ascii="Avenir Next" w:hAnsi="Avenir Next"/>
          <w:b/>
          <w:bCs/>
          <w:sz w:val="20"/>
          <w:szCs w:val="20"/>
          <w:lang w:val="fr-FR"/>
        </w:rPr>
        <w:t>naturaliste</w:t>
      </w:r>
      <w:r w:rsidRPr="00DF2F5C">
        <w:rPr>
          <w:rFonts w:ascii="Avenir Next" w:hAnsi="Avenir Next"/>
          <w:b/>
          <w:bCs/>
          <w:sz w:val="20"/>
          <w:szCs w:val="20"/>
          <w:lang w:val="fr-FR"/>
        </w:rPr>
        <w:t xml:space="preserve"> Kourosh Keynejad. Exprimant la beauté brute de l'environnement désertique à travers </w:t>
      </w:r>
      <w:r w:rsidR="006341C2">
        <w:rPr>
          <w:rFonts w:ascii="Avenir Next" w:hAnsi="Avenir Next"/>
          <w:b/>
          <w:bCs/>
          <w:sz w:val="20"/>
          <w:szCs w:val="20"/>
          <w:lang w:val="fr-FR"/>
        </w:rPr>
        <w:t>son regard</w:t>
      </w:r>
      <w:r w:rsidRPr="00DF2F5C">
        <w:rPr>
          <w:rFonts w:ascii="Avenir Next" w:hAnsi="Avenir Next"/>
          <w:b/>
          <w:bCs/>
          <w:sz w:val="20"/>
          <w:szCs w:val="20"/>
          <w:lang w:val="fr-FR"/>
        </w:rPr>
        <w:t xml:space="preserve"> et son objectif, Kourosh </w:t>
      </w:r>
      <w:r w:rsidR="00990C54">
        <w:rPr>
          <w:rFonts w:ascii="Avenir Next" w:hAnsi="Avenir Next"/>
          <w:b/>
          <w:bCs/>
          <w:sz w:val="20"/>
          <w:szCs w:val="20"/>
          <w:lang w:val="fr-FR"/>
        </w:rPr>
        <w:t>s’embarque avec Zenith</w:t>
      </w:r>
      <w:r w:rsidRPr="00DF2F5C">
        <w:rPr>
          <w:rFonts w:ascii="Avenir Next" w:hAnsi="Avenir Next"/>
          <w:b/>
          <w:bCs/>
          <w:sz w:val="20"/>
          <w:szCs w:val="20"/>
          <w:lang w:val="fr-FR"/>
        </w:rPr>
        <w:t xml:space="preserve"> pour </w:t>
      </w:r>
      <w:r>
        <w:rPr>
          <w:rFonts w:ascii="Avenir Next" w:hAnsi="Avenir Next"/>
          <w:b/>
          <w:bCs/>
          <w:sz w:val="20"/>
          <w:szCs w:val="20"/>
          <w:lang w:val="fr-FR"/>
        </w:rPr>
        <w:t>un voyage leur permettant de présenter</w:t>
      </w:r>
      <w:r w:rsidRPr="00DF2F5C">
        <w:rPr>
          <w:rFonts w:ascii="Avenir Next" w:hAnsi="Avenir Next"/>
          <w:b/>
          <w:bCs/>
          <w:sz w:val="20"/>
          <w:szCs w:val="20"/>
          <w:lang w:val="fr-FR"/>
        </w:rPr>
        <w:t xml:space="preserve"> des œuvres originales et inédites du photographe, inspirées par la montre </w:t>
      </w:r>
      <w:r>
        <w:rPr>
          <w:rFonts w:ascii="Avenir Next" w:hAnsi="Avenir Next"/>
          <w:b/>
          <w:bCs/>
          <w:sz w:val="20"/>
          <w:szCs w:val="20"/>
          <w:lang w:val="fr-FR"/>
        </w:rPr>
        <w:t>incarnant la puissance de la nature</w:t>
      </w:r>
      <w:r w:rsidRPr="00DF2F5C">
        <w:rPr>
          <w:rFonts w:ascii="Avenir Next" w:hAnsi="Avenir Next"/>
          <w:b/>
          <w:bCs/>
          <w:sz w:val="20"/>
          <w:szCs w:val="20"/>
          <w:lang w:val="fr-FR"/>
        </w:rPr>
        <w:t xml:space="preserve">. Les photographies seront dévoilées lors d'une exposition itinérante, qui débutera à la FIAC de Paris avant de se rendre à Dubaï et à Tokyo avant la fin de l'année. </w:t>
      </w:r>
    </w:p>
    <w:p w14:paraId="675B9CC3" w14:textId="4099D6CE" w:rsidR="00D666DD" w:rsidRPr="00693174" w:rsidRDefault="00D666DD" w:rsidP="00194F8B">
      <w:pPr>
        <w:jc w:val="both"/>
        <w:rPr>
          <w:rFonts w:ascii="Avenir Next" w:hAnsi="Avenir Next"/>
          <w:b/>
          <w:bCs/>
          <w:color w:val="FF0000"/>
          <w:sz w:val="20"/>
          <w:szCs w:val="20"/>
          <w:lang w:val="fr-FR"/>
        </w:rPr>
      </w:pPr>
    </w:p>
    <w:p w14:paraId="0C0BCE8E" w14:textId="0529493E" w:rsidR="00B464C1" w:rsidRPr="00B464C1" w:rsidRDefault="00B464C1" w:rsidP="00D666DD">
      <w:pPr>
        <w:jc w:val="both"/>
        <w:rPr>
          <w:rFonts w:ascii="Avenir Next" w:hAnsi="Avenir Next"/>
          <w:sz w:val="20"/>
          <w:szCs w:val="20"/>
          <w:lang w:val="fr-FR"/>
        </w:rPr>
      </w:pPr>
      <w:r w:rsidRPr="00B464C1">
        <w:rPr>
          <w:rFonts w:ascii="Avenir Next" w:hAnsi="Avenir Next"/>
          <w:sz w:val="20"/>
          <w:szCs w:val="20"/>
          <w:lang w:val="fr-FR"/>
        </w:rPr>
        <w:t xml:space="preserve">Pour cette première édition spéciale </w:t>
      </w:r>
      <w:r>
        <w:rPr>
          <w:rFonts w:ascii="Avenir Next" w:hAnsi="Avenir Next"/>
          <w:sz w:val="20"/>
          <w:szCs w:val="20"/>
          <w:lang w:val="fr-FR"/>
        </w:rPr>
        <w:t>du chronographe</w:t>
      </w:r>
      <w:r w:rsidRPr="00B464C1">
        <w:rPr>
          <w:rFonts w:ascii="Avenir Next" w:hAnsi="Avenir Next"/>
          <w:sz w:val="20"/>
          <w:szCs w:val="20"/>
          <w:lang w:val="fr-FR"/>
        </w:rPr>
        <w:t xml:space="preserve"> DEFY </w:t>
      </w:r>
      <w:proofErr w:type="spellStart"/>
      <w:r w:rsidRPr="00B464C1">
        <w:rPr>
          <w:rFonts w:ascii="Avenir Next" w:hAnsi="Avenir Next"/>
          <w:sz w:val="20"/>
          <w:szCs w:val="20"/>
          <w:lang w:val="fr-FR"/>
        </w:rPr>
        <w:t>Exteme</w:t>
      </w:r>
      <w:proofErr w:type="spellEnd"/>
      <w:r w:rsidRPr="00B464C1">
        <w:rPr>
          <w:rFonts w:ascii="Avenir Next" w:hAnsi="Avenir Next"/>
          <w:sz w:val="20"/>
          <w:szCs w:val="20"/>
          <w:lang w:val="fr-FR"/>
        </w:rPr>
        <w:t xml:space="preserve">, Zenith s'est aventurée sur des territoires inexplorés, donnant naissance à une pièce qui tient autant de l'horlogerie de précision que de l'œuvre d'art portable. </w:t>
      </w:r>
      <w:r>
        <w:rPr>
          <w:rFonts w:ascii="Avenir Next" w:hAnsi="Avenir Next"/>
          <w:sz w:val="20"/>
          <w:szCs w:val="20"/>
          <w:lang w:val="fr-FR"/>
        </w:rPr>
        <w:t>Puisant son inspiration dans</w:t>
      </w:r>
      <w:r w:rsidRPr="00B464C1">
        <w:rPr>
          <w:rFonts w:ascii="Avenir Next" w:hAnsi="Avenir Next"/>
          <w:sz w:val="20"/>
          <w:szCs w:val="20"/>
          <w:lang w:val="fr-FR"/>
        </w:rPr>
        <w:t xml:space="preserve"> les paysages désertiques sauvages et arides, </w:t>
      </w:r>
      <w:r w:rsidR="00D10FCD">
        <w:rPr>
          <w:rFonts w:ascii="Avenir Next" w:hAnsi="Avenir Next"/>
          <w:sz w:val="20"/>
          <w:szCs w:val="20"/>
          <w:lang w:val="fr-FR"/>
        </w:rPr>
        <w:t>ce garde-temps</w:t>
      </w:r>
      <w:r>
        <w:rPr>
          <w:rFonts w:ascii="Avenir Next" w:hAnsi="Avenir Next"/>
          <w:sz w:val="20"/>
          <w:szCs w:val="20"/>
          <w:lang w:val="fr-FR"/>
        </w:rPr>
        <w:t xml:space="preserve"> </w:t>
      </w:r>
      <w:r w:rsidRPr="00B464C1">
        <w:rPr>
          <w:rFonts w:ascii="Avenir Next" w:hAnsi="Avenir Next"/>
          <w:sz w:val="20"/>
          <w:szCs w:val="20"/>
          <w:lang w:val="fr-FR"/>
        </w:rPr>
        <w:t xml:space="preserve">DEFY </w:t>
      </w:r>
      <w:proofErr w:type="spellStart"/>
      <w:r w:rsidRPr="00B464C1">
        <w:rPr>
          <w:rFonts w:ascii="Avenir Next" w:hAnsi="Avenir Next"/>
          <w:sz w:val="20"/>
          <w:szCs w:val="20"/>
          <w:lang w:val="fr-FR"/>
        </w:rPr>
        <w:t>Extreme</w:t>
      </w:r>
      <w:proofErr w:type="spellEnd"/>
      <w:r w:rsidRPr="00B464C1">
        <w:rPr>
          <w:rFonts w:ascii="Avenir Next" w:hAnsi="Avenir Next"/>
          <w:sz w:val="20"/>
          <w:szCs w:val="20"/>
          <w:lang w:val="fr-FR"/>
        </w:rPr>
        <w:t xml:space="preserve"> </w:t>
      </w:r>
      <w:proofErr w:type="spellStart"/>
      <w:r w:rsidRPr="00B464C1">
        <w:rPr>
          <w:rFonts w:ascii="Avenir Next" w:hAnsi="Avenir Next"/>
          <w:sz w:val="20"/>
          <w:szCs w:val="20"/>
          <w:lang w:val="fr-FR"/>
        </w:rPr>
        <w:t>Desert</w:t>
      </w:r>
      <w:proofErr w:type="spellEnd"/>
      <w:r w:rsidRPr="00B464C1">
        <w:rPr>
          <w:rFonts w:ascii="Avenir Next" w:hAnsi="Avenir Next"/>
          <w:sz w:val="20"/>
          <w:szCs w:val="20"/>
          <w:lang w:val="fr-FR"/>
        </w:rPr>
        <w:t xml:space="preserve"> représente une </w:t>
      </w:r>
      <w:r w:rsidR="00990C54">
        <w:rPr>
          <w:rFonts w:ascii="Avenir Next" w:hAnsi="Avenir Next"/>
          <w:sz w:val="20"/>
          <w:szCs w:val="20"/>
          <w:lang w:val="fr-FR"/>
        </w:rPr>
        <w:t>réinterprétation</w:t>
      </w:r>
      <w:r w:rsidRPr="00B464C1">
        <w:rPr>
          <w:rFonts w:ascii="Avenir Next" w:hAnsi="Avenir Next"/>
          <w:sz w:val="20"/>
          <w:szCs w:val="20"/>
          <w:lang w:val="fr-FR"/>
        </w:rPr>
        <w:t xml:space="preserve"> plus artistique du chronographe monolithique au 1/100</w:t>
      </w:r>
      <w:r w:rsidRPr="00990C54">
        <w:rPr>
          <w:rFonts w:ascii="Avenir Next" w:hAnsi="Avenir Next"/>
          <w:sz w:val="20"/>
          <w:szCs w:val="20"/>
          <w:vertAlign w:val="superscript"/>
          <w:lang w:val="fr-FR"/>
        </w:rPr>
        <w:t xml:space="preserve">e </w:t>
      </w:r>
      <w:r w:rsidRPr="00B464C1">
        <w:rPr>
          <w:rFonts w:ascii="Avenir Next" w:hAnsi="Avenir Next"/>
          <w:sz w:val="20"/>
          <w:szCs w:val="20"/>
          <w:lang w:val="fr-FR"/>
        </w:rPr>
        <w:t xml:space="preserve">de seconde, et la première d'une série en développement de modèles DEFY EXTREME inspirés par des environnements extrêmes. </w:t>
      </w:r>
      <w:r>
        <w:rPr>
          <w:rFonts w:ascii="Avenir Next" w:hAnsi="Avenir Next"/>
          <w:sz w:val="20"/>
          <w:szCs w:val="20"/>
          <w:lang w:val="fr-FR"/>
        </w:rPr>
        <w:t>Habillé d’un</w:t>
      </w:r>
      <w:r w:rsidRPr="00B464C1">
        <w:rPr>
          <w:rFonts w:ascii="Avenir Next" w:hAnsi="Avenir Next"/>
          <w:sz w:val="20"/>
          <w:szCs w:val="20"/>
          <w:lang w:val="fr-FR"/>
        </w:rPr>
        <w:t xml:space="preserve"> boîtier en titane, </w:t>
      </w:r>
      <w:r w:rsidR="00D10FCD">
        <w:rPr>
          <w:rFonts w:ascii="Avenir Next" w:hAnsi="Avenir Next"/>
          <w:sz w:val="20"/>
          <w:szCs w:val="20"/>
          <w:lang w:val="fr-FR"/>
        </w:rPr>
        <w:t>la montre</w:t>
      </w:r>
      <w:r w:rsidRPr="00B464C1">
        <w:rPr>
          <w:rFonts w:ascii="Avenir Next" w:hAnsi="Avenir Next"/>
          <w:sz w:val="20"/>
          <w:szCs w:val="20"/>
          <w:lang w:val="fr-FR"/>
        </w:rPr>
        <w:t xml:space="preserve"> </w:t>
      </w:r>
      <w:r w:rsidRPr="00D10FCD">
        <w:rPr>
          <w:rFonts w:ascii="Avenir Next" w:hAnsi="Avenir Next"/>
          <w:b/>
          <w:bCs/>
          <w:sz w:val="20"/>
          <w:szCs w:val="20"/>
          <w:lang w:val="fr-FR"/>
        </w:rPr>
        <w:t xml:space="preserve">Defy </w:t>
      </w:r>
      <w:proofErr w:type="spellStart"/>
      <w:r w:rsidRPr="00D10FCD">
        <w:rPr>
          <w:rFonts w:ascii="Avenir Next" w:hAnsi="Avenir Next"/>
          <w:b/>
          <w:bCs/>
          <w:sz w:val="20"/>
          <w:szCs w:val="20"/>
          <w:lang w:val="fr-FR"/>
        </w:rPr>
        <w:t>Extreme</w:t>
      </w:r>
      <w:proofErr w:type="spellEnd"/>
      <w:r w:rsidRPr="00D10FCD">
        <w:rPr>
          <w:rFonts w:ascii="Avenir Next" w:hAnsi="Avenir Next"/>
          <w:b/>
          <w:bCs/>
          <w:sz w:val="20"/>
          <w:szCs w:val="20"/>
          <w:lang w:val="fr-FR"/>
        </w:rPr>
        <w:t xml:space="preserve"> </w:t>
      </w:r>
      <w:proofErr w:type="spellStart"/>
      <w:r w:rsidRPr="00D10FCD">
        <w:rPr>
          <w:rFonts w:ascii="Avenir Next" w:hAnsi="Avenir Next"/>
          <w:b/>
          <w:bCs/>
          <w:sz w:val="20"/>
          <w:szCs w:val="20"/>
          <w:lang w:val="fr-FR"/>
        </w:rPr>
        <w:t>Desert</w:t>
      </w:r>
      <w:proofErr w:type="spellEnd"/>
      <w:r w:rsidRPr="00B464C1">
        <w:rPr>
          <w:rFonts w:ascii="Avenir Next" w:hAnsi="Avenir Next"/>
          <w:sz w:val="20"/>
          <w:szCs w:val="20"/>
          <w:lang w:val="fr-FR"/>
        </w:rPr>
        <w:t xml:space="preserve"> évoque l'horizon sablonneux sans fin d'une manière singulière et sans précédent. </w:t>
      </w:r>
      <w:r>
        <w:rPr>
          <w:rFonts w:ascii="Avenir Next" w:hAnsi="Avenir Next"/>
          <w:sz w:val="20"/>
          <w:szCs w:val="20"/>
          <w:lang w:val="fr-FR"/>
        </w:rPr>
        <w:t>Les protège-poussoirs ainsi que</w:t>
      </w:r>
      <w:r w:rsidRPr="00B464C1">
        <w:rPr>
          <w:rFonts w:ascii="Avenir Next" w:hAnsi="Avenir Next"/>
          <w:sz w:val="20"/>
          <w:szCs w:val="20"/>
          <w:lang w:val="fr-FR"/>
        </w:rPr>
        <w:t xml:space="preserve"> la lunette dodécagonale sont réalisés en œil de faucon, une pierre précieuse opaque bleu-gris en quartz </w:t>
      </w:r>
      <w:proofErr w:type="spellStart"/>
      <w:r w:rsidRPr="00B464C1">
        <w:rPr>
          <w:rFonts w:ascii="Avenir Next" w:hAnsi="Avenir Next"/>
          <w:sz w:val="20"/>
          <w:szCs w:val="20"/>
          <w:lang w:val="fr-FR"/>
        </w:rPr>
        <w:t>macrocristallin</w:t>
      </w:r>
      <w:proofErr w:type="spellEnd"/>
      <w:r w:rsidRPr="00B464C1">
        <w:rPr>
          <w:rFonts w:ascii="Avenir Next" w:hAnsi="Avenir Next"/>
          <w:sz w:val="20"/>
          <w:szCs w:val="20"/>
          <w:lang w:val="fr-FR"/>
        </w:rPr>
        <w:t xml:space="preserve"> qui doit son nom à l'oiseau de proie qui accompagne les nomades du désert depuis des siècles, planant au-dessus de l'horizon et symbolisant la détermination et l'endurance. Lorsqu'elle est polie, la pierre peut sembler fluide avec </w:t>
      </w:r>
      <w:r>
        <w:rPr>
          <w:rFonts w:ascii="Avenir Next" w:hAnsi="Avenir Next"/>
          <w:sz w:val="20"/>
          <w:szCs w:val="20"/>
          <w:lang w:val="fr-FR"/>
        </w:rPr>
        <w:t>son chatoiement inimitable</w:t>
      </w:r>
      <w:r w:rsidRPr="00B464C1">
        <w:rPr>
          <w:rFonts w:ascii="Avenir Next" w:hAnsi="Avenir Next"/>
          <w:sz w:val="20"/>
          <w:szCs w:val="20"/>
          <w:lang w:val="fr-FR"/>
        </w:rPr>
        <w:t xml:space="preserve">, évoquant le mirage d'une oasis dans la chaleur torride du désert. </w:t>
      </w:r>
      <w:r>
        <w:rPr>
          <w:rFonts w:ascii="Avenir Next" w:hAnsi="Avenir Next"/>
          <w:sz w:val="20"/>
          <w:szCs w:val="20"/>
          <w:lang w:val="fr-FR"/>
        </w:rPr>
        <w:t>Travailler à la main</w:t>
      </w:r>
      <w:r w:rsidRPr="00B464C1">
        <w:rPr>
          <w:rFonts w:ascii="Avenir Next" w:hAnsi="Avenir Next"/>
          <w:sz w:val="20"/>
          <w:szCs w:val="20"/>
          <w:lang w:val="fr-FR"/>
        </w:rPr>
        <w:t xml:space="preserve"> </w:t>
      </w:r>
      <w:r w:rsidR="00990C54">
        <w:rPr>
          <w:rFonts w:ascii="Avenir Next" w:hAnsi="Avenir Next"/>
          <w:sz w:val="20"/>
          <w:szCs w:val="20"/>
          <w:lang w:val="fr-FR"/>
        </w:rPr>
        <w:t xml:space="preserve">une </w:t>
      </w:r>
      <w:r w:rsidRPr="00B464C1">
        <w:rPr>
          <w:rFonts w:ascii="Avenir Next" w:hAnsi="Avenir Next"/>
          <w:sz w:val="20"/>
          <w:szCs w:val="20"/>
          <w:lang w:val="fr-FR"/>
        </w:rPr>
        <w:t xml:space="preserve">pierre précieuse aussi exotique pour en faire une partie intégrante de la structure complexe du boîtier est quelque chose </w:t>
      </w:r>
      <w:r w:rsidR="00D10FCD">
        <w:rPr>
          <w:rFonts w:ascii="Avenir Next" w:hAnsi="Avenir Next"/>
          <w:sz w:val="20"/>
          <w:szCs w:val="20"/>
          <w:lang w:val="fr-FR"/>
        </w:rPr>
        <w:t>de totalement inédit</w:t>
      </w:r>
      <w:r w:rsidRPr="00B464C1">
        <w:rPr>
          <w:rFonts w:ascii="Avenir Next" w:hAnsi="Avenir Next"/>
          <w:sz w:val="20"/>
          <w:szCs w:val="20"/>
          <w:lang w:val="fr-FR"/>
        </w:rPr>
        <w:t xml:space="preserve"> pour une montre. Et comme chaque pierre est différente et présente des couleurs et des structures fibreuses légèrement différentes, chacune des 50 montres DEFY </w:t>
      </w:r>
      <w:proofErr w:type="spellStart"/>
      <w:r w:rsidRPr="00B464C1">
        <w:rPr>
          <w:rFonts w:ascii="Avenir Next" w:hAnsi="Avenir Next"/>
          <w:sz w:val="20"/>
          <w:szCs w:val="20"/>
          <w:lang w:val="fr-FR"/>
        </w:rPr>
        <w:t>Extreme</w:t>
      </w:r>
      <w:proofErr w:type="spellEnd"/>
      <w:r w:rsidRPr="00B464C1">
        <w:rPr>
          <w:rFonts w:ascii="Avenir Next" w:hAnsi="Avenir Next"/>
          <w:sz w:val="20"/>
          <w:szCs w:val="20"/>
          <w:lang w:val="fr-FR"/>
        </w:rPr>
        <w:t xml:space="preserve"> </w:t>
      </w:r>
      <w:proofErr w:type="spellStart"/>
      <w:r w:rsidRPr="00B464C1">
        <w:rPr>
          <w:rFonts w:ascii="Avenir Next" w:hAnsi="Avenir Next"/>
          <w:sz w:val="20"/>
          <w:szCs w:val="20"/>
          <w:lang w:val="fr-FR"/>
        </w:rPr>
        <w:t>Desert</w:t>
      </w:r>
      <w:proofErr w:type="spellEnd"/>
      <w:r w:rsidRPr="00B464C1">
        <w:rPr>
          <w:rFonts w:ascii="Avenir Next" w:hAnsi="Avenir Next"/>
          <w:sz w:val="20"/>
          <w:szCs w:val="20"/>
          <w:lang w:val="fr-FR"/>
        </w:rPr>
        <w:t xml:space="preserve"> est </w:t>
      </w:r>
      <w:r w:rsidR="009262EF">
        <w:rPr>
          <w:rFonts w:ascii="Avenir Next" w:hAnsi="Avenir Next"/>
          <w:sz w:val="20"/>
          <w:szCs w:val="20"/>
          <w:lang w:val="fr-FR"/>
        </w:rPr>
        <w:t>par essence</w:t>
      </w:r>
      <w:r w:rsidRPr="00B464C1">
        <w:rPr>
          <w:rFonts w:ascii="Avenir Next" w:hAnsi="Avenir Next"/>
          <w:sz w:val="20"/>
          <w:szCs w:val="20"/>
          <w:lang w:val="fr-FR"/>
        </w:rPr>
        <w:t xml:space="preserve"> une pièce unique.</w:t>
      </w:r>
    </w:p>
    <w:p w14:paraId="328CD4E3" w14:textId="77777777" w:rsidR="00D666DD" w:rsidRPr="00693174" w:rsidRDefault="00D666DD" w:rsidP="00D666DD">
      <w:pPr>
        <w:jc w:val="both"/>
        <w:rPr>
          <w:rFonts w:ascii="Avenir Next" w:hAnsi="Avenir Next"/>
          <w:sz w:val="20"/>
          <w:szCs w:val="20"/>
          <w:lang w:val="fr-FR"/>
        </w:rPr>
      </w:pPr>
    </w:p>
    <w:p w14:paraId="44242A72" w14:textId="705C40E1" w:rsidR="00D10FCD" w:rsidRPr="00D10FCD" w:rsidRDefault="00D10FCD" w:rsidP="00D666DD">
      <w:pPr>
        <w:jc w:val="both"/>
        <w:rPr>
          <w:rFonts w:ascii="Avenir Next" w:hAnsi="Avenir Next"/>
          <w:sz w:val="20"/>
          <w:szCs w:val="20"/>
          <w:lang w:val="fr-FR"/>
        </w:rPr>
      </w:pPr>
      <w:r w:rsidRPr="00D10FCD">
        <w:rPr>
          <w:rFonts w:ascii="Avenir Next" w:hAnsi="Avenir Next"/>
          <w:sz w:val="20"/>
          <w:szCs w:val="20"/>
          <w:lang w:val="fr-FR"/>
        </w:rPr>
        <w:t xml:space="preserve">Le cadran ajouré </w:t>
      </w:r>
      <w:r>
        <w:rPr>
          <w:rFonts w:ascii="Avenir Next" w:hAnsi="Avenir Next"/>
          <w:sz w:val="20"/>
          <w:szCs w:val="20"/>
          <w:lang w:val="fr-FR"/>
        </w:rPr>
        <w:t>du chronographe</w:t>
      </w:r>
      <w:r w:rsidRPr="00D10FCD">
        <w:rPr>
          <w:rFonts w:ascii="Avenir Next" w:hAnsi="Avenir Next"/>
          <w:sz w:val="20"/>
          <w:szCs w:val="20"/>
          <w:lang w:val="fr-FR"/>
        </w:rPr>
        <w:t xml:space="preserve"> DEFY </w:t>
      </w:r>
      <w:proofErr w:type="spellStart"/>
      <w:r w:rsidRPr="00D10FCD">
        <w:rPr>
          <w:rFonts w:ascii="Avenir Next" w:hAnsi="Avenir Next"/>
          <w:sz w:val="20"/>
          <w:szCs w:val="20"/>
          <w:lang w:val="fr-FR"/>
        </w:rPr>
        <w:t>Extreme</w:t>
      </w:r>
      <w:proofErr w:type="spellEnd"/>
      <w:r w:rsidRPr="00D10FCD">
        <w:rPr>
          <w:rFonts w:ascii="Avenir Next" w:hAnsi="Avenir Next"/>
          <w:sz w:val="20"/>
          <w:szCs w:val="20"/>
          <w:lang w:val="fr-FR"/>
        </w:rPr>
        <w:t xml:space="preserve"> </w:t>
      </w:r>
      <w:proofErr w:type="spellStart"/>
      <w:r w:rsidRPr="00D10FCD">
        <w:rPr>
          <w:rFonts w:ascii="Avenir Next" w:hAnsi="Avenir Next"/>
          <w:sz w:val="20"/>
          <w:szCs w:val="20"/>
          <w:lang w:val="fr-FR"/>
        </w:rPr>
        <w:t>Desert</w:t>
      </w:r>
      <w:proofErr w:type="spellEnd"/>
      <w:r w:rsidRPr="00D10FCD">
        <w:rPr>
          <w:rFonts w:ascii="Avenir Next" w:hAnsi="Avenir Next"/>
          <w:sz w:val="20"/>
          <w:szCs w:val="20"/>
          <w:lang w:val="fr-FR"/>
        </w:rPr>
        <w:t xml:space="preserve"> révèle les rouages du mouvement El Primero 21, surmonté d'un verre saphir teinté pour les compteurs et l'indicateur de réserve de marche dans une chaude teinte beige-brun, complété par des </w:t>
      </w:r>
      <w:r>
        <w:rPr>
          <w:rFonts w:ascii="Avenir Next" w:hAnsi="Avenir Next"/>
          <w:sz w:val="20"/>
          <w:szCs w:val="20"/>
          <w:lang w:val="fr-FR"/>
        </w:rPr>
        <w:t>index</w:t>
      </w:r>
      <w:r w:rsidRPr="00D10FCD">
        <w:rPr>
          <w:rFonts w:ascii="Avenir Next" w:hAnsi="Avenir Next"/>
          <w:sz w:val="20"/>
          <w:szCs w:val="20"/>
          <w:lang w:val="fr-FR"/>
        </w:rPr>
        <w:t xml:space="preserve"> et aiguilles beiges luminescents ainsi que des compteurs de chronographe appliqués dans le même ton. Pour compléter le look de cette </w:t>
      </w:r>
      <w:r>
        <w:rPr>
          <w:rFonts w:ascii="Avenir Next" w:hAnsi="Avenir Next"/>
          <w:sz w:val="20"/>
          <w:szCs w:val="20"/>
          <w:lang w:val="fr-FR"/>
        </w:rPr>
        <w:t>œuvre horlogère</w:t>
      </w:r>
      <w:r w:rsidRPr="00D10FCD">
        <w:rPr>
          <w:rFonts w:ascii="Avenir Next" w:hAnsi="Avenir Next"/>
          <w:sz w:val="20"/>
          <w:szCs w:val="20"/>
          <w:lang w:val="fr-FR"/>
        </w:rPr>
        <w:t xml:space="preserve"> conceptuelle, le bracelet en velcro noir résistant et le bracelet en caoutchouc beige </w:t>
      </w:r>
      <w:r>
        <w:rPr>
          <w:rFonts w:ascii="Avenir Next" w:hAnsi="Avenir Next"/>
          <w:sz w:val="20"/>
          <w:szCs w:val="20"/>
          <w:lang w:val="fr-FR"/>
        </w:rPr>
        <w:t xml:space="preserve">livrés avec la montre peuvent </w:t>
      </w:r>
      <w:r w:rsidRPr="00D10FCD">
        <w:rPr>
          <w:rFonts w:ascii="Avenir Next" w:hAnsi="Avenir Next"/>
          <w:sz w:val="20"/>
          <w:szCs w:val="20"/>
          <w:lang w:val="fr-FR"/>
        </w:rPr>
        <w:t xml:space="preserve">facilement </w:t>
      </w:r>
      <w:r w:rsidR="009262EF">
        <w:rPr>
          <w:rFonts w:ascii="Avenir Next" w:hAnsi="Avenir Next"/>
          <w:sz w:val="20"/>
          <w:szCs w:val="20"/>
          <w:lang w:val="fr-FR"/>
        </w:rPr>
        <w:t xml:space="preserve">être </w:t>
      </w:r>
      <w:r w:rsidRPr="00D10FCD">
        <w:rPr>
          <w:rFonts w:ascii="Avenir Next" w:hAnsi="Avenir Next"/>
          <w:sz w:val="20"/>
          <w:szCs w:val="20"/>
          <w:lang w:val="fr-FR"/>
        </w:rPr>
        <w:t xml:space="preserve">remplacés par le bracelet en titane grâce au </w:t>
      </w:r>
      <w:r>
        <w:rPr>
          <w:rFonts w:ascii="Avenir Next" w:hAnsi="Avenir Next"/>
          <w:sz w:val="20"/>
          <w:szCs w:val="20"/>
          <w:lang w:val="fr-FR"/>
        </w:rPr>
        <w:t>dispositif</w:t>
      </w:r>
      <w:r w:rsidRPr="00D10FCD">
        <w:rPr>
          <w:rFonts w:ascii="Avenir Next" w:hAnsi="Avenir Next"/>
          <w:sz w:val="20"/>
          <w:szCs w:val="20"/>
          <w:lang w:val="fr-FR"/>
        </w:rPr>
        <w:t xml:space="preserve"> de changement rapide de bracelet situé au dos du boîtier. </w:t>
      </w:r>
    </w:p>
    <w:p w14:paraId="2EBD1998" w14:textId="77777777" w:rsidR="00D666DD" w:rsidRPr="00693174" w:rsidRDefault="00D666DD" w:rsidP="00194F8B">
      <w:pPr>
        <w:jc w:val="both"/>
        <w:rPr>
          <w:rFonts w:ascii="Avenir Next" w:hAnsi="Avenir Next"/>
          <w:b/>
          <w:bCs/>
          <w:color w:val="FF0000"/>
          <w:sz w:val="20"/>
          <w:szCs w:val="20"/>
          <w:lang w:val="fr-FR"/>
        </w:rPr>
      </w:pPr>
    </w:p>
    <w:p w14:paraId="18D8E58E" w14:textId="414684A0" w:rsidR="00D10FCD" w:rsidRPr="00D10FCD" w:rsidRDefault="00245174" w:rsidP="00D666DD">
      <w:pPr>
        <w:jc w:val="both"/>
        <w:rPr>
          <w:rFonts w:ascii="Avenir Next" w:hAnsi="Avenir Next"/>
          <w:color w:val="000000" w:themeColor="text1"/>
          <w:sz w:val="20"/>
          <w:szCs w:val="20"/>
          <w:lang w:val="fr-FR"/>
        </w:rPr>
      </w:pPr>
      <w:r w:rsidRPr="00D10FCD">
        <w:rPr>
          <w:rFonts w:ascii="Avenir Next" w:hAnsi="Avenir Next"/>
          <w:color w:val="000000" w:themeColor="text1"/>
          <w:sz w:val="20"/>
          <w:szCs w:val="20"/>
          <w:lang w:val="fr-FR"/>
        </w:rPr>
        <w:t xml:space="preserve">Kourosh Keynejad </w:t>
      </w:r>
      <w:r>
        <w:rPr>
          <w:rFonts w:ascii="Avenir Next" w:hAnsi="Avenir Next"/>
          <w:color w:val="000000" w:themeColor="text1"/>
          <w:sz w:val="20"/>
          <w:szCs w:val="20"/>
          <w:lang w:val="fr-FR"/>
        </w:rPr>
        <w:t xml:space="preserve">s’enthousiasme </w:t>
      </w:r>
      <w:r w:rsidRPr="00D10FCD">
        <w:rPr>
          <w:rFonts w:ascii="Avenir Next" w:hAnsi="Avenir Next"/>
          <w:color w:val="000000" w:themeColor="text1"/>
          <w:sz w:val="20"/>
          <w:szCs w:val="20"/>
          <w:lang w:val="fr-FR"/>
        </w:rPr>
        <w:t xml:space="preserve">à propos de l'édition DEFY </w:t>
      </w:r>
      <w:proofErr w:type="spellStart"/>
      <w:r w:rsidRPr="00D10FCD">
        <w:rPr>
          <w:rFonts w:ascii="Avenir Next" w:hAnsi="Avenir Next"/>
          <w:color w:val="000000" w:themeColor="text1"/>
          <w:sz w:val="20"/>
          <w:szCs w:val="20"/>
          <w:lang w:val="fr-FR"/>
        </w:rPr>
        <w:t>Extreme</w:t>
      </w:r>
      <w:proofErr w:type="spellEnd"/>
      <w:r w:rsidRPr="00D10FCD">
        <w:rPr>
          <w:rFonts w:ascii="Avenir Next" w:hAnsi="Avenir Next"/>
          <w:color w:val="000000" w:themeColor="text1"/>
          <w:sz w:val="20"/>
          <w:szCs w:val="20"/>
          <w:lang w:val="fr-FR"/>
        </w:rPr>
        <w:t xml:space="preserve"> </w:t>
      </w:r>
      <w:proofErr w:type="spellStart"/>
      <w:r w:rsidRPr="00D10FCD">
        <w:rPr>
          <w:rFonts w:ascii="Avenir Next" w:hAnsi="Avenir Next"/>
          <w:color w:val="000000" w:themeColor="text1"/>
          <w:sz w:val="20"/>
          <w:szCs w:val="20"/>
          <w:lang w:val="fr-FR"/>
        </w:rPr>
        <w:t>Desert</w:t>
      </w:r>
      <w:proofErr w:type="spellEnd"/>
      <w:r>
        <w:rPr>
          <w:rFonts w:ascii="Avenir Next" w:hAnsi="Avenir Next"/>
          <w:color w:val="000000" w:themeColor="text1"/>
          <w:sz w:val="20"/>
          <w:szCs w:val="20"/>
          <w:lang w:val="fr-FR"/>
        </w:rPr>
        <w:t xml:space="preserve"> : </w:t>
      </w:r>
      <w:r w:rsidR="006341C2">
        <w:rPr>
          <w:rFonts w:ascii="Avenir Next" w:hAnsi="Avenir Next"/>
          <w:color w:val="000000" w:themeColor="text1"/>
          <w:sz w:val="20"/>
          <w:szCs w:val="20"/>
          <w:lang w:val="fr-FR"/>
        </w:rPr>
        <w:t>« </w:t>
      </w:r>
      <w:r w:rsidR="00634405">
        <w:rPr>
          <w:rFonts w:ascii="Avenir Next" w:hAnsi="Avenir Next"/>
          <w:i/>
          <w:iCs/>
          <w:color w:val="000000" w:themeColor="text1"/>
          <w:sz w:val="20"/>
          <w:szCs w:val="20"/>
          <w:lang w:val="fr-FR"/>
        </w:rPr>
        <w:t>La montre</w:t>
      </w:r>
      <w:r w:rsidR="00D10FCD" w:rsidRPr="00D10FCD">
        <w:rPr>
          <w:rFonts w:ascii="Avenir Next" w:hAnsi="Avenir Next"/>
          <w:i/>
          <w:iCs/>
          <w:color w:val="000000" w:themeColor="text1"/>
          <w:sz w:val="20"/>
          <w:szCs w:val="20"/>
          <w:lang w:val="fr-FR"/>
        </w:rPr>
        <w:t xml:space="preserve"> DEFY </w:t>
      </w:r>
      <w:proofErr w:type="spellStart"/>
      <w:r w:rsidR="00D10FCD" w:rsidRPr="00D10FCD">
        <w:rPr>
          <w:rFonts w:ascii="Avenir Next" w:hAnsi="Avenir Next"/>
          <w:i/>
          <w:iCs/>
          <w:color w:val="000000" w:themeColor="text1"/>
          <w:sz w:val="20"/>
          <w:szCs w:val="20"/>
          <w:lang w:val="fr-FR"/>
        </w:rPr>
        <w:t>Extreme</w:t>
      </w:r>
      <w:proofErr w:type="spellEnd"/>
      <w:r w:rsidR="00D10FCD" w:rsidRPr="00D10FCD">
        <w:rPr>
          <w:rFonts w:ascii="Avenir Next" w:hAnsi="Avenir Next"/>
          <w:i/>
          <w:iCs/>
          <w:color w:val="000000" w:themeColor="text1"/>
          <w:sz w:val="20"/>
          <w:szCs w:val="20"/>
          <w:lang w:val="fr-FR"/>
        </w:rPr>
        <w:t xml:space="preserve"> </w:t>
      </w:r>
      <w:proofErr w:type="spellStart"/>
      <w:r w:rsidR="00D10FCD" w:rsidRPr="00D10FCD">
        <w:rPr>
          <w:rFonts w:ascii="Avenir Next" w:hAnsi="Avenir Next"/>
          <w:i/>
          <w:iCs/>
          <w:color w:val="000000" w:themeColor="text1"/>
          <w:sz w:val="20"/>
          <w:szCs w:val="20"/>
          <w:lang w:val="fr-FR"/>
        </w:rPr>
        <w:t>Desert</w:t>
      </w:r>
      <w:proofErr w:type="spellEnd"/>
      <w:r w:rsidR="00D10FCD" w:rsidRPr="00D10FCD">
        <w:rPr>
          <w:rFonts w:ascii="Avenir Next" w:hAnsi="Avenir Next"/>
          <w:i/>
          <w:iCs/>
          <w:color w:val="000000" w:themeColor="text1"/>
          <w:sz w:val="20"/>
          <w:szCs w:val="20"/>
          <w:lang w:val="fr-FR"/>
        </w:rPr>
        <w:t xml:space="preserve"> </w:t>
      </w:r>
      <w:r w:rsidR="00634405">
        <w:rPr>
          <w:rFonts w:ascii="Avenir Next" w:hAnsi="Avenir Next"/>
          <w:i/>
          <w:iCs/>
          <w:color w:val="000000" w:themeColor="text1"/>
          <w:sz w:val="20"/>
          <w:szCs w:val="20"/>
          <w:lang w:val="fr-FR"/>
        </w:rPr>
        <w:t xml:space="preserve">restitue avec force </w:t>
      </w:r>
      <w:r w:rsidR="00D10FCD" w:rsidRPr="00D10FCD">
        <w:rPr>
          <w:rFonts w:ascii="Avenir Next" w:hAnsi="Avenir Next"/>
          <w:i/>
          <w:iCs/>
          <w:color w:val="000000" w:themeColor="text1"/>
          <w:sz w:val="20"/>
          <w:szCs w:val="20"/>
          <w:lang w:val="fr-FR"/>
        </w:rPr>
        <w:t>la majestueuse grandeur et la beauté inspirante des plateaux secs et des montagnes de sable</w:t>
      </w:r>
      <w:r w:rsidR="009262EF">
        <w:rPr>
          <w:rFonts w:ascii="Avenir Next" w:hAnsi="Avenir Next"/>
          <w:color w:val="000000" w:themeColor="text1"/>
          <w:sz w:val="20"/>
          <w:szCs w:val="20"/>
          <w:lang w:val="fr-FR"/>
        </w:rPr>
        <w:t>. »</w:t>
      </w:r>
    </w:p>
    <w:p w14:paraId="0BD3305C" w14:textId="3FF2F37E" w:rsidR="00BE65A1" w:rsidRPr="00693174" w:rsidRDefault="00BE65A1" w:rsidP="00DC22C7">
      <w:pPr>
        <w:jc w:val="both"/>
        <w:rPr>
          <w:rFonts w:ascii="Avenir Next" w:hAnsi="Avenir Next"/>
          <w:sz w:val="20"/>
          <w:szCs w:val="20"/>
          <w:lang w:val="fr-FR"/>
        </w:rPr>
      </w:pPr>
    </w:p>
    <w:p w14:paraId="3077145A" w14:textId="5F9D771A" w:rsidR="00634405" w:rsidRPr="00634405" w:rsidRDefault="00634405" w:rsidP="00DC22C7">
      <w:pPr>
        <w:jc w:val="both"/>
        <w:rPr>
          <w:rFonts w:ascii="Avenir Next" w:hAnsi="Avenir Next"/>
          <w:sz w:val="20"/>
          <w:szCs w:val="20"/>
          <w:lang w:val="fr-FR"/>
        </w:rPr>
      </w:pPr>
      <w:r w:rsidRPr="00634405">
        <w:rPr>
          <w:rFonts w:ascii="Avenir Next" w:hAnsi="Avenir Next"/>
          <w:sz w:val="20"/>
          <w:szCs w:val="20"/>
          <w:lang w:val="fr-FR"/>
        </w:rPr>
        <w:t xml:space="preserve">Après des années de voyages en solitaire à travers le monde vers les destinations les plus extrêmes et les plus reculées, </w:t>
      </w:r>
      <w:r>
        <w:rPr>
          <w:rFonts w:ascii="Avenir Next" w:hAnsi="Avenir Next"/>
          <w:sz w:val="20"/>
          <w:szCs w:val="20"/>
          <w:lang w:val="fr-FR"/>
        </w:rPr>
        <w:t>dont il a saisi l’essence</w:t>
      </w:r>
      <w:r w:rsidRPr="00634405">
        <w:rPr>
          <w:rFonts w:ascii="Avenir Next" w:hAnsi="Avenir Next"/>
          <w:sz w:val="20"/>
          <w:szCs w:val="20"/>
          <w:lang w:val="fr-FR"/>
        </w:rPr>
        <w:t xml:space="preserve"> dans des images étonnantes, le photographe d'origine britannique basé en Californie s'est fait un nom avec ses images à couper le souffle, faisant ressortir la beauté invisible de la nature sauvage. Il s'agit </w:t>
      </w:r>
      <w:r>
        <w:rPr>
          <w:rFonts w:ascii="Avenir Next" w:hAnsi="Avenir Next"/>
          <w:sz w:val="20"/>
          <w:szCs w:val="20"/>
          <w:lang w:val="fr-FR"/>
        </w:rPr>
        <w:t xml:space="preserve">ici </w:t>
      </w:r>
      <w:r w:rsidRPr="00634405">
        <w:rPr>
          <w:rFonts w:ascii="Avenir Next" w:hAnsi="Avenir Next"/>
          <w:sz w:val="20"/>
          <w:szCs w:val="20"/>
          <w:lang w:val="fr-FR"/>
        </w:rPr>
        <w:t xml:space="preserve">du premier projet de l'artiste </w:t>
      </w:r>
      <w:r w:rsidR="00245174">
        <w:rPr>
          <w:rFonts w:ascii="Avenir Next" w:hAnsi="Avenir Next"/>
          <w:sz w:val="20"/>
          <w:szCs w:val="20"/>
          <w:lang w:val="fr-FR"/>
        </w:rPr>
        <w:t xml:space="preserve">en collaboration </w:t>
      </w:r>
      <w:r w:rsidRPr="00634405">
        <w:rPr>
          <w:rFonts w:ascii="Avenir Next" w:hAnsi="Avenir Next"/>
          <w:sz w:val="20"/>
          <w:szCs w:val="20"/>
          <w:lang w:val="fr-FR"/>
        </w:rPr>
        <w:t xml:space="preserve">avec une marque. Partageant les valeurs </w:t>
      </w:r>
      <w:r>
        <w:rPr>
          <w:rFonts w:ascii="Avenir Next" w:hAnsi="Avenir Next"/>
          <w:sz w:val="20"/>
          <w:szCs w:val="20"/>
          <w:lang w:val="fr-FR"/>
        </w:rPr>
        <w:t>écologiques prônées par</w:t>
      </w:r>
      <w:r w:rsidRPr="00634405">
        <w:rPr>
          <w:rFonts w:ascii="Avenir Next" w:hAnsi="Avenir Next"/>
          <w:sz w:val="20"/>
          <w:szCs w:val="20"/>
          <w:lang w:val="fr-FR"/>
        </w:rPr>
        <w:t xml:space="preserve"> Zenith en matière de conservation </w:t>
      </w:r>
      <w:r w:rsidRPr="00634405">
        <w:rPr>
          <w:rFonts w:ascii="Avenir Next" w:hAnsi="Avenir Next"/>
          <w:sz w:val="20"/>
          <w:szCs w:val="20"/>
          <w:lang w:val="fr-FR"/>
        </w:rPr>
        <w:lastRenderedPageBreak/>
        <w:t xml:space="preserve">de l'environnement, de durabilité et de diversité, </w:t>
      </w:r>
      <w:r w:rsidR="00245174">
        <w:rPr>
          <w:rFonts w:ascii="Avenir Next" w:hAnsi="Avenir Next"/>
          <w:sz w:val="20"/>
          <w:szCs w:val="20"/>
          <w:lang w:val="fr-FR"/>
        </w:rPr>
        <w:t xml:space="preserve">il s’est naturellement et immédiatement senti en lien avec ce monde-là. Tout </w:t>
      </w:r>
      <w:r w:rsidRPr="00634405">
        <w:rPr>
          <w:rFonts w:ascii="Avenir Next" w:hAnsi="Avenir Next"/>
          <w:sz w:val="20"/>
          <w:szCs w:val="20"/>
          <w:lang w:val="fr-FR"/>
        </w:rPr>
        <w:t xml:space="preserve">comme Zenith, qui allie tradition et innovation pour créer l'avenir de l'horlogerie, Kourosh joue avec la lumière et la couleur pour créer des images qui transportent le spectateur et font profondément écho aux thèmes et aux messages qui animent son travail. </w:t>
      </w:r>
    </w:p>
    <w:p w14:paraId="315901E9" w14:textId="56644D95" w:rsidR="00102224" w:rsidRPr="00693174" w:rsidRDefault="00102224" w:rsidP="00DC22C7">
      <w:pPr>
        <w:jc w:val="both"/>
        <w:rPr>
          <w:rFonts w:ascii="Avenir Next" w:hAnsi="Avenir Next"/>
          <w:sz w:val="20"/>
          <w:szCs w:val="20"/>
          <w:lang w:val="fr-FR"/>
        </w:rPr>
      </w:pPr>
    </w:p>
    <w:p w14:paraId="1DC37EFF" w14:textId="5843348C" w:rsidR="00AE2B57" w:rsidRPr="00AE2B57" w:rsidRDefault="00AE2B57" w:rsidP="00AE2B57">
      <w:pPr>
        <w:jc w:val="both"/>
        <w:rPr>
          <w:rFonts w:ascii="Avenir Next" w:hAnsi="Avenir Next"/>
          <w:sz w:val="20"/>
          <w:szCs w:val="20"/>
          <w:lang w:val="fr-FR"/>
        </w:rPr>
      </w:pPr>
      <w:r w:rsidRPr="00AE2B57">
        <w:rPr>
          <w:rFonts w:ascii="Avenir Next" w:hAnsi="Avenir Next"/>
          <w:sz w:val="20"/>
          <w:szCs w:val="20"/>
          <w:lang w:val="fr-FR"/>
        </w:rPr>
        <w:t xml:space="preserve">Julien Tornare, CEO de Zenith, </w:t>
      </w:r>
      <w:r w:rsidR="00990C54">
        <w:rPr>
          <w:rFonts w:ascii="Avenir Next" w:hAnsi="Avenir Next"/>
          <w:sz w:val="20"/>
          <w:szCs w:val="20"/>
          <w:lang w:val="fr-FR"/>
        </w:rPr>
        <w:t>se confie</w:t>
      </w:r>
      <w:r w:rsidRPr="00AE2B57">
        <w:rPr>
          <w:rFonts w:ascii="Avenir Next" w:hAnsi="Avenir Next"/>
          <w:sz w:val="20"/>
          <w:szCs w:val="20"/>
          <w:lang w:val="fr-FR"/>
        </w:rPr>
        <w:t xml:space="preserve"> sur cette collaboration</w:t>
      </w:r>
      <w:r w:rsidR="00245174">
        <w:rPr>
          <w:rFonts w:ascii="Avenir Next" w:hAnsi="Avenir Next"/>
          <w:sz w:val="20"/>
          <w:szCs w:val="20"/>
          <w:lang w:val="fr-FR"/>
        </w:rPr>
        <w:t xml:space="preserve"> </w:t>
      </w:r>
      <w:r w:rsidRPr="00AE2B57">
        <w:rPr>
          <w:rFonts w:ascii="Avenir Next" w:hAnsi="Avenir Next"/>
          <w:i/>
          <w:iCs/>
          <w:sz w:val="20"/>
          <w:szCs w:val="20"/>
          <w:lang w:val="fr-FR"/>
        </w:rPr>
        <w:t xml:space="preserve">: </w:t>
      </w:r>
      <w:r w:rsidR="009262EF">
        <w:rPr>
          <w:rFonts w:ascii="Avenir Next" w:hAnsi="Avenir Next"/>
          <w:i/>
          <w:iCs/>
          <w:sz w:val="20"/>
          <w:szCs w:val="20"/>
          <w:lang w:val="fr-FR"/>
        </w:rPr>
        <w:t>« </w:t>
      </w:r>
      <w:r w:rsidR="00990C54">
        <w:rPr>
          <w:rFonts w:ascii="Avenir Next" w:hAnsi="Avenir Next"/>
          <w:i/>
          <w:iCs/>
          <w:sz w:val="20"/>
          <w:szCs w:val="20"/>
          <w:lang w:val="fr-FR"/>
        </w:rPr>
        <w:t>J’ai suivi</w:t>
      </w:r>
      <w:r w:rsidRPr="00AE2B57">
        <w:rPr>
          <w:rFonts w:ascii="Avenir Next" w:hAnsi="Avenir Next"/>
          <w:i/>
          <w:iCs/>
          <w:sz w:val="20"/>
          <w:szCs w:val="20"/>
          <w:lang w:val="fr-FR"/>
        </w:rPr>
        <w:t xml:space="preserve"> le travail de Kourosh depuis un certain temps déjà et je dois dire que je suis toujours époustouflé par la façon dont il parvient à nous transporter dans ces lieux lointains et intacts et à nous montrer un aspect de la nature que nous ne connaissions pas vraiment - ou que nous ignorions tout simplement. Ce qui est formidable avec Kourosh, c'est qu'en atteignant son étoile, il sensibilise également le public aux problèmes et défis environnementaux auxquels nous devons tous faire face ensemble.</w:t>
      </w:r>
      <w:r w:rsidR="009262EF">
        <w:rPr>
          <w:rFonts w:ascii="Avenir Next" w:hAnsi="Avenir Next"/>
          <w:i/>
          <w:iCs/>
          <w:sz w:val="20"/>
          <w:szCs w:val="20"/>
          <w:lang w:val="fr-FR"/>
        </w:rPr>
        <w:t> »</w:t>
      </w:r>
      <w:r w:rsidRPr="00AE2B57">
        <w:rPr>
          <w:rFonts w:ascii="Avenir Next" w:hAnsi="Avenir Next"/>
          <w:i/>
          <w:iCs/>
          <w:sz w:val="20"/>
          <w:szCs w:val="20"/>
          <w:lang w:val="fr-FR"/>
        </w:rPr>
        <w:t xml:space="preserve"> </w:t>
      </w:r>
    </w:p>
    <w:p w14:paraId="2D0D6EB2" w14:textId="35AE1978" w:rsidR="00D666DD" w:rsidRDefault="00D666DD" w:rsidP="00DC22C7">
      <w:pPr>
        <w:jc w:val="both"/>
        <w:rPr>
          <w:rStyle w:val="Marquedecommentaire"/>
          <w:lang w:val="fr-FR"/>
        </w:rPr>
      </w:pPr>
    </w:p>
    <w:p w14:paraId="7313D8D3" w14:textId="01F6107F" w:rsidR="00AE2B57" w:rsidRPr="00AE2B57" w:rsidRDefault="00AE2B57" w:rsidP="00DC22C7">
      <w:pPr>
        <w:jc w:val="both"/>
        <w:rPr>
          <w:rStyle w:val="Marquedecommentaire"/>
          <w:rFonts w:ascii="Avenir Next" w:hAnsi="Avenir Next"/>
          <w:sz w:val="20"/>
          <w:szCs w:val="20"/>
          <w:lang w:val="fr-FR"/>
        </w:rPr>
      </w:pPr>
      <w:r w:rsidRPr="00AE2B57">
        <w:rPr>
          <w:rStyle w:val="Marquedecommentaire"/>
          <w:rFonts w:ascii="Avenir Next" w:hAnsi="Avenir Next"/>
          <w:sz w:val="20"/>
          <w:szCs w:val="20"/>
          <w:lang w:val="fr-FR"/>
        </w:rPr>
        <w:t xml:space="preserve">Accompagnant le lancement de l'édition DEFY </w:t>
      </w:r>
      <w:proofErr w:type="spellStart"/>
      <w:r w:rsidRPr="00AE2B57">
        <w:rPr>
          <w:rStyle w:val="Marquedecommentaire"/>
          <w:rFonts w:ascii="Avenir Next" w:hAnsi="Avenir Next"/>
          <w:sz w:val="20"/>
          <w:szCs w:val="20"/>
          <w:lang w:val="fr-FR"/>
        </w:rPr>
        <w:t>Extreme</w:t>
      </w:r>
      <w:proofErr w:type="spellEnd"/>
      <w:r w:rsidRPr="00AE2B57">
        <w:rPr>
          <w:rStyle w:val="Marquedecommentaire"/>
          <w:rFonts w:ascii="Avenir Next" w:hAnsi="Avenir Next"/>
          <w:sz w:val="20"/>
          <w:szCs w:val="20"/>
          <w:lang w:val="fr-FR"/>
        </w:rPr>
        <w:t xml:space="preserve"> </w:t>
      </w:r>
      <w:proofErr w:type="spellStart"/>
      <w:r w:rsidRPr="00AE2B57">
        <w:rPr>
          <w:rStyle w:val="Marquedecommentaire"/>
          <w:rFonts w:ascii="Avenir Next" w:hAnsi="Avenir Next"/>
          <w:sz w:val="20"/>
          <w:szCs w:val="20"/>
          <w:lang w:val="fr-FR"/>
        </w:rPr>
        <w:t>Desert</w:t>
      </w:r>
      <w:proofErr w:type="spellEnd"/>
      <w:r w:rsidRPr="00AE2B57">
        <w:rPr>
          <w:rStyle w:val="Marquedecommentaire"/>
          <w:rFonts w:ascii="Avenir Next" w:hAnsi="Avenir Next"/>
          <w:sz w:val="20"/>
          <w:szCs w:val="20"/>
          <w:lang w:val="fr-FR"/>
        </w:rPr>
        <w:t xml:space="preserve">, Kourosh a </w:t>
      </w:r>
      <w:r w:rsidR="00245174">
        <w:rPr>
          <w:rStyle w:val="Marquedecommentaire"/>
          <w:rFonts w:ascii="Avenir Next" w:hAnsi="Avenir Next"/>
          <w:sz w:val="20"/>
          <w:szCs w:val="20"/>
          <w:lang w:val="fr-FR"/>
        </w:rPr>
        <w:t>saisi</w:t>
      </w:r>
      <w:r w:rsidRPr="00AE2B57">
        <w:rPr>
          <w:rStyle w:val="Marquedecommentaire"/>
          <w:rFonts w:ascii="Avenir Next" w:hAnsi="Avenir Next"/>
          <w:sz w:val="20"/>
          <w:szCs w:val="20"/>
          <w:lang w:val="fr-FR"/>
        </w:rPr>
        <w:t xml:space="preserve"> pour Zenith un ensemble exclusif d'images inspirées par ce chronographe évocateur, marquant ainsi la première fois que l'artiste se lance dans un projet photographique pour une marque. Composées de neuf images réparties en trois triptyques sur les thèmes </w:t>
      </w:r>
      <w:r>
        <w:rPr>
          <w:rStyle w:val="Marquedecommentaire"/>
          <w:rFonts w:ascii="Avenir Next" w:hAnsi="Avenir Next"/>
          <w:sz w:val="20"/>
          <w:szCs w:val="20"/>
          <w:lang w:val="fr-FR"/>
        </w:rPr>
        <w:t>« </w:t>
      </w:r>
      <w:r w:rsidRPr="00AE2B57">
        <w:rPr>
          <w:rFonts w:ascii="Avenir Next" w:hAnsi="Avenir Next"/>
          <w:sz w:val="20"/>
          <w:szCs w:val="20"/>
          <w:lang w:val="fr-FR"/>
        </w:rPr>
        <w:t xml:space="preserve">Wind </w:t>
      </w:r>
      <w:proofErr w:type="spellStart"/>
      <w:r w:rsidRPr="00AE2B57">
        <w:rPr>
          <w:rFonts w:ascii="Avenir Next" w:hAnsi="Avenir Next"/>
          <w:sz w:val="20"/>
          <w:szCs w:val="20"/>
          <w:lang w:val="fr-FR"/>
        </w:rPr>
        <w:t>Carved</w:t>
      </w:r>
      <w:proofErr w:type="spellEnd"/>
      <w:r w:rsidRPr="00AE2B57">
        <w:rPr>
          <w:rFonts w:ascii="Avenir Next" w:hAnsi="Avenir Next"/>
          <w:sz w:val="20"/>
          <w:szCs w:val="20"/>
          <w:lang w:val="fr-FR"/>
        </w:rPr>
        <w:t xml:space="preserve"> Canyons</w:t>
      </w:r>
      <w:r>
        <w:rPr>
          <w:rFonts w:ascii="Avenir Next" w:hAnsi="Avenir Next"/>
          <w:sz w:val="20"/>
          <w:szCs w:val="20"/>
          <w:lang w:val="fr-FR"/>
        </w:rPr>
        <w:t> »</w:t>
      </w:r>
      <w:r w:rsidRPr="00AE2B57">
        <w:rPr>
          <w:rFonts w:ascii="Avenir Next" w:hAnsi="Avenir Next"/>
          <w:sz w:val="20"/>
          <w:szCs w:val="20"/>
          <w:lang w:val="fr-FR"/>
        </w:rPr>
        <w:t xml:space="preserve">, </w:t>
      </w:r>
      <w:r>
        <w:rPr>
          <w:rFonts w:ascii="Avenir Next" w:hAnsi="Avenir Next"/>
          <w:sz w:val="20"/>
          <w:szCs w:val="20"/>
          <w:lang w:val="fr-FR"/>
        </w:rPr>
        <w:t>« </w:t>
      </w:r>
      <w:proofErr w:type="spellStart"/>
      <w:r w:rsidRPr="00AE2B57">
        <w:rPr>
          <w:rFonts w:ascii="Avenir Next" w:hAnsi="Avenir Next"/>
          <w:sz w:val="20"/>
          <w:szCs w:val="20"/>
          <w:lang w:val="fr-FR"/>
        </w:rPr>
        <w:t>Deserted</w:t>
      </w:r>
      <w:proofErr w:type="spellEnd"/>
      <w:r w:rsidRPr="00AE2B57">
        <w:rPr>
          <w:rFonts w:ascii="Avenir Next" w:hAnsi="Avenir Next"/>
          <w:sz w:val="20"/>
          <w:szCs w:val="20"/>
          <w:lang w:val="fr-FR"/>
        </w:rPr>
        <w:t xml:space="preserve"> Dunes</w:t>
      </w:r>
      <w:r>
        <w:rPr>
          <w:rFonts w:ascii="Avenir Next" w:hAnsi="Avenir Next"/>
          <w:sz w:val="20"/>
          <w:szCs w:val="20"/>
          <w:lang w:val="fr-FR"/>
        </w:rPr>
        <w:t> »</w:t>
      </w:r>
      <w:r w:rsidRPr="00AE2B57">
        <w:rPr>
          <w:rFonts w:ascii="Avenir Next" w:hAnsi="Avenir Next"/>
          <w:sz w:val="20"/>
          <w:szCs w:val="20"/>
          <w:lang w:val="fr-FR"/>
        </w:rPr>
        <w:t xml:space="preserve"> and </w:t>
      </w:r>
      <w:r>
        <w:rPr>
          <w:rFonts w:ascii="Avenir Next" w:hAnsi="Avenir Next"/>
          <w:sz w:val="20"/>
          <w:szCs w:val="20"/>
          <w:lang w:val="fr-FR"/>
        </w:rPr>
        <w:t>« </w:t>
      </w:r>
      <w:proofErr w:type="spellStart"/>
      <w:r w:rsidRPr="00AE2B57">
        <w:rPr>
          <w:rFonts w:ascii="Avenir Next" w:hAnsi="Avenir Next"/>
          <w:sz w:val="20"/>
          <w:szCs w:val="20"/>
          <w:lang w:val="fr-FR"/>
        </w:rPr>
        <w:t>Starry</w:t>
      </w:r>
      <w:proofErr w:type="spellEnd"/>
      <w:r w:rsidRPr="00AE2B57">
        <w:rPr>
          <w:rFonts w:ascii="Avenir Next" w:hAnsi="Avenir Next"/>
          <w:sz w:val="20"/>
          <w:szCs w:val="20"/>
          <w:lang w:val="fr-FR"/>
        </w:rPr>
        <w:t xml:space="preserve"> </w:t>
      </w:r>
      <w:proofErr w:type="spellStart"/>
      <w:r w:rsidRPr="00AE2B57">
        <w:rPr>
          <w:rFonts w:ascii="Avenir Next" w:hAnsi="Avenir Next"/>
          <w:sz w:val="20"/>
          <w:szCs w:val="20"/>
          <w:lang w:val="fr-FR"/>
        </w:rPr>
        <w:t>Nights</w:t>
      </w:r>
      <w:proofErr w:type="spellEnd"/>
      <w:r>
        <w:rPr>
          <w:rFonts w:ascii="Avenir Next" w:hAnsi="Avenir Next"/>
          <w:sz w:val="20"/>
          <w:szCs w:val="20"/>
          <w:lang w:val="fr-FR"/>
        </w:rPr>
        <w:t> »</w:t>
      </w:r>
      <w:r w:rsidRPr="00AE2B57">
        <w:rPr>
          <w:rFonts w:ascii="Avenir Next" w:hAnsi="Avenir Next"/>
          <w:sz w:val="20"/>
          <w:szCs w:val="20"/>
          <w:lang w:val="fr-FR"/>
        </w:rPr>
        <w:t xml:space="preserve">, </w:t>
      </w:r>
      <w:r>
        <w:rPr>
          <w:rStyle w:val="Marquedecommentaire"/>
          <w:rFonts w:ascii="Avenir Next" w:hAnsi="Avenir Next"/>
          <w:sz w:val="20"/>
          <w:szCs w:val="20"/>
          <w:lang w:val="fr-FR"/>
        </w:rPr>
        <w:t>(</w:t>
      </w:r>
      <w:r w:rsidRPr="00AE2B57">
        <w:rPr>
          <w:rStyle w:val="Marquedecommentaire"/>
          <w:rFonts w:ascii="Avenir Next" w:hAnsi="Avenir Next"/>
          <w:sz w:val="20"/>
          <w:szCs w:val="20"/>
          <w:lang w:val="fr-FR"/>
        </w:rPr>
        <w:t>Canyons sculptés par le vent, Dunes désertes et Nuits étoilées</w:t>
      </w:r>
      <w:r>
        <w:rPr>
          <w:rStyle w:val="Marquedecommentaire"/>
          <w:rFonts w:ascii="Avenir Next" w:hAnsi="Avenir Next"/>
          <w:sz w:val="20"/>
          <w:szCs w:val="20"/>
          <w:lang w:val="fr-FR"/>
        </w:rPr>
        <w:t>)</w:t>
      </w:r>
      <w:r w:rsidRPr="00AE2B57">
        <w:rPr>
          <w:rStyle w:val="Marquedecommentaire"/>
          <w:rFonts w:ascii="Avenir Next" w:hAnsi="Avenir Next"/>
          <w:sz w:val="20"/>
          <w:szCs w:val="20"/>
          <w:lang w:val="fr-FR"/>
        </w:rPr>
        <w:t xml:space="preserve">, les photographies ont été prises dans les quatre </w:t>
      </w:r>
      <w:r>
        <w:rPr>
          <w:rStyle w:val="Marquedecommentaire"/>
          <w:rFonts w:ascii="Avenir Next" w:hAnsi="Avenir Next"/>
          <w:sz w:val="20"/>
          <w:szCs w:val="20"/>
          <w:lang w:val="fr-FR"/>
        </w:rPr>
        <w:t>étendues désertiques</w:t>
      </w:r>
      <w:r w:rsidRPr="00AE2B57">
        <w:rPr>
          <w:rStyle w:val="Marquedecommentaire"/>
          <w:rFonts w:ascii="Avenir Next" w:hAnsi="Avenir Next"/>
          <w:sz w:val="20"/>
          <w:szCs w:val="20"/>
          <w:lang w:val="fr-FR"/>
        </w:rPr>
        <w:t xml:space="preserve"> d'Amérique du Nord : Le Grand Bassin</w:t>
      </w:r>
      <w:r>
        <w:rPr>
          <w:rStyle w:val="Marquedecommentaire"/>
          <w:rFonts w:ascii="Avenir Next" w:hAnsi="Avenir Next"/>
          <w:sz w:val="20"/>
          <w:szCs w:val="20"/>
          <w:lang w:val="fr-FR"/>
        </w:rPr>
        <w:t xml:space="preserve"> ainsi que</w:t>
      </w:r>
      <w:r w:rsidRPr="00AE2B57">
        <w:rPr>
          <w:rStyle w:val="Marquedecommentaire"/>
          <w:rFonts w:ascii="Avenir Next" w:hAnsi="Avenir Next"/>
          <w:sz w:val="20"/>
          <w:szCs w:val="20"/>
          <w:lang w:val="fr-FR"/>
        </w:rPr>
        <w:t xml:space="preserve"> les déserts de Mojave, de </w:t>
      </w:r>
      <w:proofErr w:type="spellStart"/>
      <w:r w:rsidRPr="00AE2B57">
        <w:rPr>
          <w:rStyle w:val="Marquedecommentaire"/>
          <w:rFonts w:ascii="Avenir Next" w:hAnsi="Avenir Next"/>
          <w:sz w:val="20"/>
          <w:szCs w:val="20"/>
          <w:lang w:val="fr-FR"/>
        </w:rPr>
        <w:t>Sonoran</w:t>
      </w:r>
      <w:proofErr w:type="spellEnd"/>
      <w:r w:rsidRPr="00AE2B57">
        <w:rPr>
          <w:rStyle w:val="Marquedecommentaire"/>
          <w:rFonts w:ascii="Avenir Next" w:hAnsi="Avenir Next"/>
          <w:sz w:val="20"/>
          <w:szCs w:val="20"/>
          <w:lang w:val="fr-FR"/>
        </w:rPr>
        <w:t xml:space="preserve"> et de </w:t>
      </w:r>
      <w:proofErr w:type="spellStart"/>
      <w:r w:rsidRPr="00AE2B57">
        <w:rPr>
          <w:rStyle w:val="Marquedecommentaire"/>
          <w:rFonts w:ascii="Avenir Next" w:hAnsi="Avenir Next"/>
          <w:sz w:val="20"/>
          <w:szCs w:val="20"/>
          <w:lang w:val="fr-FR"/>
        </w:rPr>
        <w:t>Chihuahuan</w:t>
      </w:r>
      <w:proofErr w:type="spellEnd"/>
      <w:r w:rsidRPr="00AE2B57">
        <w:rPr>
          <w:rStyle w:val="Marquedecommentaire"/>
          <w:rFonts w:ascii="Avenir Next" w:hAnsi="Avenir Next"/>
          <w:sz w:val="20"/>
          <w:szCs w:val="20"/>
          <w:lang w:val="fr-FR"/>
        </w:rPr>
        <w:t>. Au cours des semaines et des mois à venir, les photographies pourront être découvertes dans le cadre d'une exposition itinérante, qui débutera à la FIAC à Paris avant de se rendre à Dubaï et à Tokyo avant la fin de l'année</w:t>
      </w:r>
      <w:r w:rsidR="006D5721">
        <w:rPr>
          <w:rStyle w:val="Marquedecommentaire"/>
          <w:rFonts w:ascii="Avenir Next" w:hAnsi="Avenir Next"/>
          <w:sz w:val="20"/>
          <w:szCs w:val="20"/>
          <w:lang w:val="fr-FR"/>
        </w:rPr>
        <w:t>.</w:t>
      </w:r>
      <w:r w:rsidR="00D6150F">
        <w:rPr>
          <w:rStyle w:val="Marquedecommentaire"/>
          <w:rFonts w:ascii="Avenir Next" w:hAnsi="Avenir Next"/>
          <w:sz w:val="20"/>
          <w:szCs w:val="20"/>
          <w:lang w:val="fr-FR"/>
        </w:rPr>
        <w:t xml:space="preserve"> </w:t>
      </w:r>
      <w:r w:rsidR="00D6150F">
        <w:rPr>
          <w:rFonts w:ascii="Avenir Next" w:hAnsi="Avenir Next"/>
          <w:sz w:val="20"/>
          <w:szCs w:val="20"/>
          <w:lang w:val="fr-FR"/>
        </w:rPr>
        <w:t>Ce modèle</w:t>
      </w:r>
      <w:r w:rsidR="00D6150F" w:rsidRPr="00D10FCD">
        <w:rPr>
          <w:rFonts w:ascii="Avenir Next" w:hAnsi="Avenir Next"/>
          <w:sz w:val="20"/>
          <w:szCs w:val="20"/>
          <w:lang w:val="fr-FR"/>
        </w:rPr>
        <w:t xml:space="preserve"> DEFY </w:t>
      </w:r>
      <w:proofErr w:type="spellStart"/>
      <w:r w:rsidR="00D6150F" w:rsidRPr="00D10FCD">
        <w:rPr>
          <w:rFonts w:ascii="Avenir Next" w:hAnsi="Avenir Next"/>
          <w:sz w:val="20"/>
          <w:szCs w:val="20"/>
          <w:lang w:val="fr-FR"/>
        </w:rPr>
        <w:t>Extreme</w:t>
      </w:r>
      <w:proofErr w:type="spellEnd"/>
      <w:r w:rsidR="00D6150F" w:rsidRPr="00D10FCD">
        <w:rPr>
          <w:rFonts w:ascii="Avenir Next" w:hAnsi="Avenir Next"/>
          <w:sz w:val="20"/>
          <w:szCs w:val="20"/>
          <w:lang w:val="fr-FR"/>
        </w:rPr>
        <w:t xml:space="preserve"> </w:t>
      </w:r>
      <w:proofErr w:type="spellStart"/>
      <w:r w:rsidR="00D6150F" w:rsidRPr="00D10FCD">
        <w:rPr>
          <w:rFonts w:ascii="Avenir Next" w:hAnsi="Avenir Next"/>
          <w:sz w:val="20"/>
          <w:szCs w:val="20"/>
          <w:lang w:val="fr-FR"/>
        </w:rPr>
        <w:t>Desert</w:t>
      </w:r>
      <w:proofErr w:type="spellEnd"/>
      <w:r w:rsidR="00D6150F" w:rsidRPr="00D10FCD">
        <w:rPr>
          <w:rFonts w:ascii="Avenir Next" w:hAnsi="Avenir Next"/>
          <w:sz w:val="20"/>
          <w:szCs w:val="20"/>
          <w:lang w:val="fr-FR"/>
        </w:rPr>
        <w:t xml:space="preserve"> n'est produite qu'en 50 exemplaires</w:t>
      </w:r>
      <w:r w:rsidR="00D6150F">
        <w:rPr>
          <w:rFonts w:ascii="Avenir Next" w:hAnsi="Avenir Next"/>
          <w:sz w:val="20"/>
          <w:szCs w:val="20"/>
          <w:lang w:val="fr-FR"/>
        </w:rPr>
        <w:t>,</w:t>
      </w:r>
      <w:r w:rsidR="00D6150F" w:rsidRPr="00D10FCD">
        <w:rPr>
          <w:rFonts w:ascii="Avenir Next" w:hAnsi="Avenir Next"/>
          <w:sz w:val="20"/>
          <w:szCs w:val="20"/>
          <w:lang w:val="fr-FR"/>
        </w:rPr>
        <w:t xml:space="preserve"> disponible </w:t>
      </w:r>
      <w:r w:rsidR="00D6150F" w:rsidRPr="00D6150F">
        <w:rPr>
          <w:rFonts w:ascii="Avenir Next" w:hAnsi="Avenir Next"/>
          <w:sz w:val="20"/>
          <w:szCs w:val="20"/>
          <w:lang w:val="fr-FR"/>
        </w:rPr>
        <w:t>dans toutes les boutiques Zenith du monde entier ainsi que dans sa boutique en ligne.</w:t>
      </w:r>
      <w:r w:rsidR="00D6150F">
        <w:rPr>
          <w:rFonts w:ascii="Avenir Next" w:hAnsi="Avenir Next"/>
          <w:sz w:val="20"/>
          <w:szCs w:val="20"/>
          <w:lang w:val="fr-FR"/>
        </w:rPr>
        <w:t xml:space="preserve"> </w:t>
      </w:r>
    </w:p>
    <w:p w14:paraId="1FF8DB99" w14:textId="77777777" w:rsidR="00AB40EA" w:rsidRPr="00693174" w:rsidRDefault="00AB40EA">
      <w:pPr>
        <w:rPr>
          <w:rFonts w:ascii="Avenir Next" w:hAnsi="Avenir Next"/>
          <w:color w:val="FF0000"/>
          <w:sz w:val="20"/>
          <w:szCs w:val="20"/>
          <w:lang w:val="fr-FR"/>
        </w:rPr>
      </w:pPr>
      <w:r w:rsidRPr="00693174">
        <w:rPr>
          <w:rFonts w:ascii="Avenir Next" w:hAnsi="Avenir Next"/>
          <w:color w:val="FF0000"/>
          <w:sz w:val="20"/>
          <w:szCs w:val="20"/>
          <w:lang w:val="fr-FR"/>
        </w:rPr>
        <w:br w:type="page"/>
      </w:r>
    </w:p>
    <w:p w14:paraId="7EFB8770" w14:textId="77777777" w:rsidR="00AB40EA" w:rsidRPr="0027794E" w:rsidRDefault="00AB40EA" w:rsidP="00AB40EA">
      <w:pPr>
        <w:spacing w:line="276" w:lineRule="auto"/>
        <w:jc w:val="both"/>
        <w:rPr>
          <w:rFonts w:ascii="Avenir Next" w:eastAsia="Times New Roman" w:hAnsi="Avenir Next" w:cs="Arial"/>
          <w:b/>
          <w:sz w:val="20"/>
          <w:szCs w:val="20"/>
          <w:lang w:val="en-US"/>
        </w:rPr>
      </w:pPr>
      <w:r w:rsidRPr="0027794E">
        <w:rPr>
          <w:rFonts w:ascii="Avenir Next" w:eastAsia="Times New Roman" w:hAnsi="Avenir Next" w:cs="Arial"/>
          <w:b/>
          <w:sz w:val="20"/>
          <w:szCs w:val="20"/>
          <w:lang w:val="en-US"/>
        </w:rPr>
        <w:lastRenderedPageBreak/>
        <w:t>ZENITH: TIME TO REACH YOUR STAR.</w:t>
      </w:r>
    </w:p>
    <w:p w14:paraId="1287D6E4" w14:textId="77777777" w:rsidR="00AB40EA" w:rsidRPr="0027794E" w:rsidRDefault="00AB40EA" w:rsidP="00AB40EA">
      <w:pPr>
        <w:spacing w:line="276" w:lineRule="auto"/>
        <w:jc w:val="both"/>
        <w:rPr>
          <w:rFonts w:ascii="Avenir Next" w:eastAsia="Times New Roman" w:hAnsi="Avenir Next" w:cs="Arial"/>
          <w:b/>
          <w:sz w:val="20"/>
          <w:szCs w:val="20"/>
          <w:lang w:val="en-US"/>
        </w:rPr>
      </w:pPr>
    </w:p>
    <w:p w14:paraId="1E08DC5E" w14:textId="77777777" w:rsidR="00052154" w:rsidRPr="00052154" w:rsidRDefault="00052154" w:rsidP="00052154">
      <w:pPr>
        <w:jc w:val="both"/>
        <w:rPr>
          <w:rFonts w:ascii="Avenir Next" w:eastAsia="Times New Roman" w:hAnsi="Avenir Next" w:cs="Arial"/>
          <w:bCs/>
          <w:sz w:val="20"/>
          <w:szCs w:val="20"/>
          <w:lang w:val="fr-FR"/>
        </w:rPr>
      </w:pPr>
      <w:r w:rsidRPr="00052154">
        <w:rPr>
          <w:rFonts w:ascii="Avenir Next" w:eastAsia="Times New Roman" w:hAnsi="Avenir Next" w:cs="Arial"/>
          <w:bCs/>
          <w:sz w:val="20"/>
          <w:szCs w:val="20"/>
          <w:lang w:val="fr-FR"/>
        </w:rPr>
        <w:t>Zenith existe pour inspirer les individus à poursuivre leurs rêves et à les réaliser contre vents et marées. Depuis sa création en 1865, Zenith est devenue la première manufacture horlogère au sens moderne du terme, et ses montres ont accompagné des figures extraordinaires qui rêvaient grand et s'efforçaient de réaliser l'impossible – du vol historique de Louis Blériot au-dessus de la Manche jusqu’au saut en chute libre stratosphérique de Felix Baumgartner, qui a établi un record.</w:t>
      </w:r>
    </w:p>
    <w:p w14:paraId="54FACA01" w14:textId="77777777" w:rsidR="00052154" w:rsidRPr="00052154" w:rsidRDefault="00052154" w:rsidP="00052154">
      <w:pPr>
        <w:jc w:val="both"/>
        <w:rPr>
          <w:rFonts w:ascii="Avenir Next" w:eastAsia="Times New Roman" w:hAnsi="Avenir Next" w:cs="Arial"/>
          <w:bCs/>
          <w:sz w:val="20"/>
          <w:szCs w:val="20"/>
          <w:lang w:val="fr-FR"/>
        </w:rPr>
      </w:pPr>
    </w:p>
    <w:p w14:paraId="3424699F" w14:textId="77777777" w:rsidR="00052154" w:rsidRPr="00D6150F" w:rsidRDefault="00052154" w:rsidP="00052154">
      <w:pPr>
        <w:jc w:val="both"/>
        <w:rPr>
          <w:rFonts w:ascii="Arial" w:eastAsiaTheme="minorEastAsia" w:hAnsi="Arial" w:cs="Arial"/>
          <w:bCs/>
          <w:color w:val="222222"/>
          <w:sz w:val="20"/>
          <w:szCs w:val="20"/>
          <w:lang w:val="en-US"/>
        </w:rPr>
      </w:pPr>
      <w:r w:rsidRPr="00052154">
        <w:rPr>
          <w:rFonts w:ascii="Avenir Next" w:eastAsia="Times New Roman" w:hAnsi="Avenir Next" w:cs="Arial"/>
          <w:bCs/>
          <w:sz w:val="20"/>
          <w:szCs w:val="20"/>
          <w:lang w:val="fr-FR"/>
        </w:rPr>
        <w:t xml:space="preserve">Avec l'innovation comme fil conducteur, Zenith propose des mouvements exceptionnels développés et fabriqués en interne dans toutes ses montres. Du premier chronographe automatique, le El Primero, au chronographe le plus rapide avec une précision au 1/100e de seconde, le El Primero 21, en passant par </w:t>
      </w:r>
      <w:proofErr w:type="spellStart"/>
      <w:r w:rsidRPr="00052154">
        <w:rPr>
          <w:rFonts w:ascii="Avenir Next" w:eastAsia="Times New Roman" w:hAnsi="Avenir Next" w:cs="Arial"/>
          <w:bCs/>
          <w:sz w:val="20"/>
          <w:szCs w:val="20"/>
          <w:lang w:val="fr-FR"/>
        </w:rPr>
        <w:t>l’Inventor</w:t>
      </w:r>
      <w:proofErr w:type="spellEnd"/>
      <w:r w:rsidRPr="00052154">
        <w:rPr>
          <w:rFonts w:ascii="Avenir Next" w:eastAsia="Times New Roman" w:hAnsi="Avenir Next" w:cs="Arial"/>
          <w:bCs/>
          <w:sz w:val="20"/>
          <w:szCs w:val="20"/>
          <w:lang w:val="fr-FR"/>
        </w:rPr>
        <w:t xml:space="preserve"> qui réinvente l'organe régulateur en remplaçant les plus de 30 composants par un seul élément monolithique, la manufacture repousse toujours les limites du possible. Depuis 1865, Zenith façonne l'avenir de l'horlogerie suisse en accompagnant ceux qui osent se lancer des défis et briser les barrières. </w:t>
      </w:r>
      <w:r w:rsidRPr="00D6150F">
        <w:rPr>
          <w:rFonts w:ascii="Avenir Next" w:eastAsia="Times New Roman" w:hAnsi="Avenir Next" w:cs="Arial"/>
          <w:bCs/>
          <w:sz w:val="20"/>
          <w:szCs w:val="20"/>
          <w:lang w:val="en-US"/>
        </w:rPr>
        <w:t>Time to reach your star.</w:t>
      </w:r>
    </w:p>
    <w:p w14:paraId="42670D43" w14:textId="77777777" w:rsidR="00AB40EA" w:rsidRPr="00D6150F" w:rsidRDefault="00AB40EA" w:rsidP="00AB40EA">
      <w:pPr>
        <w:rPr>
          <w:rFonts w:ascii="Avenir Next" w:hAnsi="Avenir Next"/>
          <w:sz w:val="20"/>
          <w:szCs w:val="20"/>
          <w:lang w:val="en-US"/>
        </w:rPr>
      </w:pPr>
      <w:r w:rsidRPr="00D6150F">
        <w:rPr>
          <w:rFonts w:ascii="Avenir Next" w:hAnsi="Avenir Next"/>
          <w:sz w:val="20"/>
          <w:szCs w:val="20"/>
          <w:lang w:val="en-US"/>
        </w:rPr>
        <w:br w:type="page"/>
      </w:r>
    </w:p>
    <w:p w14:paraId="0674A1C1" w14:textId="50FBA8B9" w:rsidR="00AB40EA" w:rsidRPr="00D6150F" w:rsidRDefault="00AB40EA" w:rsidP="00AB40EA">
      <w:pPr>
        <w:jc w:val="both"/>
        <w:rPr>
          <w:rFonts w:ascii="Avenir Next" w:hAnsi="Avenir Next" w:cstheme="majorHAnsi"/>
          <w:b/>
          <w:sz w:val="20"/>
          <w:szCs w:val="20"/>
          <w:lang w:val="en-US"/>
        </w:rPr>
      </w:pPr>
      <w:r w:rsidRPr="00D6150F">
        <w:rPr>
          <w:rFonts w:ascii="Avenir Next" w:hAnsi="Avenir Next" w:cstheme="majorHAnsi"/>
          <w:b/>
          <w:sz w:val="20"/>
          <w:szCs w:val="20"/>
          <w:lang w:val="en-US"/>
        </w:rPr>
        <w:lastRenderedPageBreak/>
        <w:t>DEFY EXTREME DESERT EDITION</w:t>
      </w:r>
    </w:p>
    <w:p w14:paraId="436E177E" w14:textId="2543B3C1" w:rsidR="00AB40EA" w:rsidRPr="00D6150F" w:rsidRDefault="00AB40EA" w:rsidP="00AB40EA">
      <w:pPr>
        <w:jc w:val="both"/>
        <w:rPr>
          <w:rFonts w:ascii="Avenir Next" w:hAnsi="Avenir Next" w:cs="OpenSans-CondensedLight"/>
          <w:sz w:val="20"/>
          <w:szCs w:val="20"/>
          <w:lang w:val="en-US"/>
        </w:rPr>
      </w:pPr>
      <w:r w:rsidRPr="0027794E">
        <w:rPr>
          <w:rFonts w:ascii="Avenir Next" w:hAnsi="Avenir Next"/>
          <w:noProof/>
          <w:sz w:val="20"/>
          <w:szCs w:val="20"/>
        </w:rPr>
        <w:drawing>
          <wp:anchor distT="0" distB="0" distL="114300" distR="114300" simplePos="0" relativeHeight="251658240" behindDoc="1" locked="0" layoutInCell="1" allowOverlap="1" wp14:anchorId="0554DD23" wp14:editId="4DE3F8AC">
            <wp:simplePos x="0" y="0"/>
            <wp:positionH relativeFrom="page">
              <wp:align>right</wp:align>
            </wp:positionH>
            <wp:positionV relativeFrom="paragraph">
              <wp:posOffset>6985</wp:posOffset>
            </wp:positionV>
            <wp:extent cx="2519045" cy="3601720"/>
            <wp:effectExtent l="0" t="0" r="0" b="0"/>
            <wp:wrapTight wrapText="bothSides">
              <wp:wrapPolygon edited="0">
                <wp:start x="7841" y="1371"/>
                <wp:lineTo x="6534" y="3085"/>
                <wp:lineTo x="6534" y="3542"/>
                <wp:lineTo x="3267" y="8911"/>
                <wp:lineTo x="3267" y="10739"/>
                <wp:lineTo x="4084" y="12567"/>
                <wp:lineTo x="6371" y="16223"/>
                <wp:lineTo x="7024" y="18051"/>
                <wp:lineTo x="6861" y="19879"/>
                <wp:lineTo x="7187" y="21135"/>
                <wp:lineTo x="14375" y="21135"/>
                <wp:lineTo x="14538" y="20907"/>
                <wp:lineTo x="14701" y="19879"/>
                <wp:lineTo x="14538" y="18051"/>
                <wp:lineTo x="15355" y="16223"/>
                <wp:lineTo x="16988" y="14395"/>
                <wp:lineTo x="18948" y="12681"/>
                <wp:lineTo x="18948" y="12567"/>
                <wp:lineTo x="19602" y="10739"/>
                <wp:lineTo x="19928" y="10054"/>
                <wp:lineTo x="19275" y="8797"/>
                <wp:lineTo x="19275" y="7997"/>
                <wp:lineTo x="18785" y="7083"/>
                <wp:lineTo x="16171" y="5255"/>
                <wp:lineTo x="15191" y="3085"/>
                <wp:lineTo x="14048" y="1714"/>
                <wp:lineTo x="13558" y="1371"/>
                <wp:lineTo x="7841" y="1371"/>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045" cy="3601720"/>
                    </a:xfrm>
                    <a:prstGeom prst="rect">
                      <a:avLst/>
                    </a:prstGeom>
                    <a:noFill/>
                    <a:ln>
                      <a:noFill/>
                    </a:ln>
                  </pic:spPr>
                </pic:pic>
              </a:graphicData>
            </a:graphic>
          </wp:anchor>
        </w:drawing>
      </w:r>
      <w:proofErr w:type="spellStart"/>
      <w:proofErr w:type="gramStart"/>
      <w:r w:rsidR="00052154" w:rsidRPr="00D6150F">
        <w:rPr>
          <w:rFonts w:ascii="Avenir Next" w:hAnsi="Avenir Next" w:cs="OpenSans-CondensedLight"/>
          <w:sz w:val="20"/>
          <w:szCs w:val="20"/>
          <w:lang w:val="en-US"/>
        </w:rPr>
        <w:t>Référence</w:t>
      </w:r>
      <w:proofErr w:type="spellEnd"/>
      <w:r w:rsidR="009262EF" w:rsidRPr="00D6150F">
        <w:rPr>
          <w:rFonts w:ascii="Avenir Next" w:hAnsi="Avenir Next" w:cs="OpenSans-CondensedLight"/>
          <w:sz w:val="20"/>
          <w:szCs w:val="20"/>
          <w:lang w:val="en-US"/>
        </w:rPr>
        <w:t xml:space="preserve"> </w:t>
      </w:r>
      <w:r w:rsidRPr="00D6150F">
        <w:rPr>
          <w:rFonts w:ascii="Avenir Next" w:hAnsi="Avenir Next" w:cs="OpenSans-CondensedLight"/>
          <w:sz w:val="20"/>
          <w:szCs w:val="20"/>
          <w:lang w:val="en-US"/>
        </w:rPr>
        <w:t>:</w:t>
      </w:r>
      <w:proofErr w:type="gramEnd"/>
      <w:r w:rsidRPr="00D6150F">
        <w:rPr>
          <w:rFonts w:ascii="Avenir Next" w:hAnsi="Avenir Next" w:cs="OpenSans-CondensedLight"/>
          <w:sz w:val="20"/>
          <w:szCs w:val="20"/>
          <w:lang w:val="en-US"/>
        </w:rPr>
        <w:t xml:space="preserve"> 95.9200.9004/77.I204</w:t>
      </w:r>
    </w:p>
    <w:p w14:paraId="71882752" w14:textId="227B3FB9" w:rsidR="00AB40EA" w:rsidRPr="00D6150F" w:rsidRDefault="00AB40EA" w:rsidP="00AB40EA">
      <w:pPr>
        <w:jc w:val="both"/>
        <w:rPr>
          <w:rFonts w:ascii="Avenir Next" w:hAnsi="Avenir Next" w:cs="Arial"/>
          <w:sz w:val="20"/>
          <w:szCs w:val="20"/>
          <w:lang w:val="en-US"/>
        </w:rPr>
      </w:pPr>
    </w:p>
    <w:p w14:paraId="36F0799C" w14:textId="21B23E6B" w:rsidR="00032BF2" w:rsidRPr="00032BF2" w:rsidRDefault="00032BF2" w:rsidP="00052154">
      <w:pPr>
        <w:autoSpaceDE w:val="0"/>
        <w:autoSpaceDN w:val="0"/>
        <w:adjustRightInd w:val="0"/>
        <w:spacing w:line="276" w:lineRule="auto"/>
        <w:rPr>
          <w:rFonts w:ascii="Avenir Next" w:hAnsi="Avenir Next" w:cs="OpenSans-CondensedLight"/>
          <w:sz w:val="20"/>
          <w:szCs w:val="20"/>
          <w:lang w:val="fr-FR"/>
        </w:rPr>
      </w:pPr>
      <w:r w:rsidRPr="00CC19F7">
        <w:rPr>
          <w:rFonts w:ascii="Avenir Next" w:hAnsi="Avenir Next" w:cs="OpenSans-CondensedLight"/>
          <w:b/>
          <w:sz w:val="18"/>
          <w:szCs w:val="18"/>
          <w:lang w:val="fr-FR"/>
        </w:rPr>
        <w:t>Key points :</w:t>
      </w:r>
      <w:r w:rsidRPr="00CC19F7">
        <w:rPr>
          <w:rFonts w:ascii="Avenir Next" w:hAnsi="Avenir Next" w:cs="OpenSans-CondensedLight"/>
          <w:sz w:val="18"/>
          <w:szCs w:val="18"/>
          <w:lang w:val="fr-FR"/>
        </w:rPr>
        <w:t xml:space="preserve"> </w:t>
      </w:r>
      <w:r w:rsidRPr="00032BF2">
        <w:rPr>
          <w:rFonts w:ascii="Avenir Next" w:hAnsi="Avenir Next" w:cs="OpenSans-CondensedLight"/>
          <w:sz w:val="20"/>
          <w:szCs w:val="20"/>
          <w:lang w:val="fr-FR"/>
        </w:rPr>
        <w:t>Poussoirs, protège-couronne &amp; lunette en pierre œil de faucon. Design plus audacieux et plus puissant,</w:t>
      </w:r>
      <w:r w:rsidRPr="00032BF2">
        <w:rPr>
          <w:sz w:val="20"/>
          <w:szCs w:val="20"/>
          <w:lang w:val="fr-FR"/>
        </w:rPr>
        <w:t xml:space="preserve"> </w:t>
      </w:r>
      <w:r w:rsidRPr="00032BF2">
        <w:rPr>
          <w:rFonts w:ascii="Avenir Next" w:hAnsi="Avenir Next" w:cs="OpenSans-CondensedLight"/>
          <w:sz w:val="20"/>
          <w:szCs w:val="20"/>
          <w:lang w:val="fr-FR"/>
        </w:rPr>
        <w:t xml:space="preserve">Mouvement de chronographe affichant les 1/100e de seconde. Signature dynamique exclusive d’une rotation par seconde pour l’aiguille de chronographe. Un échappement pour la montre (36 000 alt/h - 5 Hz) ; un échappement pour le chronographe (360 000 alt/h - 50 Hz). Certifié Chronomètre. Nouveau système de bracelet interchangeable. 2 </w:t>
      </w:r>
      <w:r>
        <w:rPr>
          <w:rFonts w:ascii="Avenir Next" w:hAnsi="Avenir Next" w:cs="OpenSans-CondensedLight"/>
          <w:sz w:val="20"/>
          <w:szCs w:val="20"/>
          <w:lang w:val="fr-FR"/>
        </w:rPr>
        <w:t>bracelets</w:t>
      </w:r>
      <w:r w:rsidRPr="00032BF2">
        <w:rPr>
          <w:rFonts w:ascii="Avenir Next" w:hAnsi="Avenir Next" w:cs="OpenSans-CondensedLight"/>
          <w:sz w:val="20"/>
          <w:szCs w:val="20"/>
          <w:lang w:val="fr-FR"/>
        </w:rPr>
        <w:t xml:space="preserve"> inclus : 1 </w:t>
      </w:r>
      <w:r>
        <w:rPr>
          <w:rFonts w:ascii="Avenir Next" w:hAnsi="Avenir Next" w:cs="OpenSans-CondensedLight"/>
          <w:sz w:val="20"/>
          <w:szCs w:val="20"/>
          <w:lang w:val="fr-FR"/>
        </w:rPr>
        <w:t xml:space="preserve">en </w:t>
      </w:r>
      <w:r w:rsidRPr="00032BF2">
        <w:rPr>
          <w:rFonts w:ascii="Avenir Next" w:hAnsi="Avenir Next" w:cs="OpenSans-CondensedLight"/>
          <w:sz w:val="20"/>
          <w:szCs w:val="20"/>
          <w:lang w:val="fr-FR"/>
        </w:rPr>
        <w:t xml:space="preserve">caoutchouc avec boucle </w:t>
      </w:r>
      <w:proofErr w:type="spellStart"/>
      <w:r w:rsidRPr="00032BF2">
        <w:rPr>
          <w:rFonts w:ascii="Avenir Next" w:hAnsi="Avenir Next" w:cs="OpenSans-CondensedLight"/>
          <w:sz w:val="20"/>
          <w:szCs w:val="20"/>
          <w:lang w:val="fr-FR"/>
        </w:rPr>
        <w:t>déployante</w:t>
      </w:r>
      <w:proofErr w:type="spellEnd"/>
      <w:r w:rsidRPr="00032BF2">
        <w:rPr>
          <w:rFonts w:ascii="Avenir Next" w:hAnsi="Avenir Next" w:cs="OpenSans-CondensedLight"/>
          <w:sz w:val="20"/>
          <w:szCs w:val="20"/>
          <w:lang w:val="fr-FR"/>
        </w:rPr>
        <w:t xml:space="preserve"> et 1 </w:t>
      </w:r>
      <w:r>
        <w:rPr>
          <w:rFonts w:ascii="Avenir Next" w:hAnsi="Avenir Next" w:cs="OpenSans-CondensedLight"/>
          <w:sz w:val="20"/>
          <w:szCs w:val="20"/>
          <w:lang w:val="fr-FR"/>
        </w:rPr>
        <w:t xml:space="preserve">en </w:t>
      </w:r>
      <w:r w:rsidRPr="00032BF2">
        <w:rPr>
          <w:rFonts w:ascii="Avenir Next" w:hAnsi="Avenir Next" w:cs="OpenSans-CondensedLight"/>
          <w:sz w:val="20"/>
          <w:szCs w:val="20"/>
          <w:lang w:val="fr-FR"/>
        </w:rPr>
        <w:t>Velcro®. Cadran saphir. Couronne vissée. Édition limitée à 50 exemplaires.</w:t>
      </w:r>
    </w:p>
    <w:p w14:paraId="0E96CD77" w14:textId="7CCF55A1" w:rsidR="00052154" w:rsidRPr="00052154" w:rsidRDefault="00052154" w:rsidP="00052154">
      <w:pPr>
        <w:autoSpaceDE w:val="0"/>
        <w:autoSpaceDN w:val="0"/>
        <w:adjustRightInd w:val="0"/>
        <w:spacing w:line="276" w:lineRule="auto"/>
        <w:rPr>
          <w:rFonts w:ascii="Avenir Next" w:hAnsi="Avenir Next" w:cs="OpenSans-CondensedLight"/>
          <w:sz w:val="20"/>
          <w:szCs w:val="20"/>
          <w:lang w:val="fr-FR"/>
        </w:rPr>
      </w:pPr>
      <w:r w:rsidRPr="00052154">
        <w:rPr>
          <w:rFonts w:ascii="Avenir Next" w:hAnsi="Avenir Next" w:cs="OpenSans-CondensedLight"/>
          <w:b/>
          <w:sz w:val="20"/>
          <w:szCs w:val="20"/>
          <w:lang w:val="fr-FR"/>
        </w:rPr>
        <w:t>Mouvement</w:t>
      </w:r>
      <w:r w:rsidR="00245174">
        <w:rPr>
          <w:rFonts w:ascii="Avenir Next" w:hAnsi="Avenir Next" w:cs="OpenSans-CondensedLight"/>
          <w:b/>
          <w:sz w:val="20"/>
          <w:szCs w:val="20"/>
          <w:lang w:val="fr-FR"/>
        </w:rPr>
        <w:t xml:space="preserve"> : </w:t>
      </w:r>
      <w:r w:rsidRPr="00052154">
        <w:rPr>
          <w:rFonts w:ascii="Avenir Next" w:hAnsi="Avenir Next" w:cs="OpenSans-CondensedLight"/>
          <w:sz w:val="20"/>
          <w:szCs w:val="20"/>
          <w:lang w:val="fr-FR"/>
        </w:rPr>
        <w:t>El Primero 9004 Automatique</w:t>
      </w:r>
    </w:p>
    <w:p w14:paraId="4A54F86A" w14:textId="77777777" w:rsidR="00052154" w:rsidRPr="00052154" w:rsidRDefault="00052154" w:rsidP="00052154">
      <w:pPr>
        <w:autoSpaceDE w:val="0"/>
        <w:autoSpaceDN w:val="0"/>
        <w:adjustRightInd w:val="0"/>
        <w:spacing w:line="276" w:lineRule="auto"/>
        <w:rPr>
          <w:rFonts w:ascii="Avenir Next" w:hAnsi="Avenir Next" w:cs="OpenSans-CondensedLight"/>
          <w:sz w:val="20"/>
          <w:szCs w:val="20"/>
          <w:lang w:val="fr-FR"/>
        </w:rPr>
      </w:pPr>
      <w:r w:rsidRPr="00052154">
        <w:rPr>
          <w:rFonts w:ascii="Avenir Next" w:hAnsi="Avenir Next" w:cs="OpenSans-CondensedLight"/>
          <w:b/>
          <w:sz w:val="20"/>
          <w:szCs w:val="20"/>
          <w:lang w:val="fr-FR"/>
        </w:rPr>
        <w:t xml:space="preserve">Fréquence : </w:t>
      </w:r>
      <w:r w:rsidRPr="00052154">
        <w:rPr>
          <w:rFonts w:ascii="Avenir Next" w:hAnsi="Avenir Next" w:cs="OpenSans-CondensedLight"/>
          <w:sz w:val="20"/>
          <w:szCs w:val="20"/>
          <w:lang w:val="fr-FR"/>
        </w:rPr>
        <w:t>36,000 </w:t>
      </w:r>
      <w:proofErr w:type="spellStart"/>
      <w:r w:rsidRPr="00052154">
        <w:rPr>
          <w:rFonts w:ascii="Avenir Next" w:hAnsi="Avenir Next" w:cs="OpenSans-CondensedLight"/>
          <w:sz w:val="20"/>
          <w:szCs w:val="20"/>
          <w:lang w:val="fr-FR"/>
        </w:rPr>
        <w:t>VpH</w:t>
      </w:r>
      <w:proofErr w:type="spellEnd"/>
      <w:r w:rsidRPr="00052154">
        <w:rPr>
          <w:rFonts w:ascii="Avenir Next" w:hAnsi="Avenir Next" w:cs="OpenSans-CondensedLight"/>
          <w:sz w:val="20"/>
          <w:szCs w:val="20"/>
          <w:lang w:val="fr-FR"/>
        </w:rPr>
        <w:t xml:space="preserve"> (5 Hz)</w:t>
      </w:r>
      <w:r w:rsidRPr="00052154">
        <w:rPr>
          <w:sz w:val="20"/>
          <w:szCs w:val="20"/>
          <w:lang w:val="fr-FR"/>
        </w:rPr>
        <w:t xml:space="preserve"> </w:t>
      </w:r>
    </w:p>
    <w:p w14:paraId="38CADE77" w14:textId="77777777" w:rsidR="00052154" w:rsidRPr="00052154" w:rsidRDefault="00052154" w:rsidP="00052154">
      <w:pPr>
        <w:autoSpaceDE w:val="0"/>
        <w:autoSpaceDN w:val="0"/>
        <w:adjustRightInd w:val="0"/>
        <w:spacing w:line="276" w:lineRule="auto"/>
        <w:rPr>
          <w:rFonts w:ascii="Avenir Next" w:hAnsi="Avenir Next" w:cs="OpenSans-CondensedLight"/>
          <w:sz w:val="20"/>
          <w:szCs w:val="20"/>
          <w:lang w:val="fr-FR"/>
        </w:rPr>
      </w:pPr>
      <w:r w:rsidRPr="00052154">
        <w:rPr>
          <w:rFonts w:ascii="Avenir Next" w:hAnsi="Avenir Next" w:cs="OpenSans-CondensedLight"/>
          <w:b/>
          <w:sz w:val="20"/>
          <w:szCs w:val="20"/>
          <w:lang w:val="fr-FR"/>
        </w:rPr>
        <w:t xml:space="preserve">Réserve de marche : </w:t>
      </w:r>
      <w:r w:rsidRPr="00052154">
        <w:rPr>
          <w:rFonts w:ascii="Avenir Next" w:hAnsi="Avenir Next" w:cs="OpenSans-CondensedLight"/>
          <w:sz w:val="20"/>
          <w:szCs w:val="20"/>
          <w:lang w:val="fr-FR"/>
        </w:rPr>
        <w:t>min. 50 heures</w:t>
      </w:r>
    </w:p>
    <w:p w14:paraId="59C53A8B" w14:textId="0CB32A32" w:rsidR="00052154" w:rsidRPr="00052154" w:rsidRDefault="00052154" w:rsidP="00052154">
      <w:pPr>
        <w:autoSpaceDE w:val="0"/>
        <w:autoSpaceDN w:val="0"/>
        <w:adjustRightInd w:val="0"/>
        <w:spacing w:line="276" w:lineRule="auto"/>
        <w:rPr>
          <w:rFonts w:ascii="Avenir Next" w:hAnsi="Avenir Next" w:cs="OpenSans-CondensedLight"/>
          <w:sz w:val="20"/>
          <w:szCs w:val="20"/>
          <w:lang w:val="fr-FR"/>
        </w:rPr>
      </w:pPr>
      <w:r w:rsidRPr="00052154">
        <w:rPr>
          <w:rFonts w:ascii="Avenir Next" w:hAnsi="Avenir Next" w:cs="OpenSans-CondensedLight"/>
          <w:b/>
          <w:sz w:val="20"/>
          <w:szCs w:val="20"/>
          <w:lang w:val="fr-FR"/>
        </w:rPr>
        <w:t>Fonctions</w:t>
      </w:r>
      <w:r w:rsidRPr="00052154">
        <w:rPr>
          <w:rFonts w:ascii="Avenir Next" w:hAnsi="Avenir Next" w:cs="OpenSans-CondensedLight"/>
          <w:sz w:val="20"/>
          <w:szCs w:val="20"/>
          <w:lang w:val="fr-FR"/>
        </w:rPr>
        <w:t xml:space="preserve"> </w:t>
      </w:r>
      <w:r w:rsidR="00245174">
        <w:rPr>
          <w:rFonts w:ascii="Avenir Next" w:hAnsi="Avenir Next" w:cs="OpenSans-CondensedLight"/>
          <w:b/>
          <w:sz w:val="20"/>
          <w:szCs w:val="20"/>
          <w:lang w:val="fr-FR"/>
        </w:rPr>
        <w:t>:</w:t>
      </w:r>
      <w:r w:rsidRPr="00052154">
        <w:rPr>
          <w:rFonts w:ascii="Avenir Next" w:hAnsi="Avenir Next" w:cs="OpenSans-CondensedLight"/>
          <w:sz w:val="20"/>
          <w:szCs w:val="20"/>
          <w:lang w:val="fr-FR"/>
        </w:rPr>
        <w:t xml:space="preserve"> Heures et minutes au centre. Petite seconde à 9 heures</w:t>
      </w:r>
    </w:p>
    <w:p w14:paraId="7E63D2FD" w14:textId="77777777" w:rsidR="00052154" w:rsidRPr="00052154" w:rsidRDefault="00052154" w:rsidP="00052154">
      <w:pPr>
        <w:autoSpaceDE w:val="0"/>
        <w:autoSpaceDN w:val="0"/>
        <w:adjustRightInd w:val="0"/>
        <w:spacing w:line="276" w:lineRule="auto"/>
        <w:rPr>
          <w:rFonts w:ascii="Avenir Next" w:hAnsi="Avenir Next" w:cs="OpenSans-CondensedLight"/>
          <w:sz w:val="20"/>
          <w:szCs w:val="20"/>
          <w:lang w:val="fr-FR"/>
        </w:rPr>
      </w:pPr>
      <w:r w:rsidRPr="00052154">
        <w:rPr>
          <w:rFonts w:ascii="Avenir Next" w:hAnsi="Avenir Next" w:cs="OpenSans-CondensedLight"/>
          <w:sz w:val="20"/>
          <w:szCs w:val="20"/>
          <w:lang w:val="fr-FR"/>
        </w:rPr>
        <w:t xml:space="preserve">Chronographe affichant les 1/100e de seconde : Aiguille centrale de chronographe effectuant un tour par seconde, Compteur 30 minutes à 3 heures, Compteur 60 secondes à 6 heures, Indicateur de réserve de marche du chronographe à 12 heures. </w:t>
      </w:r>
    </w:p>
    <w:p w14:paraId="56A234B6" w14:textId="77777777" w:rsidR="00052154" w:rsidRPr="00052154" w:rsidRDefault="00052154" w:rsidP="00052154">
      <w:pPr>
        <w:autoSpaceDE w:val="0"/>
        <w:autoSpaceDN w:val="0"/>
        <w:adjustRightInd w:val="0"/>
        <w:spacing w:line="276" w:lineRule="auto"/>
        <w:rPr>
          <w:rFonts w:ascii="Avenir Next" w:hAnsi="Avenir Next" w:cs="OpenSans-CondensedLight"/>
          <w:sz w:val="20"/>
          <w:szCs w:val="20"/>
          <w:lang w:val="fr-FR"/>
        </w:rPr>
      </w:pPr>
      <w:r w:rsidRPr="00052154">
        <w:rPr>
          <w:rFonts w:ascii="Avenir Next" w:hAnsi="Avenir Next" w:cs="OpenSans-CondensedLight"/>
          <w:b/>
          <w:bCs/>
          <w:sz w:val="20"/>
          <w:szCs w:val="20"/>
          <w:lang w:val="fr-FR"/>
        </w:rPr>
        <w:t>Finitions :</w:t>
      </w:r>
      <w:r w:rsidRPr="00052154">
        <w:rPr>
          <w:rFonts w:ascii="Avenir Next" w:hAnsi="Avenir Next" w:cs="OpenSans-CondensedLight"/>
          <w:sz w:val="20"/>
          <w:szCs w:val="20"/>
          <w:lang w:val="fr-FR"/>
        </w:rPr>
        <w:t xml:space="preserve">  Platine noire sur le mouvement, masse oscillante spéciale noire avec finitions satinées</w:t>
      </w:r>
    </w:p>
    <w:p w14:paraId="3B4B623C" w14:textId="506672BD" w:rsidR="00AB40EA" w:rsidRPr="00052154" w:rsidRDefault="00052154" w:rsidP="00AB40EA">
      <w:pPr>
        <w:autoSpaceDE w:val="0"/>
        <w:autoSpaceDN w:val="0"/>
        <w:adjustRightInd w:val="0"/>
        <w:spacing w:line="276" w:lineRule="auto"/>
        <w:rPr>
          <w:rFonts w:ascii="Avenir Next" w:hAnsi="Avenir Next" w:cs="OpenSans-CondensedLight"/>
          <w:sz w:val="20"/>
          <w:szCs w:val="20"/>
          <w:lang w:val="fr-FR"/>
        </w:rPr>
      </w:pPr>
      <w:r w:rsidRPr="00052154">
        <w:rPr>
          <w:rFonts w:ascii="Avenir Next" w:hAnsi="Avenir Next" w:cs="OpenSans-CondensedLight"/>
          <w:b/>
          <w:sz w:val="20"/>
          <w:szCs w:val="20"/>
          <w:lang w:val="fr-FR"/>
        </w:rPr>
        <w:t>Prix</w:t>
      </w:r>
      <w:r w:rsidR="00245174">
        <w:rPr>
          <w:rFonts w:ascii="Avenir Next" w:hAnsi="Avenir Next" w:cs="OpenSans-CondensedLight"/>
          <w:b/>
          <w:sz w:val="20"/>
          <w:szCs w:val="20"/>
          <w:lang w:val="fr-FR"/>
        </w:rPr>
        <w:t xml:space="preserve"> </w:t>
      </w:r>
      <w:r w:rsidRPr="00052154">
        <w:rPr>
          <w:rFonts w:ascii="Avenir Next" w:hAnsi="Avenir Next" w:cs="OpenSans-CondensedLight"/>
          <w:b/>
          <w:sz w:val="20"/>
          <w:szCs w:val="20"/>
          <w:lang w:val="fr-FR"/>
        </w:rPr>
        <w:t>:</w:t>
      </w:r>
      <w:r w:rsidR="00AB40EA" w:rsidRPr="00052154">
        <w:rPr>
          <w:rFonts w:ascii="Avenir Next" w:hAnsi="Avenir Next" w:cs="OpenSans-CondensedLight"/>
          <w:sz w:val="20"/>
          <w:szCs w:val="20"/>
          <w:lang w:val="fr-FR"/>
        </w:rPr>
        <w:t xml:space="preserve"> </w:t>
      </w:r>
      <w:r w:rsidR="00941E5F" w:rsidRPr="00052154">
        <w:rPr>
          <w:rFonts w:ascii="Avenir Next" w:hAnsi="Avenir Next" w:cs="OpenSans-CondensedLight"/>
          <w:sz w:val="20"/>
          <w:szCs w:val="20"/>
          <w:lang w:val="fr-FR"/>
        </w:rPr>
        <w:t>21900</w:t>
      </w:r>
      <w:r w:rsidR="00AB40EA" w:rsidRPr="00052154">
        <w:rPr>
          <w:rFonts w:ascii="Avenir Next" w:hAnsi="Avenir Next" w:cs="OpenSans-CondensedLight"/>
          <w:sz w:val="20"/>
          <w:szCs w:val="20"/>
          <w:lang w:val="fr-FR"/>
        </w:rPr>
        <w:t xml:space="preserve"> CHF</w:t>
      </w:r>
    </w:p>
    <w:p w14:paraId="6DAF6FB7" w14:textId="61CE50F4" w:rsidR="00052154" w:rsidRPr="00052154" w:rsidRDefault="00052154" w:rsidP="00AB40EA">
      <w:pPr>
        <w:autoSpaceDE w:val="0"/>
        <w:autoSpaceDN w:val="0"/>
        <w:adjustRightInd w:val="0"/>
        <w:spacing w:line="276" w:lineRule="auto"/>
        <w:rPr>
          <w:rFonts w:ascii="Avenir Next" w:hAnsi="Avenir Next" w:cs="OpenSans-CondensedLight"/>
          <w:sz w:val="20"/>
          <w:szCs w:val="20"/>
          <w:lang w:val="fr-FR"/>
        </w:rPr>
      </w:pPr>
      <w:r w:rsidRPr="00052154">
        <w:rPr>
          <w:rFonts w:ascii="Avenir Next" w:hAnsi="Avenir Next" w:cs="OpenSans-CondensedLight"/>
          <w:b/>
          <w:sz w:val="20"/>
          <w:szCs w:val="20"/>
          <w:lang w:val="fr-FR"/>
        </w:rPr>
        <w:t>Matériau</w:t>
      </w:r>
      <w:r w:rsidR="00245174">
        <w:rPr>
          <w:rFonts w:ascii="Avenir Next" w:hAnsi="Avenir Next" w:cs="OpenSans-CondensedLight"/>
          <w:b/>
          <w:sz w:val="20"/>
          <w:szCs w:val="20"/>
          <w:lang w:val="fr-FR"/>
        </w:rPr>
        <w:t xml:space="preserve"> :</w:t>
      </w:r>
      <w:r w:rsidR="00AB40EA" w:rsidRPr="00052154">
        <w:rPr>
          <w:rFonts w:ascii="Avenir Next" w:hAnsi="Avenir Next" w:cs="OpenSans-CondensedLight"/>
          <w:sz w:val="20"/>
          <w:szCs w:val="20"/>
          <w:lang w:val="fr-FR"/>
        </w:rPr>
        <w:t xml:space="preserve"> </w:t>
      </w:r>
      <w:r w:rsidRPr="00052154">
        <w:rPr>
          <w:rFonts w:ascii="Avenir Next" w:hAnsi="Avenir Next" w:cs="OpenSans-CondensedLight"/>
          <w:sz w:val="20"/>
          <w:szCs w:val="20"/>
          <w:lang w:val="fr-FR"/>
        </w:rPr>
        <w:t xml:space="preserve">titane brossé &amp; pierre </w:t>
      </w:r>
      <w:r>
        <w:rPr>
          <w:rFonts w:ascii="Avenir Next" w:hAnsi="Avenir Next" w:cs="OpenSans-CondensedLight"/>
          <w:sz w:val="20"/>
          <w:szCs w:val="20"/>
          <w:lang w:val="fr-FR"/>
        </w:rPr>
        <w:t>œil</w:t>
      </w:r>
      <w:r w:rsidRPr="00052154">
        <w:rPr>
          <w:rFonts w:ascii="Avenir Next" w:hAnsi="Avenir Next" w:cs="OpenSans-CondensedLight"/>
          <w:sz w:val="20"/>
          <w:szCs w:val="20"/>
          <w:lang w:val="fr-FR"/>
        </w:rPr>
        <w:t xml:space="preserve"> de faucon</w:t>
      </w:r>
    </w:p>
    <w:p w14:paraId="13A1CA72" w14:textId="4D8C960C" w:rsidR="00052154" w:rsidRPr="00052154" w:rsidRDefault="00052154" w:rsidP="00052154">
      <w:pPr>
        <w:autoSpaceDE w:val="0"/>
        <w:autoSpaceDN w:val="0"/>
        <w:adjustRightInd w:val="0"/>
        <w:spacing w:line="276" w:lineRule="auto"/>
        <w:rPr>
          <w:rFonts w:ascii="Avenir Next" w:hAnsi="Avenir Next" w:cs="OpenSans-CondensedLight"/>
          <w:sz w:val="20"/>
          <w:szCs w:val="20"/>
          <w:lang w:val="fr-FR"/>
        </w:rPr>
      </w:pPr>
      <w:r w:rsidRPr="00052154">
        <w:rPr>
          <w:rFonts w:ascii="Avenir Next" w:hAnsi="Avenir Next" w:cs="OpenSans-CondensedLight"/>
          <w:b/>
          <w:sz w:val="20"/>
          <w:szCs w:val="20"/>
          <w:lang w:val="fr-FR"/>
        </w:rPr>
        <w:t>Étanchéité</w:t>
      </w:r>
      <w:r w:rsidRPr="00052154">
        <w:rPr>
          <w:rFonts w:ascii="Avenir Next" w:hAnsi="Avenir Next" w:cs="OpenSans-CondensedLight"/>
          <w:sz w:val="20"/>
          <w:szCs w:val="20"/>
          <w:lang w:val="fr-FR"/>
        </w:rPr>
        <w:t xml:space="preserve"> </w:t>
      </w:r>
      <w:r w:rsidR="00245174">
        <w:rPr>
          <w:rFonts w:ascii="Avenir Next" w:hAnsi="Avenir Next" w:cs="OpenSans-CondensedLight"/>
          <w:b/>
          <w:sz w:val="20"/>
          <w:szCs w:val="20"/>
          <w:lang w:val="fr-FR"/>
        </w:rPr>
        <w:t>:</w:t>
      </w:r>
      <w:r w:rsidRPr="00052154">
        <w:rPr>
          <w:rFonts w:ascii="Avenir Next" w:hAnsi="Avenir Next" w:cs="OpenSans-CondensedLight"/>
          <w:sz w:val="20"/>
          <w:szCs w:val="20"/>
          <w:lang w:val="fr-FR"/>
        </w:rPr>
        <w:t xml:space="preserve"> 20 ATM</w:t>
      </w:r>
    </w:p>
    <w:p w14:paraId="40E032E8" w14:textId="77777777" w:rsidR="00052154" w:rsidRPr="00052154" w:rsidRDefault="00052154" w:rsidP="00052154">
      <w:pPr>
        <w:autoSpaceDE w:val="0"/>
        <w:autoSpaceDN w:val="0"/>
        <w:adjustRightInd w:val="0"/>
        <w:spacing w:line="276" w:lineRule="auto"/>
        <w:rPr>
          <w:rFonts w:ascii="Avenir Next" w:hAnsi="Avenir Next" w:cs="OpenSans-CondensedLight"/>
          <w:sz w:val="20"/>
          <w:szCs w:val="20"/>
          <w:lang w:val="fr-FR"/>
        </w:rPr>
      </w:pPr>
      <w:r w:rsidRPr="00052154">
        <w:rPr>
          <w:rFonts w:ascii="Avenir Next" w:hAnsi="Avenir Next" w:cs="OpenSans-CondensedLight"/>
          <w:b/>
          <w:sz w:val="20"/>
          <w:szCs w:val="20"/>
          <w:lang w:val="fr-FR"/>
        </w:rPr>
        <w:t>Diamètre :</w:t>
      </w:r>
      <w:r w:rsidRPr="00052154">
        <w:rPr>
          <w:rFonts w:ascii="Avenir Next" w:hAnsi="Avenir Next" w:cs="OpenSans-CondensedLight"/>
          <w:b/>
          <w:bCs/>
          <w:sz w:val="20"/>
          <w:szCs w:val="20"/>
          <w:lang w:val="fr-FR"/>
        </w:rPr>
        <w:t xml:space="preserve"> </w:t>
      </w:r>
      <w:r w:rsidRPr="00052154">
        <w:rPr>
          <w:rFonts w:ascii="Avenir Next" w:hAnsi="Avenir Next" w:cs="OpenSans-CondensedLight"/>
          <w:sz w:val="20"/>
          <w:szCs w:val="20"/>
          <w:lang w:val="fr-FR"/>
        </w:rPr>
        <w:t>45 mm</w:t>
      </w:r>
    </w:p>
    <w:p w14:paraId="740DD0A9" w14:textId="77777777" w:rsidR="00052154" w:rsidRPr="00052154" w:rsidRDefault="00052154" w:rsidP="00052154">
      <w:pPr>
        <w:autoSpaceDE w:val="0"/>
        <w:autoSpaceDN w:val="0"/>
        <w:adjustRightInd w:val="0"/>
        <w:spacing w:line="276" w:lineRule="auto"/>
        <w:rPr>
          <w:rFonts w:ascii="Avenir Next" w:hAnsi="Avenir Next" w:cs="OpenSans-CondensedLight"/>
          <w:sz w:val="20"/>
          <w:szCs w:val="20"/>
          <w:lang w:val="fr-FR"/>
        </w:rPr>
      </w:pPr>
      <w:r w:rsidRPr="00052154">
        <w:rPr>
          <w:rFonts w:ascii="Avenir Next" w:hAnsi="Avenir Next" w:cs="OpenSans-CondensedLight"/>
          <w:b/>
          <w:bCs/>
          <w:sz w:val="20"/>
          <w:szCs w:val="20"/>
          <w:lang w:val="fr-FR"/>
        </w:rPr>
        <w:t xml:space="preserve">Épaisseur : </w:t>
      </w:r>
      <w:r w:rsidRPr="00052154">
        <w:rPr>
          <w:rFonts w:ascii="Avenir Next" w:hAnsi="Avenir Next" w:cs="OpenSans-CondensedLight"/>
          <w:sz w:val="20"/>
          <w:szCs w:val="20"/>
          <w:lang w:val="fr-FR"/>
        </w:rPr>
        <w:t>15.40 mm</w:t>
      </w:r>
    </w:p>
    <w:p w14:paraId="510AD031" w14:textId="25653908" w:rsidR="00052154" w:rsidRPr="00052154" w:rsidRDefault="00052154" w:rsidP="00052154">
      <w:pPr>
        <w:autoSpaceDE w:val="0"/>
        <w:autoSpaceDN w:val="0"/>
        <w:adjustRightInd w:val="0"/>
        <w:spacing w:line="276" w:lineRule="auto"/>
        <w:rPr>
          <w:rFonts w:ascii="Avenir Next" w:hAnsi="Avenir Next" w:cs="OpenSans-CondensedLight"/>
          <w:sz w:val="20"/>
          <w:szCs w:val="20"/>
          <w:lang w:val="fr-FR"/>
        </w:rPr>
      </w:pPr>
      <w:r w:rsidRPr="00052154">
        <w:rPr>
          <w:rFonts w:ascii="Avenir Next" w:hAnsi="Avenir Next" w:cs="OpenSans-CondensedLight"/>
          <w:b/>
          <w:bCs/>
          <w:sz w:val="20"/>
          <w:szCs w:val="20"/>
          <w:lang w:val="fr-FR"/>
        </w:rPr>
        <w:t>Cadran</w:t>
      </w:r>
      <w:r w:rsidR="00245174">
        <w:rPr>
          <w:rFonts w:ascii="Avenir Next" w:hAnsi="Avenir Next" w:cs="OpenSans-CondensedLight"/>
          <w:b/>
          <w:bCs/>
          <w:sz w:val="20"/>
          <w:szCs w:val="20"/>
          <w:lang w:val="fr-FR"/>
        </w:rPr>
        <w:t xml:space="preserve"> </w:t>
      </w:r>
      <w:r w:rsidRPr="00052154">
        <w:rPr>
          <w:rFonts w:ascii="Avenir Next" w:hAnsi="Avenir Next" w:cs="OpenSans-CondensedLight"/>
          <w:b/>
          <w:bCs/>
          <w:sz w:val="20"/>
          <w:szCs w:val="20"/>
          <w:lang w:val="fr-FR"/>
        </w:rPr>
        <w:t>:</w:t>
      </w:r>
      <w:r w:rsidRPr="00052154">
        <w:rPr>
          <w:rFonts w:ascii="Avenir Next" w:hAnsi="Avenir Next" w:cs="OpenSans-CondensedLight"/>
          <w:sz w:val="20"/>
          <w:szCs w:val="20"/>
          <w:lang w:val="fr-FR"/>
        </w:rPr>
        <w:t xml:space="preserve"> Saphir teinté avec trois compteurs de couleur beige</w:t>
      </w:r>
    </w:p>
    <w:p w14:paraId="26E1B7C0" w14:textId="77777777" w:rsidR="00052154" w:rsidRPr="00052154" w:rsidRDefault="00052154" w:rsidP="00052154">
      <w:pPr>
        <w:autoSpaceDE w:val="0"/>
        <w:autoSpaceDN w:val="0"/>
        <w:adjustRightInd w:val="0"/>
        <w:spacing w:line="276" w:lineRule="auto"/>
        <w:rPr>
          <w:rFonts w:ascii="Avenir Next" w:hAnsi="Avenir Next" w:cs="OpenSans-CondensedLight"/>
          <w:sz w:val="20"/>
          <w:szCs w:val="20"/>
          <w:lang w:val="fr-FR"/>
        </w:rPr>
      </w:pPr>
      <w:r w:rsidRPr="00052154">
        <w:rPr>
          <w:rFonts w:ascii="Avenir Next" w:hAnsi="Avenir Next" w:cs="OpenSans-CondensedLight"/>
          <w:b/>
          <w:sz w:val="20"/>
          <w:szCs w:val="20"/>
          <w:lang w:val="fr-FR"/>
        </w:rPr>
        <w:t xml:space="preserve">Index des heures </w:t>
      </w:r>
      <w:r w:rsidRPr="00052154">
        <w:rPr>
          <w:rFonts w:ascii="Avenir Next" w:hAnsi="Avenir Next" w:cs="OpenSans-CondensedLight"/>
          <w:sz w:val="20"/>
          <w:szCs w:val="20"/>
          <w:lang w:val="fr-FR"/>
        </w:rPr>
        <w:t>: Rhodiés, facettés et recouverts de Super-</w:t>
      </w:r>
      <w:proofErr w:type="spellStart"/>
      <w:r w:rsidRPr="00052154">
        <w:rPr>
          <w:rFonts w:ascii="Avenir Next" w:hAnsi="Avenir Next" w:cs="OpenSans-CondensedLight"/>
          <w:sz w:val="20"/>
          <w:szCs w:val="20"/>
          <w:lang w:val="fr-FR"/>
        </w:rPr>
        <w:t>LumiNova</w:t>
      </w:r>
      <w:proofErr w:type="spellEnd"/>
      <w:r w:rsidRPr="00052154">
        <w:rPr>
          <w:rFonts w:ascii="Avenir Next" w:hAnsi="Avenir Next" w:cs="OpenSans-CondensedLight"/>
          <w:sz w:val="20"/>
          <w:szCs w:val="20"/>
          <w:lang w:val="fr-FR"/>
        </w:rPr>
        <w:t>® SLN C1 beige</w:t>
      </w:r>
    </w:p>
    <w:p w14:paraId="3C531352" w14:textId="1F7B9D86" w:rsidR="00052154" w:rsidRPr="00052154" w:rsidRDefault="00052154" w:rsidP="00052154">
      <w:pPr>
        <w:autoSpaceDE w:val="0"/>
        <w:autoSpaceDN w:val="0"/>
        <w:adjustRightInd w:val="0"/>
        <w:spacing w:line="276" w:lineRule="auto"/>
        <w:rPr>
          <w:rFonts w:ascii="OpenSans-CondensedLight" w:hAnsi="OpenSans-CondensedLight" w:cs="OpenSans-CondensedLight"/>
          <w:sz w:val="20"/>
          <w:szCs w:val="20"/>
          <w:lang w:val="fr-FR"/>
        </w:rPr>
      </w:pPr>
      <w:r w:rsidRPr="00052154">
        <w:rPr>
          <w:rFonts w:ascii="Avenir Next" w:hAnsi="Avenir Next" w:cs="OpenSans-CondensedLight"/>
          <w:b/>
          <w:sz w:val="20"/>
          <w:szCs w:val="20"/>
          <w:lang w:val="fr-FR"/>
        </w:rPr>
        <w:t>Aiguilles</w:t>
      </w:r>
      <w:r w:rsidRPr="00052154">
        <w:rPr>
          <w:rFonts w:ascii="Avenir Next" w:hAnsi="Avenir Next" w:cs="OpenSans-CondensedLight"/>
          <w:sz w:val="20"/>
          <w:szCs w:val="20"/>
          <w:lang w:val="fr-FR"/>
        </w:rPr>
        <w:t xml:space="preserve"> </w:t>
      </w:r>
      <w:r w:rsidR="00245174">
        <w:rPr>
          <w:rFonts w:ascii="Avenir Next" w:hAnsi="Avenir Next" w:cs="OpenSans-CondensedLight"/>
          <w:b/>
          <w:sz w:val="20"/>
          <w:szCs w:val="20"/>
          <w:lang w:val="fr-FR"/>
        </w:rPr>
        <w:t>:</w:t>
      </w:r>
      <w:r w:rsidRPr="00052154">
        <w:rPr>
          <w:rFonts w:ascii="Avenir Next" w:hAnsi="Avenir Next" w:cs="OpenSans-CondensedLight"/>
          <w:sz w:val="20"/>
          <w:szCs w:val="20"/>
          <w:lang w:val="fr-FR"/>
        </w:rPr>
        <w:t xml:space="preserve"> Rhodiés, facettés et recouverts de </w:t>
      </w:r>
      <w:proofErr w:type="spellStart"/>
      <w:r w:rsidRPr="00052154">
        <w:rPr>
          <w:rFonts w:ascii="Avenir Next" w:hAnsi="Avenir Next" w:cs="OpenSans-CondensedLight"/>
          <w:sz w:val="20"/>
          <w:szCs w:val="20"/>
          <w:lang w:val="fr-FR"/>
        </w:rPr>
        <w:t>SuperLuminova</w:t>
      </w:r>
      <w:proofErr w:type="spellEnd"/>
      <w:r w:rsidRPr="00052154">
        <w:rPr>
          <w:rFonts w:ascii="Avenir Next" w:hAnsi="Avenir Next" w:cs="OpenSans-CondensedLight"/>
          <w:sz w:val="20"/>
          <w:szCs w:val="20"/>
          <w:lang w:val="fr-FR"/>
        </w:rPr>
        <w:t xml:space="preserve"> SLN C1 beige</w:t>
      </w:r>
    </w:p>
    <w:p w14:paraId="5A191112" w14:textId="6F4A9435" w:rsidR="00052154" w:rsidRPr="00052154" w:rsidRDefault="00052154" w:rsidP="00052154">
      <w:pPr>
        <w:jc w:val="both"/>
        <w:rPr>
          <w:rFonts w:ascii="Avenir Next" w:eastAsia="Times New Roman" w:hAnsi="Avenir Next" w:cs="Arial"/>
          <w:sz w:val="20"/>
          <w:szCs w:val="20"/>
          <w:lang w:val="fr-FR" w:eastAsia="en-GB"/>
        </w:rPr>
      </w:pPr>
      <w:r w:rsidRPr="00052154">
        <w:rPr>
          <w:rFonts w:ascii="Avenir Next" w:hAnsi="Avenir Next" w:cs="OpenSans-CondensedLight"/>
          <w:b/>
          <w:sz w:val="20"/>
          <w:szCs w:val="20"/>
          <w:lang w:val="fr-FR"/>
        </w:rPr>
        <w:t>Bracelet &amp; Boucle</w:t>
      </w:r>
      <w:r w:rsidR="00245174">
        <w:rPr>
          <w:rFonts w:ascii="Avenir Next" w:hAnsi="Avenir Next" w:cs="OpenSans-CondensedLight"/>
          <w:b/>
          <w:sz w:val="20"/>
          <w:szCs w:val="20"/>
          <w:lang w:val="fr-FR"/>
        </w:rPr>
        <w:t xml:space="preserve"> </w:t>
      </w:r>
      <w:r w:rsidRPr="00052154">
        <w:rPr>
          <w:rFonts w:ascii="Avenir Next" w:hAnsi="Avenir Next" w:cs="OpenSans-CondensedLight"/>
          <w:b/>
          <w:sz w:val="20"/>
          <w:szCs w:val="20"/>
          <w:lang w:val="fr-FR"/>
        </w:rPr>
        <w:t>:</w:t>
      </w:r>
      <w:r w:rsidRPr="00052154">
        <w:rPr>
          <w:rFonts w:ascii="Avenir Next" w:eastAsia="Times New Roman" w:hAnsi="Avenir Next" w:cs="Arial"/>
          <w:sz w:val="20"/>
          <w:szCs w:val="20"/>
          <w:lang w:val="fr-FR" w:eastAsia="en-GB"/>
        </w:rPr>
        <w:t xml:space="preserve">  Bracelet en titane </w:t>
      </w:r>
      <w:proofErr w:type="spellStart"/>
      <w:r w:rsidRPr="00052154">
        <w:rPr>
          <w:rFonts w:ascii="Avenir Next" w:eastAsia="Times New Roman" w:hAnsi="Avenir Next" w:cs="Arial"/>
          <w:sz w:val="20"/>
          <w:szCs w:val="20"/>
          <w:lang w:val="fr-FR" w:eastAsia="en-GB"/>
        </w:rPr>
        <w:t>microbillé</w:t>
      </w:r>
      <w:proofErr w:type="spellEnd"/>
      <w:r w:rsidRPr="00052154">
        <w:rPr>
          <w:rFonts w:ascii="Avenir Next" w:eastAsia="Times New Roman" w:hAnsi="Avenir Next" w:cs="Arial"/>
          <w:sz w:val="20"/>
          <w:szCs w:val="20"/>
          <w:lang w:val="fr-FR" w:eastAsia="en-GB"/>
        </w:rPr>
        <w:t xml:space="preserve"> </w:t>
      </w:r>
      <w:r w:rsidR="00032BF2">
        <w:rPr>
          <w:rFonts w:ascii="Avenir Next" w:eastAsia="Times New Roman" w:hAnsi="Avenir Next" w:cs="Arial"/>
          <w:sz w:val="20"/>
          <w:szCs w:val="20"/>
          <w:lang w:val="fr-FR" w:eastAsia="en-GB"/>
        </w:rPr>
        <w:t>avec</w:t>
      </w:r>
      <w:r w:rsidRPr="00052154">
        <w:rPr>
          <w:rFonts w:ascii="Avenir Next" w:eastAsia="Times New Roman" w:hAnsi="Avenir Next" w:cs="Arial"/>
          <w:sz w:val="20"/>
          <w:szCs w:val="20"/>
          <w:lang w:val="fr-FR" w:eastAsia="en-GB"/>
        </w:rPr>
        <w:t xml:space="preserve"> boucle </w:t>
      </w:r>
      <w:proofErr w:type="spellStart"/>
      <w:r w:rsidRPr="00052154">
        <w:rPr>
          <w:rFonts w:ascii="Avenir Next" w:eastAsia="Times New Roman" w:hAnsi="Avenir Next" w:cs="Arial"/>
          <w:sz w:val="20"/>
          <w:szCs w:val="20"/>
          <w:lang w:val="fr-FR" w:eastAsia="en-GB"/>
        </w:rPr>
        <w:t>déployante</w:t>
      </w:r>
      <w:proofErr w:type="spellEnd"/>
      <w:r w:rsidRPr="00052154">
        <w:rPr>
          <w:rFonts w:ascii="Avenir Next" w:eastAsia="Times New Roman" w:hAnsi="Avenir Next" w:cs="Arial"/>
          <w:sz w:val="20"/>
          <w:szCs w:val="20"/>
          <w:lang w:val="fr-FR" w:eastAsia="en-GB"/>
        </w:rPr>
        <w:t xml:space="preserve"> en titane. </w:t>
      </w:r>
      <w:r w:rsidR="00032BF2">
        <w:rPr>
          <w:rFonts w:ascii="Avenir Next" w:eastAsia="Times New Roman" w:hAnsi="Avenir Next" w:cs="Arial"/>
          <w:sz w:val="20"/>
          <w:szCs w:val="20"/>
          <w:lang w:val="fr-FR" w:eastAsia="en-GB"/>
        </w:rPr>
        <w:t>Livré</w:t>
      </w:r>
      <w:r w:rsidRPr="00052154">
        <w:rPr>
          <w:rFonts w:ascii="Avenir Next" w:eastAsia="Times New Roman" w:hAnsi="Avenir Next" w:cs="Arial"/>
          <w:sz w:val="20"/>
          <w:szCs w:val="20"/>
          <w:lang w:val="fr-FR" w:eastAsia="en-GB"/>
        </w:rPr>
        <w:t xml:space="preserve"> également avec un bracelet en caoutchouc beige et un bracelet en Velcro® noir.</w:t>
      </w:r>
    </w:p>
    <w:p w14:paraId="791F76D6" w14:textId="77777777" w:rsidR="00AB40EA" w:rsidRPr="00052154" w:rsidRDefault="00AB40EA" w:rsidP="00AB40EA">
      <w:pPr>
        <w:jc w:val="both"/>
        <w:rPr>
          <w:rFonts w:ascii="Avenir Next" w:hAnsi="Avenir Next" w:cstheme="majorHAnsi"/>
          <w:b/>
          <w:sz w:val="20"/>
          <w:szCs w:val="20"/>
          <w:lang w:val="fr-FR"/>
        </w:rPr>
      </w:pPr>
    </w:p>
    <w:p w14:paraId="4C21EF8C" w14:textId="72650750" w:rsidR="00E12663" w:rsidRPr="00052154" w:rsidRDefault="00E12663" w:rsidP="00AB40EA">
      <w:pPr>
        <w:jc w:val="both"/>
        <w:rPr>
          <w:rFonts w:ascii="Avenir Next" w:hAnsi="Avenir Next"/>
          <w:sz w:val="20"/>
          <w:szCs w:val="20"/>
          <w:lang w:val="fr-FR"/>
        </w:rPr>
      </w:pPr>
    </w:p>
    <w:sectPr w:rsidR="00E12663" w:rsidRPr="0005215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55880" w14:textId="77777777" w:rsidR="00030FB3" w:rsidRDefault="00030FB3" w:rsidP="00AB40EA">
      <w:r>
        <w:separator/>
      </w:r>
    </w:p>
  </w:endnote>
  <w:endnote w:type="continuationSeparator" w:id="0">
    <w:p w14:paraId="4491C993" w14:textId="77777777" w:rsidR="00030FB3" w:rsidRDefault="00030FB3" w:rsidP="00AB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54D27" w14:textId="77777777" w:rsidR="00AB40EA" w:rsidRPr="0052260C" w:rsidRDefault="00AB40EA" w:rsidP="00AB40EA">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w:t>
    </w:r>
    <w:proofErr w:type="spellStart"/>
    <w:r w:rsidRPr="0052260C">
      <w:rPr>
        <w:rFonts w:ascii="Avenir Next" w:hAnsi="Avenir Next"/>
        <w:sz w:val="18"/>
        <w:szCs w:val="18"/>
      </w:rPr>
      <w:t>Billodes</w:t>
    </w:r>
    <w:proofErr w:type="spellEnd"/>
    <w:r w:rsidRPr="0052260C">
      <w:rPr>
        <w:rFonts w:ascii="Avenir Next" w:hAnsi="Avenir Next"/>
        <w:sz w:val="18"/>
        <w:szCs w:val="18"/>
      </w:rPr>
      <w:t xml:space="preserve"> 34-36 | CH-2400 Le Locle</w:t>
    </w:r>
  </w:p>
  <w:p w14:paraId="72D49FCC" w14:textId="76BC0970" w:rsidR="00AB40EA" w:rsidRPr="00AB40EA" w:rsidRDefault="00AB40EA" w:rsidP="00AB40EA">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proofErr w:type="gramStart"/>
    <w:r w:rsidRPr="0052260C">
      <w:rPr>
        <w:rFonts w:ascii="Avenir Next" w:hAnsi="Avenir Next"/>
        <w:sz w:val="18"/>
        <w:szCs w:val="18"/>
      </w:rPr>
      <w:t>Email</w:t>
    </w:r>
    <w:proofErr w:type="gramEnd"/>
    <w:r w:rsidRPr="0052260C">
      <w:rPr>
        <w:rFonts w:ascii="Avenir Next" w:hAnsi="Avenir Next"/>
        <w:sz w:val="18"/>
        <w:szCs w:val="18"/>
      </w:rPr>
      <w:t xml:space="preserve">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B9CA4" w14:textId="77777777" w:rsidR="00030FB3" w:rsidRDefault="00030FB3" w:rsidP="00AB40EA">
      <w:r>
        <w:separator/>
      </w:r>
    </w:p>
  </w:footnote>
  <w:footnote w:type="continuationSeparator" w:id="0">
    <w:p w14:paraId="27330468" w14:textId="77777777" w:rsidR="00030FB3" w:rsidRDefault="00030FB3" w:rsidP="00AB4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086BC" w14:textId="7422BB4B" w:rsidR="00AB40EA" w:rsidRDefault="00AB40EA" w:rsidP="00AB40EA">
    <w:pPr>
      <w:pStyle w:val="En-tte"/>
      <w:jc w:val="center"/>
    </w:pPr>
    <w:r>
      <w:rPr>
        <w:noProof/>
        <w:lang w:eastAsia="fr-CH"/>
      </w:rPr>
      <w:drawing>
        <wp:inline distT="0" distB="0" distL="0" distR="0" wp14:anchorId="221F6AD8" wp14:editId="2A52948C">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73781C1C" w14:textId="77777777" w:rsidR="00AB40EA" w:rsidRDefault="00AB40EA" w:rsidP="00AB40EA">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EC3855"/>
    <w:multiLevelType w:val="hybridMultilevel"/>
    <w:tmpl w:val="89C842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875CB6"/>
    <w:multiLevelType w:val="hybridMultilevel"/>
    <w:tmpl w:val="F4F4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346"/>
    <w:rsid w:val="00021514"/>
    <w:rsid w:val="00030FB3"/>
    <w:rsid w:val="00032BF2"/>
    <w:rsid w:val="00052154"/>
    <w:rsid w:val="00081FB6"/>
    <w:rsid w:val="000C1894"/>
    <w:rsid w:val="000D591D"/>
    <w:rsid w:val="00102224"/>
    <w:rsid w:val="00144137"/>
    <w:rsid w:val="00183D6D"/>
    <w:rsid w:val="00194F8B"/>
    <w:rsid w:val="00217822"/>
    <w:rsid w:val="002341F5"/>
    <w:rsid w:val="00245174"/>
    <w:rsid w:val="002735C4"/>
    <w:rsid w:val="002755BF"/>
    <w:rsid w:val="0027794E"/>
    <w:rsid w:val="002A70D1"/>
    <w:rsid w:val="002D2969"/>
    <w:rsid w:val="002E4BB3"/>
    <w:rsid w:val="003A2F82"/>
    <w:rsid w:val="003B6660"/>
    <w:rsid w:val="00404F28"/>
    <w:rsid w:val="004A024E"/>
    <w:rsid w:val="004C1C60"/>
    <w:rsid w:val="00533F5E"/>
    <w:rsid w:val="006341C2"/>
    <w:rsid w:val="00634405"/>
    <w:rsid w:val="00693174"/>
    <w:rsid w:val="006B5431"/>
    <w:rsid w:val="006C68B0"/>
    <w:rsid w:val="006D5721"/>
    <w:rsid w:val="00704E1B"/>
    <w:rsid w:val="00732A51"/>
    <w:rsid w:val="00813870"/>
    <w:rsid w:val="008602F9"/>
    <w:rsid w:val="00890682"/>
    <w:rsid w:val="00901C81"/>
    <w:rsid w:val="009229DD"/>
    <w:rsid w:val="009262EF"/>
    <w:rsid w:val="0093081A"/>
    <w:rsid w:val="00941E5F"/>
    <w:rsid w:val="00975EB2"/>
    <w:rsid w:val="00990C54"/>
    <w:rsid w:val="009A6C42"/>
    <w:rsid w:val="009F4748"/>
    <w:rsid w:val="00A950AA"/>
    <w:rsid w:val="00A97A28"/>
    <w:rsid w:val="00AB40EA"/>
    <w:rsid w:val="00AD056A"/>
    <w:rsid w:val="00AD34AC"/>
    <w:rsid w:val="00AD74D7"/>
    <w:rsid w:val="00AE2B57"/>
    <w:rsid w:val="00B00DEE"/>
    <w:rsid w:val="00B05926"/>
    <w:rsid w:val="00B3542E"/>
    <w:rsid w:val="00B464C1"/>
    <w:rsid w:val="00B57AF5"/>
    <w:rsid w:val="00BE2FE6"/>
    <w:rsid w:val="00BE65A1"/>
    <w:rsid w:val="00BF10F8"/>
    <w:rsid w:val="00C51099"/>
    <w:rsid w:val="00CC0D46"/>
    <w:rsid w:val="00D10FCD"/>
    <w:rsid w:val="00D31D12"/>
    <w:rsid w:val="00D44FBE"/>
    <w:rsid w:val="00D52346"/>
    <w:rsid w:val="00D6150F"/>
    <w:rsid w:val="00D666DD"/>
    <w:rsid w:val="00D67CCE"/>
    <w:rsid w:val="00DC22C7"/>
    <w:rsid w:val="00DE71AB"/>
    <w:rsid w:val="00DF2F5C"/>
    <w:rsid w:val="00E12663"/>
    <w:rsid w:val="00E339F0"/>
    <w:rsid w:val="00E63060"/>
    <w:rsid w:val="00EB028A"/>
    <w:rsid w:val="00ED36D0"/>
    <w:rsid w:val="00EF7C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902C"/>
  <w15:chartTrackingRefBased/>
  <w15:docId w15:val="{C841411F-70AB-BA41-894E-B12CC8AF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2FE6"/>
    <w:pPr>
      <w:ind w:left="720"/>
      <w:contextualSpacing/>
    </w:pPr>
  </w:style>
  <w:style w:type="character" w:styleId="Marquedecommentaire">
    <w:name w:val="annotation reference"/>
    <w:basedOn w:val="Policepardfaut"/>
    <w:uiPriority w:val="99"/>
    <w:semiHidden/>
    <w:unhideWhenUsed/>
    <w:rsid w:val="004A024E"/>
    <w:rPr>
      <w:sz w:val="16"/>
      <w:szCs w:val="16"/>
    </w:rPr>
  </w:style>
  <w:style w:type="paragraph" w:styleId="Commentaire">
    <w:name w:val="annotation text"/>
    <w:basedOn w:val="Normal"/>
    <w:link w:val="CommentaireCar"/>
    <w:uiPriority w:val="99"/>
    <w:semiHidden/>
    <w:unhideWhenUsed/>
    <w:rsid w:val="004A024E"/>
    <w:rPr>
      <w:sz w:val="20"/>
      <w:szCs w:val="20"/>
    </w:rPr>
  </w:style>
  <w:style w:type="character" w:customStyle="1" w:styleId="CommentaireCar">
    <w:name w:val="Commentaire Car"/>
    <w:basedOn w:val="Policepardfaut"/>
    <w:link w:val="Commentaire"/>
    <w:uiPriority w:val="99"/>
    <w:semiHidden/>
    <w:rsid w:val="004A024E"/>
    <w:rPr>
      <w:sz w:val="20"/>
      <w:szCs w:val="20"/>
    </w:rPr>
  </w:style>
  <w:style w:type="paragraph" w:styleId="Objetducommentaire">
    <w:name w:val="annotation subject"/>
    <w:basedOn w:val="Commentaire"/>
    <w:next w:val="Commentaire"/>
    <w:link w:val="ObjetducommentaireCar"/>
    <w:uiPriority w:val="99"/>
    <w:semiHidden/>
    <w:unhideWhenUsed/>
    <w:rsid w:val="004A024E"/>
    <w:rPr>
      <w:b/>
      <w:bCs/>
    </w:rPr>
  </w:style>
  <w:style w:type="character" w:customStyle="1" w:styleId="ObjetducommentaireCar">
    <w:name w:val="Objet du commentaire Car"/>
    <w:basedOn w:val="CommentaireCar"/>
    <w:link w:val="Objetducommentaire"/>
    <w:uiPriority w:val="99"/>
    <w:semiHidden/>
    <w:rsid w:val="004A024E"/>
    <w:rPr>
      <w:b/>
      <w:bCs/>
      <w:sz w:val="20"/>
      <w:szCs w:val="20"/>
    </w:rPr>
  </w:style>
  <w:style w:type="paragraph" w:styleId="En-tte">
    <w:name w:val="header"/>
    <w:basedOn w:val="Normal"/>
    <w:link w:val="En-tteCar"/>
    <w:uiPriority w:val="99"/>
    <w:unhideWhenUsed/>
    <w:rsid w:val="00AB40EA"/>
    <w:pPr>
      <w:tabs>
        <w:tab w:val="center" w:pos="4536"/>
        <w:tab w:val="right" w:pos="9072"/>
      </w:tabs>
    </w:pPr>
  </w:style>
  <w:style w:type="character" w:customStyle="1" w:styleId="En-tteCar">
    <w:name w:val="En-tête Car"/>
    <w:basedOn w:val="Policepardfaut"/>
    <w:link w:val="En-tte"/>
    <w:uiPriority w:val="99"/>
    <w:rsid w:val="00AB40EA"/>
  </w:style>
  <w:style w:type="paragraph" w:styleId="Pieddepage">
    <w:name w:val="footer"/>
    <w:basedOn w:val="Normal"/>
    <w:link w:val="PieddepageCar"/>
    <w:uiPriority w:val="99"/>
    <w:unhideWhenUsed/>
    <w:rsid w:val="00AB40EA"/>
    <w:pPr>
      <w:tabs>
        <w:tab w:val="center" w:pos="4536"/>
        <w:tab w:val="right" w:pos="9072"/>
      </w:tabs>
    </w:pPr>
  </w:style>
  <w:style w:type="character" w:customStyle="1" w:styleId="PieddepageCar">
    <w:name w:val="Pied de page Car"/>
    <w:basedOn w:val="Policepardfaut"/>
    <w:link w:val="Pieddepage"/>
    <w:uiPriority w:val="99"/>
    <w:rsid w:val="00AB40EA"/>
  </w:style>
  <w:style w:type="character" w:styleId="Lienhypertexte">
    <w:name w:val="Hyperlink"/>
    <w:rsid w:val="00AB40E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660443">
      <w:bodyDiv w:val="1"/>
      <w:marLeft w:val="0"/>
      <w:marRight w:val="0"/>
      <w:marTop w:val="0"/>
      <w:marBottom w:val="0"/>
      <w:divBdr>
        <w:top w:val="none" w:sz="0" w:space="0" w:color="auto"/>
        <w:left w:val="none" w:sz="0" w:space="0" w:color="auto"/>
        <w:bottom w:val="none" w:sz="0" w:space="0" w:color="auto"/>
        <w:right w:val="none" w:sz="0" w:space="0" w:color="auto"/>
      </w:divBdr>
    </w:div>
    <w:div w:id="348290553">
      <w:bodyDiv w:val="1"/>
      <w:marLeft w:val="0"/>
      <w:marRight w:val="0"/>
      <w:marTop w:val="0"/>
      <w:marBottom w:val="0"/>
      <w:divBdr>
        <w:top w:val="none" w:sz="0" w:space="0" w:color="auto"/>
        <w:left w:val="none" w:sz="0" w:space="0" w:color="auto"/>
        <w:bottom w:val="none" w:sz="0" w:space="0" w:color="auto"/>
        <w:right w:val="none" w:sz="0" w:space="0" w:color="auto"/>
      </w:divBdr>
    </w:div>
    <w:div w:id="477386345">
      <w:bodyDiv w:val="1"/>
      <w:marLeft w:val="0"/>
      <w:marRight w:val="0"/>
      <w:marTop w:val="0"/>
      <w:marBottom w:val="0"/>
      <w:divBdr>
        <w:top w:val="none" w:sz="0" w:space="0" w:color="auto"/>
        <w:left w:val="none" w:sz="0" w:space="0" w:color="auto"/>
        <w:bottom w:val="none" w:sz="0" w:space="0" w:color="auto"/>
        <w:right w:val="none" w:sz="0" w:space="0" w:color="auto"/>
      </w:divBdr>
    </w:div>
    <w:div w:id="885213610">
      <w:bodyDiv w:val="1"/>
      <w:marLeft w:val="0"/>
      <w:marRight w:val="0"/>
      <w:marTop w:val="0"/>
      <w:marBottom w:val="0"/>
      <w:divBdr>
        <w:top w:val="none" w:sz="0" w:space="0" w:color="auto"/>
        <w:left w:val="none" w:sz="0" w:space="0" w:color="auto"/>
        <w:bottom w:val="none" w:sz="0" w:space="0" w:color="auto"/>
        <w:right w:val="none" w:sz="0" w:space="0" w:color="auto"/>
      </w:divBdr>
    </w:div>
    <w:div w:id="1198851753">
      <w:bodyDiv w:val="1"/>
      <w:marLeft w:val="0"/>
      <w:marRight w:val="0"/>
      <w:marTop w:val="0"/>
      <w:marBottom w:val="0"/>
      <w:divBdr>
        <w:top w:val="none" w:sz="0" w:space="0" w:color="auto"/>
        <w:left w:val="none" w:sz="0" w:space="0" w:color="auto"/>
        <w:bottom w:val="none" w:sz="0" w:space="0" w:color="auto"/>
        <w:right w:val="none" w:sz="0" w:space="0" w:color="auto"/>
      </w:divBdr>
    </w:div>
    <w:div w:id="214538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0C05F-4B6F-4DF0-A59B-48FD8CAE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1325</Words>
  <Characters>7289</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12</cp:revision>
  <cp:lastPrinted>2021-09-16T05:29:00Z</cp:lastPrinted>
  <dcterms:created xsi:type="dcterms:W3CDTF">2021-09-14T11:48:00Z</dcterms:created>
  <dcterms:modified xsi:type="dcterms:W3CDTF">2021-10-19T13:38:00Z</dcterms:modified>
</cp:coreProperties>
</file>