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6FE44" w14:textId="0D7B1149" w:rsidR="00052B8F" w:rsidRPr="00FD5F40" w:rsidRDefault="00052B8F" w:rsidP="00052B8F">
      <w:pPr>
        <w:jc w:val="center"/>
        <w:rPr>
          <w:rFonts w:ascii="Avenir Next" w:eastAsia="SimSun" w:hAnsi="Avenir Next"/>
          <w:b/>
          <w:bCs/>
          <w:lang w:eastAsia="zh-CN"/>
        </w:rPr>
      </w:pPr>
      <w:r w:rsidRPr="00FD5F40">
        <w:rPr>
          <w:rFonts w:ascii="Avenir Next" w:eastAsia="SimSun" w:hAnsi="Avenir Next" w:hint="eastAsia"/>
          <w:b/>
          <w:lang w:eastAsia="zh-CN"/>
        </w:rPr>
        <w:t>ZENITH</w:t>
      </w:r>
      <w:r w:rsidRPr="00FD5F40">
        <w:rPr>
          <w:rFonts w:ascii="Avenir Next" w:eastAsia="SimSun" w:hAnsi="Avenir Next" w:hint="eastAsia"/>
          <w:b/>
          <w:lang w:eastAsia="zh-CN"/>
        </w:rPr>
        <w:t>真力时升华现代高级制表工艺，推出两款星光熠熠的匠心杰作：</w:t>
      </w:r>
      <w:r w:rsidRPr="00FD5F40">
        <w:rPr>
          <w:rFonts w:ascii="Avenir Next" w:eastAsia="SimSun" w:hAnsi="Avenir Next" w:hint="eastAsia"/>
          <w:b/>
          <w:lang w:eastAsia="zh-CN"/>
        </w:rPr>
        <w:t>DEFY</w:t>
      </w:r>
      <w:r w:rsidRPr="00FD5F40">
        <w:rPr>
          <w:rFonts w:ascii="Avenir Next" w:eastAsia="SimSun" w:hAnsi="Avenir Next" w:hint="eastAsia"/>
          <w:b/>
          <w:lang w:eastAsia="zh-CN"/>
        </w:rPr>
        <w:t>系列</w:t>
      </w:r>
      <w:r w:rsidRPr="00FD5F40">
        <w:rPr>
          <w:rFonts w:ascii="Avenir Next" w:eastAsia="SimSun" w:hAnsi="Avenir Next" w:hint="eastAsia"/>
          <w:b/>
          <w:lang w:eastAsia="zh-CN"/>
        </w:rPr>
        <w:t>ZERO-G</w:t>
      </w:r>
      <w:r w:rsidRPr="00FD5F40">
        <w:rPr>
          <w:rFonts w:ascii="Avenir Next" w:eastAsia="SimSun" w:hAnsi="Avenir Next" w:hint="eastAsia"/>
          <w:b/>
          <w:lang w:eastAsia="zh-CN"/>
        </w:rPr>
        <w:t>零重力腕表和</w:t>
      </w:r>
      <w:r w:rsidRPr="00FD5F40">
        <w:rPr>
          <w:rFonts w:ascii="Avenir Next" w:eastAsia="SimSun" w:hAnsi="Avenir Next" w:hint="eastAsia"/>
          <w:b/>
          <w:lang w:eastAsia="zh-CN"/>
        </w:rPr>
        <w:t>DEFY</w:t>
      </w:r>
      <w:r w:rsidRPr="00FD5F40">
        <w:rPr>
          <w:rFonts w:ascii="Avenir Next" w:eastAsia="SimSun" w:hAnsi="Avenir Next" w:hint="eastAsia"/>
          <w:b/>
          <w:lang w:eastAsia="zh-CN"/>
        </w:rPr>
        <w:t>系列双陀飞轮腕表透明蓝宝石水晶款</w:t>
      </w:r>
    </w:p>
    <w:p w14:paraId="44DF6F52" w14:textId="77777777" w:rsidR="00AC5684" w:rsidRPr="00FD5F40" w:rsidRDefault="00AC5684" w:rsidP="00AC5684">
      <w:pPr>
        <w:rPr>
          <w:rFonts w:ascii="Avenir Next" w:hAnsi="Avenir Next"/>
          <w:b/>
          <w:bCs/>
          <w:sz w:val="18"/>
          <w:szCs w:val="18"/>
          <w:lang w:eastAsia="zh-CN"/>
        </w:rPr>
      </w:pPr>
    </w:p>
    <w:p w14:paraId="4552E141" w14:textId="379A9574" w:rsidR="00052B8F" w:rsidRPr="00FD5F40" w:rsidRDefault="00052B8F" w:rsidP="00052B8F">
      <w:pPr>
        <w:jc w:val="both"/>
        <w:rPr>
          <w:rFonts w:ascii="Avenir Next" w:eastAsia="SimSun" w:hAnsi="Avenir Next"/>
          <w:b/>
          <w:bCs/>
          <w:sz w:val="18"/>
          <w:szCs w:val="18"/>
          <w:lang w:eastAsia="zh-CN"/>
        </w:rPr>
      </w:pPr>
      <w:r w:rsidRPr="00FD5F40">
        <w:rPr>
          <w:rFonts w:ascii="Avenir Next" w:eastAsia="SimSun" w:hAnsi="Avenir Next" w:hint="eastAsia"/>
          <w:b/>
          <w:sz w:val="18"/>
          <w:lang w:eastAsia="zh-CN"/>
        </w:rPr>
        <w:t>以</w:t>
      </w:r>
      <w:r w:rsidR="00BB62C5" w:rsidRPr="00FD5F40">
        <w:rPr>
          <w:rFonts w:ascii="Avenir Next" w:eastAsia="SimSun" w:hAnsi="Avenir Next"/>
          <w:b/>
          <w:sz w:val="18"/>
          <w:lang w:eastAsia="zh-CN"/>
        </w:rPr>
        <w:t>ZENITH</w:t>
      </w:r>
      <w:r w:rsidRPr="00FD5F40">
        <w:rPr>
          <w:rFonts w:ascii="Avenir Next" w:eastAsia="SimSun" w:hAnsi="Avenir Next" w:hint="eastAsia"/>
          <w:b/>
          <w:sz w:val="18"/>
          <w:lang w:eastAsia="zh-CN"/>
        </w:rPr>
        <w:t>真力时独有的表现方式，崭新演绎高级制表工艺。品牌重新构思两款超凡机芯，采用洋溢现代气息的布局结构，透过亮泽透明的蓝宝石水晶表壳，机芯内部精美修饰一览无余。一如以闪耀于夜空穹顶的星辰为表厂命名的品牌创始人乔治斯·法福尔</w:t>
      </w:r>
      <w:r w:rsidRPr="00FD5F40">
        <w:rPr>
          <w:rFonts w:ascii="Avenir Next" w:eastAsia="SimSun" w:hAnsi="Avenir Next" w:hint="eastAsia"/>
          <w:b/>
          <w:sz w:val="18"/>
          <w:lang w:eastAsia="zh-CN"/>
        </w:rPr>
        <w:t>-</w:t>
      </w:r>
      <w:r w:rsidRPr="00FD5F40">
        <w:rPr>
          <w:rFonts w:ascii="Avenir Next" w:eastAsia="SimSun" w:hAnsi="Avenir Next" w:hint="eastAsia"/>
          <w:b/>
          <w:sz w:val="18"/>
          <w:lang w:eastAsia="zh-CN"/>
        </w:rPr>
        <w:t>杰科特（</w:t>
      </w:r>
      <w:r w:rsidRPr="00FD5F40">
        <w:rPr>
          <w:rFonts w:ascii="Avenir Next" w:eastAsia="SimSun" w:hAnsi="Avenir Next" w:hint="eastAsia"/>
          <w:b/>
          <w:sz w:val="18"/>
          <w:lang w:eastAsia="zh-CN"/>
        </w:rPr>
        <w:t>Georges-Favre Jacot</w:t>
      </w:r>
      <w:r w:rsidRPr="00FD5F40">
        <w:rPr>
          <w:rFonts w:ascii="Avenir Next" w:eastAsia="SimSun" w:hAnsi="Avenir Next" w:hint="eastAsia"/>
          <w:b/>
          <w:sz w:val="18"/>
          <w:lang w:eastAsia="zh-CN"/>
        </w:rPr>
        <w:t>）先生，真力时的制表师和设计师们致力于从广袤宇宙汲取灵感，缔造出恢宏精妙的高级制表杰作。</w:t>
      </w:r>
    </w:p>
    <w:p w14:paraId="363F75B6" w14:textId="77777777" w:rsidR="00B820A7" w:rsidRPr="00FD5F40" w:rsidRDefault="00B820A7" w:rsidP="00052B8F">
      <w:pPr>
        <w:jc w:val="both"/>
        <w:rPr>
          <w:rFonts w:ascii="Avenir Next" w:hAnsi="Avenir Next"/>
          <w:sz w:val="18"/>
          <w:szCs w:val="18"/>
          <w:lang w:val="en-GB" w:eastAsia="zh-CN"/>
        </w:rPr>
      </w:pPr>
    </w:p>
    <w:p w14:paraId="07836BC8" w14:textId="41A37154" w:rsidR="00052B8F" w:rsidRPr="00FD5F40" w:rsidRDefault="00052B8F" w:rsidP="00052B8F">
      <w:pPr>
        <w:jc w:val="both"/>
        <w:rPr>
          <w:rFonts w:ascii="Avenir Next" w:eastAsia="SimSun" w:hAnsi="Avenir Next"/>
          <w:sz w:val="18"/>
          <w:szCs w:val="18"/>
          <w:lang w:val="en-GB" w:eastAsia="zh-CN"/>
        </w:rPr>
      </w:pPr>
      <w:r w:rsidRPr="00FD5F40">
        <w:rPr>
          <w:rFonts w:ascii="Avenir Next" w:eastAsia="SimSun" w:hAnsi="Avenir Next" w:hint="eastAsia"/>
          <w:sz w:val="18"/>
          <w:lang w:eastAsia="zh-CN"/>
        </w:rPr>
        <w:t>真力时重新演绎两款前沿高级制表机芯</w:t>
      </w:r>
      <w:r w:rsidRPr="00FD5F40">
        <w:rPr>
          <w:rFonts w:ascii="Avenir Next" w:eastAsia="SimSun" w:hAnsi="Avenir Next" w:hint="eastAsia"/>
          <w:sz w:val="18"/>
          <w:lang w:val="en-GB" w:eastAsia="zh-CN"/>
        </w:rPr>
        <w:t>，</w:t>
      </w:r>
      <w:r w:rsidRPr="00FD5F40">
        <w:rPr>
          <w:rFonts w:ascii="Avenir Next" w:eastAsia="SimSun" w:hAnsi="Avenir Next" w:hint="eastAsia"/>
          <w:sz w:val="18"/>
          <w:lang w:eastAsia="zh-CN"/>
        </w:rPr>
        <w:t>惟有透过纯净透明的蓝宝石水晶表壳方能一探究竟。这两款匠心杰作彰显真力时独有的未来主义特色与引人入胜的美学元素</w:t>
      </w:r>
      <w:r w:rsidRPr="00FD5F40">
        <w:rPr>
          <w:rFonts w:ascii="Avenir Next" w:eastAsia="SimSun" w:hAnsi="Avenir Next" w:hint="eastAsia"/>
          <w:sz w:val="18"/>
          <w:lang w:val="en-GB" w:eastAsia="zh-CN"/>
        </w:rPr>
        <w:t>，</w:t>
      </w:r>
      <w:r w:rsidRPr="00FD5F40">
        <w:rPr>
          <w:rFonts w:ascii="Avenir Next" w:eastAsia="SimSun" w:hAnsi="Avenir Next" w:hint="eastAsia"/>
          <w:sz w:val="18"/>
          <w:lang w:eastAsia="zh-CN"/>
        </w:rPr>
        <w:t>运用别出心裁的全新装饰手法呈现出星光熠熠的效果。</w:t>
      </w:r>
    </w:p>
    <w:p w14:paraId="0B6A3197" w14:textId="77777777" w:rsidR="00CF12BF" w:rsidRPr="00FD5F40" w:rsidRDefault="00CF12BF" w:rsidP="00CF12BF">
      <w:pPr>
        <w:rPr>
          <w:rFonts w:ascii="Avenir Next" w:hAnsi="Avenir Next"/>
          <w:sz w:val="18"/>
          <w:szCs w:val="18"/>
          <w:lang w:val="en-GB" w:eastAsia="zh-CN"/>
        </w:rPr>
      </w:pPr>
    </w:p>
    <w:p w14:paraId="6F91D7E2" w14:textId="72C32C99" w:rsidR="00052B8F" w:rsidRPr="00FD5F40" w:rsidRDefault="00052B8F" w:rsidP="00052B8F">
      <w:pPr>
        <w:jc w:val="both"/>
        <w:rPr>
          <w:rFonts w:ascii="Avenir Next" w:eastAsia="SimSun" w:hAnsi="Avenir Next"/>
          <w:sz w:val="18"/>
          <w:szCs w:val="18"/>
          <w:lang w:eastAsia="zh-CN"/>
        </w:rPr>
      </w:pPr>
      <w:r w:rsidRPr="00FD5F40">
        <w:rPr>
          <w:rFonts w:ascii="Avenir Next" w:eastAsia="SimSun" w:hAnsi="Avenir Next" w:hint="eastAsia"/>
          <w:sz w:val="18"/>
          <w:lang w:eastAsia="zh-CN"/>
        </w:rPr>
        <w:t>首先</w:t>
      </w:r>
      <w:r w:rsidRPr="00FD5F40">
        <w:rPr>
          <w:rFonts w:ascii="Avenir Next" w:eastAsia="SimSun" w:hAnsi="Avenir Next" w:hint="eastAsia"/>
          <w:sz w:val="18"/>
          <w:lang w:val="en-GB" w:eastAsia="zh-CN"/>
        </w:rPr>
        <w:t>，</w:t>
      </w:r>
      <w:r w:rsidRPr="00FD5F40">
        <w:rPr>
          <w:rFonts w:ascii="Avenir Next" w:eastAsia="SimSun" w:hAnsi="Avenir Next" w:hint="eastAsia"/>
          <w:sz w:val="18"/>
          <w:lang w:eastAsia="zh-CN"/>
        </w:rPr>
        <w:t>所有机芯组件皆经蓝色</w:t>
      </w:r>
      <w:r w:rsidRPr="00FD5F40">
        <w:rPr>
          <w:rFonts w:ascii="Avenir Next" w:eastAsia="SimSun" w:hAnsi="Avenir Next" w:hint="eastAsia"/>
          <w:sz w:val="18"/>
          <w:lang w:val="en-GB" w:eastAsia="zh-CN"/>
        </w:rPr>
        <w:t>PVD</w:t>
      </w:r>
      <w:r w:rsidRPr="00FD5F40">
        <w:rPr>
          <w:rFonts w:ascii="Avenir Next" w:eastAsia="SimSun" w:hAnsi="Avenir Next" w:hint="eastAsia"/>
          <w:sz w:val="18"/>
          <w:lang w:eastAsia="zh-CN"/>
        </w:rPr>
        <w:t>处理。刻字与装饰元素犹如</w:t>
      </w:r>
      <w:r w:rsidR="00BB62C5" w:rsidRPr="00FD5F40">
        <w:rPr>
          <w:rFonts w:ascii="Avenir Next" w:eastAsia="SimSun" w:hAnsi="Avenir Next" w:hint="eastAsia"/>
          <w:sz w:val="18"/>
          <w:lang w:eastAsia="zh-CN"/>
        </w:rPr>
        <w:t>繁星点点</w:t>
      </w:r>
      <w:r w:rsidRPr="00FD5F40">
        <w:rPr>
          <w:rFonts w:ascii="Avenir Next" w:eastAsia="SimSun" w:hAnsi="Avenir Next" w:hint="eastAsia"/>
          <w:sz w:val="18"/>
          <w:lang w:eastAsia="zh-CN"/>
        </w:rPr>
        <w:t>，镌刻于板桥上，而板桥的倒角边缘，则精准涂覆铑色</w:t>
      </w:r>
      <w:r w:rsidRPr="00FD5F40">
        <w:rPr>
          <w:rFonts w:ascii="Avenir Next" w:eastAsia="SimSun" w:hAnsi="Avenir Next" w:hint="eastAsia"/>
          <w:sz w:val="18"/>
          <w:lang w:eastAsia="zh-CN"/>
        </w:rPr>
        <w:t>PVD</w:t>
      </w:r>
      <w:r w:rsidRPr="00FD5F40">
        <w:rPr>
          <w:rFonts w:ascii="Avenir Next" w:eastAsia="SimSun" w:hAnsi="Avenir Next" w:hint="eastAsia"/>
          <w:sz w:val="18"/>
          <w:lang w:eastAsia="zh-CN"/>
        </w:rPr>
        <w:t>镀层——这项由品牌专门开发的工艺，从视觉上为拥有未来感造型且布局层叠有致的机芯更添深邃质感。机芯搭载于完全透明的蓝宝石水晶表壳之中，无论如何变换视角，皆璀璨闪耀。</w:t>
      </w:r>
    </w:p>
    <w:p w14:paraId="2D8D0A4A" w14:textId="77777777" w:rsidR="005A5897" w:rsidRPr="00FD5F40" w:rsidRDefault="005A5897" w:rsidP="00AB1C09">
      <w:pPr>
        <w:jc w:val="both"/>
        <w:rPr>
          <w:rFonts w:ascii="Avenir Next" w:hAnsi="Avenir Next"/>
          <w:sz w:val="18"/>
          <w:szCs w:val="18"/>
          <w:lang w:val="en-GB" w:eastAsia="zh-CN"/>
        </w:rPr>
      </w:pPr>
    </w:p>
    <w:p w14:paraId="11F1B276" w14:textId="77777777" w:rsidR="00052B8F" w:rsidRPr="00FD5F40" w:rsidRDefault="00052B8F" w:rsidP="00052B8F">
      <w:pPr>
        <w:jc w:val="both"/>
        <w:rPr>
          <w:rFonts w:ascii="Avenir Next" w:eastAsia="SimSun" w:hAnsi="Avenir Next"/>
          <w:b/>
          <w:bCs/>
          <w:sz w:val="18"/>
          <w:szCs w:val="18"/>
          <w:lang w:eastAsia="zh-CN"/>
        </w:rPr>
      </w:pPr>
      <w:r w:rsidRPr="00FD5F40">
        <w:rPr>
          <w:rFonts w:ascii="Avenir Next" w:eastAsia="SimSun" w:hAnsi="Avenir Next" w:hint="eastAsia"/>
          <w:b/>
          <w:sz w:val="18"/>
          <w:lang w:eastAsia="zh-CN"/>
        </w:rPr>
        <w:t>DEFY</w:t>
      </w:r>
      <w:r w:rsidRPr="00FD5F40">
        <w:rPr>
          <w:rFonts w:ascii="Avenir Next" w:eastAsia="SimSun" w:hAnsi="Avenir Next" w:hint="eastAsia"/>
          <w:b/>
          <w:sz w:val="18"/>
          <w:lang w:eastAsia="zh-CN"/>
        </w:rPr>
        <w:t>系列</w:t>
      </w:r>
      <w:proofErr w:type="spellStart"/>
      <w:r w:rsidRPr="00FD5F40">
        <w:rPr>
          <w:rFonts w:ascii="Avenir Next" w:eastAsia="SimSun" w:hAnsi="Avenir Next" w:hint="eastAsia"/>
          <w:b/>
          <w:sz w:val="18"/>
          <w:lang w:eastAsia="zh-CN"/>
        </w:rPr>
        <w:t>Zero</w:t>
      </w:r>
      <w:proofErr w:type="spellEnd"/>
      <w:r w:rsidRPr="00FD5F40">
        <w:rPr>
          <w:rFonts w:ascii="Avenir Next" w:eastAsia="SimSun" w:hAnsi="Avenir Next" w:hint="eastAsia"/>
          <w:b/>
          <w:sz w:val="18"/>
          <w:lang w:eastAsia="zh-CN"/>
        </w:rPr>
        <w:t>-G</w:t>
      </w:r>
      <w:r w:rsidRPr="00FD5F40">
        <w:rPr>
          <w:rFonts w:ascii="Avenir Next" w:eastAsia="SimSun" w:hAnsi="Avenir Next" w:hint="eastAsia"/>
          <w:b/>
          <w:sz w:val="18"/>
          <w:lang w:eastAsia="zh-CN"/>
        </w:rPr>
        <w:t>零重力腕表</w:t>
      </w:r>
    </w:p>
    <w:p w14:paraId="4B97326C" w14:textId="77777777" w:rsidR="00AC5684" w:rsidRPr="00FD5F40" w:rsidRDefault="00AC5684" w:rsidP="00AB1C09">
      <w:pPr>
        <w:jc w:val="both"/>
        <w:rPr>
          <w:rFonts w:ascii="Avenir Next" w:hAnsi="Avenir Next"/>
          <w:sz w:val="18"/>
          <w:szCs w:val="18"/>
          <w:lang w:eastAsia="zh-CN"/>
        </w:rPr>
      </w:pPr>
    </w:p>
    <w:p w14:paraId="315A55A7" w14:textId="5359132E" w:rsidR="00AC5684" w:rsidRPr="00FD5F40" w:rsidRDefault="00BB62C5" w:rsidP="00AB1C09">
      <w:pPr>
        <w:jc w:val="both"/>
        <w:rPr>
          <w:rFonts w:ascii="Avenir Next" w:eastAsia="SimSun" w:hAnsi="Avenir Next"/>
          <w:sz w:val="18"/>
          <w:szCs w:val="18"/>
          <w:lang w:eastAsia="zh-CN"/>
        </w:rPr>
      </w:pPr>
      <w:r w:rsidRPr="00FD5F40">
        <w:rPr>
          <w:rFonts w:ascii="Avenir Next" w:eastAsia="SimSun" w:hAnsi="Avenir Next" w:hint="eastAsia"/>
          <w:sz w:val="18"/>
          <w:lang w:eastAsia="zh-CN"/>
        </w:rPr>
        <w:t>攻克</w:t>
      </w:r>
      <w:r w:rsidR="00052B8F" w:rsidRPr="00FD5F40">
        <w:rPr>
          <w:rFonts w:ascii="Avenir Next" w:eastAsia="SimSun" w:hAnsi="Avenir Next" w:hint="eastAsia"/>
          <w:sz w:val="18"/>
          <w:lang w:eastAsia="zh-CN"/>
        </w:rPr>
        <w:t>地心引力对计时精度的影响一直是制表师们不懈追求的目标。真力时运用重力控制装置巧妙解决了这一难题，将调校机构固定于万向装置上，无论腕表如何旋转，始终保持水平位置。如今，表厂对整枚机芯进行重新设计，采用全新布局结构，令显示功能更为开阔美观。机芯装载于透明蓝宝石水晶表壳之内，从各个角度皆清晰可见，实属表厂首创。</w:t>
      </w:r>
    </w:p>
    <w:p w14:paraId="2CDAF034" w14:textId="77777777" w:rsidR="00052B8F" w:rsidRPr="00FD5F40" w:rsidRDefault="00052B8F" w:rsidP="00AB1C09">
      <w:pPr>
        <w:jc w:val="both"/>
        <w:rPr>
          <w:rFonts w:ascii="Avenir Next" w:eastAsia="SimSun" w:hAnsi="Avenir Next"/>
          <w:sz w:val="18"/>
          <w:szCs w:val="18"/>
          <w:lang w:eastAsia="zh-CN"/>
        </w:rPr>
      </w:pPr>
    </w:p>
    <w:p w14:paraId="53C9DC61" w14:textId="03C39735" w:rsidR="00052B8F" w:rsidRPr="00FD5F40" w:rsidRDefault="00052B8F" w:rsidP="00052B8F">
      <w:pPr>
        <w:jc w:val="both"/>
        <w:rPr>
          <w:rFonts w:ascii="Avenir Next" w:eastAsia="SimSun" w:hAnsi="Avenir Next"/>
          <w:sz w:val="18"/>
          <w:szCs w:val="18"/>
          <w:lang w:eastAsia="zh-CN"/>
        </w:rPr>
      </w:pPr>
      <w:bookmarkStart w:id="0" w:name="_Hlk86858345"/>
      <w:r w:rsidRPr="00FD5F40">
        <w:rPr>
          <w:rFonts w:ascii="Avenir Next" w:eastAsia="SimSun" w:hAnsi="Avenir Next" w:hint="eastAsia"/>
          <w:b/>
          <w:sz w:val="18"/>
          <w:lang w:eastAsia="zh-CN"/>
        </w:rPr>
        <w:t>DEFY</w:t>
      </w:r>
      <w:r w:rsidRPr="00FD5F40">
        <w:rPr>
          <w:rFonts w:ascii="Avenir Next" w:eastAsia="SimSun" w:hAnsi="Avenir Next" w:hint="eastAsia"/>
          <w:b/>
          <w:bCs/>
          <w:sz w:val="18"/>
          <w:lang w:eastAsia="zh-CN"/>
        </w:rPr>
        <w:t>系列</w:t>
      </w:r>
      <w:r w:rsidRPr="00FD5F40">
        <w:rPr>
          <w:rFonts w:ascii="Avenir Next" w:eastAsia="SimSun" w:hAnsi="Avenir Next" w:hint="eastAsia"/>
          <w:b/>
          <w:bCs/>
          <w:sz w:val="18"/>
          <w:lang w:eastAsia="zh-CN"/>
        </w:rPr>
        <w:t>Zero-G</w:t>
      </w:r>
      <w:r w:rsidRPr="00FD5F40">
        <w:rPr>
          <w:rFonts w:ascii="Avenir Next" w:eastAsia="SimSun" w:hAnsi="Avenir Next" w:hint="eastAsia"/>
          <w:b/>
          <w:bCs/>
          <w:sz w:val="18"/>
          <w:lang w:eastAsia="zh-CN"/>
        </w:rPr>
        <w:t>零重力蓝宝石腕表</w:t>
      </w:r>
      <w:r w:rsidRPr="00FD5F40">
        <w:rPr>
          <w:rFonts w:ascii="Avenir Next" w:eastAsia="SimSun" w:hAnsi="Avenir Next" w:hint="eastAsia"/>
          <w:sz w:val="18"/>
          <w:lang w:eastAsia="zh-CN"/>
        </w:rPr>
        <w:t>配备偏心表盘，仿若摆脱了地心引力，悬浮于半空。表盘运用现代制作工艺，将多项传统手工技艺巧妙结合，在金质底座上装饰由陨石、砂金玻璃和大明火珐琅拼镶的马赛克图案。被时分表盘半遮半掩的小秒盘，形似距离地球最近的红色星球——火星。腕表陀螺仪模块背面加工出犹如月球表面般凹凸不平的质感，惟有将腕表举过头顶方能看到。机芯的整块主夹板和板桥采用蓝色修饰，与铑灰色倒角形成鲜明对比，并与大小不一的白</w:t>
      </w:r>
      <w:bookmarkEnd w:id="0"/>
      <w:r w:rsidRPr="00FD5F40">
        <w:rPr>
          <w:rFonts w:ascii="Avenir Next" w:eastAsia="SimSun" w:hAnsi="Avenir Next" w:hint="eastAsia"/>
          <w:sz w:val="18"/>
          <w:lang w:eastAsia="zh-CN"/>
        </w:rPr>
        <w:t>色星星交相辉映。从宇宙天体汲取灵感的修饰还延伸至机芯的圆柱形容器，同样可以从表壳两侧一窥其真面目。</w:t>
      </w:r>
    </w:p>
    <w:p w14:paraId="18176972" w14:textId="77777777" w:rsidR="006721E2" w:rsidRPr="00FD5F40" w:rsidRDefault="006721E2" w:rsidP="00AB1C09">
      <w:pPr>
        <w:jc w:val="both"/>
        <w:rPr>
          <w:rFonts w:ascii="Avenir Next" w:hAnsi="Avenir Next"/>
          <w:sz w:val="18"/>
          <w:szCs w:val="18"/>
          <w:lang w:eastAsia="zh-CN"/>
        </w:rPr>
      </w:pPr>
    </w:p>
    <w:p w14:paraId="047A8CB7" w14:textId="1B41A660" w:rsidR="00052B8F" w:rsidRPr="00FD5F40" w:rsidRDefault="00052B8F" w:rsidP="00052B8F">
      <w:pPr>
        <w:jc w:val="both"/>
        <w:rPr>
          <w:rFonts w:ascii="Avenir Next" w:eastAsia="SimSun" w:hAnsi="Avenir Next"/>
          <w:b/>
          <w:bCs/>
          <w:sz w:val="18"/>
          <w:szCs w:val="18"/>
          <w:lang w:eastAsia="zh-CN"/>
        </w:rPr>
      </w:pPr>
      <w:r w:rsidRPr="00FD5F40">
        <w:rPr>
          <w:rFonts w:ascii="Avenir Next" w:eastAsia="SimSun" w:hAnsi="Avenir Next" w:hint="eastAsia"/>
          <w:b/>
          <w:sz w:val="18"/>
          <w:lang w:eastAsia="zh-CN"/>
        </w:rPr>
        <w:t>DEFY</w:t>
      </w:r>
      <w:r w:rsidR="00281E73" w:rsidRPr="00FD5F40">
        <w:rPr>
          <w:rFonts w:ascii="Avenir Next" w:eastAsia="SimSun" w:hAnsi="Avenir Next" w:hint="eastAsia"/>
          <w:b/>
          <w:sz w:val="18"/>
          <w:lang w:eastAsia="zh-CN"/>
        </w:rPr>
        <w:t>系列</w:t>
      </w:r>
      <w:r w:rsidRPr="00FD5F40">
        <w:rPr>
          <w:rFonts w:ascii="Avenir Next" w:eastAsia="SimSun" w:hAnsi="Avenir Next" w:hint="eastAsia"/>
          <w:b/>
          <w:sz w:val="18"/>
          <w:lang w:eastAsia="zh-CN"/>
        </w:rPr>
        <w:t>21</w:t>
      </w:r>
      <w:r w:rsidRPr="00FD5F40">
        <w:rPr>
          <w:rFonts w:ascii="Avenir Next" w:eastAsia="SimSun" w:hAnsi="Avenir Next" w:hint="eastAsia"/>
          <w:b/>
          <w:sz w:val="18"/>
          <w:lang w:eastAsia="zh-CN"/>
        </w:rPr>
        <w:t>双陀飞轮腕表</w:t>
      </w:r>
    </w:p>
    <w:p w14:paraId="4ECE515A" w14:textId="77777777" w:rsidR="00AC5684" w:rsidRPr="00FD5F40" w:rsidRDefault="00AC5684" w:rsidP="00AB1C09">
      <w:pPr>
        <w:jc w:val="both"/>
        <w:rPr>
          <w:rFonts w:ascii="Avenir Next" w:hAnsi="Avenir Next"/>
          <w:b/>
          <w:bCs/>
          <w:sz w:val="18"/>
          <w:szCs w:val="18"/>
          <w:lang w:eastAsia="zh-CN"/>
        </w:rPr>
      </w:pPr>
    </w:p>
    <w:p w14:paraId="46BDEFC8" w14:textId="53E404B7" w:rsidR="00052B8F" w:rsidRPr="00FD5F40" w:rsidRDefault="00AB7C96" w:rsidP="00052B8F">
      <w:pPr>
        <w:jc w:val="both"/>
        <w:rPr>
          <w:rFonts w:ascii="Avenir Next" w:eastAsia="SimSun" w:hAnsi="Avenir Next"/>
          <w:sz w:val="18"/>
          <w:szCs w:val="18"/>
          <w:lang w:eastAsia="zh-CN"/>
        </w:rPr>
      </w:pPr>
      <w:r w:rsidRPr="00FD5F40">
        <w:rPr>
          <w:rFonts w:ascii="Avenir Next" w:eastAsia="SimSun" w:hAnsi="Avenir Next"/>
          <w:sz w:val="18"/>
          <w:lang w:eastAsia="zh-CN"/>
        </w:rPr>
        <w:t>DEFY</w:t>
      </w:r>
      <w:r w:rsidRPr="00FD5F40">
        <w:rPr>
          <w:rFonts w:ascii="Avenir Next" w:eastAsia="SimSun" w:hAnsi="Avenir Next"/>
          <w:sz w:val="18"/>
          <w:lang w:eastAsia="zh-CN"/>
        </w:rPr>
        <w:t>系列</w:t>
      </w:r>
      <w:r w:rsidRPr="00FD5F40">
        <w:rPr>
          <w:rFonts w:ascii="Avenir Next" w:eastAsia="SimSun" w:hAnsi="Avenir Next" w:hint="eastAsia"/>
          <w:sz w:val="18"/>
          <w:lang w:eastAsia="zh-CN"/>
        </w:rPr>
        <w:t>2</w:t>
      </w:r>
      <w:r w:rsidRPr="00FD5F40">
        <w:rPr>
          <w:rFonts w:ascii="Avenir Next" w:eastAsia="SimSun" w:hAnsi="Avenir Next"/>
          <w:sz w:val="18"/>
          <w:lang w:eastAsia="zh-CN"/>
        </w:rPr>
        <w:t>1</w:t>
      </w:r>
      <w:r w:rsidRPr="00FD5F40">
        <w:rPr>
          <w:rFonts w:ascii="Avenir Next" w:eastAsia="SimSun" w:hAnsi="Avenir Next"/>
          <w:sz w:val="18"/>
          <w:lang w:eastAsia="zh-CN"/>
        </w:rPr>
        <w:t>双陀飞轮腕表是真力时迄今推出的</w:t>
      </w:r>
      <w:r w:rsidR="00052B8F" w:rsidRPr="00FD5F40">
        <w:rPr>
          <w:rFonts w:ascii="Avenir Next" w:eastAsia="SimSun" w:hAnsi="Avenir Next" w:hint="eastAsia"/>
          <w:sz w:val="18"/>
          <w:lang w:eastAsia="zh-CN"/>
        </w:rPr>
        <w:t>最快的陀飞轮计时码表，</w:t>
      </w:r>
      <w:r w:rsidRPr="00FD5F40">
        <w:rPr>
          <w:rFonts w:ascii="Avenir Next" w:eastAsia="SimSun" w:hAnsi="Avenir Next" w:hint="eastAsia"/>
          <w:sz w:val="18"/>
          <w:lang w:eastAsia="zh-CN"/>
        </w:rPr>
        <w:t>腕表</w:t>
      </w:r>
      <w:r w:rsidR="00052B8F" w:rsidRPr="00FD5F40">
        <w:rPr>
          <w:rFonts w:ascii="Avenir Next" w:eastAsia="SimSun" w:hAnsi="Avenir Next" w:hint="eastAsia"/>
          <w:sz w:val="18"/>
          <w:lang w:eastAsia="zh-CN"/>
        </w:rPr>
        <w:t>配备两枚相互独立的陀飞轮装置，其中用于计时显示的陀飞轮每</w:t>
      </w:r>
      <w:r w:rsidR="00052B8F" w:rsidRPr="00FD5F40">
        <w:rPr>
          <w:rFonts w:ascii="Avenir Next" w:eastAsia="SimSun" w:hAnsi="Avenir Next" w:hint="eastAsia"/>
          <w:sz w:val="18"/>
          <w:lang w:eastAsia="zh-CN"/>
        </w:rPr>
        <w:t>60</w:t>
      </w:r>
      <w:r w:rsidR="00052B8F" w:rsidRPr="00FD5F40">
        <w:rPr>
          <w:rFonts w:ascii="Avenir Next" w:eastAsia="SimSun" w:hAnsi="Avenir Next" w:hint="eastAsia"/>
          <w:sz w:val="18"/>
          <w:lang w:eastAsia="zh-CN"/>
        </w:rPr>
        <w:t>秒旋转一圈，用于计时的陀飞轮则每</w:t>
      </w:r>
      <w:r w:rsidR="00052B8F" w:rsidRPr="00FD5F40">
        <w:rPr>
          <w:rFonts w:ascii="Avenir Next" w:eastAsia="SimSun" w:hAnsi="Avenir Next" w:hint="eastAsia"/>
          <w:sz w:val="18"/>
          <w:lang w:eastAsia="zh-CN"/>
        </w:rPr>
        <w:t>5</w:t>
      </w:r>
      <w:r w:rsidR="00052B8F" w:rsidRPr="00FD5F40">
        <w:rPr>
          <w:rFonts w:ascii="Avenir Next" w:eastAsia="SimSun" w:hAnsi="Avenir Next" w:hint="eastAsia"/>
          <w:sz w:val="18"/>
          <w:lang w:eastAsia="zh-CN"/>
        </w:rPr>
        <w:t>秒旋转一圈</w:t>
      </w:r>
      <w:r w:rsidRPr="00FD5F40">
        <w:rPr>
          <w:rFonts w:ascii="Avenir Next" w:eastAsia="SimSun" w:hAnsi="Avenir Next"/>
          <w:sz w:val="18"/>
          <w:lang w:eastAsia="zh-CN"/>
        </w:rPr>
        <w:t>。</w:t>
      </w:r>
      <w:r w:rsidR="00B608C4" w:rsidRPr="00FD5F40">
        <w:rPr>
          <w:rFonts w:ascii="Avenir Next" w:eastAsia="SimSun" w:hAnsi="Avenir Next" w:hint="eastAsia"/>
          <w:sz w:val="18"/>
          <w:lang w:eastAsia="zh-CN"/>
        </w:rPr>
        <w:t>Z</w:t>
      </w:r>
      <w:r w:rsidR="00B608C4" w:rsidRPr="00FD5F40">
        <w:rPr>
          <w:rFonts w:ascii="Avenir Next" w:eastAsia="SimSun" w:hAnsi="Avenir Next"/>
          <w:sz w:val="18"/>
          <w:lang w:eastAsia="zh-CN"/>
        </w:rPr>
        <w:t>ENITH</w:t>
      </w:r>
      <w:r w:rsidR="00052B8F" w:rsidRPr="00FD5F40">
        <w:rPr>
          <w:rFonts w:ascii="Avenir Next" w:eastAsia="SimSun" w:hAnsi="Avenir Next" w:hint="eastAsia"/>
          <w:sz w:val="18"/>
          <w:lang w:eastAsia="zh-CN"/>
        </w:rPr>
        <w:t>真力时</w:t>
      </w:r>
      <w:r w:rsidR="00052B8F" w:rsidRPr="00FD5F40">
        <w:rPr>
          <w:rFonts w:ascii="Avenir Next" w:eastAsia="SimSun" w:hAnsi="Avenir Next" w:hint="eastAsia"/>
          <w:b/>
          <w:bCs/>
          <w:sz w:val="18"/>
          <w:lang w:eastAsia="zh-CN"/>
        </w:rPr>
        <w:t xml:space="preserve">DEFY </w:t>
      </w:r>
      <w:r w:rsidR="00281E73" w:rsidRPr="00FD5F40">
        <w:rPr>
          <w:rFonts w:ascii="Avenir Next" w:eastAsia="SimSun" w:hAnsi="Avenir Next" w:hint="eastAsia"/>
          <w:b/>
          <w:bCs/>
          <w:sz w:val="18"/>
          <w:lang w:eastAsia="zh-CN"/>
        </w:rPr>
        <w:t>系列</w:t>
      </w:r>
      <w:r w:rsidR="00052B8F" w:rsidRPr="00FD5F40">
        <w:rPr>
          <w:rFonts w:ascii="Avenir Next" w:eastAsia="SimSun" w:hAnsi="Avenir Next" w:hint="eastAsia"/>
          <w:b/>
          <w:bCs/>
          <w:sz w:val="18"/>
          <w:lang w:eastAsia="zh-CN"/>
        </w:rPr>
        <w:t>21</w:t>
      </w:r>
      <w:r w:rsidR="00052B8F" w:rsidRPr="00FD5F40">
        <w:rPr>
          <w:rFonts w:ascii="Avenir Next" w:eastAsia="SimSun" w:hAnsi="Avenir Next" w:hint="eastAsia"/>
          <w:b/>
          <w:bCs/>
          <w:sz w:val="18"/>
          <w:lang w:eastAsia="zh-CN"/>
        </w:rPr>
        <w:t>双陀飞轮蓝宝石腕表</w:t>
      </w:r>
      <w:r w:rsidRPr="00FD5F40">
        <w:rPr>
          <w:rFonts w:ascii="Avenir Next" w:eastAsia="SimSun" w:hAnsi="Avenir Next" w:hint="eastAsia"/>
          <w:sz w:val="18"/>
          <w:lang w:eastAsia="zh-CN"/>
        </w:rPr>
        <w:t>以此为蓝本</w:t>
      </w:r>
      <w:r w:rsidR="00052B8F" w:rsidRPr="00FD5F40">
        <w:rPr>
          <w:rFonts w:ascii="Avenir Next" w:eastAsia="SimSun" w:hAnsi="Avenir Next" w:hint="eastAsia"/>
          <w:sz w:val="18"/>
          <w:lang w:eastAsia="zh-CN"/>
        </w:rPr>
        <w:t>，将引人入胜的“星空”美学设计理念提升至全新高度，致敬宇宙苍穹与太空探索。</w:t>
      </w:r>
    </w:p>
    <w:p w14:paraId="75AD964F" w14:textId="1F6C40F9" w:rsidR="000A4A13" w:rsidRPr="00FD5F40" w:rsidRDefault="000A4A13" w:rsidP="00AB1C09">
      <w:pPr>
        <w:jc w:val="both"/>
        <w:rPr>
          <w:rFonts w:ascii="Avenir Next" w:hAnsi="Avenir Next"/>
          <w:sz w:val="18"/>
          <w:szCs w:val="18"/>
          <w:lang w:eastAsia="zh-CN"/>
        </w:rPr>
      </w:pPr>
    </w:p>
    <w:p w14:paraId="778A88D9" w14:textId="20CB41A9" w:rsidR="00052B8F" w:rsidRPr="00FD5F40" w:rsidRDefault="00052B8F" w:rsidP="00052B8F">
      <w:pPr>
        <w:jc w:val="both"/>
        <w:rPr>
          <w:rFonts w:ascii="Avenir Next" w:eastAsia="SimSun" w:hAnsi="Avenir Next"/>
          <w:sz w:val="18"/>
          <w:szCs w:val="18"/>
          <w:lang w:eastAsia="zh-CN"/>
        </w:rPr>
      </w:pPr>
      <w:r w:rsidRPr="00FD5F40">
        <w:rPr>
          <w:rFonts w:ascii="Avenir Next" w:eastAsia="SimSun" w:hAnsi="Avenir Next" w:hint="eastAsia"/>
          <w:sz w:val="18"/>
          <w:lang w:eastAsia="zh-CN"/>
        </w:rPr>
        <w:t>DEFY</w:t>
      </w:r>
      <w:r w:rsidR="00281E73" w:rsidRPr="00FD5F40">
        <w:rPr>
          <w:rFonts w:ascii="Avenir Next" w:eastAsia="SimSun" w:hAnsi="Avenir Next" w:hint="eastAsia"/>
          <w:sz w:val="18"/>
          <w:lang w:eastAsia="zh-CN"/>
        </w:rPr>
        <w:t>系列</w:t>
      </w:r>
      <w:r w:rsidRPr="00FD5F40">
        <w:rPr>
          <w:rFonts w:ascii="Avenir Next" w:eastAsia="SimSun" w:hAnsi="Avenir Next" w:hint="eastAsia"/>
          <w:sz w:val="18"/>
          <w:lang w:eastAsia="zh-CN"/>
        </w:rPr>
        <w:t xml:space="preserve"> 21</w:t>
      </w:r>
      <w:r w:rsidRPr="00FD5F40">
        <w:rPr>
          <w:rFonts w:ascii="Avenir Next" w:eastAsia="SimSun" w:hAnsi="Avenir Next" w:hint="eastAsia"/>
          <w:sz w:val="18"/>
          <w:lang w:eastAsia="zh-CN"/>
        </w:rPr>
        <w:t>双陀飞轮腕表搭载超凡出众的计时机芯，呈现出星光璀璨的未来主义特色美学设计，透过晶莹透明的表壳清晰可见。机芯主夹板覆以醒目的蓝色</w:t>
      </w:r>
      <w:r w:rsidRPr="00FD5F40">
        <w:rPr>
          <w:rFonts w:ascii="Avenir Next" w:eastAsia="SimSun" w:hAnsi="Avenir Next" w:hint="eastAsia"/>
          <w:sz w:val="18"/>
          <w:lang w:eastAsia="zh-CN"/>
        </w:rPr>
        <w:t>PVD</w:t>
      </w:r>
      <w:r w:rsidRPr="00FD5F40">
        <w:rPr>
          <w:rFonts w:ascii="Avenir Next" w:eastAsia="SimSun" w:hAnsi="Avenir Next" w:hint="eastAsia"/>
          <w:sz w:val="18"/>
          <w:lang w:eastAsia="zh-CN"/>
        </w:rPr>
        <w:t>镀层，表盘侧面的部分板桥镌刻星星图案，令这些恒动不止的微型机械装置宛若一片璀璨星河，是真力时又一创举。</w:t>
      </w:r>
      <w:r w:rsidRPr="00FD5F40">
        <w:rPr>
          <w:rFonts w:ascii="Avenir Next" w:eastAsia="SimSun" w:hAnsi="Avenir Next" w:hint="eastAsia"/>
          <w:sz w:val="18"/>
          <w:lang w:eastAsia="zh-CN"/>
        </w:rPr>
        <w:t>1/100</w:t>
      </w:r>
      <w:r w:rsidRPr="00FD5F40">
        <w:rPr>
          <w:rFonts w:ascii="Avenir Next" w:eastAsia="SimSun" w:hAnsi="Avenir Next" w:hint="eastAsia"/>
          <w:sz w:val="18"/>
          <w:lang w:eastAsia="zh-CN"/>
        </w:rPr>
        <w:t>秒计时功能精准无误地高速运行，与静止不动的星空背景形成强烈对比。</w:t>
      </w:r>
    </w:p>
    <w:p w14:paraId="3E407FC4" w14:textId="4B725560" w:rsidR="006721E2" w:rsidRPr="00FD5F40" w:rsidRDefault="006721E2" w:rsidP="00AB1C09">
      <w:pPr>
        <w:jc w:val="both"/>
        <w:rPr>
          <w:rFonts w:ascii="Avenir Next" w:hAnsi="Avenir Next"/>
          <w:sz w:val="18"/>
          <w:szCs w:val="18"/>
          <w:lang w:eastAsia="zh-CN"/>
        </w:rPr>
      </w:pPr>
    </w:p>
    <w:p w14:paraId="7DFC4B09" w14:textId="4591486D" w:rsidR="00052B8F" w:rsidRPr="00FD5F40" w:rsidRDefault="00052B8F" w:rsidP="00052B8F">
      <w:pPr>
        <w:jc w:val="both"/>
        <w:rPr>
          <w:rFonts w:ascii="Avenir Next" w:eastAsia="SimSun" w:hAnsi="Avenir Next"/>
          <w:sz w:val="18"/>
          <w:szCs w:val="18"/>
          <w:lang w:eastAsia="zh-CN"/>
        </w:rPr>
      </w:pPr>
      <w:r w:rsidRPr="00FD5F40">
        <w:rPr>
          <w:rFonts w:ascii="Avenir Next" w:eastAsia="SimSun" w:hAnsi="Avenir Next" w:hint="eastAsia"/>
          <w:sz w:val="18"/>
          <w:lang w:eastAsia="zh-CN"/>
        </w:rPr>
        <w:t xml:space="preserve">DEFY </w:t>
      </w:r>
      <w:r w:rsidR="00281E73" w:rsidRPr="00FD5F40">
        <w:rPr>
          <w:rFonts w:ascii="Avenir Next" w:eastAsia="SimSun" w:hAnsi="Avenir Next" w:hint="eastAsia"/>
          <w:sz w:val="18"/>
          <w:lang w:eastAsia="zh-CN"/>
        </w:rPr>
        <w:t>系列</w:t>
      </w:r>
      <w:r w:rsidRPr="00FD5F40">
        <w:rPr>
          <w:rFonts w:ascii="Avenir Next" w:eastAsia="SimSun" w:hAnsi="Avenir Next" w:hint="eastAsia"/>
          <w:sz w:val="18"/>
          <w:lang w:eastAsia="zh-CN"/>
        </w:rPr>
        <w:t>21</w:t>
      </w:r>
      <w:r w:rsidR="00281E73" w:rsidRPr="00FD5F40">
        <w:rPr>
          <w:rFonts w:ascii="Avenir Next" w:eastAsia="SimSun" w:hAnsi="Avenir Next" w:hint="eastAsia"/>
          <w:sz w:val="18"/>
          <w:lang w:eastAsia="zh-CN"/>
        </w:rPr>
        <w:t>双</w:t>
      </w:r>
      <w:r w:rsidRPr="00FD5F40">
        <w:rPr>
          <w:rFonts w:ascii="Avenir Next" w:eastAsia="SimSun" w:hAnsi="Avenir Next" w:hint="eastAsia"/>
          <w:sz w:val="18"/>
          <w:lang w:eastAsia="zh-CN"/>
        </w:rPr>
        <w:t>陀飞轮蓝宝石腕表与</w:t>
      </w:r>
      <w:r w:rsidRPr="00FD5F40">
        <w:rPr>
          <w:rFonts w:ascii="Avenir Next" w:eastAsia="SimSun" w:hAnsi="Avenir Next" w:hint="eastAsia"/>
          <w:sz w:val="18"/>
          <w:lang w:eastAsia="zh-CN"/>
        </w:rPr>
        <w:t>DEFY</w:t>
      </w:r>
      <w:r w:rsidRPr="00FD5F40">
        <w:rPr>
          <w:rFonts w:ascii="Avenir Next" w:eastAsia="SimSun" w:hAnsi="Avenir Next" w:hint="eastAsia"/>
          <w:sz w:val="18"/>
          <w:lang w:eastAsia="zh-CN"/>
        </w:rPr>
        <w:t>系列</w:t>
      </w:r>
      <w:proofErr w:type="spellStart"/>
      <w:r w:rsidRPr="00FD5F40">
        <w:rPr>
          <w:rFonts w:ascii="Avenir Next" w:eastAsia="SimSun" w:hAnsi="Avenir Next" w:hint="eastAsia"/>
          <w:sz w:val="18"/>
          <w:lang w:eastAsia="zh-CN"/>
        </w:rPr>
        <w:t>Zero</w:t>
      </w:r>
      <w:proofErr w:type="spellEnd"/>
      <w:r w:rsidRPr="00FD5F40">
        <w:rPr>
          <w:rFonts w:ascii="Avenir Next" w:eastAsia="SimSun" w:hAnsi="Avenir Next" w:hint="eastAsia"/>
          <w:sz w:val="18"/>
          <w:lang w:eastAsia="zh-CN"/>
        </w:rPr>
        <w:t>-G</w:t>
      </w:r>
      <w:r w:rsidRPr="00FD5F40">
        <w:rPr>
          <w:rFonts w:ascii="Avenir Next" w:eastAsia="SimSun" w:hAnsi="Avenir Next" w:hint="eastAsia"/>
          <w:sz w:val="18"/>
          <w:lang w:eastAsia="zh-CN"/>
        </w:rPr>
        <w:t>零重力蓝宝石腕表各限量发售</w:t>
      </w:r>
      <w:r w:rsidRPr="00FD5F40">
        <w:rPr>
          <w:rFonts w:ascii="Avenir Next" w:eastAsia="SimSun" w:hAnsi="Avenir Next" w:hint="eastAsia"/>
          <w:sz w:val="18"/>
          <w:lang w:eastAsia="zh-CN"/>
        </w:rPr>
        <w:t>10</w:t>
      </w:r>
      <w:r w:rsidRPr="00FD5F40">
        <w:rPr>
          <w:rFonts w:ascii="Avenir Next" w:eastAsia="SimSun" w:hAnsi="Avenir Next" w:hint="eastAsia"/>
          <w:sz w:val="18"/>
          <w:lang w:eastAsia="zh-CN"/>
        </w:rPr>
        <w:t>枚。</w:t>
      </w:r>
    </w:p>
    <w:p w14:paraId="09D76DC9" w14:textId="77777777" w:rsidR="00CF12BF" w:rsidRPr="00FD5F40" w:rsidRDefault="00CF12BF" w:rsidP="00CF12BF">
      <w:pPr>
        <w:rPr>
          <w:sz w:val="18"/>
          <w:szCs w:val="18"/>
          <w:lang w:val="en-GB" w:eastAsia="zh-CN"/>
        </w:rPr>
      </w:pPr>
    </w:p>
    <w:p w14:paraId="41900E3F" w14:textId="419240DB" w:rsidR="00CF12BF" w:rsidRPr="00FD5F40" w:rsidRDefault="00052B8F" w:rsidP="00052B8F">
      <w:pPr>
        <w:jc w:val="both"/>
        <w:rPr>
          <w:rFonts w:ascii="Avenir Next" w:eastAsia="SimSun" w:hAnsi="Avenir Next"/>
          <w:b/>
          <w:bCs/>
          <w:sz w:val="18"/>
          <w:szCs w:val="18"/>
          <w:lang w:val="en-GB" w:eastAsia="zh-CN"/>
        </w:rPr>
      </w:pPr>
      <w:r w:rsidRPr="00FD5F40">
        <w:rPr>
          <w:rFonts w:ascii="Avenir Next" w:eastAsia="SimSun" w:hAnsi="Avenir Next" w:hint="eastAsia"/>
          <w:b/>
          <w:sz w:val="18"/>
          <w:lang w:eastAsia="zh-CN"/>
        </w:rPr>
        <w:t>独家反重力体验</w:t>
      </w:r>
    </w:p>
    <w:p w14:paraId="22CED7EB" w14:textId="77777777" w:rsidR="00052B8F" w:rsidRPr="00FD5F40" w:rsidRDefault="00052B8F" w:rsidP="00052B8F">
      <w:pPr>
        <w:jc w:val="both"/>
        <w:rPr>
          <w:rFonts w:ascii="Avenir Next" w:eastAsia="SimSun" w:hAnsi="Avenir Next"/>
          <w:b/>
          <w:bCs/>
          <w:sz w:val="18"/>
          <w:szCs w:val="18"/>
          <w:lang w:val="en-GB" w:eastAsia="zh-CN"/>
        </w:rPr>
      </w:pPr>
    </w:p>
    <w:p w14:paraId="0DAC2264" w14:textId="456D6FAD" w:rsidR="00052B8F" w:rsidRPr="00FD5F40" w:rsidRDefault="00052B8F" w:rsidP="00052B8F">
      <w:pPr>
        <w:jc w:val="both"/>
        <w:rPr>
          <w:rFonts w:ascii="Times New Roman" w:eastAsia="SimSun" w:hAnsi="Times New Roman" w:cs="Times New Roman"/>
          <w:sz w:val="18"/>
          <w:szCs w:val="18"/>
          <w:lang w:eastAsia="zh-CN"/>
        </w:rPr>
      </w:pPr>
      <w:r w:rsidRPr="00FD5F40">
        <w:rPr>
          <w:rFonts w:ascii="Avenir Next" w:eastAsia="SimSun" w:hAnsi="Avenir Next" w:hint="eastAsia"/>
          <w:sz w:val="18"/>
          <w:lang w:eastAsia="zh-CN"/>
        </w:rPr>
        <w:t>真力时将为限量版</w:t>
      </w:r>
      <w:r w:rsidRPr="00FD5F40">
        <w:rPr>
          <w:rFonts w:ascii="Avenir Next" w:eastAsia="SimSun" w:hAnsi="Avenir Next" w:hint="eastAsia"/>
          <w:sz w:val="18"/>
          <w:lang w:val="en-GB" w:eastAsia="zh-CN"/>
        </w:rPr>
        <w:t>DEFY</w:t>
      </w:r>
      <w:r w:rsidRPr="00FD5F40">
        <w:rPr>
          <w:rFonts w:ascii="Avenir Next" w:eastAsia="SimSun" w:hAnsi="Avenir Next" w:hint="eastAsia"/>
          <w:sz w:val="18"/>
          <w:lang w:eastAsia="zh-CN"/>
        </w:rPr>
        <w:t>系列</w:t>
      </w:r>
      <w:r w:rsidRPr="00FD5F40">
        <w:rPr>
          <w:rFonts w:ascii="Avenir Next" w:eastAsia="SimSun" w:hAnsi="Avenir Next" w:hint="eastAsia"/>
          <w:sz w:val="18"/>
          <w:lang w:val="en-GB" w:eastAsia="zh-CN"/>
        </w:rPr>
        <w:t>Zero-G</w:t>
      </w:r>
      <w:r w:rsidRPr="00FD5F40">
        <w:rPr>
          <w:rFonts w:ascii="Avenir Next" w:eastAsia="SimSun" w:hAnsi="Avenir Next" w:hint="eastAsia"/>
          <w:sz w:val="18"/>
          <w:lang w:eastAsia="zh-CN"/>
        </w:rPr>
        <w:t>零重力蓝宝石腕表和</w:t>
      </w:r>
      <w:r w:rsidRPr="00FD5F40">
        <w:rPr>
          <w:rFonts w:ascii="Avenir Next" w:eastAsia="SimSun" w:hAnsi="Avenir Next" w:hint="eastAsia"/>
          <w:sz w:val="18"/>
          <w:lang w:val="en-GB" w:eastAsia="zh-CN"/>
        </w:rPr>
        <w:t xml:space="preserve">DEFY </w:t>
      </w:r>
      <w:r w:rsidR="00281E73" w:rsidRPr="00FD5F40">
        <w:rPr>
          <w:rFonts w:ascii="Avenir Next" w:eastAsia="SimSun" w:hAnsi="Avenir Next" w:hint="eastAsia"/>
          <w:sz w:val="18"/>
          <w:lang w:eastAsia="zh-CN"/>
        </w:rPr>
        <w:t>系列</w:t>
      </w:r>
      <w:r w:rsidRPr="00FD5F40">
        <w:rPr>
          <w:rFonts w:ascii="Avenir Next" w:eastAsia="SimSun" w:hAnsi="Avenir Next" w:hint="eastAsia"/>
          <w:sz w:val="18"/>
          <w:lang w:val="en-GB" w:eastAsia="zh-CN"/>
        </w:rPr>
        <w:t>21</w:t>
      </w:r>
      <w:r w:rsidR="00281E73" w:rsidRPr="00FD5F40">
        <w:rPr>
          <w:rFonts w:ascii="Avenir Next" w:eastAsia="SimSun" w:hAnsi="Avenir Next" w:hint="eastAsia"/>
          <w:sz w:val="18"/>
          <w:lang w:eastAsia="zh-CN"/>
        </w:rPr>
        <w:t>双</w:t>
      </w:r>
      <w:r w:rsidRPr="00FD5F40">
        <w:rPr>
          <w:rFonts w:ascii="Avenir Next" w:eastAsia="SimSun" w:hAnsi="Avenir Next" w:hint="eastAsia"/>
          <w:sz w:val="18"/>
          <w:lang w:eastAsia="zh-CN"/>
        </w:rPr>
        <w:t>陀飞轮蓝宝石腕表的表主打造一场令人难忘的体验</w:t>
      </w:r>
      <w:r w:rsidRPr="00FD5F40">
        <w:rPr>
          <w:rFonts w:ascii="Avenir Next" w:eastAsia="SimSun" w:hAnsi="Avenir Next" w:hint="eastAsia"/>
          <w:sz w:val="18"/>
          <w:lang w:val="en-GB" w:eastAsia="zh-CN"/>
        </w:rPr>
        <w:t>——</w:t>
      </w:r>
      <w:r w:rsidRPr="00FD5F40">
        <w:rPr>
          <w:rFonts w:ascii="Avenir Next" w:eastAsia="SimSun" w:hAnsi="Avenir Next" w:hint="eastAsia"/>
          <w:sz w:val="18"/>
          <w:lang w:eastAsia="zh-CN"/>
        </w:rPr>
        <w:t>尝试一次抛物线零重力飞行。此次活动计划于</w:t>
      </w:r>
      <w:r w:rsidRPr="00FD5F40">
        <w:rPr>
          <w:rFonts w:ascii="Avenir Next" w:eastAsia="SimSun" w:hAnsi="Avenir Next" w:hint="eastAsia"/>
          <w:sz w:val="18"/>
          <w:lang w:eastAsia="zh-CN"/>
        </w:rPr>
        <w:t>2022</w:t>
      </w:r>
      <w:r w:rsidRPr="00FD5F40">
        <w:rPr>
          <w:rFonts w:ascii="Avenir Next" w:eastAsia="SimSun" w:hAnsi="Avenir Next" w:hint="eastAsia"/>
          <w:sz w:val="18"/>
          <w:lang w:eastAsia="zh-CN"/>
        </w:rPr>
        <w:t>年</w:t>
      </w:r>
      <w:r w:rsidRPr="00FD5F40">
        <w:rPr>
          <w:rFonts w:ascii="Avenir Next" w:eastAsia="SimSun" w:hAnsi="Avenir Next" w:hint="eastAsia"/>
          <w:sz w:val="18"/>
          <w:lang w:eastAsia="zh-CN"/>
        </w:rPr>
        <w:t>2</w:t>
      </w:r>
      <w:r w:rsidRPr="00FD5F40">
        <w:rPr>
          <w:rFonts w:ascii="Avenir Next" w:eastAsia="SimSun" w:hAnsi="Avenir Next" w:hint="eastAsia"/>
          <w:sz w:val="18"/>
          <w:lang w:eastAsia="zh-CN"/>
        </w:rPr>
        <w:t>月举办，由真力时与法国国家空间研究中心（</w:t>
      </w:r>
      <w:r w:rsidRPr="00FD5F40">
        <w:rPr>
          <w:rFonts w:ascii="Avenir Next" w:eastAsia="SimSun" w:hAnsi="Avenir Next" w:hint="eastAsia"/>
          <w:sz w:val="18"/>
          <w:lang w:eastAsia="zh-CN"/>
        </w:rPr>
        <w:t>French National Space Center</w:t>
      </w:r>
      <w:r w:rsidRPr="00FD5F40">
        <w:rPr>
          <w:rFonts w:ascii="Avenir Next" w:eastAsia="SimSun" w:hAnsi="Avenir Next" w:hint="eastAsia"/>
          <w:sz w:val="18"/>
          <w:lang w:eastAsia="zh-CN"/>
        </w:rPr>
        <w:t>）下属机构</w:t>
      </w:r>
      <w:r w:rsidRPr="00FD5F40">
        <w:rPr>
          <w:rFonts w:ascii="Avenir Next" w:eastAsia="SimSun" w:hAnsi="Avenir Next" w:hint="eastAsia"/>
          <w:sz w:val="18"/>
          <w:lang w:eastAsia="zh-CN"/>
        </w:rPr>
        <w:t>Novespace</w:t>
      </w:r>
      <w:r w:rsidRPr="00FD5F40">
        <w:rPr>
          <w:rFonts w:ascii="Avenir Next" w:eastAsia="SimSun" w:hAnsi="Avenir Next" w:hint="eastAsia"/>
          <w:sz w:val="18"/>
          <w:lang w:eastAsia="zh-CN"/>
        </w:rPr>
        <w:t>携手合作，旨在提供感受失重的体验。</w:t>
      </w:r>
    </w:p>
    <w:p w14:paraId="38E57026" w14:textId="47BA0D39" w:rsidR="00CF12BF" w:rsidRPr="00FD5F40" w:rsidRDefault="00CF12BF" w:rsidP="00CF12BF">
      <w:pPr>
        <w:rPr>
          <w:rFonts w:ascii="Avenir Next" w:hAnsi="Avenir Next"/>
          <w:sz w:val="18"/>
          <w:szCs w:val="18"/>
          <w:lang w:val="en-GB" w:eastAsia="zh-CN"/>
        </w:rPr>
      </w:pPr>
    </w:p>
    <w:p w14:paraId="47820D40" w14:textId="77777777" w:rsidR="00052B8F" w:rsidRPr="00FD5F40" w:rsidRDefault="00052B8F" w:rsidP="00052B8F">
      <w:pPr>
        <w:jc w:val="both"/>
        <w:rPr>
          <w:rFonts w:ascii="Avenir Next" w:eastAsia="SimSun" w:hAnsi="Avenir Next"/>
          <w:sz w:val="18"/>
          <w:szCs w:val="18"/>
          <w:lang w:eastAsia="zh-CN"/>
        </w:rPr>
      </w:pPr>
      <w:r w:rsidRPr="00FD5F40">
        <w:rPr>
          <w:rFonts w:ascii="Avenir Next" w:eastAsia="SimSun" w:hAnsi="Avenir Next" w:hint="eastAsia"/>
          <w:sz w:val="18"/>
          <w:lang w:eastAsia="zh-CN"/>
        </w:rPr>
        <w:t>届时</w:t>
      </w:r>
      <w:r w:rsidRPr="00FD5F40">
        <w:rPr>
          <w:rFonts w:ascii="Avenir Next" w:eastAsia="SimSun" w:hAnsi="Avenir Next" w:hint="eastAsia"/>
          <w:sz w:val="18"/>
          <w:lang w:val="en-GB" w:eastAsia="zh-CN"/>
        </w:rPr>
        <w:t>，</w:t>
      </w:r>
      <w:r w:rsidRPr="00FD5F40">
        <w:rPr>
          <w:rFonts w:ascii="Avenir Next" w:eastAsia="SimSun" w:hAnsi="Avenir Next" w:hint="eastAsia"/>
          <w:sz w:val="18"/>
          <w:lang w:eastAsia="zh-CN"/>
        </w:rPr>
        <w:t>来宾将前往位于法国波尔多的</w:t>
      </w:r>
      <w:proofErr w:type="spellStart"/>
      <w:r w:rsidRPr="00FD5F40">
        <w:rPr>
          <w:rFonts w:ascii="Avenir Next" w:eastAsia="SimSun" w:hAnsi="Avenir Next" w:hint="eastAsia"/>
          <w:sz w:val="18"/>
          <w:lang w:val="en-GB" w:eastAsia="zh-CN"/>
        </w:rPr>
        <w:t>Novespace</w:t>
      </w:r>
      <w:proofErr w:type="spellEnd"/>
      <w:r w:rsidRPr="00FD5F40">
        <w:rPr>
          <w:rFonts w:ascii="Avenir Next" w:eastAsia="SimSun" w:hAnsi="Avenir Next" w:hint="eastAsia"/>
          <w:sz w:val="18"/>
          <w:lang w:eastAsia="zh-CN"/>
        </w:rPr>
        <w:t>基地与教练会面。法国航天员简·弗朗考斯·卡瓦略（</w:t>
      </w:r>
      <w:r w:rsidRPr="00FD5F40">
        <w:rPr>
          <w:rFonts w:ascii="Avenir Next" w:eastAsia="SimSun" w:hAnsi="Avenir Next" w:hint="eastAsia"/>
          <w:sz w:val="18"/>
          <w:lang w:eastAsia="zh-CN"/>
        </w:rPr>
        <w:t>Jean-François Clervoy</w:t>
      </w:r>
      <w:r w:rsidRPr="00FD5F40">
        <w:rPr>
          <w:rFonts w:ascii="Avenir Next" w:eastAsia="SimSun" w:hAnsi="Avenir Next" w:hint="eastAsia"/>
          <w:sz w:val="18"/>
          <w:lang w:eastAsia="zh-CN"/>
        </w:rPr>
        <w:t>）也将出席飞行前的招待会。体验全程包括</w:t>
      </w:r>
      <w:r w:rsidRPr="00FD5F40">
        <w:rPr>
          <w:rFonts w:ascii="Avenir Next" w:eastAsia="SimSun" w:hAnsi="Avenir Next" w:hint="eastAsia"/>
          <w:sz w:val="18"/>
          <w:lang w:eastAsia="zh-CN"/>
        </w:rPr>
        <w:t>15</w:t>
      </w:r>
      <w:r w:rsidRPr="00FD5F40">
        <w:rPr>
          <w:rFonts w:ascii="Avenir Next" w:eastAsia="SimSun" w:hAnsi="Avenir Next" w:hint="eastAsia"/>
          <w:sz w:val="18"/>
          <w:lang w:eastAsia="zh-CN"/>
        </w:rPr>
        <w:t>次抛物线飞行，飞机将在升空后以自由落体的方式俯冲，以此再现失重状态下的漂浮效果。</w:t>
      </w:r>
      <w:r w:rsidRPr="00FD5F40">
        <w:rPr>
          <w:rFonts w:ascii="Avenir Next" w:eastAsia="SimSun" w:hAnsi="Avenir Next" w:hint="eastAsia"/>
          <w:sz w:val="18"/>
          <w:lang w:eastAsia="zh-CN"/>
        </w:rPr>
        <w:t xml:space="preserve"> </w:t>
      </w:r>
    </w:p>
    <w:p w14:paraId="20019A1B" w14:textId="77777777" w:rsidR="00067715" w:rsidRPr="00FD5F40" w:rsidRDefault="00067715" w:rsidP="00067715">
      <w:pPr>
        <w:jc w:val="both"/>
        <w:rPr>
          <w:rFonts w:ascii="Avenir Next" w:hAnsi="Avenir Next" w:cs="Arial"/>
          <w:sz w:val="16"/>
          <w:szCs w:val="36"/>
          <w:lang w:val="en-US" w:eastAsia="zh-CN"/>
        </w:rPr>
      </w:pPr>
    </w:p>
    <w:p w14:paraId="2B10F77A" w14:textId="77777777" w:rsidR="00B820A7" w:rsidRPr="00FD5F40" w:rsidRDefault="00B820A7" w:rsidP="00052B8F">
      <w:pPr>
        <w:jc w:val="both"/>
        <w:rPr>
          <w:rFonts w:ascii="Avenir Next" w:eastAsia="SimSun" w:hAnsi="Avenir Next"/>
          <w:b/>
          <w:lang w:eastAsia="zh-CN"/>
        </w:rPr>
      </w:pPr>
    </w:p>
    <w:p w14:paraId="3263735B" w14:textId="77777777" w:rsidR="00B820A7" w:rsidRPr="00FD5F40" w:rsidRDefault="00B820A7" w:rsidP="00052B8F">
      <w:pPr>
        <w:jc w:val="both"/>
        <w:rPr>
          <w:rFonts w:ascii="Avenir Next" w:eastAsia="SimSun" w:hAnsi="Avenir Next"/>
          <w:b/>
          <w:lang w:eastAsia="zh-CN"/>
        </w:rPr>
      </w:pPr>
    </w:p>
    <w:p w14:paraId="27E2A661" w14:textId="77777777" w:rsidR="00B820A7" w:rsidRPr="00FD5F40" w:rsidRDefault="00B820A7" w:rsidP="00052B8F">
      <w:pPr>
        <w:jc w:val="both"/>
        <w:rPr>
          <w:rFonts w:ascii="Avenir Next" w:eastAsia="SimSun" w:hAnsi="Avenir Next"/>
          <w:b/>
          <w:lang w:eastAsia="zh-CN"/>
        </w:rPr>
      </w:pPr>
    </w:p>
    <w:p w14:paraId="5B8017F8" w14:textId="2C4D2DCC" w:rsidR="00052B8F" w:rsidRPr="00FD5F40" w:rsidRDefault="00052B8F" w:rsidP="00052B8F">
      <w:pPr>
        <w:jc w:val="both"/>
        <w:rPr>
          <w:rFonts w:ascii="Avenir Next" w:eastAsia="SimSun" w:hAnsi="Avenir Next" w:cstheme="majorHAnsi"/>
          <w:b/>
          <w:szCs w:val="20"/>
          <w:lang w:eastAsia="zh-CN"/>
        </w:rPr>
      </w:pPr>
      <w:r w:rsidRPr="00FD5F40">
        <w:rPr>
          <w:rFonts w:ascii="Avenir Next" w:eastAsia="SimSun" w:hAnsi="Avenir Next" w:hint="eastAsia"/>
          <w:b/>
          <w:lang w:eastAsia="zh-CN"/>
        </w:rPr>
        <w:t>DEFY</w:t>
      </w:r>
      <w:r w:rsidR="00281E73" w:rsidRPr="00FD5F40">
        <w:rPr>
          <w:rFonts w:ascii="Avenir Next" w:eastAsia="SimSun" w:hAnsi="Avenir Next" w:hint="eastAsia"/>
          <w:b/>
          <w:lang w:eastAsia="zh-CN"/>
        </w:rPr>
        <w:t>系列</w:t>
      </w:r>
      <w:r w:rsidRPr="00FD5F40">
        <w:rPr>
          <w:rFonts w:ascii="Avenir Next" w:eastAsia="SimSun" w:hAnsi="Avenir Next" w:hint="eastAsia"/>
          <w:b/>
          <w:lang w:eastAsia="zh-CN"/>
        </w:rPr>
        <w:t>21</w:t>
      </w:r>
      <w:r w:rsidRPr="00FD5F40">
        <w:rPr>
          <w:rFonts w:ascii="Avenir Next" w:eastAsia="SimSun" w:hAnsi="Avenir Next" w:hint="eastAsia"/>
          <w:b/>
          <w:lang w:eastAsia="zh-CN"/>
        </w:rPr>
        <w:t>双陀飞轮蓝宝石腕表</w:t>
      </w:r>
      <w:r w:rsidRPr="00FD5F40">
        <w:rPr>
          <w:rFonts w:ascii="Avenir Next" w:eastAsia="SimSun" w:hAnsi="Avenir Next" w:hint="eastAsia"/>
          <w:b/>
          <w:lang w:eastAsia="zh-CN"/>
        </w:rPr>
        <w:t xml:space="preserve"> </w:t>
      </w:r>
    </w:p>
    <w:p w14:paraId="5C246719" w14:textId="77777777" w:rsidR="00052B8F" w:rsidRPr="00FD5F40" w:rsidRDefault="00052B8F" w:rsidP="00052B8F">
      <w:pPr>
        <w:jc w:val="both"/>
        <w:rPr>
          <w:rFonts w:ascii="Avenir Next" w:eastAsia="SimSun" w:hAnsi="Avenir Next" w:cs="OpenSans-CondensedLight"/>
          <w:sz w:val="18"/>
          <w:szCs w:val="18"/>
          <w:lang w:eastAsia="zh-CN"/>
        </w:rPr>
      </w:pPr>
      <w:r w:rsidRPr="00FD5F40">
        <w:rPr>
          <w:rFonts w:ascii="Avenir Next" w:eastAsia="SimSun" w:hAnsi="Avenir Next" w:hint="eastAsia"/>
          <w:sz w:val="18"/>
          <w:lang w:eastAsia="zh-CN"/>
        </w:rPr>
        <w:t>型号：</w:t>
      </w:r>
      <w:r w:rsidRPr="00FD5F40">
        <w:rPr>
          <w:rFonts w:ascii="Avenir Next" w:eastAsia="SimSun" w:hAnsi="Avenir Next" w:hint="eastAsia"/>
          <w:sz w:val="18"/>
          <w:lang w:eastAsia="zh-CN"/>
        </w:rPr>
        <w:t xml:space="preserve"> 04.9000.9020/00.R920</w:t>
      </w:r>
    </w:p>
    <w:p w14:paraId="7B941A65" w14:textId="77777777" w:rsidR="00052B8F" w:rsidRPr="00FD5F40" w:rsidRDefault="00052B8F" w:rsidP="00052B8F">
      <w:pPr>
        <w:jc w:val="both"/>
        <w:rPr>
          <w:rFonts w:ascii="Avenir Next" w:hAnsi="Avenir Next" w:cs="Arial"/>
          <w:sz w:val="16"/>
          <w:szCs w:val="36"/>
          <w:lang w:val="en-US" w:eastAsia="zh-CN"/>
        </w:rPr>
      </w:pPr>
    </w:p>
    <w:p w14:paraId="7BC59F9B"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val="en-US" w:eastAsia="zh-CN"/>
        </w:rPr>
      </w:pPr>
      <w:r w:rsidRPr="00FD5F40">
        <w:rPr>
          <w:rFonts w:ascii="Avenir Next" w:eastAsia="SimSun" w:hAnsi="Avenir Next" w:hint="eastAsia"/>
          <w:noProof/>
          <w:sz w:val="18"/>
          <w:lang w:val="en-US" w:eastAsia="zh-CN"/>
        </w:rPr>
        <w:drawing>
          <wp:anchor distT="0" distB="0" distL="114300" distR="114300" simplePos="0" relativeHeight="251661312" behindDoc="1" locked="0" layoutInCell="1" allowOverlap="1" wp14:anchorId="5892A6DB" wp14:editId="0D180ED5">
            <wp:simplePos x="0" y="0"/>
            <wp:positionH relativeFrom="column">
              <wp:posOffset>3989705</wp:posOffset>
            </wp:positionH>
            <wp:positionV relativeFrom="paragraph">
              <wp:posOffset>172085</wp:posOffset>
            </wp:positionV>
            <wp:extent cx="2524125" cy="3600450"/>
            <wp:effectExtent l="0" t="0" r="0" b="0"/>
            <wp:wrapTight wrapText="bothSides">
              <wp:wrapPolygon edited="0">
                <wp:start x="7499" y="1371"/>
                <wp:lineTo x="6847" y="3429"/>
                <wp:lineTo x="3586" y="8914"/>
                <wp:lineTo x="3423" y="10743"/>
                <wp:lineTo x="4238" y="12571"/>
                <wp:lineTo x="6521" y="16229"/>
                <wp:lineTo x="6847" y="18057"/>
                <wp:lineTo x="7499" y="19886"/>
                <wp:lineTo x="7662" y="20686"/>
                <wp:lineTo x="14835" y="20686"/>
                <wp:lineTo x="15487" y="18057"/>
                <wp:lineTo x="16139" y="16229"/>
                <wp:lineTo x="18258" y="14400"/>
                <wp:lineTo x="20214" y="10743"/>
                <wp:lineTo x="20377" y="10171"/>
                <wp:lineTo x="19725" y="9143"/>
                <wp:lineTo x="19073" y="8914"/>
                <wp:lineTo x="19073" y="7429"/>
                <wp:lineTo x="18910" y="7086"/>
                <wp:lineTo x="16791" y="5371"/>
                <wp:lineTo x="16628" y="5257"/>
                <wp:lineTo x="15650" y="3429"/>
                <wp:lineTo x="14998" y="1371"/>
                <wp:lineTo x="7499" y="1371"/>
              </wp:wrapPolygon>
            </wp:wrapTight>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Pr="00FD5F40">
        <w:rPr>
          <w:rFonts w:ascii="Avenir Next" w:eastAsia="SimSun" w:hAnsi="Avenir Next" w:hint="eastAsia"/>
          <w:b/>
          <w:bCs/>
          <w:sz w:val="18"/>
          <w:lang w:eastAsia="zh-CN"/>
        </w:rPr>
        <w:t>亮点</w:t>
      </w:r>
      <w:r w:rsidRPr="00FD5F40">
        <w:rPr>
          <w:rFonts w:ascii="Avenir Next" w:eastAsia="SimSun" w:hAnsi="Avenir Next" w:hint="eastAsia"/>
          <w:b/>
          <w:bCs/>
          <w:sz w:val="18"/>
          <w:lang w:val="en-US" w:eastAsia="zh-CN"/>
        </w:rPr>
        <w:t>：</w:t>
      </w:r>
      <w:r w:rsidRPr="00FD5F40">
        <w:rPr>
          <w:rFonts w:ascii="Avenir Next" w:eastAsia="SimSun" w:hAnsi="Avenir Next" w:hint="eastAsia"/>
          <w:sz w:val="18"/>
          <w:lang w:eastAsia="zh-CN"/>
        </w:rPr>
        <w:t>全蓝宝石水晶玻璃表壳。</w:t>
      </w:r>
      <w:r w:rsidRPr="00FD5F40">
        <w:rPr>
          <w:rFonts w:ascii="Avenir Next" w:eastAsia="SimSun" w:hAnsi="Avenir Next" w:hint="eastAsia"/>
          <w:sz w:val="18"/>
          <w:lang w:val="en-US" w:eastAsia="zh-CN"/>
        </w:rPr>
        <w:t>1/100</w:t>
      </w:r>
      <w:r w:rsidRPr="00FD5F40">
        <w:rPr>
          <w:rFonts w:ascii="Avenir Next" w:eastAsia="SimSun" w:hAnsi="Avenir Next" w:hint="eastAsia"/>
          <w:sz w:val="18"/>
          <w:lang w:eastAsia="zh-CN"/>
        </w:rPr>
        <w:t>秒双陀飞轮计时机芯</w:t>
      </w:r>
    </w:p>
    <w:p w14:paraId="6788F484"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sz w:val="18"/>
          <w:lang w:val="en-US" w:eastAsia="zh-CN"/>
        </w:rPr>
        <w:t>1</w:t>
      </w:r>
      <w:r w:rsidRPr="00FD5F40">
        <w:rPr>
          <w:rFonts w:ascii="Avenir Next" w:eastAsia="SimSun" w:hAnsi="Avenir Next" w:hint="eastAsia"/>
          <w:sz w:val="18"/>
          <w:lang w:eastAsia="zh-CN"/>
        </w:rPr>
        <w:t>组陀飞轮擒纵机构用于时间显示</w:t>
      </w:r>
      <w:r w:rsidRPr="00FD5F40">
        <w:rPr>
          <w:rFonts w:ascii="Avenir Next" w:eastAsia="SimSun" w:hAnsi="Avenir Next" w:hint="eastAsia"/>
          <w:sz w:val="18"/>
          <w:lang w:val="en-US" w:eastAsia="zh-CN"/>
        </w:rPr>
        <w:t>（</w:t>
      </w:r>
      <w:r w:rsidRPr="00FD5F40">
        <w:rPr>
          <w:rFonts w:ascii="Avenir Next" w:eastAsia="SimSun" w:hAnsi="Avenir Next" w:hint="eastAsia"/>
          <w:sz w:val="18"/>
          <w:lang w:val="en-US" w:eastAsia="zh-CN"/>
        </w:rPr>
        <w:t>36,000</w:t>
      </w:r>
      <w:r w:rsidRPr="00FD5F40">
        <w:rPr>
          <w:rFonts w:ascii="Avenir Next" w:eastAsia="SimSun" w:hAnsi="Avenir Next" w:hint="eastAsia"/>
          <w:sz w:val="18"/>
          <w:lang w:eastAsia="zh-CN"/>
        </w:rPr>
        <w:t>振次</w:t>
      </w:r>
      <w:r w:rsidRPr="00FD5F40">
        <w:rPr>
          <w:rFonts w:ascii="Avenir Next" w:eastAsia="SimSun" w:hAnsi="Avenir Next" w:hint="eastAsia"/>
          <w:sz w:val="18"/>
          <w:lang w:val="en-US" w:eastAsia="zh-CN"/>
        </w:rPr>
        <w:t>/</w:t>
      </w:r>
      <w:r w:rsidRPr="00FD5F40">
        <w:rPr>
          <w:rFonts w:ascii="Avenir Next" w:eastAsia="SimSun" w:hAnsi="Avenir Next" w:hint="eastAsia"/>
          <w:sz w:val="18"/>
          <w:lang w:eastAsia="zh-CN"/>
        </w:rPr>
        <w:t>小时</w:t>
      </w:r>
      <w:r w:rsidRPr="00FD5F40">
        <w:rPr>
          <w:rFonts w:ascii="Avenir Next" w:eastAsia="SimSun" w:hAnsi="Avenir Next" w:hint="eastAsia"/>
          <w:sz w:val="18"/>
          <w:lang w:val="en-US" w:eastAsia="zh-CN"/>
        </w:rPr>
        <w:t xml:space="preserve"> - 5</w:t>
      </w:r>
      <w:r w:rsidRPr="00FD5F40">
        <w:rPr>
          <w:rFonts w:ascii="Avenir Next" w:eastAsia="SimSun" w:hAnsi="Avenir Next" w:hint="eastAsia"/>
          <w:sz w:val="18"/>
          <w:lang w:eastAsia="zh-CN"/>
        </w:rPr>
        <w:t>赫兹</w:t>
      </w:r>
      <w:r w:rsidRPr="00FD5F40">
        <w:rPr>
          <w:rFonts w:ascii="Avenir Next" w:eastAsia="SimSun" w:hAnsi="Avenir Next" w:hint="eastAsia"/>
          <w:sz w:val="18"/>
          <w:lang w:val="en-US" w:eastAsia="zh-CN"/>
        </w:rPr>
        <w:t>）；</w:t>
      </w:r>
      <w:r w:rsidRPr="00FD5F40">
        <w:rPr>
          <w:rFonts w:ascii="Avenir Next" w:eastAsia="SimSun" w:hAnsi="Avenir Next" w:hint="eastAsia"/>
          <w:sz w:val="18"/>
          <w:lang w:val="en-US" w:eastAsia="zh-CN"/>
        </w:rPr>
        <w:t>1</w:t>
      </w:r>
      <w:r w:rsidRPr="00FD5F40">
        <w:rPr>
          <w:rFonts w:ascii="Avenir Next" w:eastAsia="SimSun" w:hAnsi="Avenir Next" w:hint="eastAsia"/>
          <w:sz w:val="18"/>
          <w:lang w:eastAsia="zh-CN"/>
        </w:rPr>
        <w:t>组陀飞轮擒纵机构用于计时</w:t>
      </w:r>
      <w:r w:rsidRPr="00FD5F40">
        <w:rPr>
          <w:rFonts w:ascii="Avenir Next" w:eastAsia="SimSun" w:hAnsi="Avenir Next" w:hint="eastAsia"/>
          <w:sz w:val="18"/>
          <w:lang w:val="en-US" w:eastAsia="zh-CN"/>
        </w:rPr>
        <w:t>（</w:t>
      </w:r>
      <w:r w:rsidRPr="00FD5F40">
        <w:rPr>
          <w:rFonts w:ascii="Avenir Next" w:eastAsia="SimSun" w:hAnsi="Avenir Next" w:hint="eastAsia"/>
          <w:sz w:val="18"/>
          <w:lang w:val="en-US" w:eastAsia="zh-CN"/>
        </w:rPr>
        <w:t>360,000</w:t>
      </w:r>
      <w:r w:rsidRPr="00FD5F40">
        <w:rPr>
          <w:rFonts w:ascii="Avenir Next" w:eastAsia="SimSun" w:hAnsi="Avenir Next" w:hint="eastAsia"/>
          <w:sz w:val="18"/>
          <w:lang w:eastAsia="zh-CN"/>
        </w:rPr>
        <w:t>振次</w:t>
      </w:r>
      <w:r w:rsidRPr="00FD5F40">
        <w:rPr>
          <w:rFonts w:ascii="Avenir Next" w:eastAsia="SimSun" w:hAnsi="Avenir Next" w:hint="eastAsia"/>
          <w:sz w:val="18"/>
          <w:lang w:val="en-US" w:eastAsia="zh-CN"/>
        </w:rPr>
        <w:t>/</w:t>
      </w:r>
      <w:r w:rsidRPr="00FD5F40">
        <w:rPr>
          <w:rFonts w:ascii="Avenir Next" w:eastAsia="SimSun" w:hAnsi="Avenir Next" w:hint="eastAsia"/>
          <w:sz w:val="18"/>
          <w:lang w:eastAsia="zh-CN"/>
        </w:rPr>
        <w:t>小时</w:t>
      </w:r>
      <w:r w:rsidRPr="00FD5F40">
        <w:rPr>
          <w:rFonts w:ascii="Avenir Next" w:eastAsia="SimSun" w:hAnsi="Avenir Next" w:hint="eastAsia"/>
          <w:sz w:val="18"/>
          <w:lang w:val="en-US" w:eastAsia="zh-CN"/>
        </w:rPr>
        <w:t xml:space="preserve"> - 50</w:t>
      </w:r>
      <w:r w:rsidRPr="00FD5F40">
        <w:rPr>
          <w:rFonts w:ascii="Avenir Next" w:eastAsia="SimSun" w:hAnsi="Avenir Next" w:hint="eastAsia"/>
          <w:sz w:val="18"/>
          <w:lang w:eastAsia="zh-CN"/>
        </w:rPr>
        <w:t>赫兹</w:t>
      </w:r>
      <w:r w:rsidRPr="00FD5F40">
        <w:rPr>
          <w:rFonts w:ascii="Avenir Next" w:eastAsia="SimSun" w:hAnsi="Avenir Next" w:hint="eastAsia"/>
          <w:sz w:val="18"/>
          <w:lang w:val="en-US" w:eastAsia="zh-CN"/>
        </w:rPr>
        <w:t>）</w:t>
      </w:r>
      <w:r w:rsidRPr="00FD5F40">
        <w:rPr>
          <w:rFonts w:ascii="Avenir Next" w:eastAsia="SimSun" w:hAnsi="Avenir Next" w:hint="eastAsia"/>
          <w:sz w:val="18"/>
          <w:lang w:eastAsia="zh-CN"/>
        </w:rPr>
        <w:t>。独具特色的计时指针每秒旋转一周。</w:t>
      </w:r>
      <w:r w:rsidRPr="00FD5F40">
        <w:rPr>
          <w:rFonts w:ascii="Avenir Next" w:eastAsia="SimSun" w:hAnsi="Avenir Next" w:hint="eastAsia"/>
          <w:sz w:val="18"/>
          <w:lang w:eastAsia="zh-CN"/>
        </w:rPr>
        <w:t>TIME LAB</w:t>
      </w:r>
      <w:r w:rsidRPr="00FD5F40">
        <w:rPr>
          <w:rFonts w:ascii="Avenir Next" w:eastAsia="SimSun" w:hAnsi="Avenir Next" w:hint="eastAsia"/>
          <w:sz w:val="18"/>
          <w:lang w:eastAsia="zh-CN"/>
        </w:rPr>
        <w:t>天文台表认证。限量发行</w:t>
      </w:r>
      <w:r w:rsidRPr="00FD5F40">
        <w:rPr>
          <w:rFonts w:ascii="Avenir Next" w:eastAsia="SimSun" w:hAnsi="Avenir Next" w:hint="eastAsia"/>
          <w:sz w:val="18"/>
          <w:lang w:eastAsia="zh-CN"/>
        </w:rPr>
        <w:t>10</w:t>
      </w:r>
      <w:r w:rsidRPr="00FD5F40">
        <w:rPr>
          <w:rFonts w:ascii="Avenir Next" w:eastAsia="SimSun" w:hAnsi="Avenir Next" w:hint="eastAsia"/>
          <w:sz w:val="18"/>
          <w:lang w:eastAsia="zh-CN"/>
        </w:rPr>
        <w:t>枚。</w:t>
      </w:r>
    </w:p>
    <w:p w14:paraId="0C196BDC"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bCs/>
          <w:sz w:val="18"/>
          <w:lang w:eastAsia="zh-CN"/>
        </w:rPr>
        <w:t>机芯：</w:t>
      </w:r>
      <w:r w:rsidRPr="00FD5F40">
        <w:rPr>
          <w:rFonts w:ascii="Avenir Next" w:eastAsia="SimSun" w:hAnsi="Avenir Next" w:hint="eastAsia"/>
          <w:sz w:val="18"/>
          <w:lang w:eastAsia="zh-CN"/>
        </w:rPr>
        <w:t>El Primero 9020</w:t>
      </w:r>
      <w:r w:rsidRPr="00FD5F40">
        <w:rPr>
          <w:rFonts w:ascii="Avenir Next" w:eastAsia="SimSun" w:hAnsi="Avenir Next" w:hint="eastAsia"/>
          <w:sz w:val="18"/>
          <w:lang w:eastAsia="zh-CN"/>
        </w:rPr>
        <w:t>型自动上链机芯</w:t>
      </w:r>
      <w:r w:rsidRPr="00FD5F40">
        <w:rPr>
          <w:rFonts w:ascii="Avenir Next" w:eastAsia="SimSun" w:hAnsi="Avenir Next" w:hint="eastAsia"/>
          <w:sz w:val="18"/>
          <w:lang w:eastAsia="zh-CN"/>
        </w:rPr>
        <w:t xml:space="preserve"> </w:t>
      </w:r>
    </w:p>
    <w:p w14:paraId="464B8CB8"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bCs/>
          <w:sz w:val="18"/>
          <w:lang w:eastAsia="zh-CN"/>
        </w:rPr>
        <w:t>振频</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36,000</w:t>
      </w:r>
      <w:r w:rsidRPr="00FD5F40">
        <w:rPr>
          <w:rFonts w:ascii="Avenir Next" w:eastAsia="SimSun" w:hAnsi="Avenir Next" w:hint="eastAsia"/>
          <w:sz w:val="18"/>
          <w:lang w:eastAsia="zh-CN"/>
        </w:rPr>
        <w:t>次</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小时（</w:t>
      </w:r>
      <w:r w:rsidRPr="00FD5F40">
        <w:rPr>
          <w:rFonts w:ascii="Avenir Next" w:eastAsia="SimSun" w:hAnsi="Avenir Next" w:hint="eastAsia"/>
          <w:sz w:val="18"/>
          <w:lang w:eastAsia="zh-CN"/>
        </w:rPr>
        <w:t>5</w:t>
      </w:r>
      <w:r w:rsidRPr="00FD5F40">
        <w:rPr>
          <w:rFonts w:ascii="Avenir Next" w:eastAsia="SimSun" w:hAnsi="Avenir Next" w:hint="eastAsia"/>
          <w:sz w:val="18"/>
          <w:lang w:eastAsia="zh-CN"/>
        </w:rPr>
        <w:t>赫兹）</w:t>
      </w:r>
      <w:r w:rsidRPr="00FD5F40">
        <w:rPr>
          <w:rFonts w:hint="eastAsia"/>
          <w:lang w:eastAsia="zh-CN"/>
        </w:rPr>
        <w:t xml:space="preserve"> </w:t>
      </w:r>
    </w:p>
    <w:p w14:paraId="5B6258B7"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bCs/>
          <w:sz w:val="18"/>
          <w:lang w:eastAsia="zh-CN"/>
        </w:rPr>
        <w:t>动力储存</w:t>
      </w:r>
      <w:r w:rsidRPr="00FD5F40">
        <w:rPr>
          <w:rFonts w:ascii="Avenir Next" w:eastAsia="SimSun" w:hAnsi="Avenir Next" w:hint="eastAsia"/>
          <w:sz w:val="18"/>
          <w:lang w:eastAsia="zh-CN"/>
        </w:rPr>
        <w:t>：约</w:t>
      </w:r>
      <w:r w:rsidRPr="00FD5F40">
        <w:rPr>
          <w:rFonts w:ascii="Avenir Next" w:eastAsia="SimSun" w:hAnsi="Avenir Next" w:hint="eastAsia"/>
          <w:sz w:val="18"/>
          <w:lang w:eastAsia="zh-CN"/>
        </w:rPr>
        <w:t>50</w:t>
      </w:r>
      <w:r w:rsidRPr="00FD5F40">
        <w:rPr>
          <w:rFonts w:ascii="Avenir Next" w:eastAsia="SimSun" w:hAnsi="Avenir Next" w:hint="eastAsia"/>
          <w:sz w:val="18"/>
          <w:lang w:eastAsia="zh-CN"/>
        </w:rPr>
        <w:t>小时</w:t>
      </w:r>
    </w:p>
    <w:p w14:paraId="66F25791"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bCs/>
          <w:sz w:val="18"/>
          <w:lang w:eastAsia="zh-CN"/>
        </w:rPr>
        <w:t>功能：</w:t>
      </w:r>
      <w:r w:rsidRPr="00FD5F40">
        <w:rPr>
          <w:rFonts w:ascii="Avenir Next" w:eastAsia="SimSun" w:hAnsi="Avenir Next" w:hint="eastAsia"/>
          <w:sz w:val="18"/>
          <w:lang w:eastAsia="zh-CN"/>
        </w:rPr>
        <w:t>中置时、分显示。双陀飞轮：</w:t>
      </w:r>
      <w:r w:rsidRPr="00FD5F40">
        <w:rPr>
          <w:rFonts w:ascii="Avenir Next" w:eastAsia="SimSun" w:hAnsi="Avenir Next" w:hint="eastAsia"/>
          <w:sz w:val="18"/>
          <w:lang w:eastAsia="zh-CN"/>
        </w:rPr>
        <w:t>1</w:t>
      </w:r>
      <w:r w:rsidRPr="00FD5F40">
        <w:rPr>
          <w:rFonts w:ascii="Avenir Next" w:eastAsia="SimSun" w:hAnsi="Avenir Next" w:hint="eastAsia"/>
          <w:sz w:val="18"/>
          <w:lang w:eastAsia="zh-CN"/>
        </w:rPr>
        <w:t>组擒纵机构用于时间显示（</w:t>
      </w:r>
      <w:r w:rsidRPr="00FD5F40">
        <w:rPr>
          <w:rFonts w:ascii="Avenir Next" w:eastAsia="SimSun" w:hAnsi="Avenir Next" w:hint="eastAsia"/>
          <w:sz w:val="18"/>
          <w:lang w:eastAsia="zh-CN"/>
        </w:rPr>
        <w:t>36,000</w:t>
      </w:r>
      <w:r w:rsidRPr="00FD5F40">
        <w:rPr>
          <w:rFonts w:ascii="Avenir Next" w:eastAsia="SimSun" w:hAnsi="Avenir Next" w:hint="eastAsia"/>
          <w:sz w:val="18"/>
          <w:lang w:eastAsia="zh-CN"/>
        </w:rPr>
        <w:t>振次</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小时</w:t>
      </w:r>
      <w:r w:rsidRPr="00FD5F40">
        <w:rPr>
          <w:rFonts w:ascii="Avenir Next" w:eastAsia="SimSun" w:hAnsi="Avenir Next" w:hint="eastAsia"/>
          <w:sz w:val="18"/>
          <w:lang w:eastAsia="zh-CN"/>
        </w:rPr>
        <w:t xml:space="preserve"> - 5</w:t>
      </w:r>
      <w:r w:rsidRPr="00FD5F40">
        <w:rPr>
          <w:rFonts w:ascii="Avenir Next" w:eastAsia="SimSun" w:hAnsi="Avenir Next" w:hint="eastAsia"/>
          <w:sz w:val="18"/>
          <w:lang w:eastAsia="zh-CN"/>
        </w:rPr>
        <w:t>赫兹</w:t>
      </w:r>
      <w:r w:rsidRPr="00FD5F40">
        <w:rPr>
          <w:rFonts w:ascii="Avenir Next" w:eastAsia="SimSun" w:hAnsi="Avenir Next" w:hint="eastAsia"/>
          <w:sz w:val="18"/>
          <w:lang w:eastAsia="zh-CN"/>
        </w:rPr>
        <w:t xml:space="preserve"> - </w:t>
      </w:r>
      <w:r w:rsidRPr="00FD5F40">
        <w:rPr>
          <w:rFonts w:ascii="Avenir Next" w:eastAsia="SimSun" w:hAnsi="Avenir Next" w:hint="eastAsia"/>
          <w:sz w:val="18"/>
          <w:lang w:eastAsia="zh-CN"/>
        </w:rPr>
        <w:t>保持框架每</w:t>
      </w:r>
      <w:r w:rsidRPr="00FD5F40">
        <w:rPr>
          <w:rFonts w:ascii="Avenir Next" w:eastAsia="SimSun" w:hAnsi="Avenir Next" w:hint="eastAsia"/>
          <w:sz w:val="18"/>
          <w:lang w:eastAsia="zh-CN"/>
        </w:rPr>
        <w:t>60</w:t>
      </w:r>
      <w:r w:rsidRPr="00FD5F40">
        <w:rPr>
          <w:rFonts w:ascii="Avenir Next" w:eastAsia="SimSun" w:hAnsi="Avenir Next" w:hint="eastAsia"/>
          <w:sz w:val="18"/>
          <w:lang w:eastAsia="zh-CN"/>
        </w:rPr>
        <w:t>秒转动一圈</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1</w:t>
      </w:r>
      <w:r w:rsidRPr="00FD5F40">
        <w:rPr>
          <w:rFonts w:ascii="Avenir Next" w:eastAsia="SimSun" w:hAnsi="Avenir Next" w:hint="eastAsia"/>
          <w:sz w:val="18"/>
          <w:lang w:eastAsia="zh-CN"/>
        </w:rPr>
        <w:t>组擒纵机构用于计时（</w:t>
      </w:r>
      <w:r w:rsidRPr="00FD5F40">
        <w:rPr>
          <w:rFonts w:ascii="Avenir Next" w:eastAsia="SimSun" w:hAnsi="Avenir Next" w:hint="eastAsia"/>
          <w:sz w:val="18"/>
          <w:lang w:eastAsia="zh-CN"/>
        </w:rPr>
        <w:t>360,000</w:t>
      </w:r>
      <w:r w:rsidRPr="00FD5F40">
        <w:rPr>
          <w:rFonts w:ascii="Avenir Next" w:eastAsia="SimSun" w:hAnsi="Avenir Next" w:hint="eastAsia"/>
          <w:sz w:val="18"/>
          <w:lang w:eastAsia="zh-CN"/>
        </w:rPr>
        <w:t>振次</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小时</w:t>
      </w:r>
      <w:r w:rsidRPr="00FD5F40">
        <w:rPr>
          <w:rFonts w:ascii="Avenir Next" w:eastAsia="SimSun" w:hAnsi="Avenir Next" w:hint="eastAsia"/>
          <w:sz w:val="18"/>
          <w:lang w:eastAsia="zh-CN"/>
        </w:rPr>
        <w:t xml:space="preserve"> - 50</w:t>
      </w:r>
      <w:r w:rsidRPr="00FD5F40">
        <w:rPr>
          <w:rFonts w:ascii="Avenir Next" w:eastAsia="SimSun" w:hAnsi="Avenir Next" w:hint="eastAsia"/>
          <w:sz w:val="18"/>
          <w:lang w:eastAsia="zh-CN"/>
        </w:rPr>
        <w:t>赫兹</w:t>
      </w:r>
      <w:r w:rsidRPr="00FD5F40">
        <w:rPr>
          <w:rFonts w:ascii="Avenir Next" w:eastAsia="SimSun" w:hAnsi="Avenir Next" w:hint="eastAsia"/>
          <w:sz w:val="18"/>
          <w:lang w:eastAsia="zh-CN"/>
        </w:rPr>
        <w:t xml:space="preserve"> </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 xml:space="preserve"> </w:t>
      </w:r>
      <w:r w:rsidRPr="00FD5F40">
        <w:rPr>
          <w:rFonts w:ascii="Avenir Next" w:eastAsia="SimSun" w:hAnsi="Avenir Next" w:hint="eastAsia"/>
          <w:sz w:val="18"/>
          <w:lang w:eastAsia="zh-CN"/>
        </w:rPr>
        <w:t>保持框架每</w:t>
      </w:r>
      <w:r w:rsidRPr="00FD5F40">
        <w:rPr>
          <w:rFonts w:ascii="Avenir Next" w:eastAsia="SimSun" w:hAnsi="Avenir Next" w:hint="eastAsia"/>
          <w:sz w:val="18"/>
          <w:lang w:eastAsia="zh-CN"/>
        </w:rPr>
        <w:t>5</w:t>
      </w:r>
      <w:r w:rsidRPr="00FD5F40">
        <w:rPr>
          <w:rFonts w:ascii="Avenir Next" w:eastAsia="SimSun" w:hAnsi="Avenir Next" w:hint="eastAsia"/>
          <w:sz w:val="18"/>
          <w:lang w:eastAsia="zh-CN"/>
        </w:rPr>
        <w:t>秒转动一圈）。</w:t>
      </w:r>
      <w:r w:rsidRPr="00FD5F40">
        <w:rPr>
          <w:rFonts w:ascii="Avenir Next" w:eastAsia="SimSun" w:hAnsi="Avenir Next" w:hint="eastAsia"/>
          <w:sz w:val="18"/>
          <w:lang w:eastAsia="zh-CN"/>
        </w:rPr>
        <w:t>1/100</w:t>
      </w:r>
      <w:r w:rsidRPr="00FD5F40">
        <w:rPr>
          <w:rFonts w:ascii="Avenir Next" w:eastAsia="SimSun" w:hAnsi="Avenir Next" w:hint="eastAsia"/>
          <w:sz w:val="18"/>
          <w:lang w:eastAsia="zh-CN"/>
        </w:rPr>
        <w:t>秒计时功能：中置计时指每秒旋转一周，</w:t>
      </w:r>
      <w:r w:rsidRPr="00FD5F40">
        <w:rPr>
          <w:rFonts w:ascii="Avenir Next" w:eastAsia="SimSun" w:hAnsi="Avenir Next" w:hint="eastAsia"/>
          <w:sz w:val="18"/>
          <w:lang w:eastAsia="zh-CN"/>
        </w:rPr>
        <w:t>30</w:t>
      </w:r>
      <w:r w:rsidRPr="00FD5F40">
        <w:rPr>
          <w:rFonts w:ascii="Avenir Next" w:eastAsia="SimSun" w:hAnsi="Avenir Next" w:hint="eastAsia"/>
          <w:sz w:val="18"/>
          <w:lang w:eastAsia="zh-CN"/>
        </w:rPr>
        <w:t>分钟计时盘位于</w:t>
      </w:r>
      <w:r w:rsidRPr="00FD5F40">
        <w:rPr>
          <w:rFonts w:ascii="Avenir Next" w:eastAsia="SimSun" w:hAnsi="Avenir Next" w:hint="eastAsia"/>
          <w:sz w:val="18"/>
          <w:lang w:eastAsia="zh-CN"/>
        </w:rPr>
        <w:t>3</w:t>
      </w:r>
      <w:r w:rsidRPr="00FD5F40">
        <w:rPr>
          <w:rFonts w:ascii="Avenir Next" w:eastAsia="SimSun" w:hAnsi="Avenir Next" w:hint="eastAsia"/>
          <w:sz w:val="18"/>
          <w:lang w:eastAsia="zh-CN"/>
        </w:rPr>
        <w:t>时位置，</w:t>
      </w:r>
      <w:r w:rsidRPr="00FD5F40">
        <w:rPr>
          <w:rFonts w:ascii="Avenir Next" w:eastAsia="SimSun" w:hAnsi="Avenir Next" w:hint="eastAsia"/>
          <w:sz w:val="18"/>
          <w:lang w:eastAsia="zh-CN"/>
        </w:rPr>
        <w:t>60</w:t>
      </w:r>
      <w:r w:rsidRPr="00FD5F40">
        <w:rPr>
          <w:rFonts w:ascii="Avenir Next" w:eastAsia="SimSun" w:hAnsi="Avenir Next" w:hint="eastAsia"/>
          <w:sz w:val="18"/>
          <w:lang w:eastAsia="zh-CN"/>
        </w:rPr>
        <w:t>秒计时盘位于</w:t>
      </w:r>
      <w:r w:rsidRPr="00FD5F40">
        <w:rPr>
          <w:rFonts w:ascii="Avenir Next" w:eastAsia="SimSun" w:hAnsi="Avenir Next" w:hint="eastAsia"/>
          <w:sz w:val="18"/>
          <w:lang w:eastAsia="zh-CN"/>
        </w:rPr>
        <w:t>6</w:t>
      </w:r>
      <w:r w:rsidRPr="00FD5F40">
        <w:rPr>
          <w:rFonts w:ascii="Avenir Next" w:eastAsia="SimSun" w:hAnsi="Avenir Next" w:hint="eastAsia"/>
          <w:sz w:val="18"/>
          <w:lang w:eastAsia="zh-CN"/>
        </w:rPr>
        <w:t>时位置，计时动力储存显示位于</w:t>
      </w:r>
      <w:r w:rsidRPr="00FD5F40">
        <w:rPr>
          <w:rFonts w:ascii="Avenir Next" w:eastAsia="SimSun" w:hAnsi="Avenir Next" w:hint="eastAsia"/>
          <w:sz w:val="18"/>
          <w:lang w:eastAsia="zh-CN"/>
        </w:rPr>
        <w:t>12</w:t>
      </w:r>
      <w:r w:rsidRPr="00FD5F40">
        <w:rPr>
          <w:rFonts w:ascii="Avenir Next" w:eastAsia="SimSun" w:hAnsi="Avenir Next" w:hint="eastAsia"/>
          <w:sz w:val="18"/>
          <w:lang w:eastAsia="zh-CN"/>
        </w:rPr>
        <w:t>时位置。</w:t>
      </w:r>
    </w:p>
    <w:p w14:paraId="7A1655E0"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sz w:val="18"/>
          <w:lang w:eastAsia="zh-CN"/>
        </w:rPr>
        <w:t>修饰：</w:t>
      </w:r>
      <w:r w:rsidRPr="00FD5F40">
        <w:rPr>
          <w:rFonts w:ascii="Avenir Next" w:eastAsia="SimSun" w:hAnsi="Avenir Next" w:hint="eastAsia"/>
          <w:sz w:val="18"/>
          <w:lang w:eastAsia="zh-CN"/>
        </w:rPr>
        <w:t>弧形双面防眩处理蓝宝石水晶玻璃表镜</w:t>
      </w:r>
      <w:r w:rsidRPr="00FD5F40">
        <w:rPr>
          <w:rFonts w:ascii="Avenir Next" w:eastAsia="SimSun" w:hAnsi="Avenir Next" w:hint="eastAsia"/>
          <w:sz w:val="18"/>
          <w:lang w:eastAsia="zh-CN"/>
        </w:rPr>
        <w:t xml:space="preserve"> </w:t>
      </w:r>
    </w:p>
    <w:p w14:paraId="45E96A69"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sz w:val="18"/>
          <w:lang w:eastAsia="zh-CN"/>
        </w:rPr>
        <w:t>价格</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180</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000 CHF</w:t>
      </w:r>
    </w:p>
    <w:p w14:paraId="26A417B0" w14:textId="77777777" w:rsidR="00052B8F" w:rsidRPr="00FD5F40" w:rsidRDefault="00052B8F" w:rsidP="00052B8F">
      <w:pPr>
        <w:autoSpaceDE w:val="0"/>
        <w:autoSpaceDN w:val="0"/>
        <w:adjustRightInd w:val="0"/>
        <w:spacing w:line="276" w:lineRule="auto"/>
        <w:rPr>
          <w:rFonts w:ascii="OpenSans-CondensedLight" w:eastAsia="SimSun" w:hAnsi="OpenSans-CondensedLight" w:cs="OpenSans-CondensedLight"/>
          <w:sz w:val="20"/>
          <w:szCs w:val="20"/>
          <w:lang w:eastAsia="zh-CN"/>
        </w:rPr>
      </w:pPr>
      <w:r w:rsidRPr="00FD5F40">
        <w:rPr>
          <w:rFonts w:ascii="Avenir Next" w:eastAsia="SimSun" w:hAnsi="Avenir Next" w:hint="eastAsia"/>
          <w:b/>
          <w:bCs/>
          <w:sz w:val="18"/>
          <w:lang w:eastAsia="zh-CN"/>
        </w:rPr>
        <w:t>材质：</w:t>
      </w:r>
      <w:r w:rsidRPr="00FD5F40">
        <w:rPr>
          <w:rFonts w:ascii="Avenir Next" w:eastAsia="SimSun" w:hAnsi="Avenir Next" w:hint="eastAsia"/>
          <w:sz w:val="18"/>
          <w:lang w:eastAsia="zh-CN"/>
        </w:rPr>
        <w:t>蓝宝石水晶玻璃</w:t>
      </w:r>
    </w:p>
    <w:p w14:paraId="002D70BE"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sz w:val="18"/>
          <w:lang w:eastAsia="zh-CN"/>
        </w:rPr>
        <w:t>表壳：</w:t>
      </w:r>
      <w:r w:rsidRPr="00FD5F40">
        <w:rPr>
          <w:rFonts w:ascii="Avenir Next" w:eastAsia="SimSun" w:hAnsi="Avenir Next" w:hint="eastAsia"/>
          <w:sz w:val="18"/>
          <w:lang w:eastAsia="zh-CN"/>
        </w:rPr>
        <w:t>46</w:t>
      </w:r>
      <w:r w:rsidRPr="00FD5F40">
        <w:rPr>
          <w:rFonts w:ascii="Avenir Next" w:eastAsia="SimSun" w:hAnsi="Avenir Next" w:hint="eastAsia"/>
          <w:sz w:val="18"/>
          <w:lang w:eastAsia="zh-CN"/>
        </w:rPr>
        <w:t>毫米</w:t>
      </w:r>
    </w:p>
    <w:p w14:paraId="6A4AC62B"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bCs/>
          <w:sz w:val="18"/>
          <w:lang w:eastAsia="zh-CN"/>
        </w:rPr>
        <w:t>防水深度：</w:t>
      </w:r>
      <w:r w:rsidRPr="00FD5F40">
        <w:rPr>
          <w:rFonts w:ascii="Avenir Next" w:eastAsia="SimSun" w:hAnsi="Avenir Next" w:hint="eastAsia"/>
          <w:sz w:val="18"/>
          <w:lang w:eastAsia="zh-CN"/>
        </w:rPr>
        <w:t>3 ATM</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30</w:t>
      </w:r>
      <w:r w:rsidRPr="00FD5F40">
        <w:rPr>
          <w:rFonts w:ascii="Avenir Next" w:eastAsia="SimSun" w:hAnsi="Avenir Next" w:hint="eastAsia"/>
          <w:sz w:val="18"/>
          <w:lang w:eastAsia="zh-CN"/>
        </w:rPr>
        <w:t>米）</w:t>
      </w:r>
    </w:p>
    <w:p w14:paraId="51A152B6"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bCs/>
          <w:sz w:val="18"/>
          <w:lang w:eastAsia="zh-CN"/>
        </w:rPr>
        <w:t>表盘：</w:t>
      </w:r>
      <w:r w:rsidRPr="00FD5F40">
        <w:rPr>
          <w:rFonts w:ascii="Avenir Next" w:eastAsia="SimSun" w:hAnsi="Avenir Next" w:hint="eastAsia"/>
          <w:sz w:val="18"/>
          <w:lang w:eastAsia="zh-CN"/>
        </w:rPr>
        <w:t>镂空</w:t>
      </w:r>
      <w:r w:rsidRPr="00FD5F40">
        <w:rPr>
          <w:rFonts w:ascii="Avenir Next" w:eastAsia="SimSun" w:hAnsi="Avenir Next" w:hint="eastAsia"/>
          <w:sz w:val="18"/>
          <w:lang w:eastAsia="zh-CN"/>
        </w:rPr>
        <w:t xml:space="preserve"> </w:t>
      </w:r>
    </w:p>
    <w:p w14:paraId="34EEF858"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rPr>
      </w:pPr>
      <w:proofErr w:type="spellStart"/>
      <w:r w:rsidRPr="00FD5F40">
        <w:rPr>
          <w:rFonts w:ascii="Avenir Next" w:eastAsia="SimSun" w:hAnsi="Avenir Next" w:hint="eastAsia"/>
          <w:b/>
          <w:bCs/>
          <w:sz w:val="18"/>
        </w:rPr>
        <w:t>时标</w:t>
      </w:r>
      <w:r w:rsidRPr="00FD5F40">
        <w:rPr>
          <w:rFonts w:ascii="Avenir Next" w:eastAsia="SimSun" w:hAnsi="Avenir Next" w:hint="eastAsia"/>
          <w:sz w:val="18"/>
        </w:rPr>
        <w:t>：镀铑刻面，涂覆</w:t>
      </w:r>
      <w:r w:rsidRPr="00FD5F40">
        <w:rPr>
          <w:rFonts w:ascii="Avenir Next" w:eastAsia="SimSun" w:hAnsi="Avenir Next" w:hint="eastAsia"/>
          <w:sz w:val="18"/>
        </w:rPr>
        <w:t>Superluminova</w:t>
      </w:r>
      <w:proofErr w:type="spellEnd"/>
      <w:r w:rsidRPr="00FD5F40">
        <w:rPr>
          <w:rFonts w:ascii="Avenir Next" w:eastAsia="SimSun" w:hAnsi="Avenir Next" w:hint="eastAsia"/>
          <w:sz w:val="18"/>
        </w:rPr>
        <w:t xml:space="preserve"> SLN C1</w:t>
      </w:r>
      <w:proofErr w:type="spellStart"/>
      <w:r w:rsidRPr="00FD5F40">
        <w:rPr>
          <w:rFonts w:ascii="Avenir Next" w:eastAsia="SimSun" w:hAnsi="Avenir Next" w:hint="eastAsia"/>
          <w:sz w:val="18"/>
        </w:rPr>
        <w:t>夜光物料</w:t>
      </w:r>
      <w:proofErr w:type="spellEnd"/>
    </w:p>
    <w:p w14:paraId="4EBA14D8" w14:textId="77777777" w:rsidR="00052B8F" w:rsidRPr="00FD5F40" w:rsidRDefault="00052B8F" w:rsidP="00052B8F">
      <w:pPr>
        <w:autoSpaceDE w:val="0"/>
        <w:autoSpaceDN w:val="0"/>
        <w:adjustRightInd w:val="0"/>
        <w:spacing w:line="276" w:lineRule="auto"/>
        <w:rPr>
          <w:rFonts w:ascii="OpenSans-CondensedLight" w:eastAsia="SimSun" w:hAnsi="OpenSans-CondensedLight" w:cs="OpenSans-CondensedLight"/>
          <w:sz w:val="20"/>
          <w:szCs w:val="20"/>
        </w:rPr>
      </w:pPr>
      <w:proofErr w:type="spellStart"/>
      <w:r w:rsidRPr="00FD5F40">
        <w:rPr>
          <w:rFonts w:ascii="Avenir Next" w:eastAsia="SimSun" w:hAnsi="Avenir Next" w:hint="eastAsia"/>
          <w:b/>
          <w:bCs/>
          <w:sz w:val="18"/>
        </w:rPr>
        <w:t>指针</w:t>
      </w:r>
      <w:r w:rsidRPr="00FD5F40">
        <w:rPr>
          <w:rFonts w:ascii="Avenir Next" w:eastAsia="SimSun" w:hAnsi="Avenir Next" w:hint="eastAsia"/>
          <w:sz w:val="18"/>
        </w:rPr>
        <w:t>：镀铑刻面，涂覆</w:t>
      </w:r>
      <w:r w:rsidRPr="00FD5F40">
        <w:rPr>
          <w:rFonts w:ascii="Avenir Next" w:eastAsia="SimSun" w:hAnsi="Avenir Next" w:hint="eastAsia"/>
          <w:sz w:val="18"/>
        </w:rPr>
        <w:t>Superluminova</w:t>
      </w:r>
      <w:proofErr w:type="spellEnd"/>
      <w:r w:rsidRPr="00FD5F40">
        <w:rPr>
          <w:rFonts w:ascii="Avenir Next" w:eastAsia="SimSun" w:hAnsi="Avenir Next" w:hint="eastAsia"/>
          <w:sz w:val="18"/>
        </w:rPr>
        <w:t xml:space="preserve"> SLN C1</w:t>
      </w:r>
      <w:proofErr w:type="spellStart"/>
      <w:r w:rsidRPr="00FD5F40">
        <w:rPr>
          <w:rFonts w:ascii="Avenir Next" w:eastAsia="SimSun" w:hAnsi="Avenir Next" w:hint="eastAsia"/>
          <w:sz w:val="18"/>
        </w:rPr>
        <w:t>夜光物料</w:t>
      </w:r>
      <w:proofErr w:type="spellEnd"/>
      <w:r w:rsidRPr="00FD5F40">
        <w:rPr>
          <w:rFonts w:ascii="Avenir Next" w:eastAsia="SimSun" w:hAnsi="Avenir Next" w:hint="eastAsia"/>
          <w:sz w:val="18"/>
        </w:rPr>
        <w:t xml:space="preserve"> </w:t>
      </w:r>
    </w:p>
    <w:p w14:paraId="53BE8A3E" w14:textId="77777777" w:rsidR="00052B8F" w:rsidRPr="00FD5F40" w:rsidRDefault="00052B8F" w:rsidP="00052B8F">
      <w:pPr>
        <w:jc w:val="both"/>
        <w:rPr>
          <w:rFonts w:ascii="Avenir Next" w:eastAsia="SimSun" w:hAnsi="Avenir Next" w:cs="Arial"/>
          <w:sz w:val="18"/>
          <w:szCs w:val="18"/>
          <w:lang w:eastAsia="zh-CN"/>
        </w:rPr>
      </w:pPr>
      <w:r w:rsidRPr="00FD5F40">
        <w:rPr>
          <w:rFonts w:ascii="Avenir Next" w:eastAsia="SimSun" w:hAnsi="Avenir Next" w:hint="eastAsia"/>
          <w:b/>
          <w:sz w:val="18"/>
          <w:lang w:eastAsia="zh-CN"/>
        </w:rPr>
        <w:t>表带和表扣：</w:t>
      </w:r>
      <w:r w:rsidRPr="00FD5F40">
        <w:rPr>
          <w:rFonts w:ascii="Avenir Next" w:eastAsia="SimSun" w:hAnsi="Avenir Next" w:hint="eastAsia"/>
          <w:sz w:val="18"/>
          <w:lang w:eastAsia="zh-CN"/>
        </w:rPr>
        <w:t>黑色橡胶表带，覆有蓝色“</w:t>
      </w:r>
      <w:proofErr w:type="spellStart"/>
      <w:r w:rsidRPr="00FD5F40">
        <w:rPr>
          <w:rFonts w:ascii="Avenir Next" w:eastAsia="SimSun" w:hAnsi="Avenir Next" w:hint="eastAsia"/>
          <w:sz w:val="18"/>
          <w:lang w:eastAsia="zh-CN"/>
        </w:rPr>
        <w:t>Cordura</w:t>
      </w:r>
      <w:proofErr w:type="spellEnd"/>
      <w:r w:rsidRPr="00FD5F40">
        <w:rPr>
          <w:rFonts w:ascii="Avenir Next" w:eastAsia="SimSun" w:hAnsi="Avenir Next" w:hint="eastAsia"/>
          <w:sz w:val="18"/>
          <w:lang w:eastAsia="zh-CN"/>
        </w:rPr>
        <w:t>尼龙效果”橡胶，灰色缝线。钛金属双折叠表扣</w:t>
      </w:r>
    </w:p>
    <w:p w14:paraId="4FCA5C51" w14:textId="77777777" w:rsidR="00052B8F" w:rsidRPr="00FD5F40" w:rsidRDefault="00052B8F" w:rsidP="00052B8F">
      <w:pPr>
        <w:jc w:val="both"/>
        <w:rPr>
          <w:rFonts w:ascii="Avenir Next" w:hAnsi="Avenir Next" w:cs="Times New Roman"/>
          <w:sz w:val="18"/>
          <w:szCs w:val="18"/>
          <w:lang w:val="en-US" w:eastAsia="zh-CN"/>
        </w:rPr>
      </w:pPr>
    </w:p>
    <w:p w14:paraId="1C82719A" w14:textId="1E6E2D1F" w:rsidR="00FD5F40" w:rsidRDefault="00FD5F40">
      <w:pPr>
        <w:rPr>
          <w:rFonts w:ascii="Avenir Next" w:hAnsi="Avenir Next" w:cs="Times New Roman"/>
          <w:sz w:val="18"/>
          <w:szCs w:val="18"/>
          <w:lang w:val="en-GB" w:eastAsia="zh-CN"/>
        </w:rPr>
      </w:pPr>
      <w:r>
        <w:rPr>
          <w:rFonts w:ascii="Avenir Next" w:hAnsi="Avenir Next" w:cs="Times New Roman"/>
          <w:sz w:val="18"/>
          <w:szCs w:val="18"/>
          <w:lang w:val="en-GB" w:eastAsia="zh-CN"/>
        </w:rPr>
        <w:br w:type="page"/>
      </w:r>
    </w:p>
    <w:p w14:paraId="03C5AF6B" w14:textId="77777777" w:rsidR="00067715" w:rsidRPr="00FD5F40" w:rsidRDefault="00067715">
      <w:pPr>
        <w:rPr>
          <w:rFonts w:ascii="Avenir Next" w:hAnsi="Avenir Next" w:cs="Times New Roman"/>
          <w:sz w:val="18"/>
          <w:szCs w:val="18"/>
          <w:lang w:val="en-GB" w:eastAsia="zh-CN"/>
        </w:rPr>
      </w:pPr>
    </w:p>
    <w:p w14:paraId="06495548" w14:textId="77777777" w:rsidR="00052B8F" w:rsidRPr="00FD5F40" w:rsidRDefault="00052B8F">
      <w:pPr>
        <w:rPr>
          <w:rFonts w:ascii="Avenir Next" w:hAnsi="Avenir Next" w:cs="Times New Roman"/>
          <w:sz w:val="18"/>
          <w:szCs w:val="18"/>
          <w:lang w:val="en-GB" w:eastAsia="zh-CN"/>
        </w:rPr>
      </w:pPr>
    </w:p>
    <w:p w14:paraId="2A37149E" w14:textId="21CA68E8" w:rsidR="00052B8F" w:rsidRPr="00FD5F40" w:rsidRDefault="00B608C4" w:rsidP="00052B8F">
      <w:pPr>
        <w:jc w:val="both"/>
        <w:rPr>
          <w:rFonts w:ascii="Avenir Next" w:eastAsia="SimSun" w:hAnsi="Avenir Next" w:cstheme="majorHAnsi"/>
          <w:b/>
          <w:szCs w:val="20"/>
          <w:lang w:eastAsia="zh-CN"/>
        </w:rPr>
      </w:pPr>
      <w:r w:rsidRPr="00FD5F40">
        <w:rPr>
          <w:rFonts w:ascii="Avenir Next" w:eastAsia="SimSun" w:hAnsi="Avenir Next"/>
          <w:b/>
          <w:lang w:eastAsia="zh-CN"/>
        </w:rPr>
        <w:t>DEFY</w:t>
      </w:r>
      <w:r w:rsidR="00052B8F" w:rsidRPr="00FD5F40">
        <w:rPr>
          <w:rFonts w:ascii="Avenir Next" w:eastAsia="SimSun" w:hAnsi="Avenir Next" w:hint="eastAsia"/>
          <w:b/>
          <w:lang w:eastAsia="zh-CN"/>
        </w:rPr>
        <w:t>系列</w:t>
      </w:r>
      <w:r w:rsidR="00052B8F" w:rsidRPr="00FD5F40">
        <w:rPr>
          <w:rFonts w:ascii="Avenir Next" w:eastAsia="SimSun" w:hAnsi="Avenir Next" w:hint="eastAsia"/>
          <w:b/>
          <w:lang w:eastAsia="zh-CN"/>
        </w:rPr>
        <w:t>ZERO G</w:t>
      </w:r>
      <w:r w:rsidR="00052B8F" w:rsidRPr="00FD5F40">
        <w:rPr>
          <w:rFonts w:ascii="Avenir Next" w:eastAsia="SimSun" w:hAnsi="Avenir Next" w:hint="eastAsia"/>
          <w:b/>
          <w:lang w:eastAsia="zh-CN"/>
        </w:rPr>
        <w:t>零重力蓝宝石腕表</w:t>
      </w:r>
      <w:r w:rsidR="00052B8F" w:rsidRPr="00FD5F40">
        <w:rPr>
          <w:rFonts w:ascii="Avenir Next" w:eastAsia="SimSun" w:hAnsi="Avenir Next" w:hint="eastAsia"/>
          <w:b/>
          <w:lang w:eastAsia="zh-CN"/>
        </w:rPr>
        <w:t xml:space="preserve"> </w:t>
      </w:r>
    </w:p>
    <w:p w14:paraId="1E1EAE51" w14:textId="77777777" w:rsidR="00052B8F" w:rsidRPr="00FD5F40" w:rsidRDefault="00052B8F" w:rsidP="00052B8F">
      <w:pPr>
        <w:jc w:val="both"/>
        <w:rPr>
          <w:rFonts w:ascii="Avenir Next" w:eastAsia="SimSun" w:hAnsi="Avenir Next" w:cs="OpenSans-CondensedLight"/>
          <w:sz w:val="18"/>
          <w:szCs w:val="18"/>
          <w:lang w:eastAsia="zh-CN"/>
        </w:rPr>
      </w:pPr>
      <w:r w:rsidRPr="00FD5F40">
        <w:rPr>
          <w:rFonts w:ascii="Avenir Next" w:eastAsia="SimSun" w:hAnsi="Avenir Next" w:hint="eastAsia"/>
          <w:sz w:val="18"/>
          <w:lang w:eastAsia="zh-CN"/>
        </w:rPr>
        <w:t>型号：</w:t>
      </w:r>
      <w:r w:rsidRPr="00FD5F40">
        <w:rPr>
          <w:rFonts w:ascii="Avenir Next" w:eastAsia="SimSun" w:hAnsi="Avenir Next" w:hint="eastAsia"/>
          <w:sz w:val="18"/>
          <w:lang w:eastAsia="zh-CN"/>
        </w:rPr>
        <w:t>04.9000.8812/00.R920</w:t>
      </w:r>
    </w:p>
    <w:p w14:paraId="1A1226C1" w14:textId="77777777" w:rsidR="00052B8F" w:rsidRPr="00FD5F40" w:rsidRDefault="00052B8F" w:rsidP="00052B8F">
      <w:pPr>
        <w:jc w:val="both"/>
        <w:rPr>
          <w:rFonts w:ascii="Avenir Next" w:hAnsi="Avenir Next" w:cs="Arial"/>
          <w:sz w:val="16"/>
          <w:szCs w:val="36"/>
          <w:lang w:eastAsia="zh-CN"/>
        </w:rPr>
      </w:pPr>
    </w:p>
    <w:p w14:paraId="45657EF9"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hint="eastAsia"/>
          <w:noProof/>
          <w:lang w:val="en-US" w:eastAsia="zh-CN"/>
        </w:rPr>
        <w:drawing>
          <wp:anchor distT="0" distB="0" distL="114300" distR="114300" simplePos="0" relativeHeight="251663360" behindDoc="1" locked="0" layoutInCell="1" allowOverlap="1" wp14:anchorId="5B6CC8F4" wp14:editId="776615B3">
            <wp:simplePos x="0" y="0"/>
            <wp:positionH relativeFrom="column">
              <wp:posOffset>4076700</wp:posOffset>
            </wp:positionH>
            <wp:positionV relativeFrom="paragraph">
              <wp:posOffset>12700</wp:posOffset>
            </wp:positionV>
            <wp:extent cx="2524125" cy="3600450"/>
            <wp:effectExtent l="0" t="0" r="0" b="0"/>
            <wp:wrapTight wrapText="bothSides">
              <wp:wrapPolygon edited="0">
                <wp:start x="13857" y="1486"/>
                <wp:lineTo x="7662" y="1714"/>
                <wp:lineTo x="3749" y="2400"/>
                <wp:lineTo x="3260" y="5600"/>
                <wp:lineTo x="4075" y="7200"/>
                <wp:lineTo x="3749" y="9029"/>
                <wp:lineTo x="3749" y="10857"/>
                <wp:lineTo x="4728" y="12686"/>
                <wp:lineTo x="3097" y="14514"/>
                <wp:lineTo x="2445" y="16343"/>
                <wp:lineTo x="3260" y="18171"/>
                <wp:lineTo x="7336" y="20000"/>
                <wp:lineTo x="7988" y="20686"/>
                <wp:lineTo x="14672" y="20686"/>
                <wp:lineTo x="15161" y="20000"/>
                <wp:lineTo x="17280" y="18171"/>
                <wp:lineTo x="18584" y="16343"/>
                <wp:lineTo x="17932" y="12686"/>
                <wp:lineTo x="19888" y="10857"/>
                <wp:lineTo x="19725" y="9600"/>
                <wp:lineTo x="18258" y="7200"/>
                <wp:lineTo x="19399" y="5371"/>
                <wp:lineTo x="18747" y="3429"/>
                <wp:lineTo x="16791" y="2400"/>
                <wp:lineTo x="14672" y="1486"/>
                <wp:lineTo x="13857" y="1486"/>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Pr="00FD5F40">
        <w:rPr>
          <w:rFonts w:ascii="Avenir Next" w:eastAsia="SimSun" w:hAnsi="Avenir Next" w:hint="eastAsia"/>
          <w:b/>
          <w:bCs/>
          <w:sz w:val="18"/>
          <w:lang w:eastAsia="zh-CN"/>
        </w:rPr>
        <w:t>亮点：</w:t>
      </w:r>
      <w:r w:rsidRPr="00FD5F40">
        <w:rPr>
          <w:rFonts w:ascii="Avenir Next" w:eastAsia="SimSun" w:hAnsi="Avenir Next" w:hint="eastAsia"/>
          <w:sz w:val="18"/>
          <w:lang w:eastAsia="zh-CN"/>
        </w:rPr>
        <w:t>全蓝宝石水晶玻璃表壳。全镂空机芯：</w:t>
      </w:r>
      <w:r w:rsidRPr="00FD5F40">
        <w:rPr>
          <w:rFonts w:ascii="Avenir Next" w:eastAsia="SimSun" w:hAnsi="Avenir Next" w:hint="eastAsia"/>
          <w:sz w:val="18"/>
          <w:lang w:eastAsia="zh-CN"/>
        </w:rPr>
        <w:t>El Primero 8812 S</w:t>
      </w:r>
      <w:r w:rsidRPr="00FD5F40">
        <w:rPr>
          <w:rFonts w:ascii="Avenir Next" w:eastAsia="SimSun" w:hAnsi="Avenir Next" w:hint="eastAsia"/>
          <w:sz w:val="18"/>
          <w:lang w:eastAsia="zh-CN"/>
        </w:rPr>
        <w:t>“重力控制”陀螺仪模件，确保调校机构保持水平位置。如今仅为原有体积的</w:t>
      </w:r>
      <w:r w:rsidRPr="00FD5F40">
        <w:rPr>
          <w:rFonts w:ascii="Avenir Next" w:eastAsia="SimSun" w:hAnsi="Avenir Next" w:hint="eastAsia"/>
          <w:sz w:val="18"/>
          <w:lang w:eastAsia="zh-CN"/>
        </w:rPr>
        <w:t>30%</w:t>
      </w:r>
      <w:r w:rsidRPr="00FD5F40">
        <w:rPr>
          <w:rFonts w:ascii="Avenir Next" w:eastAsia="SimSun" w:hAnsi="Avenir Next" w:hint="eastAsia"/>
          <w:sz w:val="18"/>
          <w:lang w:eastAsia="zh-CN"/>
        </w:rPr>
        <w:t>。灵感源自传奇的航海精密计时仪器。镂空表盘限量发行</w:t>
      </w:r>
      <w:r w:rsidRPr="00FD5F40">
        <w:rPr>
          <w:rFonts w:ascii="Avenir Next" w:eastAsia="SimSun" w:hAnsi="Avenir Next" w:hint="eastAsia"/>
          <w:sz w:val="18"/>
          <w:lang w:eastAsia="zh-CN"/>
        </w:rPr>
        <w:t>10</w:t>
      </w:r>
      <w:r w:rsidRPr="00FD5F40">
        <w:rPr>
          <w:rFonts w:ascii="Avenir Next" w:eastAsia="SimSun" w:hAnsi="Avenir Next" w:hint="eastAsia"/>
          <w:sz w:val="18"/>
          <w:lang w:eastAsia="zh-CN"/>
        </w:rPr>
        <w:t>枚。</w:t>
      </w:r>
    </w:p>
    <w:p w14:paraId="61C4ED86"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val="it-IT" w:eastAsia="zh-CN"/>
        </w:rPr>
      </w:pPr>
      <w:r w:rsidRPr="00FD5F40">
        <w:rPr>
          <w:rFonts w:ascii="Avenir Next" w:eastAsia="SimSun" w:hAnsi="Avenir Next" w:hint="eastAsia"/>
          <w:b/>
          <w:bCs/>
          <w:sz w:val="18"/>
          <w:lang w:eastAsia="zh-CN"/>
        </w:rPr>
        <w:t>机芯</w:t>
      </w:r>
      <w:r w:rsidRPr="00FD5F40">
        <w:rPr>
          <w:rFonts w:ascii="Avenir Next" w:eastAsia="SimSun" w:hAnsi="Avenir Next" w:hint="eastAsia"/>
          <w:b/>
          <w:bCs/>
          <w:sz w:val="18"/>
          <w:lang w:val="it-IT" w:eastAsia="zh-CN"/>
        </w:rPr>
        <w:t>：</w:t>
      </w:r>
      <w:r w:rsidRPr="00FD5F40">
        <w:rPr>
          <w:rFonts w:ascii="Avenir Next" w:eastAsia="SimSun" w:hAnsi="Avenir Next" w:hint="eastAsia"/>
          <w:sz w:val="18"/>
          <w:lang w:val="it-IT" w:eastAsia="zh-CN"/>
        </w:rPr>
        <w:t>El Primero 8812 S</w:t>
      </w:r>
      <w:r w:rsidRPr="00FD5F40">
        <w:rPr>
          <w:rFonts w:ascii="Avenir Next" w:eastAsia="SimSun" w:hAnsi="Avenir Next" w:hint="eastAsia"/>
          <w:sz w:val="18"/>
          <w:lang w:eastAsia="zh-CN"/>
        </w:rPr>
        <w:t>型手动上链机芯</w:t>
      </w:r>
    </w:p>
    <w:p w14:paraId="5AD90A11"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val="it-IT" w:eastAsia="zh-CN"/>
        </w:rPr>
      </w:pPr>
      <w:r w:rsidRPr="00FD5F40">
        <w:rPr>
          <w:rFonts w:ascii="Avenir Next" w:eastAsia="SimSun" w:hAnsi="Avenir Next" w:hint="eastAsia"/>
          <w:b/>
          <w:bCs/>
          <w:sz w:val="18"/>
          <w:lang w:eastAsia="zh-CN"/>
        </w:rPr>
        <w:t>振频</w:t>
      </w:r>
      <w:r w:rsidRPr="00FD5F40">
        <w:rPr>
          <w:rFonts w:ascii="Avenir Next" w:eastAsia="SimSun" w:hAnsi="Avenir Next" w:hint="eastAsia"/>
          <w:sz w:val="18"/>
          <w:lang w:val="it-IT" w:eastAsia="zh-CN"/>
        </w:rPr>
        <w:t>：</w:t>
      </w:r>
      <w:r w:rsidRPr="00FD5F40">
        <w:rPr>
          <w:rFonts w:ascii="Avenir Next" w:eastAsia="SimSun" w:hAnsi="Avenir Next" w:hint="eastAsia"/>
          <w:sz w:val="18"/>
          <w:lang w:val="it-IT" w:eastAsia="zh-CN"/>
        </w:rPr>
        <w:t>36,000</w:t>
      </w:r>
      <w:r w:rsidRPr="00FD5F40">
        <w:rPr>
          <w:rFonts w:ascii="Avenir Next" w:eastAsia="SimSun" w:hAnsi="Avenir Next" w:hint="eastAsia"/>
          <w:sz w:val="18"/>
          <w:lang w:eastAsia="zh-CN"/>
        </w:rPr>
        <w:t>次</w:t>
      </w:r>
      <w:r w:rsidRPr="00FD5F40">
        <w:rPr>
          <w:rFonts w:ascii="Avenir Next" w:eastAsia="SimSun" w:hAnsi="Avenir Next" w:hint="eastAsia"/>
          <w:sz w:val="18"/>
          <w:lang w:val="it-IT" w:eastAsia="zh-CN"/>
        </w:rPr>
        <w:t>/</w:t>
      </w:r>
      <w:r w:rsidRPr="00FD5F40">
        <w:rPr>
          <w:rFonts w:ascii="Avenir Next" w:eastAsia="SimSun" w:hAnsi="Avenir Next" w:hint="eastAsia"/>
          <w:sz w:val="18"/>
          <w:lang w:eastAsia="zh-CN"/>
        </w:rPr>
        <w:t>小时</w:t>
      </w:r>
      <w:r w:rsidRPr="00FD5F40">
        <w:rPr>
          <w:rFonts w:ascii="Avenir Next" w:eastAsia="SimSun" w:hAnsi="Avenir Next" w:hint="eastAsia"/>
          <w:sz w:val="18"/>
          <w:lang w:val="it-IT" w:eastAsia="zh-CN"/>
        </w:rPr>
        <w:t>（</w:t>
      </w:r>
      <w:r w:rsidRPr="00FD5F40">
        <w:rPr>
          <w:rFonts w:ascii="Avenir Next" w:eastAsia="SimSun" w:hAnsi="Avenir Next" w:hint="eastAsia"/>
          <w:sz w:val="18"/>
          <w:lang w:val="it-IT" w:eastAsia="zh-CN"/>
        </w:rPr>
        <w:t>5</w:t>
      </w:r>
      <w:r w:rsidRPr="00FD5F40">
        <w:rPr>
          <w:rFonts w:ascii="Avenir Next" w:eastAsia="SimSun" w:hAnsi="Avenir Next" w:hint="eastAsia"/>
          <w:sz w:val="18"/>
          <w:lang w:eastAsia="zh-CN"/>
        </w:rPr>
        <w:t>赫兹</w:t>
      </w:r>
      <w:r w:rsidRPr="00FD5F40">
        <w:rPr>
          <w:rFonts w:ascii="Avenir Next" w:eastAsia="SimSun" w:hAnsi="Avenir Next" w:hint="eastAsia"/>
          <w:sz w:val="18"/>
          <w:lang w:val="it-IT" w:eastAsia="zh-CN"/>
        </w:rPr>
        <w:t>）</w:t>
      </w:r>
      <w:r w:rsidRPr="00FD5F40">
        <w:rPr>
          <w:rFonts w:hint="eastAsia"/>
          <w:lang w:val="it-IT" w:eastAsia="zh-CN"/>
        </w:rPr>
        <w:t xml:space="preserve"> </w:t>
      </w:r>
    </w:p>
    <w:p w14:paraId="53640697"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val="it-IT" w:eastAsia="zh-CN"/>
        </w:rPr>
      </w:pPr>
      <w:r w:rsidRPr="00FD5F40">
        <w:rPr>
          <w:rFonts w:ascii="Avenir Next" w:eastAsia="SimSun" w:hAnsi="Avenir Next" w:hint="eastAsia"/>
          <w:b/>
          <w:bCs/>
          <w:sz w:val="18"/>
          <w:lang w:eastAsia="zh-CN"/>
        </w:rPr>
        <w:t>动力储存</w:t>
      </w:r>
      <w:r w:rsidRPr="00FD5F40">
        <w:rPr>
          <w:rFonts w:ascii="Avenir Next" w:eastAsia="SimSun" w:hAnsi="Avenir Next" w:hint="eastAsia"/>
          <w:sz w:val="18"/>
          <w:lang w:val="it-IT" w:eastAsia="zh-CN"/>
        </w:rPr>
        <w:t>：</w:t>
      </w:r>
      <w:r w:rsidRPr="00FD5F40">
        <w:rPr>
          <w:rFonts w:ascii="Avenir Next" w:eastAsia="SimSun" w:hAnsi="Avenir Next" w:hint="eastAsia"/>
          <w:sz w:val="18"/>
          <w:lang w:eastAsia="zh-CN"/>
        </w:rPr>
        <w:t>约</w:t>
      </w:r>
      <w:r w:rsidRPr="00FD5F40">
        <w:rPr>
          <w:rFonts w:ascii="Avenir Next" w:eastAsia="SimSun" w:hAnsi="Avenir Next" w:hint="eastAsia"/>
          <w:sz w:val="18"/>
          <w:lang w:val="it-IT" w:eastAsia="zh-CN"/>
        </w:rPr>
        <w:t>50</w:t>
      </w:r>
      <w:r w:rsidRPr="00FD5F40">
        <w:rPr>
          <w:rFonts w:ascii="Avenir Next" w:eastAsia="SimSun" w:hAnsi="Avenir Next" w:hint="eastAsia"/>
          <w:sz w:val="18"/>
          <w:lang w:eastAsia="zh-CN"/>
        </w:rPr>
        <w:t>小时</w:t>
      </w:r>
    </w:p>
    <w:p w14:paraId="28C2A1E3" w14:textId="1C473F92" w:rsidR="00EF3651" w:rsidRPr="00FD5F40" w:rsidRDefault="00EF3651" w:rsidP="00EF3651">
      <w:pPr>
        <w:autoSpaceDE w:val="0"/>
        <w:autoSpaceDN w:val="0"/>
        <w:adjustRightInd w:val="0"/>
        <w:spacing w:line="276" w:lineRule="auto"/>
        <w:rPr>
          <w:rFonts w:ascii="Avenir Next" w:eastAsia="SimSun" w:hAnsi="Avenir Next"/>
          <w:sz w:val="18"/>
          <w:lang w:eastAsia="zh-CN"/>
        </w:rPr>
      </w:pPr>
      <w:r w:rsidRPr="00FD5F40">
        <w:rPr>
          <w:rFonts w:ascii="Avenir Next" w:eastAsia="SimSun" w:hAnsi="Avenir Next" w:hint="eastAsia"/>
          <w:b/>
          <w:bCs/>
          <w:sz w:val="18"/>
          <w:lang w:eastAsia="zh-CN"/>
        </w:rPr>
        <w:t>功能</w:t>
      </w:r>
      <w:r w:rsidRPr="00FD5F40">
        <w:rPr>
          <w:rFonts w:ascii="Avenir Next" w:eastAsia="SimSun" w:hAnsi="Avenir Next" w:hint="eastAsia"/>
          <w:b/>
          <w:bCs/>
          <w:sz w:val="18"/>
          <w:lang w:val="it-IT" w:eastAsia="zh-CN"/>
        </w:rPr>
        <w:t>：</w:t>
      </w:r>
      <w:r w:rsidRPr="00FD5F40">
        <w:rPr>
          <w:rFonts w:ascii="Avenir Next" w:eastAsia="SimSun" w:hAnsi="Avenir Next" w:hint="eastAsia"/>
          <w:sz w:val="18"/>
          <w:lang w:eastAsia="zh-CN"/>
        </w:rPr>
        <w:t>偏心时、分显示位于</w:t>
      </w:r>
      <w:r w:rsidRPr="00FD5F40">
        <w:rPr>
          <w:rFonts w:ascii="Avenir Next" w:eastAsia="SimSun" w:hAnsi="Avenir Next" w:hint="eastAsia"/>
          <w:sz w:val="18"/>
          <w:lang w:val="it-IT" w:eastAsia="zh-CN"/>
        </w:rPr>
        <w:t>12</w:t>
      </w:r>
      <w:r w:rsidRPr="00FD5F40">
        <w:rPr>
          <w:rFonts w:ascii="Avenir Next" w:eastAsia="SimSun" w:hAnsi="Avenir Next" w:hint="eastAsia"/>
          <w:sz w:val="18"/>
          <w:lang w:eastAsia="zh-CN"/>
        </w:rPr>
        <w:t>时位置。小秒盘位于</w:t>
      </w:r>
      <w:r w:rsidRPr="00FD5F40">
        <w:rPr>
          <w:rFonts w:ascii="Avenir Next" w:eastAsia="SimSun" w:hAnsi="Avenir Next" w:hint="eastAsia"/>
          <w:sz w:val="18"/>
          <w:lang w:eastAsia="zh-CN"/>
        </w:rPr>
        <w:t>9</w:t>
      </w:r>
      <w:r w:rsidRPr="00FD5F40">
        <w:rPr>
          <w:rFonts w:ascii="Avenir Next" w:eastAsia="SimSun" w:hAnsi="Avenir Next" w:hint="eastAsia"/>
          <w:sz w:val="18"/>
          <w:lang w:eastAsia="zh-CN"/>
        </w:rPr>
        <w:t>时位置</w:t>
      </w:r>
    </w:p>
    <w:p w14:paraId="3F5DB595" w14:textId="4DC93A2F" w:rsidR="00052B8F" w:rsidRPr="00FD5F40" w:rsidRDefault="00EF3651" w:rsidP="00EF3651">
      <w:pPr>
        <w:autoSpaceDE w:val="0"/>
        <w:autoSpaceDN w:val="0"/>
        <w:adjustRightInd w:val="0"/>
        <w:spacing w:line="276" w:lineRule="auto"/>
        <w:rPr>
          <w:rFonts w:ascii="Avenir Next" w:eastAsia="SimSun" w:hAnsi="Avenir Next"/>
          <w:sz w:val="18"/>
          <w:lang w:eastAsia="zh-CN"/>
        </w:rPr>
      </w:pPr>
      <w:r w:rsidRPr="00FD5F40">
        <w:rPr>
          <w:rFonts w:ascii="Avenir Next" w:eastAsia="SimSun" w:hAnsi="Avenir Next" w:hint="eastAsia"/>
          <w:sz w:val="18"/>
          <w:lang w:eastAsia="zh-CN"/>
        </w:rPr>
        <w:t>自调节重力控制模件位于</w:t>
      </w:r>
      <w:r w:rsidRPr="00FD5F40">
        <w:rPr>
          <w:rFonts w:ascii="Avenir Next" w:eastAsia="SimSun" w:hAnsi="Avenir Next" w:hint="eastAsia"/>
          <w:sz w:val="18"/>
          <w:lang w:eastAsia="zh-CN"/>
        </w:rPr>
        <w:t>6</w:t>
      </w:r>
      <w:r w:rsidRPr="00FD5F40">
        <w:rPr>
          <w:rFonts w:ascii="Avenir Next" w:eastAsia="SimSun" w:hAnsi="Avenir Next" w:hint="eastAsia"/>
          <w:sz w:val="18"/>
          <w:lang w:eastAsia="zh-CN"/>
        </w:rPr>
        <w:t>时位置。动力储存显示位于</w:t>
      </w:r>
      <w:r w:rsidRPr="00FD5F40">
        <w:rPr>
          <w:rFonts w:ascii="Avenir Next" w:eastAsia="SimSun" w:hAnsi="Avenir Next" w:hint="eastAsia"/>
          <w:sz w:val="18"/>
          <w:lang w:eastAsia="zh-CN"/>
        </w:rPr>
        <w:t>2</w:t>
      </w:r>
      <w:r w:rsidRPr="00FD5F40">
        <w:rPr>
          <w:rFonts w:ascii="Avenir Next" w:eastAsia="SimSun" w:hAnsi="Avenir Next" w:hint="eastAsia"/>
          <w:sz w:val="18"/>
          <w:lang w:eastAsia="zh-CN"/>
        </w:rPr>
        <w:t>时位置</w:t>
      </w:r>
    </w:p>
    <w:p w14:paraId="58C879F4" w14:textId="64B38CCF"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sz w:val="18"/>
          <w:lang w:eastAsia="zh-CN"/>
        </w:rPr>
        <w:t>修饰：</w:t>
      </w:r>
      <w:r w:rsidRPr="00FD5F40">
        <w:rPr>
          <w:rFonts w:ascii="Avenir Next" w:eastAsia="SimSun" w:hAnsi="Avenir Next" w:hint="eastAsia"/>
          <w:sz w:val="18"/>
          <w:lang w:eastAsia="zh-CN"/>
        </w:rPr>
        <w:t>夹板和板桥带有专属双色标志</w:t>
      </w:r>
      <w:r w:rsidRPr="00FD5F40">
        <w:rPr>
          <w:rFonts w:ascii="Avenir Next" w:eastAsia="SimSun" w:hAnsi="Avenir Next" w:hint="eastAsia"/>
          <w:sz w:val="18"/>
          <w:lang w:eastAsia="zh-CN"/>
        </w:rPr>
        <w:t xml:space="preserve"> + </w:t>
      </w:r>
      <w:r w:rsidRPr="00FD5F40">
        <w:rPr>
          <w:rFonts w:ascii="Avenir Next" w:eastAsia="SimSun" w:hAnsi="Avenir Next" w:hint="eastAsia"/>
          <w:sz w:val="18"/>
          <w:lang w:eastAsia="zh-CN"/>
        </w:rPr>
        <w:t>滚花星空修饰。陀螺仪系统的铂金配重。</w:t>
      </w:r>
      <w:r w:rsidRPr="00FD5F40">
        <w:rPr>
          <w:rFonts w:ascii="Avenir Next" w:eastAsia="SimSun" w:hAnsi="Avenir Next" w:hint="eastAsia"/>
          <w:sz w:val="18"/>
          <w:lang w:eastAsia="zh-CN"/>
        </w:rPr>
        <w:t xml:space="preserve"> </w:t>
      </w:r>
    </w:p>
    <w:p w14:paraId="1DFB597D"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sz w:val="18"/>
          <w:lang w:eastAsia="zh-CN"/>
        </w:rPr>
        <w:t>价格</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160</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000 CHF</w:t>
      </w:r>
    </w:p>
    <w:p w14:paraId="4EA4CDB3" w14:textId="77777777" w:rsidR="00052B8F" w:rsidRPr="00FD5F40" w:rsidRDefault="00052B8F" w:rsidP="00052B8F">
      <w:pPr>
        <w:autoSpaceDE w:val="0"/>
        <w:autoSpaceDN w:val="0"/>
        <w:adjustRightInd w:val="0"/>
        <w:spacing w:line="276" w:lineRule="auto"/>
        <w:rPr>
          <w:rFonts w:ascii="OpenSans-CondensedLight" w:eastAsia="SimSun" w:hAnsi="OpenSans-CondensedLight" w:cs="OpenSans-CondensedLight"/>
          <w:sz w:val="20"/>
          <w:szCs w:val="20"/>
          <w:lang w:eastAsia="zh-CN"/>
        </w:rPr>
      </w:pPr>
      <w:r w:rsidRPr="00FD5F40">
        <w:rPr>
          <w:rFonts w:ascii="Avenir Next" w:eastAsia="SimSun" w:hAnsi="Avenir Next" w:hint="eastAsia"/>
          <w:b/>
          <w:bCs/>
          <w:sz w:val="18"/>
          <w:lang w:eastAsia="zh-CN"/>
        </w:rPr>
        <w:t>材质：</w:t>
      </w:r>
      <w:r w:rsidRPr="00FD5F40">
        <w:rPr>
          <w:rFonts w:ascii="Avenir Next" w:eastAsia="SimSun" w:hAnsi="Avenir Next" w:hint="eastAsia"/>
          <w:sz w:val="18"/>
          <w:lang w:eastAsia="zh-CN"/>
        </w:rPr>
        <w:t>蓝宝石水晶玻璃</w:t>
      </w:r>
    </w:p>
    <w:p w14:paraId="23743C32"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sz w:val="18"/>
          <w:lang w:eastAsia="zh-CN"/>
        </w:rPr>
        <w:t>表壳：</w:t>
      </w:r>
      <w:r w:rsidRPr="00FD5F40">
        <w:rPr>
          <w:rFonts w:ascii="Avenir Next" w:eastAsia="SimSun" w:hAnsi="Avenir Next" w:hint="eastAsia"/>
          <w:sz w:val="18"/>
          <w:lang w:eastAsia="zh-CN"/>
        </w:rPr>
        <w:t>46</w:t>
      </w:r>
      <w:r w:rsidRPr="00FD5F40">
        <w:rPr>
          <w:rFonts w:ascii="Avenir Next" w:eastAsia="SimSun" w:hAnsi="Avenir Next" w:hint="eastAsia"/>
          <w:sz w:val="18"/>
          <w:lang w:eastAsia="zh-CN"/>
        </w:rPr>
        <w:t>毫米</w:t>
      </w:r>
    </w:p>
    <w:p w14:paraId="3D3620C8"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bCs/>
          <w:sz w:val="18"/>
          <w:lang w:eastAsia="zh-CN"/>
        </w:rPr>
        <w:t>防水深度：</w:t>
      </w:r>
      <w:r w:rsidRPr="00FD5F40">
        <w:rPr>
          <w:rFonts w:ascii="Avenir Next" w:eastAsia="SimSun" w:hAnsi="Avenir Next" w:hint="eastAsia"/>
          <w:sz w:val="18"/>
          <w:lang w:eastAsia="zh-CN"/>
        </w:rPr>
        <w:t>3 ATM</w:t>
      </w:r>
      <w:r w:rsidRPr="00FD5F40">
        <w:rPr>
          <w:rFonts w:ascii="Avenir Next" w:eastAsia="SimSun" w:hAnsi="Avenir Next" w:hint="eastAsia"/>
          <w:sz w:val="18"/>
          <w:lang w:eastAsia="zh-CN"/>
        </w:rPr>
        <w:t>（</w:t>
      </w:r>
      <w:r w:rsidRPr="00FD5F40">
        <w:rPr>
          <w:rFonts w:ascii="Avenir Next" w:eastAsia="SimSun" w:hAnsi="Avenir Next" w:hint="eastAsia"/>
          <w:sz w:val="18"/>
          <w:lang w:eastAsia="zh-CN"/>
        </w:rPr>
        <w:t>30</w:t>
      </w:r>
      <w:r w:rsidRPr="00FD5F40">
        <w:rPr>
          <w:rFonts w:ascii="Avenir Next" w:eastAsia="SimSun" w:hAnsi="Avenir Next" w:hint="eastAsia"/>
          <w:sz w:val="18"/>
          <w:lang w:eastAsia="zh-CN"/>
        </w:rPr>
        <w:t>米）</w:t>
      </w:r>
    </w:p>
    <w:p w14:paraId="60947198"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lang w:eastAsia="zh-CN"/>
        </w:rPr>
      </w:pPr>
      <w:r w:rsidRPr="00FD5F40">
        <w:rPr>
          <w:rFonts w:ascii="Avenir Next" w:eastAsia="SimSun" w:hAnsi="Avenir Next" w:hint="eastAsia"/>
          <w:b/>
          <w:bCs/>
          <w:sz w:val="18"/>
          <w:lang w:eastAsia="zh-CN"/>
        </w:rPr>
        <w:t>表盘：</w:t>
      </w:r>
      <w:r w:rsidRPr="00FD5F40">
        <w:rPr>
          <w:rFonts w:ascii="Avenir Next" w:eastAsia="SimSun" w:hAnsi="Avenir Next" w:hint="eastAsia"/>
          <w:sz w:val="18"/>
          <w:lang w:eastAsia="zh-CN"/>
        </w:rPr>
        <w:t>镂空陨石和砂金石时分显示表盘</w:t>
      </w:r>
    </w:p>
    <w:p w14:paraId="39D6C55C"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rPr>
      </w:pPr>
      <w:proofErr w:type="spellStart"/>
      <w:r w:rsidRPr="00FD5F40">
        <w:rPr>
          <w:rFonts w:ascii="Avenir Next" w:eastAsia="SimSun" w:hAnsi="Avenir Next" w:hint="eastAsia"/>
          <w:b/>
          <w:bCs/>
          <w:sz w:val="18"/>
        </w:rPr>
        <w:t>时标</w:t>
      </w:r>
      <w:r w:rsidRPr="00FD5F40">
        <w:rPr>
          <w:rFonts w:ascii="Avenir Next" w:eastAsia="SimSun" w:hAnsi="Avenir Next" w:hint="eastAsia"/>
          <w:sz w:val="18"/>
        </w:rPr>
        <w:t>：镀铑刻面，涂覆</w:t>
      </w:r>
      <w:r w:rsidRPr="00FD5F40">
        <w:rPr>
          <w:rFonts w:ascii="Avenir Next" w:eastAsia="SimSun" w:hAnsi="Avenir Next" w:hint="eastAsia"/>
          <w:sz w:val="18"/>
        </w:rPr>
        <w:t>Superluminova</w:t>
      </w:r>
      <w:proofErr w:type="spellEnd"/>
      <w:r w:rsidRPr="00FD5F40">
        <w:rPr>
          <w:rFonts w:ascii="Avenir Next" w:eastAsia="SimSun" w:hAnsi="Avenir Next" w:hint="eastAsia"/>
          <w:sz w:val="18"/>
        </w:rPr>
        <w:t xml:space="preserve"> SLN C1</w:t>
      </w:r>
      <w:proofErr w:type="spellStart"/>
      <w:r w:rsidRPr="00FD5F40">
        <w:rPr>
          <w:rFonts w:ascii="Avenir Next" w:eastAsia="SimSun" w:hAnsi="Avenir Next" w:hint="eastAsia"/>
          <w:sz w:val="18"/>
        </w:rPr>
        <w:t>夜光物料</w:t>
      </w:r>
      <w:proofErr w:type="spellEnd"/>
      <w:r w:rsidRPr="00FD5F40">
        <w:rPr>
          <w:rFonts w:ascii="Avenir Next" w:eastAsia="SimSun" w:hAnsi="Avenir Next" w:hint="eastAsia"/>
          <w:sz w:val="18"/>
        </w:rPr>
        <w:t xml:space="preserve"> </w:t>
      </w:r>
    </w:p>
    <w:p w14:paraId="7F5E3EE6" w14:textId="77777777" w:rsidR="00052B8F" w:rsidRPr="00FD5F40" w:rsidRDefault="00052B8F" w:rsidP="00052B8F">
      <w:pPr>
        <w:autoSpaceDE w:val="0"/>
        <w:autoSpaceDN w:val="0"/>
        <w:adjustRightInd w:val="0"/>
        <w:spacing w:line="276" w:lineRule="auto"/>
        <w:rPr>
          <w:rFonts w:ascii="Avenir Next" w:eastAsia="SimSun" w:hAnsi="Avenir Next" w:cs="OpenSans-CondensedLight"/>
          <w:sz w:val="18"/>
          <w:szCs w:val="18"/>
        </w:rPr>
      </w:pPr>
      <w:proofErr w:type="spellStart"/>
      <w:r w:rsidRPr="00FD5F40">
        <w:rPr>
          <w:rFonts w:ascii="Avenir Next" w:eastAsia="SimSun" w:hAnsi="Avenir Next" w:hint="eastAsia"/>
          <w:b/>
          <w:bCs/>
          <w:sz w:val="18"/>
        </w:rPr>
        <w:t>指针：</w:t>
      </w:r>
      <w:r w:rsidRPr="00FD5F40">
        <w:rPr>
          <w:rFonts w:ascii="Avenir Next" w:eastAsia="SimSun" w:hAnsi="Avenir Next" w:hint="eastAsia"/>
          <w:sz w:val="18"/>
        </w:rPr>
        <w:t>镀铑金质刻面，涂覆</w:t>
      </w:r>
      <w:r w:rsidRPr="00FD5F40">
        <w:rPr>
          <w:rFonts w:ascii="Avenir Next" w:eastAsia="SimSun" w:hAnsi="Avenir Next" w:hint="eastAsia"/>
          <w:sz w:val="18"/>
        </w:rPr>
        <w:t>SuperLuminova</w:t>
      </w:r>
      <w:proofErr w:type="spellEnd"/>
      <w:r w:rsidRPr="00FD5F40">
        <w:rPr>
          <w:rFonts w:ascii="Avenir Next" w:eastAsia="SimSun" w:hAnsi="Avenir Next" w:hint="eastAsia"/>
          <w:sz w:val="18"/>
        </w:rPr>
        <w:t xml:space="preserve"> SLN C1</w:t>
      </w:r>
      <w:proofErr w:type="spellStart"/>
      <w:r w:rsidRPr="00FD5F40">
        <w:rPr>
          <w:rFonts w:ascii="Avenir Next" w:eastAsia="SimSun" w:hAnsi="Avenir Next" w:hint="eastAsia"/>
          <w:sz w:val="18"/>
        </w:rPr>
        <w:t>夜光材料</w:t>
      </w:r>
      <w:proofErr w:type="spellEnd"/>
    </w:p>
    <w:p w14:paraId="64783856" w14:textId="4C4378DF" w:rsidR="006721E2" w:rsidRPr="00FD5F40" w:rsidRDefault="00052B8F" w:rsidP="00AB1C09">
      <w:pPr>
        <w:jc w:val="both"/>
        <w:rPr>
          <w:rFonts w:ascii="Avenir Next" w:eastAsia="SimSun" w:hAnsi="Avenir Next" w:cs="Arial"/>
          <w:sz w:val="18"/>
          <w:szCs w:val="18"/>
          <w:lang w:eastAsia="zh-CN"/>
        </w:rPr>
      </w:pPr>
      <w:r w:rsidRPr="00FD5F40">
        <w:rPr>
          <w:rFonts w:ascii="Avenir Next" w:eastAsia="SimSun" w:hAnsi="Avenir Next" w:hint="eastAsia"/>
          <w:b/>
          <w:sz w:val="18"/>
          <w:lang w:eastAsia="zh-CN"/>
        </w:rPr>
        <w:t>表带和表扣：</w:t>
      </w:r>
      <w:r w:rsidRPr="00FD5F40">
        <w:rPr>
          <w:rFonts w:ascii="Avenir Next" w:eastAsia="SimSun" w:hAnsi="Avenir Next" w:hint="eastAsia"/>
          <w:sz w:val="18"/>
          <w:lang w:eastAsia="zh-CN"/>
        </w:rPr>
        <w:t>黑色橡胶表带，覆有蓝色“</w:t>
      </w:r>
      <w:r w:rsidRPr="00FD5F40">
        <w:rPr>
          <w:rFonts w:ascii="Avenir Next" w:eastAsia="SimSun" w:hAnsi="Avenir Next" w:hint="eastAsia"/>
          <w:sz w:val="18"/>
          <w:lang w:eastAsia="zh-CN"/>
        </w:rPr>
        <w:t>Cordura</w:t>
      </w:r>
      <w:r w:rsidRPr="00FD5F40">
        <w:rPr>
          <w:rFonts w:ascii="Avenir Next" w:eastAsia="SimSun" w:hAnsi="Avenir Next" w:hint="eastAsia"/>
          <w:sz w:val="18"/>
          <w:lang w:eastAsia="zh-CN"/>
        </w:rPr>
        <w:t>尼龙效果”橡胶，灰色缝线。钛金属双折叠表扣。</w:t>
      </w:r>
    </w:p>
    <w:p w14:paraId="36B9D8AC" w14:textId="12BA1DB9" w:rsidR="006721E2" w:rsidRPr="00FD5F40" w:rsidRDefault="006721E2" w:rsidP="00AB1C09">
      <w:pPr>
        <w:jc w:val="both"/>
        <w:rPr>
          <w:rFonts w:ascii="Avenir Next" w:hAnsi="Avenir Next" w:cs="Times New Roman"/>
          <w:sz w:val="18"/>
          <w:szCs w:val="18"/>
          <w:lang w:val="en-GB" w:eastAsia="zh-CN"/>
        </w:rPr>
      </w:pPr>
    </w:p>
    <w:p w14:paraId="77C4EF57" w14:textId="10FC32E1" w:rsidR="00FD5F40" w:rsidRDefault="00FD5F40">
      <w:pPr>
        <w:rPr>
          <w:rFonts w:ascii="Avenir Next" w:hAnsi="Avenir Next" w:cs="Times New Roman"/>
          <w:sz w:val="18"/>
          <w:szCs w:val="18"/>
          <w:lang w:val="en-GB" w:eastAsia="zh-CN"/>
        </w:rPr>
      </w:pPr>
      <w:r>
        <w:rPr>
          <w:rFonts w:ascii="Avenir Next" w:hAnsi="Avenir Next" w:cs="Times New Roman"/>
          <w:sz w:val="18"/>
          <w:szCs w:val="18"/>
          <w:lang w:val="en-GB" w:eastAsia="zh-CN"/>
        </w:rPr>
        <w:br w:type="page"/>
      </w:r>
    </w:p>
    <w:p w14:paraId="3638AEEA" w14:textId="77777777" w:rsidR="006721E2" w:rsidRPr="00FD5F40" w:rsidRDefault="006721E2" w:rsidP="00AB1C09">
      <w:pPr>
        <w:jc w:val="both"/>
        <w:rPr>
          <w:rFonts w:ascii="Avenir Next" w:hAnsi="Avenir Next" w:cs="Times New Roman"/>
          <w:sz w:val="18"/>
          <w:szCs w:val="18"/>
          <w:lang w:val="en-GB" w:eastAsia="zh-CN"/>
        </w:rPr>
      </w:pPr>
    </w:p>
    <w:p w14:paraId="7936C9E0" w14:textId="45EB7EFA" w:rsidR="00A50B16" w:rsidRPr="00FD5F40" w:rsidRDefault="00A50B16" w:rsidP="00AB1C09">
      <w:pPr>
        <w:jc w:val="both"/>
        <w:rPr>
          <w:rFonts w:ascii="Avenir Next" w:hAnsi="Avenir Next" w:cs="Times New Roman"/>
          <w:sz w:val="18"/>
          <w:szCs w:val="18"/>
          <w:lang w:val="en-GB" w:eastAsia="zh-CN"/>
        </w:rPr>
      </w:pPr>
    </w:p>
    <w:p w14:paraId="59C7C38F" w14:textId="77777777" w:rsidR="002E2C79" w:rsidRPr="00FD5F40" w:rsidRDefault="002E2C79" w:rsidP="002E2C79">
      <w:pPr>
        <w:jc w:val="both"/>
        <w:rPr>
          <w:rFonts w:ascii="Avenir Next" w:hAnsi="Avenir Next"/>
          <w:sz w:val="18"/>
          <w:szCs w:val="18"/>
          <w:lang w:val="en-GB" w:eastAsia="zh-CN"/>
        </w:rPr>
      </w:pPr>
    </w:p>
    <w:p w14:paraId="14132732" w14:textId="77777777" w:rsidR="00052B8F" w:rsidRPr="00FD5F40" w:rsidRDefault="00052B8F" w:rsidP="00052B8F">
      <w:pPr>
        <w:spacing w:line="276" w:lineRule="auto"/>
        <w:jc w:val="both"/>
        <w:rPr>
          <w:rFonts w:ascii="Avenir Next" w:eastAsia="SimSun" w:hAnsi="Avenir Next"/>
          <w:b/>
          <w:bCs/>
          <w:sz w:val="18"/>
          <w:szCs w:val="18"/>
          <w:lang w:eastAsia="zh-CN"/>
        </w:rPr>
      </w:pPr>
      <w:r w:rsidRPr="00FD5F40">
        <w:rPr>
          <w:rFonts w:ascii="Avenir Next" w:eastAsia="SimSun" w:hAnsi="Avenir Next" w:hint="eastAsia"/>
          <w:b/>
          <w:sz w:val="18"/>
          <w:lang w:eastAsia="zh-CN"/>
        </w:rPr>
        <w:t>真力时：以星为梦，与真同行</w:t>
      </w:r>
    </w:p>
    <w:p w14:paraId="3DD35BE4" w14:textId="77777777" w:rsidR="00052B8F" w:rsidRPr="00FD5F40" w:rsidRDefault="00052B8F" w:rsidP="00052B8F">
      <w:pPr>
        <w:jc w:val="both"/>
        <w:rPr>
          <w:rFonts w:ascii="Avenir Next" w:hAnsi="Avenir Next"/>
          <w:sz w:val="18"/>
          <w:szCs w:val="18"/>
          <w:lang w:val="en-US" w:eastAsia="zh-CN"/>
        </w:rPr>
      </w:pPr>
    </w:p>
    <w:p w14:paraId="7079128A" w14:textId="77777777" w:rsidR="00052B8F" w:rsidRPr="00FD5F40" w:rsidRDefault="00052B8F" w:rsidP="00052B8F">
      <w:pPr>
        <w:jc w:val="both"/>
        <w:rPr>
          <w:rFonts w:ascii="Avenir Next" w:eastAsia="SimSun" w:hAnsi="Avenir Next"/>
          <w:sz w:val="18"/>
          <w:szCs w:val="18"/>
          <w:lang w:eastAsia="zh-CN"/>
        </w:rPr>
      </w:pPr>
      <w:r w:rsidRPr="00FD5F40">
        <w:rPr>
          <w:rFonts w:ascii="Avenir Next" w:eastAsia="SimSun" w:hAnsi="Avenir Next" w:hint="eastAsia"/>
          <w:sz w:val="18"/>
          <w:lang w:eastAsia="zh-CN"/>
        </w:rPr>
        <w:t>真力时激励我们每个人心怀鸿鹄之志</w:t>
      </w:r>
      <w:r w:rsidRPr="00FD5F40">
        <w:rPr>
          <w:rFonts w:ascii="Avenir Next" w:eastAsia="SimSun" w:hAnsi="Avenir Next" w:hint="eastAsia"/>
          <w:sz w:val="18"/>
          <w:lang w:val="en-US" w:eastAsia="zh-CN"/>
        </w:rPr>
        <w:t>，</w:t>
      </w:r>
      <w:r w:rsidRPr="00FD5F40">
        <w:rPr>
          <w:rFonts w:ascii="Avenir Next" w:eastAsia="SimSun" w:hAnsi="Avenir Next" w:hint="eastAsia"/>
          <w:sz w:val="18"/>
          <w:lang w:eastAsia="zh-CN"/>
        </w:rPr>
        <w:t>砥砺前行</w:t>
      </w:r>
      <w:r w:rsidRPr="00FD5F40">
        <w:rPr>
          <w:rFonts w:ascii="Avenir Next" w:eastAsia="SimSun" w:hAnsi="Avenir Next" w:hint="eastAsia"/>
          <w:sz w:val="18"/>
          <w:lang w:val="en-US" w:eastAsia="zh-CN"/>
        </w:rPr>
        <w:t>，</w:t>
      </w:r>
      <w:r w:rsidRPr="00FD5F40">
        <w:rPr>
          <w:rFonts w:ascii="Avenir Next" w:eastAsia="SimSun" w:hAnsi="Avenir Next" w:hint="eastAsia"/>
          <w:sz w:val="18"/>
          <w:lang w:eastAsia="zh-CN"/>
        </w:rPr>
        <w:t>让梦想成真。自</w:t>
      </w:r>
      <w:r w:rsidRPr="00FD5F40">
        <w:rPr>
          <w:rFonts w:ascii="Avenir Next" w:eastAsia="SimSun" w:hAnsi="Avenir Next" w:hint="eastAsia"/>
          <w:sz w:val="18"/>
          <w:lang w:eastAsia="zh-CN"/>
        </w:rPr>
        <w:t>1865</w:t>
      </w:r>
      <w:r w:rsidRPr="00FD5F40">
        <w:rPr>
          <w:rFonts w:ascii="Avenir Next" w:eastAsia="SimSun" w:hAnsi="Avenir Next" w:hint="eastAsia"/>
          <w:sz w:val="18"/>
          <w:lang w:eastAsia="zh-CN"/>
        </w:rPr>
        <w:t>年真力时成为首家具有现代意义的制表商以来，腕表便伴随着有远大梦想的杰出人物实现改变人类历史的壮举——路易·布莱里奥（</w:t>
      </w:r>
      <w:r w:rsidRPr="00FD5F40">
        <w:rPr>
          <w:rFonts w:ascii="Avenir Next" w:eastAsia="SimSun" w:hAnsi="Avenir Next" w:hint="eastAsia"/>
          <w:sz w:val="18"/>
          <w:lang w:eastAsia="zh-CN"/>
        </w:rPr>
        <w:t>Louis Bl</w:t>
      </w:r>
      <w:r w:rsidRPr="00FD5F40">
        <w:rPr>
          <w:rFonts w:ascii="Avenir Next" w:eastAsia="SimSun" w:hAnsi="Avenir Next" w:hint="eastAsia"/>
          <w:sz w:val="18"/>
          <w:lang w:eastAsia="zh-CN"/>
        </w:rPr>
        <w:t>é</w:t>
      </w:r>
      <w:r w:rsidRPr="00FD5F40">
        <w:rPr>
          <w:rFonts w:ascii="Avenir Next" w:eastAsia="SimSun" w:hAnsi="Avenir Next" w:hint="eastAsia"/>
          <w:sz w:val="18"/>
          <w:lang w:eastAsia="zh-CN"/>
        </w:rPr>
        <w:t>riot</w:t>
      </w:r>
      <w:r w:rsidRPr="00FD5F40">
        <w:rPr>
          <w:rFonts w:ascii="Avenir Next" w:eastAsia="SimSun" w:hAnsi="Avenir Next" w:hint="eastAsia"/>
          <w:sz w:val="18"/>
          <w:lang w:eastAsia="zh-CN"/>
        </w:rPr>
        <w:t>）历史性地飞越英吉利海峡，菲利克斯·鲍加特纳（</w:t>
      </w:r>
      <w:r w:rsidRPr="00FD5F40">
        <w:rPr>
          <w:rFonts w:ascii="Avenir Next" w:eastAsia="SimSun" w:hAnsi="Avenir Next" w:hint="eastAsia"/>
          <w:sz w:val="18"/>
          <w:lang w:eastAsia="zh-CN"/>
        </w:rPr>
        <w:t>Felix Baumgartner</w:t>
      </w:r>
      <w:r w:rsidRPr="00FD5F40">
        <w:rPr>
          <w:rFonts w:ascii="Avenir Next" w:eastAsia="SimSun" w:hAnsi="Avenir Next" w:hint="eastAsia"/>
          <w:sz w:val="18"/>
          <w:lang w:eastAsia="zh-CN"/>
        </w:rPr>
        <w:t>）创纪录地以平流层高空自由落体方式突破音障。真力时颂赞女性的远见卓识与开拓精神，打造了可供女性分享经验并激励其他女性实现自己梦想的</w:t>
      </w:r>
      <w:r w:rsidRPr="00FD5F40">
        <w:rPr>
          <w:rFonts w:ascii="Avenir Next" w:eastAsia="SimSun" w:hAnsi="Avenir Next" w:hint="eastAsia"/>
          <w:sz w:val="18"/>
          <w:lang w:eastAsia="zh-CN"/>
        </w:rPr>
        <w:t>DREAMHERS</w:t>
      </w:r>
      <w:r w:rsidRPr="00FD5F40">
        <w:rPr>
          <w:rFonts w:ascii="Avenir Next" w:eastAsia="SimSun" w:hAnsi="Avenir Next" w:hint="eastAsia"/>
          <w:sz w:val="18"/>
          <w:lang w:eastAsia="zh-CN"/>
        </w:rPr>
        <w:t>平台，致敬自古至今女性所取得的辉煌成就。</w:t>
      </w:r>
    </w:p>
    <w:p w14:paraId="6FC93ABB" w14:textId="77777777" w:rsidR="00052B8F" w:rsidRPr="00FD5F40" w:rsidRDefault="00052B8F" w:rsidP="00052B8F">
      <w:pPr>
        <w:jc w:val="both"/>
        <w:rPr>
          <w:rFonts w:ascii="Avenir Next" w:hAnsi="Avenir Next"/>
          <w:sz w:val="18"/>
          <w:szCs w:val="18"/>
          <w:lang w:val="en-US" w:eastAsia="zh-CN"/>
        </w:rPr>
      </w:pPr>
    </w:p>
    <w:p w14:paraId="15DF08DA" w14:textId="77777777" w:rsidR="00052B8F" w:rsidRPr="00FD5F40" w:rsidRDefault="00052B8F" w:rsidP="00052B8F">
      <w:pPr>
        <w:jc w:val="both"/>
        <w:rPr>
          <w:sz w:val="20"/>
          <w:szCs w:val="20"/>
          <w:lang w:eastAsia="zh-CN"/>
        </w:rPr>
      </w:pPr>
      <w:r w:rsidRPr="00FD5F40">
        <w:rPr>
          <w:rFonts w:ascii="Avenir Next" w:eastAsia="SimSun" w:hAnsi="Avenir Next" w:hint="eastAsia"/>
          <w:sz w:val="18"/>
          <w:lang w:eastAsia="zh-CN"/>
        </w:rPr>
        <w:t>真力时所有腕表作品皆搭载由品牌自主开发并生产的机芯。自史上首款自动计时机芯——</w:t>
      </w:r>
      <w:r w:rsidRPr="00FD5F40">
        <w:rPr>
          <w:rFonts w:ascii="Avenir Next" w:eastAsia="SimSun" w:hAnsi="Avenir Next" w:hint="eastAsia"/>
          <w:sz w:val="18"/>
          <w:lang w:eastAsia="zh-CN"/>
        </w:rPr>
        <w:t>El Primero</w:t>
      </w:r>
      <w:r w:rsidRPr="00FD5F40">
        <w:rPr>
          <w:rFonts w:ascii="Avenir Next" w:eastAsia="SimSun" w:hAnsi="Avenir Next" w:hint="eastAsia"/>
          <w:sz w:val="18"/>
          <w:lang w:eastAsia="zh-CN"/>
        </w:rPr>
        <w:t>星速机芯于</w:t>
      </w:r>
      <w:r w:rsidRPr="00FD5F40">
        <w:rPr>
          <w:rFonts w:ascii="Avenir Next" w:eastAsia="SimSun" w:hAnsi="Avenir Next" w:hint="eastAsia"/>
          <w:sz w:val="18"/>
          <w:lang w:eastAsia="zh-CN"/>
        </w:rPr>
        <w:t>1969</w:t>
      </w:r>
      <w:r w:rsidRPr="00FD5F40">
        <w:rPr>
          <w:rFonts w:ascii="Avenir Next" w:eastAsia="SimSun" w:hAnsi="Avenir Next" w:hint="eastAsia"/>
          <w:sz w:val="18"/>
          <w:lang w:eastAsia="zh-CN"/>
        </w:rPr>
        <w:t>年问世以来，真力时陆续以计时精度达</w:t>
      </w:r>
      <w:r w:rsidRPr="00FD5F40">
        <w:rPr>
          <w:rFonts w:ascii="Avenir Next" w:eastAsia="SimSun" w:hAnsi="Avenir Next" w:hint="eastAsia"/>
          <w:sz w:val="18"/>
          <w:lang w:eastAsia="zh-CN"/>
        </w:rPr>
        <w:t>1/10</w:t>
      </w:r>
      <w:r w:rsidRPr="00FD5F40">
        <w:rPr>
          <w:rFonts w:ascii="Avenir Next" w:eastAsia="SimSun" w:hAnsi="Avenir Next" w:hint="eastAsia"/>
          <w:sz w:val="18"/>
          <w:lang w:eastAsia="zh-CN"/>
        </w:rPr>
        <w:t>秒的</w:t>
      </w:r>
      <w:r w:rsidRPr="00FD5F40">
        <w:rPr>
          <w:rFonts w:ascii="Avenir Next" w:eastAsia="SimSun" w:hAnsi="Avenir Next" w:hint="eastAsia"/>
          <w:sz w:val="18"/>
          <w:lang w:eastAsia="zh-CN"/>
        </w:rPr>
        <w:t>Chronomaster</w:t>
      </w:r>
      <w:r w:rsidRPr="00FD5F40">
        <w:rPr>
          <w:rFonts w:ascii="Avenir Next" w:eastAsia="SimSun" w:hAnsi="Avenir Next" w:hint="eastAsia"/>
          <w:sz w:val="18"/>
          <w:lang w:eastAsia="zh-CN"/>
        </w:rPr>
        <w:t>旗舰系列新品，以及精确至</w:t>
      </w:r>
      <w:r w:rsidRPr="00FD5F40">
        <w:rPr>
          <w:rFonts w:ascii="Avenir Next" w:eastAsia="SimSun" w:hAnsi="Avenir Next" w:hint="eastAsia"/>
          <w:sz w:val="18"/>
          <w:lang w:eastAsia="zh-CN"/>
        </w:rPr>
        <w:t>1/100</w:t>
      </w:r>
      <w:r w:rsidRPr="00FD5F40">
        <w:rPr>
          <w:rFonts w:ascii="Avenir Next" w:eastAsia="SimSun" w:hAnsi="Avenir Next" w:hint="eastAsia"/>
          <w:sz w:val="18"/>
          <w:lang w:eastAsia="zh-CN"/>
        </w:rPr>
        <w:t>秒的</w:t>
      </w:r>
      <w:r w:rsidRPr="00FD5F40">
        <w:rPr>
          <w:rFonts w:ascii="Avenir Next" w:eastAsia="SimSun" w:hAnsi="Avenir Next" w:hint="eastAsia"/>
          <w:sz w:val="18"/>
          <w:lang w:eastAsia="zh-CN"/>
        </w:rPr>
        <w:t>DEFY</w:t>
      </w:r>
      <w:r w:rsidRPr="00FD5F40">
        <w:rPr>
          <w:rFonts w:ascii="Avenir Next" w:eastAsia="SimSun" w:hAnsi="Avenir Next" w:hint="eastAsia"/>
          <w:sz w:val="18"/>
          <w:lang w:eastAsia="zh-CN"/>
        </w:rPr>
        <w:t>系列，不断重申“以星为梦，与真同行”的品牌信条。自</w:t>
      </w:r>
      <w:r w:rsidRPr="00FD5F40">
        <w:rPr>
          <w:rFonts w:ascii="Avenir Next" w:eastAsia="SimSun" w:hAnsi="Avenir Next" w:hint="eastAsia"/>
          <w:sz w:val="18"/>
          <w:lang w:eastAsia="zh-CN"/>
        </w:rPr>
        <w:t>1865</w:t>
      </w:r>
      <w:r w:rsidRPr="00FD5F40">
        <w:rPr>
          <w:rFonts w:ascii="Avenir Next" w:eastAsia="SimSun" w:hAnsi="Avenir Next" w:hint="eastAsia"/>
          <w:sz w:val="18"/>
          <w:lang w:eastAsia="zh-CN"/>
        </w:rPr>
        <w:t>年以来，真力时陪伴着那些敢于挑战自己并为理想积极奋斗的人们，共同创造瑞士制表业的未来。</w:t>
      </w:r>
    </w:p>
    <w:p w14:paraId="0720E58E" w14:textId="77777777" w:rsidR="00052B8F" w:rsidRPr="00FD5F40" w:rsidRDefault="00052B8F" w:rsidP="00AB1C09">
      <w:pPr>
        <w:jc w:val="both"/>
        <w:rPr>
          <w:sz w:val="18"/>
          <w:szCs w:val="18"/>
          <w:lang w:eastAsia="zh-CN"/>
        </w:rPr>
      </w:pPr>
    </w:p>
    <w:sectPr w:rsidR="00052B8F" w:rsidRPr="00FD5F4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1C302" w14:textId="77777777" w:rsidR="00F45239" w:rsidRDefault="00F45239" w:rsidP="00AB1C09">
      <w:r>
        <w:separator/>
      </w:r>
    </w:p>
  </w:endnote>
  <w:endnote w:type="continuationSeparator" w:id="0">
    <w:p w14:paraId="159EE374" w14:textId="77777777" w:rsidR="00F45239" w:rsidRDefault="00F45239" w:rsidP="00A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89F6F" w14:textId="77777777" w:rsidR="00AB1C09" w:rsidRPr="0052260C" w:rsidRDefault="00AB1C09" w:rsidP="00AB1C09">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Billodes 34-36 | CH-2400 Le Locle</w:t>
    </w:r>
  </w:p>
  <w:p w14:paraId="6A6C5DAF" w14:textId="39CB636C" w:rsidR="00AB1C09" w:rsidRPr="00AB1C09" w:rsidRDefault="00AB1C09" w:rsidP="00AB1C09">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r w:rsidRPr="0052260C">
      <w:rPr>
        <w:rFonts w:ascii="Avenir Next" w:hAnsi="Avenir Next"/>
        <w:sz w:val="18"/>
        <w:szCs w:val="18"/>
      </w:rPr>
      <w:t xml:space="preserve">Email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D487B" w14:textId="77777777" w:rsidR="00F45239" w:rsidRDefault="00F45239" w:rsidP="00AB1C09">
      <w:r>
        <w:separator/>
      </w:r>
    </w:p>
  </w:footnote>
  <w:footnote w:type="continuationSeparator" w:id="0">
    <w:p w14:paraId="6FB57D76" w14:textId="77777777" w:rsidR="00F45239" w:rsidRDefault="00F45239" w:rsidP="00A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A13C0" w14:textId="17AFCF09" w:rsidR="00AB1C09" w:rsidRDefault="00AB1C09" w:rsidP="00AB1C09">
    <w:pPr>
      <w:pStyle w:val="En-tte"/>
      <w:jc w:val="center"/>
    </w:pPr>
    <w:r>
      <w:rPr>
        <w:noProof/>
        <w:lang w:val="en-US" w:eastAsia="zh-CN"/>
      </w:rPr>
      <w:drawing>
        <wp:inline distT="0" distB="0" distL="0" distR="0" wp14:anchorId="7A74B52A" wp14:editId="6A56F515">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EA64B6F" w14:textId="77777777" w:rsidR="00AB1C09" w:rsidRDefault="00AB1C09" w:rsidP="00AB1C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2566A2"/>
    <w:multiLevelType w:val="hybridMultilevel"/>
    <w:tmpl w:val="21A2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2B1213"/>
    <w:multiLevelType w:val="hybridMultilevel"/>
    <w:tmpl w:val="18524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F1551C"/>
    <w:multiLevelType w:val="hybridMultilevel"/>
    <w:tmpl w:val="903E2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EA493B"/>
    <w:multiLevelType w:val="hybridMultilevel"/>
    <w:tmpl w:val="26B8DEDA"/>
    <w:lvl w:ilvl="0" w:tplc="10D2AB22">
      <w:start w:val="1"/>
      <w:numFmt w:val="bullet"/>
      <w:lvlText w:val="•"/>
      <w:lvlJc w:val="left"/>
      <w:pPr>
        <w:tabs>
          <w:tab w:val="num" w:pos="720"/>
        </w:tabs>
        <w:ind w:left="720" w:hanging="360"/>
      </w:pPr>
      <w:rPr>
        <w:rFonts w:ascii="Arial" w:hAnsi="Arial" w:cs="Times New Roman" w:hint="default"/>
      </w:rPr>
    </w:lvl>
    <w:lvl w:ilvl="1" w:tplc="C6846594">
      <w:start w:val="1"/>
      <w:numFmt w:val="bullet"/>
      <w:lvlText w:val="•"/>
      <w:lvlJc w:val="left"/>
      <w:pPr>
        <w:tabs>
          <w:tab w:val="num" w:pos="1440"/>
        </w:tabs>
        <w:ind w:left="1440" w:hanging="360"/>
      </w:pPr>
      <w:rPr>
        <w:rFonts w:ascii="Arial" w:hAnsi="Arial" w:cs="Times New Roman" w:hint="default"/>
      </w:rPr>
    </w:lvl>
    <w:lvl w:ilvl="2" w:tplc="5A7CB20C">
      <w:start w:val="1"/>
      <w:numFmt w:val="bullet"/>
      <w:lvlText w:val="•"/>
      <w:lvlJc w:val="left"/>
      <w:pPr>
        <w:tabs>
          <w:tab w:val="num" w:pos="2160"/>
        </w:tabs>
        <w:ind w:left="2160" w:hanging="360"/>
      </w:pPr>
      <w:rPr>
        <w:rFonts w:ascii="Arial" w:hAnsi="Arial" w:cs="Times New Roman" w:hint="default"/>
      </w:rPr>
    </w:lvl>
    <w:lvl w:ilvl="3" w:tplc="08CCB5B0">
      <w:start w:val="1"/>
      <w:numFmt w:val="bullet"/>
      <w:lvlText w:val="•"/>
      <w:lvlJc w:val="left"/>
      <w:pPr>
        <w:tabs>
          <w:tab w:val="num" w:pos="2880"/>
        </w:tabs>
        <w:ind w:left="2880" w:hanging="360"/>
      </w:pPr>
      <w:rPr>
        <w:rFonts w:ascii="Arial" w:hAnsi="Arial" w:cs="Times New Roman" w:hint="default"/>
      </w:rPr>
    </w:lvl>
    <w:lvl w:ilvl="4" w:tplc="96665E2E">
      <w:start w:val="1"/>
      <w:numFmt w:val="bullet"/>
      <w:lvlText w:val="•"/>
      <w:lvlJc w:val="left"/>
      <w:pPr>
        <w:tabs>
          <w:tab w:val="num" w:pos="3600"/>
        </w:tabs>
        <w:ind w:left="3600" w:hanging="360"/>
      </w:pPr>
      <w:rPr>
        <w:rFonts w:ascii="Arial" w:hAnsi="Arial" w:cs="Times New Roman" w:hint="default"/>
      </w:rPr>
    </w:lvl>
    <w:lvl w:ilvl="5" w:tplc="9F6A2FE8">
      <w:start w:val="1"/>
      <w:numFmt w:val="bullet"/>
      <w:lvlText w:val="•"/>
      <w:lvlJc w:val="left"/>
      <w:pPr>
        <w:tabs>
          <w:tab w:val="num" w:pos="4320"/>
        </w:tabs>
        <w:ind w:left="4320" w:hanging="360"/>
      </w:pPr>
      <w:rPr>
        <w:rFonts w:ascii="Arial" w:hAnsi="Arial" w:cs="Times New Roman" w:hint="default"/>
      </w:rPr>
    </w:lvl>
    <w:lvl w:ilvl="6" w:tplc="5B30B984">
      <w:start w:val="1"/>
      <w:numFmt w:val="bullet"/>
      <w:lvlText w:val="•"/>
      <w:lvlJc w:val="left"/>
      <w:pPr>
        <w:tabs>
          <w:tab w:val="num" w:pos="5040"/>
        </w:tabs>
        <w:ind w:left="5040" w:hanging="360"/>
      </w:pPr>
      <w:rPr>
        <w:rFonts w:ascii="Arial" w:hAnsi="Arial" w:cs="Times New Roman" w:hint="default"/>
      </w:rPr>
    </w:lvl>
    <w:lvl w:ilvl="7" w:tplc="8320ED64">
      <w:start w:val="1"/>
      <w:numFmt w:val="bullet"/>
      <w:lvlText w:val="•"/>
      <w:lvlJc w:val="left"/>
      <w:pPr>
        <w:tabs>
          <w:tab w:val="num" w:pos="5760"/>
        </w:tabs>
        <w:ind w:left="5760" w:hanging="360"/>
      </w:pPr>
      <w:rPr>
        <w:rFonts w:ascii="Arial" w:hAnsi="Arial" w:cs="Times New Roman" w:hint="default"/>
      </w:rPr>
    </w:lvl>
    <w:lvl w:ilvl="8" w:tplc="D9E60C7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7FC21850"/>
    <w:multiLevelType w:val="hybridMultilevel"/>
    <w:tmpl w:val="C5EC9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684"/>
    <w:rsid w:val="000457B2"/>
    <w:rsid w:val="00052B8F"/>
    <w:rsid w:val="00052D61"/>
    <w:rsid w:val="00067715"/>
    <w:rsid w:val="0009714F"/>
    <w:rsid w:val="000A4A13"/>
    <w:rsid w:val="00115534"/>
    <w:rsid w:val="0013776E"/>
    <w:rsid w:val="00186FBD"/>
    <w:rsid w:val="001B3E66"/>
    <w:rsid w:val="001D1662"/>
    <w:rsid w:val="001E219C"/>
    <w:rsid w:val="0025029C"/>
    <w:rsid w:val="002563F2"/>
    <w:rsid w:val="00276BCA"/>
    <w:rsid w:val="00281E73"/>
    <w:rsid w:val="002A5494"/>
    <w:rsid w:val="002C1F03"/>
    <w:rsid w:val="002E2C79"/>
    <w:rsid w:val="00300AC7"/>
    <w:rsid w:val="00310FB2"/>
    <w:rsid w:val="00374988"/>
    <w:rsid w:val="00376798"/>
    <w:rsid w:val="00377350"/>
    <w:rsid w:val="00460219"/>
    <w:rsid w:val="004C0287"/>
    <w:rsid w:val="00522B6E"/>
    <w:rsid w:val="00597CB0"/>
    <w:rsid w:val="005A5897"/>
    <w:rsid w:val="005E4AF6"/>
    <w:rsid w:val="005E5A2F"/>
    <w:rsid w:val="006721E2"/>
    <w:rsid w:val="006B00D5"/>
    <w:rsid w:val="0073787F"/>
    <w:rsid w:val="00770CCD"/>
    <w:rsid w:val="00787CA1"/>
    <w:rsid w:val="007F6575"/>
    <w:rsid w:val="00867F2E"/>
    <w:rsid w:val="008A51FC"/>
    <w:rsid w:val="008A5AC2"/>
    <w:rsid w:val="00974057"/>
    <w:rsid w:val="009E16D6"/>
    <w:rsid w:val="00A401A9"/>
    <w:rsid w:val="00A50B16"/>
    <w:rsid w:val="00A84796"/>
    <w:rsid w:val="00AB1C09"/>
    <w:rsid w:val="00AB7C96"/>
    <w:rsid w:val="00AC5684"/>
    <w:rsid w:val="00B608C4"/>
    <w:rsid w:val="00B820A7"/>
    <w:rsid w:val="00BB206D"/>
    <w:rsid w:val="00BB62C5"/>
    <w:rsid w:val="00C94FD8"/>
    <w:rsid w:val="00CC1052"/>
    <w:rsid w:val="00CF12BF"/>
    <w:rsid w:val="00D3396E"/>
    <w:rsid w:val="00D56C42"/>
    <w:rsid w:val="00D67433"/>
    <w:rsid w:val="00DD5F71"/>
    <w:rsid w:val="00E03886"/>
    <w:rsid w:val="00E20FBF"/>
    <w:rsid w:val="00E530E7"/>
    <w:rsid w:val="00ED0384"/>
    <w:rsid w:val="00EF3651"/>
    <w:rsid w:val="00F43144"/>
    <w:rsid w:val="00F45239"/>
    <w:rsid w:val="00FD5F40"/>
  </w:rsids>
  <m:mathPr>
    <m:mathFont m:val="Cambria Math"/>
    <m:brkBin m:val="before"/>
    <m:brkBinSub m:val="--"/>
    <m:smallFrac m:val="0"/>
    <m:dispDef/>
    <m:lMargin m:val="0"/>
    <m:rMargin m:val="0"/>
    <m:defJc m:val="centerGroup"/>
    <m:wrapIndent m:val="1440"/>
    <m:intLim m:val="subSup"/>
    <m:naryLim m:val="undOvr"/>
  </m:mathPr>
  <w:themeFontLang w:val="fr-CH"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A89A1D"/>
  <w15:chartTrackingRefBased/>
  <w15:docId w15:val="{8D536126-0231-DA4A-BB64-8BBCB935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4A13"/>
    <w:pPr>
      <w:ind w:left="720"/>
      <w:contextualSpacing/>
    </w:pPr>
  </w:style>
  <w:style w:type="character" w:styleId="Marquedecommentaire">
    <w:name w:val="annotation reference"/>
    <w:basedOn w:val="Policepardfaut"/>
    <w:uiPriority w:val="99"/>
    <w:semiHidden/>
    <w:unhideWhenUsed/>
    <w:rsid w:val="00AB1C09"/>
    <w:rPr>
      <w:sz w:val="16"/>
      <w:szCs w:val="16"/>
    </w:rPr>
  </w:style>
  <w:style w:type="paragraph" w:styleId="Commentaire">
    <w:name w:val="annotation text"/>
    <w:basedOn w:val="Normal"/>
    <w:link w:val="CommentaireCar"/>
    <w:uiPriority w:val="99"/>
    <w:semiHidden/>
    <w:unhideWhenUsed/>
    <w:rsid w:val="00AB1C09"/>
    <w:rPr>
      <w:sz w:val="20"/>
      <w:szCs w:val="20"/>
    </w:rPr>
  </w:style>
  <w:style w:type="character" w:customStyle="1" w:styleId="CommentaireCar">
    <w:name w:val="Commentaire Car"/>
    <w:basedOn w:val="Policepardfaut"/>
    <w:link w:val="Commentaire"/>
    <w:uiPriority w:val="99"/>
    <w:semiHidden/>
    <w:rsid w:val="00AB1C09"/>
    <w:rPr>
      <w:sz w:val="20"/>
      <w:szCs w:val="20"/>
    </w:rPr>
  </w:style>
  <w:style w:type="paragraph" w:styleId="Objetducommentaire">
    <w:name w:val="annotation subject"/>
    <w:basedOn w:val="Commentaire"/>
    <w:next w:val="Commentaire"/>
    <w:link w:val="ObjetducommentaireCar"/>
    <w:uiPriority w:val="99"/>
    <w:semiHidden/>
    <w:unhideWhenUsed/>
    <w:rsid w:val="00AB1C09"/>
    <w:rPr>
      <w:b/>
      <w:bCs/>
    </w:rPr>
  </w:style>
  <w:style w:type="character" w:customStyle="1" w:styleId="ObjetducommentaireCar">
    <w:name w:val="Objet du commentaire Car"/>
    <w:basedOn w:val="CommentaireCar"/>
    <w:link w:val="Objetducommentaire"/>
    <w:uiPriority w:val="99"/>
    <w:semiHidden/>
    <w:rsid w:val="00AB1C09"/>
    <w:rPr>
      <w:b/>
      <w:bCs/>
      <w:sz w:val="20"/>
      <w:szCs w:val="20"/>
    </w:rPr>
  </w:style>
  <w:style w:type="paragraph" w:styleId="Textedebulles">
    <w:name w:val="Balloon Text"/>
    <w:basedOn w:val="Normal"/>
    <w:link w:val="TextedebullesCar"/>
    <w:uiPriority w:val="99"/>
    <w:semiHidden/>
    <w:unhideWhenUsed/>
    <w:rsid w:val="00AB1C09"/>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1C09"/>
    <w:rPr>
      <w:rFonts w:ascii="Segoe UI" w:hAnsi="Segoe UI" w:cs="Segoe UI"/>
      <w:sz w:val="18"/>
      <w:szCs w:val="18"/>
    </w:rPr>
  </w:style>
  <w:style w:type="paragraph" w:styleId="En-tte">
    <w:name w:val="header"/>
    <w:basedOn w:val="Normal"/>
    <w:link w:val="En-tteCar"/>
    <w:uiPriority w:val="99"/>
    <w:unhideWhenUsed/>
    <w:rsid w:val="00AB1C09"/>
    <w:pPr>
      <w:tabs>
        <w:tab w:val="center" w:pos="4536"/>
        <w:tab w:val="right" w:pos="9072"/>
      </w:tabs>
    </w:pPr>
  </w:style>
  <w:style w:type="character" w:customStyle="1" w:styleId="En-tteCar">
    <w:name w:val="En-tête Car"/>
    <w:basedOn w:val="Policepardfaut"/>
    <w:link w:val="En-tte"/>
    <w:uiPriority w:val="99"/>
    <w:rsid w:val="00AB1C09"/>
  </w:style>
  <w:style w:type="paragraph" w:styleId="Pieddepage">
    <w:name w:val="footer"/>
    <w:basedOn w:val="Normal"/>
    <w:link w:val="PieddepageCar"/>
    <w:uiPriority w:val="99"/>
    <w:unhideWhenUsed/>
    <w:rsid w:val="00AB1C09"/>
    <w:pPr>
      <w:tabs>
        <w:tab w:val="center" w:pos="4536"/>
        <w:tab w:val="right" w:pos="9072"/>
      </w:tabs>
    </w:pPr>
  </w:style>
  <w:style w:type="character" w:customStyle="1" w:styleId="PieddepageCar">
    <w:name w:val="Pied de page Car"/>
    <w:basedOn w:val="Policepardfaut"/>
    <w:link w:val="Pieddepage"/>
    <w:uiPriority w:val="99"/>
    <w:rsid w:val="00AB1C09"/>
  </w:style>
  <w:style w:type="character" w:styleId="Lienhypertexte">
    <w:name w:val="Hyperlink"/>
    <w:rsid w:val="00AB1C09"/>
    <w:rPr>
      <w:u w:val="single"/>
    </w:rPr>
  </w:style>
  <w:style w:type="character" w:customStyle="1" w:styleId="apple-converted-space">
    <w:name w:val="apple-converted-space"/>
    <w:basedOn w:val="Policepardfaut"/>
    <w:rsid w:val="00974057"/>
  </w:style>
  <w:style w:type="character" w:customStyle="1" w:styleId="bumpedfont20">
    <w:name w:val="bumpedfont20"/>
    <w:basedOn w:val="Policepardfaut"/>
    <w:rsid w:val="002E2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77369">
      <w:bodyDiv w:val="1"/>
      <w:marLeft w:val="0"/>
      <w:marRight w:val="0"/>
      <w:marTop w:val="0"/>
      <w:marBottom w:val="0"/>
      <w:divBdr>
        <w:top w:val="none" w:sz="0" w:space="0" w:color="auto"/>
        <w:left w:val="none" w:sz="0" w:space="0" w:color="auto"/>
        <w:bottom w:val="none" w:sz="0" w:space="0" w:color="auto"/>
        <w:right w:val="none" w:sz="0" w:space="0" w:color="auto"/>
      </w:divBdr>
    </w:div>
    <w:div w:id="54209599">
      <w:bodyDiv w:val="1"/>
      <w:marLeft w:val="0"/>
      <w:marRight w:val="0"/>
      <w:marTop w:val="0"/>
      <w:marBottom w:val="0"/>
      <w:divBdr>
        <w:top w:val="none" w:sz="0" w:space="0" w:color="auto"/>
        <w:left w:val="none" w:sz="0" w:space="0" w:color="auto"/>
        <w:bottom w:val="none" w:sz="0" w:space="0" w:color="auto"/>
        <w:right w:val="none" w:sz="0" w:space="0" w:color="auto"/>
      </w:divBdr>
    </w:div>
    <w:div w:id="85227869">
      <w:bodyDiv w:val="1"/>
      <w:marLeft w:val="0"/>
      <w:marRight w:val="0"/>
      <w:marTop w:val="0"/>
      <w:marBottom w:val="0"/>
      <w:divBdr>
        <w:top w:val="none" w:sz="0" w:space="0" w:color="auto"/>
        <w:left w:val="none" w:sz="0" w:space="0" w:color="auto"/>
        <w:bottom w:val="none" w:sz="0" w:space="0" w:color="auto"/>
        <w:right w:val="none" w:sz="0" w:space="0" w:color="auto"/>
      </w:divBdr>
    </w:div>
    <w:div w:id="996609315">
      <w:bodyDiv w:val="1"/>
      <w:marLeft w:val="0"/>
      <w:marRight w:val="0"/>
      <w:marTop w:val="0"/>
      <w:marBottom w:val="0"/>
      <w:divBdr>
        <w:top w:val="none" w:sz="0" w:space="0" w:color="auto"/>
        <w:left w:val="none" w:sz="0" w:space="0" w:color="auto"/>
        <w:bottom w:val="none" w:sz="0" w:space="0" w:color="auto"/>
        <w:right w:val="none" w:sz="0" w:space="0" w:color="auto"/>
      </w:divBdr>
    </w:div>
    <w:div w:id="1030454021">
      <w:bodyDiv w:val="1"/>
      <w:marLeft w:val="0"/>
      <w:marRight w:val="0"/>
      <w:marTop w:val="0"/>
      <w:marBottom w:val="0"/>
      <w:divBdr>
        <w:top w:val="none" w:sz="0" w:space="0" w:color="auto"/>
        <w:left w:val="none" w:sz="0" w:space="0" w:color="auto"/>
        <w:bottom w:val="none" w:sz="0" w:space="0" w:color="auto"/>
        <w:right w:val="none" w:sz="0" w:space="0" w:color="auto"/>
      </w:divBdr>
    </w:div>
    <w:div w:id="173697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494</Words>
  <Characters>2719</Characters>
  <Application>Microsoft Office Word</Application>
  <DocSecurity>0</DocSecurity>
  <Lines>22</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2021-11-23T08:58:00Z</cp:lastPrinted>
  <dcterms:created xsi:type="dcterms:W3CDTF">2021-11-15T09:58:00Z</dcterms:created>
  <dcterms:modified xsi:type="dcterms:W3CDTF">2021-11-23T08:58:00Z</dcterms:modified>
</cp:coreProperties>
</file>