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EC31A" w14:textId="432FB785" w:rsidR="00AC5684" w:rsidRPr="00CF12BF" w:rsidRDefault="00052D61" w:rsidP="00AC5684">
      <w:pPr>
        <w:jc w:val="center"/>
        <w:rPr>
          <w:rFonts w:ascii="Avenir Next" w:eastAsia="ＭＳ 明朝" w:hAnsi="Avenir Next"/>
          <w:b/>
          <w:bCs/>
        </w:rPr>
      </w:pPr>
      <w:r>
        <w:rPr>
          <w:rFonts w:ascii="Avenir Next" w:eastAsia="ＭＳ 明朝" w:hAnsi="Avenir Next" w:hint="eastAsia"/>
          <w:b/>
        </w:rPr>
        <w:t>ゼニス、</w:t>
      </w:r>
      <w:r>
        <w:rPr>
          <w:rFonts w:ascii="Avenir Next" w:eastAsia="ＭＳ 明朝" w:hAnsi="Avenir Next" w:hint="eastAsia"/>
          <w:b/>
        </w:rPr>
        <w:t>2</w:t>
      </w:r>
      <w:r>
        <w:rPr>
          <w:rFonts w:ascii="Avenir Next" w:eastAsia="ＭＳ 明朝" w:hAnsi="Avenir Next" w:hint="eastAsia"/>
          <w:b/>
        </w:rPr>
        <w:t>つの見事な作品で現代のオートオルロジェリーの芸術性を高める。シースルーサファイア製のデファイ</w:t>
      </w:r>
      <w:r>
        <w:rPr>
          <w:rFonts w:ascii="Avenir Next" w:eastAsia="ＭＳ 明朝" w:hAnsi="Avenir Next" w:hint="eastAsia"/>
          <w:b/>
        </w:rPr>
        <w:t xml:space="preserve"> </w:t>
      </w:r>
      <w:r>
        <w:rPr>
          <w:rFonts w:ascii="Avenir Next" w:eastAsia="ＭＳ 明朝" w:hAnsi="Avenir Next" w:hint="eastAsia"/>
          <w:b/>
        </w:rPr>
        <w:t>ゼロ</w:t>
      </w:r>
      <w:r>
        <w:rPr>
          <w:rFonts w:ascii="Avenir Next" w:eastAsia="ＭＳ 明朝" w:hAnsi="Avenir Next" w:hint="eastAsia"/>
          <w:b/>
        </w:rPr>
        <w:t xml:space="preserve"> G</w:t>
      </w:r>
      <w:r>
        <w:rPr>
          <w:rFonts w:ascii="Avenir Next" w:eastAsia="ＭＳ 明朝" w:hAnsi="Avenir Next" w:hint="eastAsia"/>
          <w:b/>
        </w:rPr>
        <w:t>＆デファイ</w:t>
      </w:r>
      <w:r>
        <w:rPr>
          <w:rFonts w:ascii="Avenir Next" w:eastAsia="ＭＳ 明朝" w:hAnsi="Avenir Next" w:hint="eastAsia"/>
          <w:b/>
        </w:rPr>
        <w:t xml:space="preserve"> </w:t>
      </w:r>
      <w:r>
        <w:rPr>
          <w:rFonts w:ascii="Avenir Next" w:eastAsia="ＭＳ 明朝" w:hAnsi="Avenir Next" w:hint="eastAsia"/>
          <w:b/>
        </w:rPr>
        <w:t>ダブルトゥールビヨン</w:t>
      </w:r>
      <w:r>
        <w:rPr>
          <w:rFonts w:ascii="Avenir Next" w:eastAsia="ＭＳ 明朝" w:hAnsi="Avenir Next" w:hint="eastAsia"/>
          <w:b/>
        </w:rPr>
        <w:cr/>
      </w:r>
      <w:r>
        <w:rPr>
          <w:rFonts w:ascii="Avenir Next" w:eastAsia="ＭＳ 明朝" w:hAnsi="Avenir Next" w:hint="eastAsia"/>
          <w:b/>
        </w:rPr>
        <w:br/>
      </w:r>
    </w:p>
    <w:p w14:paraId="44DF6F52" w14:textId="77777777" w:rsidR="00AC5684" w:rsidRPr="00A50B16" w:rsidRDefault="00AC5684" w:rsidP="00AC5684">
      <w:pPr>
        <w:rPr>
          <w:rFonts w:ascii="Avenir Next" w:hAnsi="Avenir Next"/>
          <w:b/>
          <w:bCs/>
          <w:sz w:val="18"/>
          <w:szCs w:val="18"/>
          <w:lang w:val="en-GB"/>
        </w:rPr>
      </w:pPr>
    </w:p>
    <w:p w14:paraId="4A3E07BC" w14:textId="38790A87" w:rsidR="00867F2E" w:rsidRPr="00A50B16" w:rsidRDefault="00052D61" w:rsidP="00AB1C09">
      <w:pPr>
        <w:jc w:val="both"/>
        <w:rPr>
          <w:rFonts w:ascii="Avenir Next" w:eastAsia="ＭＳ 明朝" w:hAnsi="Avenir Next"/>
          <w:b/>
          <w:bCs/>
          <w:sz w:val="18"/>
          <w:szCs w:val="18"/>
        </w:rPr>
      </w:pPr>
      <w:r>
        <w:rPr>
          <w:rFonts w:ascii="Avenir Next" w:eastAsia="ＭＳ 明朝" w:hAnsi="Avenir Next" w:hint="eastAsia"/>
          <w:b/>
          <w:sz w:val="18"/>
        </w:rPr>
        <w:t>ゼニスが表現する新しい現代のオートオルロジェリー。マニュファクチュール</w:t>
      </w:r>
      <w:r>
        <w:rPr>
          <w:rFonts w:ascii="Avenir Next" w:eastAsia="ＭＳ 明朝" w:hAnsi="Avenir Next" w:hint="eastAsia"/>
          <w:b/>
          <w:sz w:val="18"/>
        </w:rPr>
        <w:t xml:space="preserve"> </w:t>
      </w:r>
      <w:r>
        <w:rPr>
          <w:rFonts w:ascii="Avenir Next" w:eastAsia="ＭＳ 明朝" w:hAnsi="Avenir Next" w:hint="eastAsia"/>
          <w:b/>
          <w:sz w:val="18"/>
        </w:rPr>
        <w:t>ゼニスは、蛍光塗料を施した透明なサファイアケースからムーブメントを眺めることができるという現代的な構造と仕上げ技術を用いて、卓越した</w:t>
      </w:r>
      <w:r>
        <w:rPr>
          <w:rFonts w:ascii="Avenir Next" w:eastAsia="ＭＳ 明朝" w:hAnsi="Avenir Next" w:hint="eastAsia"/>
          <w:b/>
          <w:sz w:val="18"/>
        </w:rPr>
        <w:t>2</w:t>
      </w:r>
      <w:r>
        <w:rPr>
          <w:rFonts w:ascii="Avenir Next" w:eastAsia="ＭＳ 明朝" w:hAnsi="Avenir Next" w:hint="eastAsia"/>
          <w:b/>
          <w:sz w:val="18"/>
        </w:rPr>
        <w:t>つのムーブメントを再考しました。夜空の最も明るく輝く星からインスパイアされてマニュファクチュールを名付けたジョルジュ・ファーブル＝ジャコのように、ゼニスの時計職人とデザイナーたちは、地平線の彼方にある無限の宇宙からインスピレーションを得て、素晴らしい独創的な高級時計を生み出しました。</w:t>
      </w:r>
    </w:p>
    <w:p w14:paraId="13A6B341" w14:textId="77777777" w:rsidR="00744210" w:rsidRPr="00A50B16" w:rsidRDefault="00744210" w:rsidP="00AB1C09">
      <w:pPr>
        <w:jc w:val="both"/>
        <w:rPr>
          <w:rFonts w:ascii="Avenir Next" w:hAnsi="Avenir Next"/>
          <w:sz w:val="18"/>
          <w:szCs w:val="18"/>
          <w:lang w:val="en-GB"/>
        </w:rPr>
      </w:pPr>
    </w:p>
    <w:p w14:paraId="0B6A3197" w14:textId="188B16D0" w:rsidR="00CF12BF" w:rsidRPr="00C16B7A" w:rsidRDefault="005A5897" w:rsidP="00C16B7A">
      <w:pPr>
        <w:jc w:val="both"/>
        <w:rPr>
          <w:rFonts w:ascii="Avenir Next" w:eastAsia="ＭＳ 明朝" w:hAnsi="Avenir Next" w:hint="eastAsia"/>
          <w:sz w:val="18"/>
          <w:szCs w:val="18"/>
        </w:rPr>
      </w:pPr>
      <w:r>
        <w:rPr>
          <w:rFonts w:ascii="Avenir Next" w:eastAsia="ＭＳ 明朝" w:hAnsi="Avenir Next" w:hint="eastAsia"/>
          <w:sz w:val="18"/>
        </w:rPr>
        <w:t>ゼニスは最先端の高級時計のキャリバー</w:t>
      </w:r>
      <w:r>
        <w:rPr>
          <w:rFonts w:ascii="Avenir Next" w:eastAsia="ＭＳ 明朝" w:hAnsi="Avenir Next" w:hint="eastAsia"/>
          <w:sz w:val="18"/>
        </w:rPr>
        <w:t>2</w:t>
      </w:r>
      <w:r>
        <w:rPr>
          <w:rFonts w:ascii="Avenir Next" w:eastAsia="ＭＳ 明朝" w:hAnsi="Avenir Next" w:hint="eastAsia"/>
          <w:sz w:val="18"/>
        </w:rPr>
        <w:t>つを、透明なサファイアケースからのみムーブメントを堪能できる方法を取り入れ再考しました。この</w:t>
      </w:r>
      <w:r>
        <w:rPr>
          <w:rFonts w:ascii="Avenir Next" w:eastAsia="ＭＳ 明朝" w:hAnsi="Avenir Next" w:hint="eastAsia"/>
          <w:sz w:val="18"/>
        </w:rPr>
        <w:t>2</w:t>
      </w:r>
      <w:r>
        <w:rPr>
          <w:rFonts w:ascii="Avenir Next" w:eastAsia="ＭＳ 明朝" w:hAnsi="Avenir Next" w:hint="eastAsia"/>
          <w:sz w:val="18"/>
        </w:rPr>
        <w:t>つの作品で、ゼニスは、独自の未来的で刺激的な美を全面に押し出し、今までにない斬新な装飾方法によって、素晴らしい作品を完成させました。</w:t>
      </w:r>
      <w:r>
        <w:rPr>
          <w:rFonts w:ascii="Avenir Next" w:eastAsia="ＭＳ 明朝" w:hAnsi="Avenir Next" w:hint="eastAsia"/>
          <w:sz w:val="18"/>
        </w:rPr>
        <w:cr/>
      </w:r>
      <w:r>
        <w:rPr>
          <w:rFonts w:ascii="Avenir Next" w:eastAsia="ＭＳ 明朝" w:hAnsi="Avenir Next" w:hint="eastAsia"/>
          <w:sz w:val="18"/>
        </w:rPr>
        <w:br/>
      </w:r>
      <w:r>
        <w:rPr>
          <w:rFonts w:ascii="Avenir Next" w:eastAsia="ＭＳ 明朝" w:hAnsi="Avenir Next" w:hint="eastAsia"/>
          <w:sz w:val="18"/>
        </w:rPr>
        <w:cr/>
      </w:r>
    </w:p>
    <w:p w14:paraId="0CAF1568" w14:textId="1C4E1B05" w:rsidR="005A5897" w:rsidRPr="00A50B16" w:rsidRDefault="00CF12BF" w:rsidP="00AB1C09">
      <w:pPr>
        <w:jc w:val="both"/>
        <w:rPr>
          <w:rFonts w:ascii="Avenir Next" w:eastAsia="ＭＳ 明朝" w:hAnsi="Avenir Next"/>
          <w:sz w:val="18"/>
          <w:szCs w:val="18"/>
        </w:rPr>
      </w:pPr>
      <w:r>
        <w:rPr>
          <w:rFonts w:ascii="Avenir Next" w:eastAsia="ＭＳ 明朝" w:hAnsi="Avenir Next" w:hint="eastAsia"/>
          <w:sz w:val="18"/>
        </w:rPr>
        <w:t>まず、すべてのムーブメントの部品には、ブルーの</w:t>
      </w:r>
      <w:r>
        <w:rPr>
          <w:rFonts w:ascii="Avenir Next" w:eastAsia="ＭＳ 明朝" w:hAnsi="Avenir Next" w:hint="eastAsia"/>
          <w:sz w:val="18"/>
        </w:rPr>
        <w:t>PVD</w:t>
      </w:r>
      <w:r>
        <w:rPr>
          <w:rFonts w:ascii="Avenir Next" w:eastAsia="ＭＳ 明朝" w:hAnsi="Avenir Next" w:hint="eastAsia"/>
          <w:sz w:val="18"/>
        </w:rPr>
        <w:t>加工が施されています。文字と小さい星の装飾がブリッジに丁寧に刻印され、その後、面取りされたブリッジに正確にロジウムカラーの</w:t>
      </w:r>
      <w:r>
        <w:rPr>
          <w:rFonts w:ascii="Avenir Next" w:eastAsia="ＭＳ 明朝" w:hAnsi="Avenir Next" w:hint="eastAsia"/>
          <w:sz w:val="18"/>
        </w:rPr>
        <w:t>PVD</w:t>
      </w:r>
      <w:r>
        <w:rPr>
          <w:rFonts w:ascii="Avenir Next" w:eastAsia="ＭＳ 明朝" w:hAnsi="Avenir Next" w:hint="eastAsia"/>
          <w:sz w:val="18"/>
        </w:rPr>
        <w:t>加工が施されます。特別に開発されたこの技術で、印象的なコントラストを作り出し、未来的なフォルムの複雑なレイヤームーブメントに、視覚的な深みを加えています。完全に透明なサファイアケースに収められたムーブメントは、あらゆる角度から独自の輝きを放っています。</w:t>
      </w:r>
    </w:p>
    <w:p w14:paraId="2D8D0A4A" w14:textId="77777777" w:rsidR="005A5897" w:rsidRPr="00A50B16" w:rsidRDefault="005A5897" w:rsidP="00AB1C09">
      <w:pPr>
        <w:jc w:val="both"/>
        <w:rPr>
          <w:rFonts w:ascii="Avenir Next" w:hAnsi="Avenir Next"/>
          <w:sz w:val="18"/>
          <w:szCs w:val="18"/>
          <w:lang w:val="en-GB"/>
        </w:rPr>
      </w:pPr>
    </w:p>
    <w:p w14:paraId="731C4996" w14:textId="77777777" w:rsidR="00AC5684" w:rsidRPr="00A50B16" w:rsidRDefault="00AC5684" w:rsidP="00AB1C09">
      <w:pPr>
        <w:jc w:val="both"/>
        <w:rPr>
          <w:rFonts w:ascii="Avenir Next" w:eastAsia="ＭＳ 明朝" w:hAnsi="Avenir Next"/>
          <w:b/>
          <w:bCs/>
          <w:sz w:val="18"/>
          <w:szCs w:val="18"/>
        </w:rPr>
      </w:pPr>
      <w:r>
        <w:rPr>
          <w:rFonts w:ascii="Avenir Next" w:eastAsia="ＭＳ 明朝" w:hAnsi="Avenir Next" w:hint="eastAsia"/>
          <w:b/>
          <w:sz w:val="18"/>
        </w:rPr>
        <w:t>デファイ</w:t>
      </w:r>
      <w:r>
        <w:rPr>
          <w:rFonts w:ascii="Avenir Next" w:eastAsia="ＭＳ 明朝" w:hAnsi="Avenir Next" w:hint="eastAsia"/>
          <w:b/>
          <w:sz w:val="18"/>
        </w:rPr>
        <w:t xml:space="preserve"> </w:t>
      </w:r>
      <w:r>
        <w:rPr>
          <w:rFonts w:ascii="Avenir Next" w:eastAsia="ＭＳ 明朝" w:hAnsi="Avenir Next" w:hint="eastAsia"/>
          <w:b/>
          <w:sz w:val="18"/>
        </w:rPr>
        <w:t>ゼロ</w:t>
      </w:r>
      <w:r>
        <w:rPr>
          <w:rFonts w:ascii="Avenir Next" w:eastAsia="ＭＳ 明朝" w:hAnsi="Avenir Next" w:hint="eastAsia"/>
          <w:b/>
          <w:sz w:val="18"/>
        </w:rPr>
        <w:t xml:space="preserve"> G</w:t>
      </w:r>
    </w:p>
    <w:p w14:paraId="4B97326C" w14:textId="77777777" w:rsidR="00AC5684" w:rsidRPr="00A50B16" w:rsidRDefault="00AC5684" w:rsidP="00AB1C09">
      <w:pPr>
        <w:jc w:val="both"/>
        <w:rPr>
          <w:rFonts w:ascii="Avenir Next" w:hAnsi="Avenir Next"/>
          <w:sz w:val="18"/>
          <w:szCs w:val="18"/>
          <w:lang w:val="en-GB"/>
        </w:rPr>
      </w:pPr>
    </w:p>
    <w:p w14:paraId="02762969" w14:textId="5759865D" w:rsidR="00AC5684" w:rsidRPr="00A50B16" w:rsidRDefault="00AC5684" w:rsidP="00AB1C09">
      <w:pPr>
        <w:jc w:val="both"/>
        <w:rPr>
          <w:rFonts w:ascii="Avenir Next" w:eastAsia="ＭＳ 明朝" w:hAnsi="Avenir Next"/>
          <w:sz w:val="18"/>
          <w:szCs w:val="18"/>
        </w:rPr>
      </w:pPr>
      <w:r>
        <w:rPr>
          <w:rFonts w:ascii="Avenir Next" w:eastAsia="ＭＳ 明朝" w:hAnsi="Avenir Next" w:hint="eastAsia"/>
          <w:sz w:val="18"/>
        </w:rPr>
        <w:t>時計精度に与える重力の影響を打ち消すことは、長年、時計職人のなかで至高の目標となっていました。ゼニスは、グラビティコントロール機構でこの目標を見事に達成しました。調速機構にジンバルを取り付けたことで、時計が回転しても常に水平位置が維持されます。今日、マニュファクチュールは、ムーブメント全体を新たな構造で再設計し、よりオープンで見やすい表示を実現しました。透明なサファイアケースに収められたムーブメントは、マニュファクチュール初、あらゆる角度から卓越した機構を堪能できます。</w:t>
      </w:r>
    </w:p>
    <w:p w14:paraId="315A55A7" w14:textId="77777777" w:rsidR="00AC5684" w:rsidRPr="00A50B16" w:rsidRDefault="00AC5684" w:rsidP="00AB1C09">
      <w:pPr>
        <w:jc w:val="both"/>
        <w:rPr>
          <w:rFonts w:ascii="Avenir Next" w:hAnsi="Avenir Next"/>
          <w:color w:val="FF0000"/>
          <w:sz w:val="18"/>
          <w:szCs w:val="18"/>
          <w:lang w:val="en-GB"/>
        </w:rPr>
      </w:pPr>
    </w:p>
    <w:p w14:paraId="7194B178" w14:textId="18A57BFE" w:rsidR="00AC5684" w:rsidRPr="00F43144" w:rsidRDefault="00AC5684" w:rsidP="00F43144">
      <w:pPr>
        <w:jc w:val="both"/>
        <w:rPr>
          <w:rFonts w:ascii="Avenir Next" w:eastAsia="ＭＳ 明朝" w:hAnsi="Avenir Next"/>
          <w:sz w:val="18"/>
          <w:szCs w:val="18"/>
        </w:rPr>
      </w:pPr>
      <w:r>
        <w:rPr>
          <w:rFonts w:ascii="Avenir Next" w:eastAsia="ＭＳ 明朝" w:hAnsi="Avenir Next" w:hint="eastAsia"/>
          <w:sz w:val="18"/>
        </w:rPr>
        <w:t>宇宙に浮かぶ重力の影響がない物体のように、</w:t>
      </w:r>
      <w:r>
        <w:rPr>
          <w:rFonts w:ascii="Avenir Next" w:eastAsia="ＭＳ 明朝" w:hAnsi="Avenir Next" w:hint="eastAsia"/>
          <w:sz w:val="18"/>
        </w:rPr>
        <w:t xml:space="preserve"> </w:t>
      </w:r>
      <w:r>
        <w:rPr>
          <w:rFonts w:ascii="Avenir Next" w:eastAsia="ＭＳ 明朝" w:hAnsi="Avenir Next" w:hint="eastAsia"/>
          <w:sz w:val="18"/>
        </w:rPr>
        <w:t>デファイ</w:t>
      </w:r>
      <w:r>
        <w:rPr>
          <w:rFonts w:ascii="Avenir Next" w:eastAsia="ＭＳ 明朝" w:hAnsi="Avenir Next" w:hint="eastAsia"/>
          <w:sz w:val="18"/>
        </w:rPr>
        <w:t xml:space="preserve"> </w:t>
      </w:r>
      <w:r>
        <w:rPr>
          <w:rFonts w:ascii="Avenir Next" w:eastAsia="ＭＳ 明朝" w:hAnsi="Avenir Next" w:hint="eastAsia"/>
          <w:sz w:val="18"/>
        </w:rPr>
        <w:t>ゼロ</w:t>
      </w:r>
      <w:r>
        <w:rPr>
          <w:rFonts w:ascii="Avenir Next" w:eastAsia="ＭＳ 明朝" w:hAnsi="Avenir Next" w:hint="eastAsia"/>
          <w:sz w:val="18"/>
        </w:rPr>
        <w:t xml:space="preserve"> G </w:t>
      </w:r>
      <w:r>
        <w:rPr>
          <w:rFonts w:ascii="Avenir Next" w:eastAsia="ＭＳ 明朝" w:hAnsi="Avenir Next" w:hint="eastAsia"/>
          <w:sz w:val="18"/>
        </w:rPr>
        <w:t>サファイアのオフセンターの文字盤には、伝統的な技巧に現代的な仕上げを組み合わせ、ゴールドのベースに、メテオライト、アヴェンチュリンガラス、グラン・フーエナメルのモザイクが手作業で施されています。スモールセコンドには隣の赤い惑星である火星が描かれ、時刻の文字盤で一部欠けています。時計を頭上まで上げると、ジャイロスコープ</w:t>
      </w:r>
      <w:r>
        <w:rPr>
          <w:rFonts w:ascii="Avenir Next" w:eastAsia="ＭＳ 明朝" w:hAnsi="Avenir Next" w:hint="eastAsia"/>
          <w:sz w:val="18"/>
        </w:rPr>
        <w:t xml:space="preserve"> </w:t>
      </w:r>
      <w:r>
        <w:rPr>
          <w:rFonts w:ascii="Avenir Next" w:eastAsia="ＭＳ 明朝" w:hAnsi="Avenir Next" w:hint="eastAsia"/>
          <w:sz w:val="18"/>
        </w:rPr>
        <w:t>モジュールの裏にある、月に似たクレーターの質感を感じることができます。ムーブメントのメインプレートとブリッジ全体はブルーのトーンで仕上げられ、コントラストが効いたグレーロジウムの面取りが施され、大小様々な白い星が散りばめられています。天文学にインスピレーションを得た仕上げは、ムーブメントのシリンダーケースにまで施され、ケースの側面からも見ることができます。</w:t>
      </w:r>
    </w:p>
    <w:p w14:paraId="18176972" w14:textId="77777777" w:rsidR="006721E2" w:rsidRPr="00A50B16" w:rsidRDefault="006721E2" w:rsidP="00AB1C09">
      <w:pPr>
        <w:jc w:val="both"/>
        <w:rPr>
          <w:rFonts w:ascii="Avenir Next" w:hAnsi="Avenir Next"/>
          <w:sz w:val="18"/>
          <w:szCs w:val="18"/>
          <w:lang w:val="en-GB"/>
        </w:rPr>
      </w:pPr>
    </w:p>
    <w:p w14:paraId="6D6174E4" w14:textId="58E7F41D" w:rsidR="00AC5684" w:rsidRPr="00A50B16" w:rsidRDefault="00AC5684" w:rsidP="00AB1C09">
      <w:pPr>
        <w:jc w:val="both"/>
        <w:rPr>
          <w:rFonts w:ascii="Avenir Next" w:eastAsia="ＭＳ 明朝" w:hAnsi="Avenir Next"/>
          <w:b/>
          <w:bCs/>
          <w:sz w:val="18"/>
          <w:szCs w:val="18"/>
        </w:rPr>
      </w:pPr>
      <w:r>
        <w:rPr>
          <w:rFonts w:ascii="Avenir Next" w:eastAsia="ＭＳ 明朝" w:hAnsi="Avenir Next" w:hint="eastAsia"/>
          <w:b/>
          <w:sz w:val="18"/>
        </w:rPr>
        <w:t>デファイ</w:t>
      </w:r>
      <w:r>
        <w:rPr>
          <w:rFonts w:ascii="Avenir Next" w:eastAsia="ＭＳ 明朝" w:hAnsi="Avenir Next" w:hint="eastAsia"/>
          <w:b/>
          <w:sz w:val="18"/>
        </w:rPr>
        <w:t xml:space="preserve"> </w:t>
      </w:r>
      <w:r>
        <w:rPr>
          <w:rFonts w:ascii="Avenir Next" w:eastAsia="ＭＳ 明朝" w:hAnsi="Avenir Next" w:hint="eastAsia"/>
          <w:b/>
          <w:sz w:val="18"/>
        </w:rPr>
        <w:t>エル・プリメロ</w:t>
      </w:r>
      <w:r>
        <w:rPr>
          <w:rFonts w:ascii="Avenir Next" w:eastAsia="ＭＳ 明朝" w:hAnsi="Avenir Next" w:hint="eastAsia"/>
          <w:b/>
          <w:sz w:val="18"/>
        </w:rPr>
        <w:t xml:space="preserve">21 </w:t>
      </w:r>
      <w:r>
        <w:rPr>
          <w:rFonts w:ascii="Avenir Next" w:eastAsia="ＭＳ 明朝" w:hAnsi="Avenir Next" w:hint="eastAsia"/>
          <w:b/>
          <w:sz w:val="18"/>
        </w:rPr>
        <w:t>ダブルトゥールビヨン</w:t>
      </w:r>
    </w:p>
    <w:p w14:paraId="4ECE515A" w14:textId="77777777" w:rsidR="00AC5684" w:rsidRPr="00A50B16" w:rsidRDefault="00AC5684" w:rsidP="00AB1C09">
      <w:pPr>
        <w:jc w:val="both"/>
        <w:rPr>
          <w:rFonts w:ascii="Avenir Next" w:hAnsi="Avenir Next"/>
          <w:b/>
          <w:bCs/>
          <w:sz w:val="18"/>
          <w:szCs w:val="18"/>
          <w:lang w:val="en-GB"/>
        </w:rPr>
      </w:pPr>
    </w:p>
    <w:p w14:paraId="5C13D3B8" w14:textId="1D061F22" w:rsidR="00AC5684" w:rsidRPr="00300AC7" w:rsidRDefault="00AC5684" w:rsidP="00AB1C09">
      <w:pPr>
        <w:jc w:val="both"/>
        <w:rPr>
          <w:rFonts w:ascii="Avenir Next" w:eastAsia="ＭＳ 明朝" w:hAnsi="Avenir Next"/>
          <w:sz w:val="18"/>
          <w:szCs w:val="18"/>
        </w:rPr>
      </w:pPr>
      <w:r>
        <w:rPr>
          <w:rFonts w:ascii="Avenir Next" w:eastAsia="ＭＳ 明朝" w:hAnsi="Avenir Next" w:hint="eastAsia"/>
          <w:sz w:val="18"/>
        </w:rPr>
        <w:t>最速のトゥールビヨン</w:t>
      </w:r>
      <w:r>
        <w:rPr>
          <w:rFonts w:ascii="Avenir Next" w:eastAsia="ＭＳ 明朝" w:hAnsi="Avenir Next" w:hint="eastAsia"/>
          <w:sz w:val="18"/>
        </w:rPr>
        <w:t xml:space="preserve"> </w:t>
      </w:r>
      <w:r>
        <w:rPr>
          <w:rFonts w:ascii="Avenir Next" w:eastAsia="ＭＳ 明朝" w:hAnsi="Avenir Next" w:hint="eastAsia"/>
          <w:sz w:val="18"/>
        </w:rPr>
        <w:t>クロノグラフの最新版を実現するために、計時用トゥールビヨンは</w:t>
      </w:r>
      <w:r>
        <w:rPr>
          <w:rFonts w:ascii="Avenir Next" w:eastAsia="ＭＳ 明朝" w:hAnsi="Avenir Next" w:hint="eastAsia"/>
          <w:sz w:val="18"/>
        </w:rPr>
        <w:t>60</w:t>
      </w:r>
      <w:r>
        <w:rPr>
          <w:rFonts w:ascii="Avenir Next" w:eastAsia="ＭＳ 明朝" w:hAnsi="Avenir Next" w:hint="eastAsia"/>
          <w:sz w:val="18"/>
        </w:rPr>
        <w:t>秒、クロノグラフ用トゥールビヨンは</w:t>
      </w:r>
      <w:r>
        <w:rPr>
          <w:rFonts w:ascii="Avenir Next" w:eastAsia="ＭＳ 明朝" w:hAnsi="Avenir Next" w:hint="eastAsia"/>
          <w:sz w:val="18"/>
        </w:rPr>
        <w:t>5</w:t>
      </w:r>
      <w:r>
        <w:rPr>
          <w:rFonts w:ascii="Avenir Next" w:eastAsia="ＭＳ 明朝" w:hAnsi="Avenir Next" w:hint="eastAsia"/>
          <w:sz w:val="18"/>
        </w:rPr>
        <w:t>秒で１回転する</w:t>
      </w:r>
      <w:r>
        <w:rPr>
          <w:rFonts w:ascii="Avenir Next" w:eastAsia="ＭＳ 明朝" w:hAnsi="Avenir Next" w:hint="eastAsia"/>
          <w:sz w:val="18"/>
        </w:rPr>
        <w:t>2</w:t>
      </w:r>
      <w:r>
        <w:rPr>
          <w:rFonts w:ascii="Avenir Next" w:eastAsia="ＭＳ 明朝" w:hAnsi="Avenir Next" w:hint="eastAsia"/>
          <w:sz w:val="18"/>
        </w:rPr>
        <w:t>つの独立したトゥールビヨンを搭載し、</w:t>
      </w:r>
      <w:r w:rsidRPr="00C16B7A">
        <w:rPr>
          <w:rFonts w:ascii="Avenir Next" w:eastAsia="ＭＳ 明朝" w:hAnsi="Avenir Next" w:hint="eastAsia"/>
          <w:b/>
          <w:bCs/>
          <w:sz w:val="18"/>
        </w:rPr>
        <w:t>デファイ</w:t>
      </w:r>
      <w:r w:rsidRPr="00C16B7A">
        <w:rPr>
          <w:rFonts w:ascii="Avenir Next" w:eastAsia="ＭＳ 明朝" w:hAnsi="Avenir Next" w:hint="eastAsia"/>
          <w:b/>
          <w:bCs/>
          <w:sz w:val="18"/>
        </w:rPr>
        <w:t xml:space="preserve"> </w:t>
      </w:r>
      <w:r w:rsidRPr="00C16B7A">
        <w:rPr>
          <w:rFonts w:ascii="Avenir Next" w:eastAsia="ＭＳ 明朝" w:hAnsi="Avenir Next" w:hint="eastAsia"/>
          <w:b/>
          <w:bCs/>
          <w:sz w:val="18"/>
        </w:rPr>
        <w:t>エル・プリメロ</w:t>
      </w:r>
      <w:r w:rsidRPr="00C16B7A">
        <w:rPr>
          <w:rFonts w:ascii="Avenir Next" w:eastAsia="ＭＳ 明朝" w:hAnsi="Avenir Next" w:hint="eastAsia"/>
          <w:b/>
          <w:bCs/>
          <w:sz w:val="18"/>
        </w:rPr>
        <w:t xml:space="preserve">21 </w:t>
      </w:r>
      <w:r w:rsidRPr="00C16B7A">
        <w:rPr>
          <w:rFonts w:ascii="Avenir Next" w:eastAsia="ＭＳ 明朝" w:hAnsi="Avenir Next" w:hint="eastAsia"/>
          <w:b/>
          <w:bCs/>
          <w:sz w:val="18"/>
        </w:rPr>
        <w:t>トゥールビヨン</w:t>
      </w:r>
      <w:r w:rsidRPr="00C16B7A">
        <w:rPr>
          <w:rFonts w:ascii="Avenir Next" w:eastAsia="ＭＳ 明朝" w:hAnsi="Avenir Next" w:hint="eastAsia"/>
          <w:b/>
          <w:bCs/>
          <w:sz w:val="18"/>
        </w:rPr>
        <w:t xml:space="preserve"> </w:t>
      </w:r>
      <w:r w:rsidRPr="00C16B7A">
        <w:rPr>
          <w:rFonts w:ascii="Avenir Next" w:eastAsia="ＭＳ 明朝" w:hAnsi="Avenir Next" w:hint="eastAsia"/>
          <w:b/>
          <w:bCs/>
          <w:sz w:val="18"/>
        </w:rPr>
        <w:t>サファイア</w:t>
      </w:r>
      <w:r>
        <w:rPr>
          <w:rFonts w:ascii="Avenir Next" w:eastAsia="ＭＳ 明朝" w:hAnsi="Avenir Next" w:hint="eastAsia"/>
          <w:sz w:val="18"/>
        </w:rPr>
        <w:t>は、ゼニスが感情に訴える「夜空」の美よりさらに高い、宇宙と宇宙探検への思いを込めました。</w:t>
      </w:r>
    </w:p>
    <w:p w14:paraId="75AD964F" w14:textId="1F6C40F9" w:rsidR="000A4A13" w:rsidRPr="00300AC7" w:rsidRDefault="000A4A13" w:rsidP="00AB1C09">
      <w:pPr>
        <w:jc w:val="both"/>
        <w:rPr>
          <w:rFonts w:ascii="Avenir Next" w:hAnsi="Avenir Next"/>
          <w:sz w:val="18"/>
          <w:szCs w:val="18"/>
          <w:lang w:val="en-GB"/>
        </w:rPr>
      </w:pPr>
    </w:p>
    <w:p w14:paraId="17055611" w14:textId="0EE51F2A" w:rsidR="000A4A13" w:rsidRPr="00A50B16" w:rsidRDefault="000A4A13" w:rsidP="00AB1C09">
      <w:pPr>
        <w:jc w:val="both"/>
        <w:rPr>
          <w:rFonts w:ascii="Avenir Next" w:eastAsia="ＭＳ 明朝" w:hAnsi="Avenir Next"/>
          <w:sz w:val="18"/>
          <w:szCs w:val="18"/>
        </w:rPr>
      </w:pPr>
      <w:r>
        <w:rPr>
          <w:rFonts w:ascii="Avenir Next" w:eastAsia="ＭＳ 明朝" w:hAnsi="Avenir Next" w:hint="eastAsia"/>
          <w:sz w:val="18"/>
        </w:rPr>
        <w:t>クリスタルケースから眺めることができる卓越したデファイ</w:t>
      </w:r>
      <w:r>
        <w:rPr>
          <w:rFonts w:ascii="Avenir Next" w:eastAsia="ＭＳ 明朝" w:hAnsi="Avenir Next" w:hint="eastAsia"/>
          <w:sz w:val="18"/>
        </w:rPr>
        <w:t xml:space="preserve"> </w:t>
      </w:r>
      <w:r>
        <w:rPr>
          <w:rFonts w:ascii="Avenir Next" w:eastAsia="ＭＳ 明朝" w:hAnsi="Avenir Next" w:hint="eastAsia"/>
          <w:sz w:val="18"/>
        </w:rPr>
        <w:t>エル・プリメロ</w:t>
      </w:r>
      <w:r>
        <w:rPr>
          <w:rFonts w:ascii="Avenir Next" w:eastAsia="ＭＳ 明朝" w:hAnsi="Avenir Next" w:hint="eastAsia"/>
          <w:sz w:val="18"/>
        </w:rPr>
        <w:t xml:space="preserve">21 </w:t>
      </w:r>
      <w:r>
        <w:rPr>
          <w:rFonts w:ascii="Avenir Next" w:eastAsia="ＭＳ 明朝" w:hAnsi="Avenir Next" w:hint="eastAsia"/>
          <w:sz w:val="18"/>
        </w:rPr>
        <w:t>ダブルトゥールビヨンクロノグラフのムーブメントは、星と未来的な美が表現されています。ムーブメントのメインプレートには印象的なブルートーンの</w:t>
      </w:r>
      <w:r>
        <w:rPr>
          <w:rFonts w:ascii="Avenir Next" w:eastAsia="ＭＳ 明朝" w:hAnsi="Avenir Next" w:hint="eastAsia"/>
          <w:sz w:val="18"/>
        </w:rPr>
        <w:t>PVD</w:t>
      </w:r>
      <w:r>
        <w:rPr>
          <w:rFonts w:ascii="Avenir Next" w:eastAsia="ＭＳ 明朝" w:hAnsi="Avenir Next" w:hint="eastAsia"/>
          <w:sz w:val="18"/>
        </w:rPr>
        <w:t>仕上げが施され、ゼニス初、文字盤側ブリッジの一部に星が刻印され、永遠に続くマイクロメカニカルの銀河のように見えます。最高精度を持つ</w:t>
      </w:r>
      <w:r>
        <w:rPr>
          <w:rFonts w:ascii="Avenir Next" w:eastAsia="ＭＳ 明朝" w:hAnsi="Avenir Next" w:hint="eastAsia"/>
          <w:sz w:val="18"/>
        </w:rPr>
        <w:t>1/100</w:t>
      </w:r>
      <w:r>
        <w:rPr>
          <w:rFonts w:ascii="Avenir Next" w:eastAsia="ＭＳ 明朝" w:hAnsi="Avenir Next" w:hint="eastAsia"/>
          <w:sz w:val="18"/>
        </w:rPr>
        <w:t>秒計測の真のクロノグラフは、静かな星空を背景に驚異的なスピードで回転します。</w:t>
      </w:r>
    </w:p>
    <w:p w14:paraId="3E407FC4" w14:textId="4B725560" w:rsidR="006721E2" w:rsidRPr="00A50B16" w:rsidRDefault="006721E2" w:rsidP="00AB1C09">
      <w:pPr>
        <w:jc w:val="both"/>
        <w:rPr>
          <w:rFonts w:ascii="Avenir Next" w:hAnsi="Avenir Next"/>
          <w:sz w:val="18"/>
          <w:szCs w:val="18"/>
          <w:lang w:val="en-GB"/>
        </w:rPr>
      </w:pPr>
    </w:p>
    <w:p w14:paraId="680896A7" w14:textId="29212C74" w:rsidR="00CF12BF" w:rsidRPr="00A50B16" w:rsidRDefault="006721E2" w:rsidP="00A50B16">
      <w:pPr>
        <w:jc w:val="both"/>
        <w:rPr>
          <w:rFonts w:ascii="Avenir Next" w:eastAsia="ＭＳ 明朝" w:hAnsi="Avenir Next"/>
          <w:sz w:val="18"/>
          <w:szCs w:val="18"/>
        </w:rPr>
      </w:pPr>
      <w:r>
        <w:rPr>
          <w:rFonts w:ascii="Avenir Next" w:eastAsia="ＭＳ 明朝" w:hAnsi="Avenir Next" w:hint="eastAsia"/>
          <w:sz w:val="18"/>
        </w:rPr>
        <w:t>デファイ</w:t>
      </w:r>
      <w:r>
        <w:rPr>
          <w:rFonts w:ascii="Avenir Next" w:eastAsia="ＭＳ 明朝" w:hAnsi="Avenir Next" w:hint="eastAsia"/>
          <w:sz w:val="18"/>
        </w:rPr>
        <w:t xml:space="preserve"> </w:t>
      </w:r>
      <w:r>
        <w:rPr>
          <w:rFonts w:ascii="Avenir Next" w:eastAsia="ＭＳ 明朝" w:hAnsi="Avenir Next" w:hint="eastAsia"/>
          <w:sz w:val="18"/>
        </w:rPr>
        <w:t>エル・プリメロ</w:t>
      </w:r>
      <w:r>
        <w:rPr>
          <w:rFonts w:ascii="Avenir Next" w:eastAsia="ＭＳ 明朝" w:hAnsi="Avenir Next" w:hint="eastAsia"/>
          <w:sz w:val="18"/>
        </w:rPr>
        <w:t xml:space="preserve">21 </w:t>
      </w:r>
      <w:r>
        <w:rPr>
          <w:rFonts w:ascii="Avenir Next" w:eastAsia="ＭＳ 明朝" w:hAnsi="Avenir Next" w:hint="eastAsia"/>
          <w:sz w:val="18"/>
        </w:rPr>
        <w:t>トゥールビヨン</w:t>
      </w:r>
      <w:r>
        <w:rPr>
          <w:rFonts w:ascii="Avenir Next" w:eastAsia="ＭＳ 明朝" w:hAnsi="Avenir Next" w:hint="eastAsia"/>
          <w:sz w:val="18"/>
        </w:rPr>
        <w:t xml:space="preserve"> </w:t>
      </w:r>
      <w:r>
        <w:rPr>
          <w:rFonts w:ascii="Avenir Next" w:eastAsia="ＭＳ 明朝" w:hAnsi="Avenir Next" w:hint="eastAsia"/>
          <w:sz w:val="18"/>
        </w:rPr>
        <w:t>サファイアとデファイ</w:t>
      </w:r>
      <w:r>
        <w:rPr>
          <w:rFonts w:ascii="Avenir Next" w:eastAsia="ＭＳ 明朝" w:hAnsi="Avenir Next" w:hint="eastAsia"/>
          <w:sz w:val="18"/>
        </w:rPr>
        <w:t xml:space="preserve"> </w:t>
      </w:r>
      <w:r>
        <w:rPr>
          <w:rFonts w:ascii="Avenir Next" w:eastAsia="ＭＳ 明朝" w:hAnsi="Avenir Next" w:hint="eastAsia"/>
          <w:sz w:val="18"/>
        </w:rPr>
        <w:t>ゼロ</w:t>
      </w:r>
      <w:r>
        <w:rPr>
          <w:rFonts w:ascii="Avenir Next" w:eastAsia="ＭＳ 明朝" w:hAnsi="Avenir Next" w:hint="eastAsia"/>
          <w:sz w:val="18"/>
        </w:rPr>
        <w:t xml:space="preserve"> G </w:t>
      </w:r>
      <w:r>
        <w:rPr>
          <w:rFonts w:ascii="Avenir Next" w:eastAsia="ＭＳ 明朝" w:hAnsi="Avenir Next" w:hint="eastAsia"/>
          <w:sz w:val="18"/>
        </w:rPr>
        <w:t>サファイアは、</w:t>
      </w:r>
      <w:r>
        <w:rPr>
          <w:rFonts w:ascii="Avenir Next" w:eastAsia="ＭＳ 明朝" w:hAnsi="Avenir Next" w:hint="eastAsia"/>
          <w:sz w:val="18"/>
        </w:rPr>
        <w:t>10</w:t>
      </w:r>
      <w:r>
        <w:rPr>
          <w:rFonts w:ascii="Avenir Next" w:eastAsia="ＭＳ 明朝" w:hAnsi="Avenir Next" w:hint="eastAsia"/>
          <w:sz w:val="18"/>
        </w:rPr>
        <w:t>本の限定エディションとして販売されます。</w:t>
      </w:r>
    </w:p>
    <w:p w14:paraId="09D76DC9" w14:textId="77777777" w:rsidR="00CF12BF" w:rsidRPr="00A50B16" w:rsidRDefault="00CF12BF" w:rsidP="00CF12BF">
      <w:pPr>
        <w:rPr>
          <w:sz w:val="18"/>
          <w:szCs w:val="18"/>
          <w:lang w:val="en-GB"/>
        </w:rPr>
      </w:pPr>
    </w:p>
    <w:p w14:paraId="51503E46" w14:textId="7B0BF1EF" w:rsidR="00CF12BF" w:rsidRPr="00A50B16" w:rsidRDefault="00CF12BF" w:rsidP="000457B2">
      <w:pPr>
        <w:jc w:val="both"/>
        <w:rPr>
          <w:rFonts w:ascii="Avenir Next" w:eastAsia="ＭＳ 明朝" w:hAnsi="Avenir Next"/>
          <w:b/>
          <w:bCs/>
          <w:sz w:val="18"/>
          <w:szCs w:val="18"/>
        </w:rPr>
      </w:pPr>
      <w:r>
        <w:rPr>
          <w:rFonts w:ascii="Avenir Next" w:eastAsia="ＭＳ 明朝" w:hAnsi="Avenir Next" w:hint="eastAsia"/>
          <w:b/>
          <w:sz w:val="18"/>
        </w:rPr>
        <w:lastRenderedPageBreak/>
        <w:t>重力に逆らう特別な体験</w:t>
      </w:r>
    </w:p>
    <w:p w14:paraId="41900E3F" w14:textId="77777777" w:rsidR="00CF12BF" w:rsidRPr="00A50B16" w:rsidRDefault="00CF12BF" w:rsidP="00CF12BF">
      <w:pPr>
        <w:rPr>
          <w:rFonts w:ascii="Avenir Next" w:hAnsi="Avenir Next"/>
          <w:sz w:val="18"/>
          <w:szCs w:val="18"/>
          <w:lang w:val="en-GB"/>
        </w:rPr>
      </w:pPr>
    </w:p>
    <w:p w14:paraId="01BFF1B0" w14:textId="06E95080" w:rsidR="00974057" w:rsidRPr="002E2C79" w:rsidRDefault="000457B2" w:rsidP="00A50B16">
      <w:pPr>
        <w:jc w:val="both"/>
        <w:rPr>
          <w:rFonts w:ascii="Times New Roman" w:eastAsia="ＭＳ 明朝" w:hAnsi="Times New Roman" w:cs="Times New Roman"/>
          <w:sz w:val="18"/>
          <w:szCs w:val="18"/>
        </w:rPr>
      </w:pPr>
      <w:r>
        <w:rPr>
          <w:rFonts w:ascii="Avenir Next" w:eastAsia="ＭＳ 明朝" w:hAnsi="Avenir Next" w:hint="eastAsia"/>
          <w:sz w:val="18"/>
        </w:rPr>
        <w:t>ゼニスは、デファイ</w:t>
      </w:r>
      <w:r>
        <w:rPr>
          <w:rFonts w:ascii="Avenir Next" w:eastAsia="ＭＳ 明朝" w:hAnsi="Avenir Next" w:hint="eastAsia"/>
          <w:sz w:val="18"/>
        </w:rPr>
        <w:t xml:space="preserve"> </w:t>
      </w:r>
      <w:r>
        <w:rPr>
          <w:rFonts w:ascii="Avenir Next" w:eastAsia="ＭＳ 明朝" w:hAnsi="Avenir Next" w:hint="eastAsia"/>
          <w:sz w:val="18"/>
        </w:rPr>
        <w:t>ゼロ</w:t>
      </w:r>
      <w:r>
        <w:rPr>
          <w:rFonts w:ascii="Avenir Next" w:eastAsia="ＭＳ 明朝" w:hAnsi="Avenir Next" w:hint="eastAsia"/>
          <w:sz w:val="18"/>
        </w:rPr>
        <w:t xml:space="preserve"> G </w:t>
      </w:r>
      <w:r>
        <w:rPr>
          <w:rFonts w:ascii="Avenir Next" w:eastAsia="ＭＳ 明朝" w:hAnsi="Avenir Next" w:hint="eastAsia"/>
          <w:sz w:val="18"/>
        </w:rPr>
        <w:t>サファイアとデファイエル・プリメロ</w:t>
      </w:r>
      <w:r>
        <w:rPr>
          <w:rFonts w:ascii="Avenir Next" w:eastAsia="ＭＳ 明朝" w:hAnsi="Avenir Next" w:hint="eastAsia"/>
          <w:sz w:val="18"/>
        </w:rPr>
        <w:t xml:space="preserve"> 21 </w:t>
      </w:r>
      <w:r>
        <w:rPr>
          <w:rFonts w:ascii="Avenir Next" w:eastAsia="ＭＳ 明朝" w:hAnsi="Avenir Next" w:hint="eastAsia"/>
          <w:sz w:val="18"/>
        </w:rPr>
        <w:t>トゥールビヨンの限定版を購入された</w:t>
      </w:r>
      <w:r>
        <w:rPr>
          <w:rFonts w:ascii="Avenir Next" w:eastAsia="ＭＳ 明朝" w:hAnsi="Avenir Next" w:hint="eastAsia"/>
          <w:sz w:val="18"/>
        </w:rPr>
        <w:t>20</w:t>
      </w:r>
      <w:r>
        <w:rPr>
          <w:rFonts w:ascii="Avenir Next" w:eastAsia="ＭＳ 明朝" w:hAnsi="Avenir Next" w:hint="eastAsia"/>
          <w:sz w:val="18"/>
        </w:rPr>
        <w:t>名様に、パラボリック無重力フライトという記憶に残る体験にご招待いたします。ゼニスはフランス国立宇宙研究センターの子会社である</w:t>
      </w:r>
      <w:r>
        <w:rPr>
          <w:rFonts w:ascii="Avenir Next" w:eastAsia="ＭＳ 明朝" w:hAnsi="Avenir Next" w:hint="eastAsia"/>
          <w:sz w:val="18"/>
        </w:rPr>
        <w:t>Novespace</w:t>
      </w:r>
      <w:r>
        <w:rPr>
          <w:rFonts w:ascii="Avenir Next" w:eastAsia="ＭＳ 明朝" w:hAnsi="Avenir Next" w:hint="eastAsia"/>
          <w:sz w:val="18"/>
        </w:rPr>
        <w:t>社と提携して、</w:t>
      </w:r>
      <w:r>
        <w:rPr>
          <w:rFonts w:ascii="Avenir Next" w:eastAsia="ＭＳ 明朝" w:hAnsi="Avenir Next" w:hint="eastAsia"/>
          <w:sz w:val="18"/>
        </w:rPr>
        <w:t>2022</w:t>
      </w:r>
      <w:r>
        <w:rPr>
          <w:rFonts w:ascii="Avenir Next" w:eastAsia="ＭＳ 明朝" w:hAnsi="Avenir Next" w:hint="eastAsia"/>
          <w:sz w:val="18"/>
        </w:rPr>
        <w:t>年</w:t>
      </w:r>
      <w:r>
        <w:rPr>
          <w:rFonts w:ascii="Avenir Next" w:eastAsia="ＭＳ 明朝" w:hAnsi="Avenir Next" w:hint="eastAsia"/>
          <w:sz w:val="18"/>
        </w:rPr>
        <w:t>2</w:t>
      </w:r>
      <w:r>
        <w:rPr>
          <w:rFonts w:ascii="Avenir Next" w:eastAsia="ＭＳ 明朝" w:hAnsi="Avenir Next" w:hint="eastAsia"/>
          <w:sz w:val="18"/>
        </w:rPr>
        <w:t>月に無重力体験の開催を予定しています。</w:t>
      </w:r>
    </w:p>
    <w:p w14:paraId="38E57026" w14:textId="47BA0D39" w:rsidR="00CF12BF" w:rsidRPr="00A50B16" w:rsidRDefault="00CF12BF" w:rsidP="00CF12BF">
      <w:pPr>
        <w:rPr>
          <w:rFonts w:ascii="Avenir Next" w:hAnsi="Avenir Next"/>
          <w:sz w:val="18"/>
          <w:szCs w:val="18"/>
          <w:lang w:val="en-GB"/>
        </w:rPr>
      </w:pPr>
    </w:p>
    <w:p w14:paraId="1DAE0AEA" w14:textId="374B05B7" w:rsidR="00CF12BF" w:rsidRPr="00A50B16" w:rsidRDefault="00E530E7" w:rsidP="00A50B16">
      <w:pPr>
        <w:jc w:val="both"/>
        <w:rPr>
          <w:rFonts w:ascii="Avenir Next" w:eastAsia="ＭＳ 明朝" w:hAnsi="Avenir Next"/>
          <w:sz w:val="18"/>
          <w:szCs w:val="18"/>
        </w:rPr>
      </w:pPr>
      <w:r>
        <w:rPr>
          <w:rFonts w:ascii="Avenir Next" w:eastAsia="ＭＳ 明朝" w:hAnsi="Avenir Next" w:hint="eastAsia"/>
          <w:sz w:val="18"/>
        </w:rPr>
        <w:t>招待された方は、フランスのボルドーにある</w:t>
      </w:r>
      <w:r>
        <w:rPr>
          <w:rFonts w:ascii="Avenir Next" w:eastAsia="ＭＳ 明朝" w:hAnsi="Avenir Next" w:hint="eastAsia"/>
          <w:sz w:val="18"/>
        </w:rPr>
        <w:t>Novespace</w:t>
      </w:r>
      <w:r>
        <w:rPr>
          <w:rFonts w:ascii="Avenir Next" w:eastAsia="ＭＳ 明朝" w:hAnsi="Avenir Next" w:hint="eastAsia"/>
          <w:sz w:val="18"/>
        </w:rPr>
        <w:t>社の施設までお越しいただき、インストラクターをご紹介します。フランスの宇宙飛行士ジャン＝フランソワ・クレルボワ氏も飛行前の会議に参加いたします。飛行は</w:t>
      </w:r>
      <w:r>
        <w:rPr>
          <w:rFonts w:ascii="Avenir Next" w:eastAsia="ＭＳ 明朝" w:hAnsi="Avenir Next" w:hint="eastAsia"/>
          <w:sz w:val="18"/>
        </w:rPr>
        <w:t>15</w:t>
      </w:r>
      <w:r>
        <w:rPr>
          <w:rFonts w:ascii="Avenir Next" w:eastAsia="ＭＳ 明朝" w:hAnsi="Avenir Next" w:hint="eastAsia"/>
          <w:sz w:val="18"/>
        </w:rPr>
        <w:t>の放物線飛行から構成され、飛行機が上昇して、自然落下で急降下すると、重力がないと感じる無重力状態の浮遊感が再現できます。</w:t>
      </w:r>
      <w:r>
        <w:rPr>
          <w:rFonts w:ascii="Avenir Next" w:eastAsia="ＭＳ 明朝" w:hAnsi="Avenir Next" w:hint="eastAsia"/>
          <w:sz w:val="18"/>
        </w:rPr>
        <w:t xml:space="preserve">  </w:t>
      </w:r>
    </w:p>
    <w:p w14:paraId="082FEB6D" w14:textId="051AD32E" w:rsidR="00CF12BF" w:rsidRPr="00A50B16" w:rsidRDefault="00CF12BF" w:rsidP="00AB1C09">
      <w:pPr>
        <w:jc w:val="both"/>
        <w:rPr>
          <w:rFonts w:ascii="Avenir Next" w:hAnsi="Avenir Next" w:cs="Times New Roman"/>
          <w:sz w:val="18"/>
          <w:szCs w:val="18"/>
          <w:lang w:val="en-GB"/>
        </w:rPr>
      </w:pPr>
    </w:p>
    <w:p w14:paraId="240DE848" w14:textId="06B5372F" w:rsidR="00067715" w:rsidRDefault="00067715">
      <w:pPr>
        <w:rPr>
          <w:rFonts w:ascii="Avenir Next" w:eastAsia="ＭＳ 明朝" w:hAnsi="Avenir Next" w:cs="Times New Roman"/>
          <w:sz w:val="18"/>
          <w:szCs w:val="18"/>
        </w:rPr>
      </w:pPr>
      <w:r>
        <w:rPr>
          <w:rFonts w:hint="eastAsia"/>
        </w:rPr>
        <w:br w:type="page"/>
      </w:r>
    </w:p>
    <w:p w14:paraId="75E0EDD7" w14:textId="037291F1" w:rsidR="00067715" w:rsidRPr="005E5A2F" w:rsidRDefault="00067715" w:rsidP="00067715">
      <w:pPr>
        <w:jc w:val="both"/>
        <w:rPr>
          <w:rFonts w:ascii="Avenir Next" w:eastAsia="ＭＳ 明朝" w:hAnsi="Avenir Next" w:cstheme="majorHAnsi"/>
          <w:b/>
          <w:szCs w:val="20"/>
        </w:rPr>
      </w:pPr>
      <w:r>
        <w:rPr>
          <w:rFonts w:ascii="Avenir Next" w:eastAsia="ＭＳ 明朝" w:hAnsi="Avenir Next" w:hint="eastAsia"/>
          <w:b/>
        </w:rPr>
        <w:lastRenderedPageBreak/>
        <w:t>デファイ</w:t>
      </w:r>
      <w:r>
        <w:rPr>
          <w:rFonts w:ascii="Avenir Next" w:eastAsia="ＭＳ 明朝" w:hAnsi="Avenir Next" w:hint="eastAsia"/>
          <w:b/>
        </w:rPr>
        <w:t xml:space="preserve"> </w:t>
      </w:r>
      <w:r>
        <w:rPr>
          <w:rFonts w:ascii="Avenir Next" w:eastAsia="ＭＳ 明朝" w:hAnsi="Avenir Next" w:hint="eastAsia"/>
          <w:b/>
        </w:rPr>
        <w:t>エル・プリメロ</w:t>
      </w:r>
      <w:r>
        <w:rPr>
          <w:rFonts w:ascii="Avenir Next" w:eastAsia="ＭＳ 明朝" w:hAnsi="Avenir Next" w:hint="eastAsia"/>
          <w:b/>
        </w:rPr>
        <w:t xml:space="preserve">21 </w:t>
      </w:r>
      <w:r>
        <w:rPr>
          <w:rFonts w:ascii="Avenir Next" w:eastAsia="ＭＳ 明朝" w:hAnsi="Avenir Next" w:hint="eastAsia"/>
          <w:b/>
        </w:rPr>
        <w:t>ダブルトゥールビヨン</w:t>
      </w:r>
      <w:r>
        <w:rPr>
          <w:rFonts w:ascii="Avenir Next" w:eastAsia="ＭＳ 明朝" w:hAnsi="Avenir Next" w:hint="eastAsia"/>
          <w:b/>
        </w:rPr>
        <w:t xml:space="preserve"> </w:t>
      </w:r>
      <w:r>
        <w:rPr>
          <w:rFonts w:ascii="Avenir Next" w:eastAsia="ＭＳ 明朝" w:hAnsi="Avenir Next" w:hint="eastAsia"/>
          <w:b/>
        </w:rPr>
        <w:t>サファイア</w:t>
      </w:r>
      <w:r>
        <w:rPr>
          <w:rFonts w:ascii="Avenir Next" w:eastAsia="ＭＳ 明朝" w:hAnsi="Avenir Next" w:hint="eastAsia"/>
          <w:b/>
        </w:rPr>
        <w:t xml:space="preserve">  </w:t>
      </w:r>
    </w:p>
    <w:p w14:paraId="51114E9C" w14:textId="6094B17D" w:rsidR="00067715" w:rsidRPr="00D76FB6" w:rsidRDefault="00067715" w:rsidP="00067715">
      <w:pPr>
        <w:jc w:val="both"/>
        <w:rPr>
          <w:rFonts w:ascii="Avenir Next" w:eastAsia="ＭＳ 明朝" w:hAnsi="Avenir Next" w:cs="OpenSans-CondensedLight"/>
          <w:sz w:val="18"/>
          <w:szCs w:val="18"/>
        </w:rPr>
      </w:pPr>
      <w:r>
        <w:rPr>
          <w:rFonts w:ascii="Avenir Next" w:eastAsia="ＭＳ 明朝" w:hAnsi="Avenir Next" w:hint="eastAsia"/>
          <w:sz w:val="18"/>
        </w:rPr>
        <w:t>リファレンス：</w:t>
      </w:r>
      <w:r>
        <w:rPr>
          <w:rFonts w:ascii="Avenir Next" w:eastAsia="ＭＳ 明朝" w:hAnsi="Avenir Next" w:hint="eastAsia"/>
          <w:sz w:val="18"/>
        </w:rPr>
        <w:t>04.9000.9020/00.R920</w:t>
      </w:r>
    </w:p>
    <w:p w14:paraId="20019A1B" w14:textId="77777777" w:rsidR="00067715" w:rsidRPr="00D76FB6" w:rsidRDefault="00067715" w:rsidP="00067715">
      <w:pPr>
        <w:jc w:val="both"/>
        <w:rPr>
          <w:rFonts w:ascii="Avenir Next" w:hAnsi="Avenir Next" w:cs="Arial"/>
          <w:sz w:val="16"/>
          <w:szCs w:val="36"/>
          <w:lang w:val="en-US"/>
        </w:rPr>
      </w:pPr>
    </w:p>
    <w:p w14:paraId="65D62F0D" w14:textId="5E2E1BE9" w:rsidR="0025029C" w:rsidRPr="0025029C" w:rsidRDefault="0025029C" w:rsidP="0025029C">
      <w:pPr>
        <w:autoSpaceDE w:val="0"/>
        <w:autoSpaceDN w:val="0"/>
        <w:adjustRightInd w:val="0"/>
        <w:spacing w:line="276" w:lineRule="auto"/>
        <w:rPr>
          <w:rFonts w:ascii="Avenir Next" w:eastAsia="ＭＳ 明朝" w:hAnsi="Avenir Next" w:cs="OpenSans-CondensedLight"/>
          <w:sz w:val="18"/>
          <w:szCs w:val="18"/>
        </w:rPr>
      </w:pPr>
      <w:bookmarkStart w:id="0" w:name="_Hlk29295538"/>
      <w:r>
        <w:rPr>
          <w:rFonts w:ascii="Avenir Next" w:eastAsia="ＭＳ 明朝" w:hAnsi="Avenir Next" w:hint="eastAsia"/>
          <w:noProof/>
          <w:sz w:val="18"/>
        </w:rPr>
        <w:drawing>
          <wp:anchor distT="0" distB="0" distL="114300" distR="114300" simplePos="0" relativeHeight="251659264" behindDoc="1" locked="0" layoutInCell="1" allowOverlap="1" wp14:anchorId="0235A14F" wp14:editId="0A7DA71A">
            <wp:simplePos x="0" y="0"/>
            <wp:positionH relativeFrom="column">
              <wp:posOffset>3989705</wp:posOffset>
            </wp:positionH>
            <wp:positionV relativeFrom="paragraph">
              <wp:posOffset>172085</wp:posOffset>
            </wp:positionV>
            <wp:extent cx="2524125" cy="3600450"/>
            <wp:effectExtent l="0" t="0" r="0" b="0"/>
            <wp:wrapTight wrapText="bothSides">
              <wp:wrapPolygon edited="0">
                <wp:start x="7499" y="1371"/>
                <wp:lineTo x="6847" y="3429"/>
                <wp:lineTo x="3586" y="8914"/>
                <wp:lineTo x="3423" y="10743"/>
                <wp:lineTo x="4238" y="12571"/>
                <wp:lineTo x="6521" y="16229"/>
                <wp:lineTo x="6847" y="18057"/>
                <wp:lineTo x="7499" y="19886"/>
                <wp:lineTo x="7662" y="20686"/>
                <wp:lineTo x="14835" y="20686"/>
                <wp:lineTo x="15487" y="18057"/>
                <wp:lineTo x="16139" y="16229"/>
                <wp:lineTo x="18258" y="14400"/>
                <wp:lineTo x="20214" y="10743"/>
                <wp:lineTo x="20377" y="10171"/>
                <wp:lineTo x="19725" y="9143"/>
                <wp:lineTo x="19073" y="8914"/>
                <wp:lineTo x="19073" y="7429"/>
                <wp:lineTo x="18910" y="7086"/>
                <wp:lineTo x="16791" y="5371"/>
                <wp:lineTo x="16628" y="5257"/>
                <wp:lineTo x="15650" y="3429"/>
                <wp:lineTo x="14998" y="1371"/>
                <wp:lineTo x="7499" y="1371"/>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Pr>
          <w:rFonts w:ascii="Avenir Next" w:eastAsia="ＭＳ 明朝" w:hAnsi="Avenir Next" w:hint="eastAsia"/>
          <w:b/>
          <w:sz w:val="18"/>
        </w:rPr>
        <w:t>特長：</w:t>
      </w:r>
      <w:r>
        <w:rPr>
          <w:rFonts w:ascii="Avenir Next" w:eastAsia="ＭＳ 明朝" w:hAnsi="Avenir Next" w:hint="eastAsia"/>
          <w:sz w:val="18"/>
        </w:rPr>
        <w:t>全面サファイア</w:t>
      </w:r>
      <w:r>
        <w:rPr>
          <w:rFonts w:ascii="Avenir Next" w:eastAsia="ＭＳ 明朝" w:hAnsi="Avenir Next" w:hint="eastAsia"/>
          <w:sz w:val="18"/>
        </w:rPr>
        <w:t xml:space="preserve"> </w:t>
      </w:r>
      <w:r>
        <w:rPr>
          <w:rFonts w:ascii="Avenir Next" w:eastAsia="ＭＳ 明朝" w:hAnsi="Avenir Next" w:hint="eastAsia"/>
          <w:sz w:val="18"/>
        </w:rPr>
        <w:t>ケース。</w:t>
      </w:r>
      <w:r>
        <w:rPr>
          <w:rFonts w:ascii="Avenir Next" w:eastAsia="ＭＳ 明朝" w:hAnsi="Avenir Next" w:hint="eastAsia"/>
          <w:sz w:val="18"/>
        </w:rPr>
        <w:t xml:space="preserve">1/100 </w:t>
      </w:r>
      <w:r>
        <w:rPr>
          <w:rFonts w:ascii="Avenir Next" w:eastAsia="ＭＳ 明朝" w:hAnsi="Avenir Next" w:hint="eastAsia"/>
          <w:sz w:val="18"/>
        </w:rPr>
        <w:t>秒計測のダブル</w:t>
      </w:r>
      <w:r>
        <w:rPr>
          <w:rFonts w:ascii="Avenir Next" w:eastAsia="ＭＳ 明朝" w:hAnsi="Avenir Next" w:hint="eastAsia"/>
          <w:sz w:val="18"/>
        </w:rPr>
        <w:t xml:space="preserve"> </w:t>
      </w:r>
      <w:r>
        <w:rPr>
          <w:rFonts w:ascii="Avenir Next" w:eastAsia="ＭＳ 明朝" w:hAnsi="Avenir Next" w:hint="eastAsia"/>
          <w:sz w:val="18"/>
        </w:rPr>
        <w:t>トゥールビヨン</w:t>
      </w:r>
      <w:r>
        <w:rPr>
          <w:rFonts w:ascii="Avenir Next" w:eastAsia="ＭＳ 明朝" w:hAnsi="Avenir Next" w:hint="eastAsia"/>
          <w:sz w:val="18"/>
        </w:rPr>
        <w:t xml:space="preserve"> </w:t>
      </w:r>
      <w:r>
        <w:rPr>
          <w:rFonts w:ascii="Avenir Next" w:eastAsia="ＭＳ 明朝" w:hAnsi="Avenir Next" w:hint="eastAsia"/>
          <w:sz w:val="18"/>
        </w:rPr>
        <w:t>クロノグラフ</w:t>
      </w:r>
      <w:r>
        <w:rPr>
          <w:rFonts w:ascii="Avenir Next" w:eastAsia="ＭＳ 明朝" w:hAnsi="Avenir Next" w:hint="eastAsia"/>
          <w:sz w:val="18"/>
        </w:rPr>
        <w:t xml:space="preserve"> </w:t>
      </w:r>
      <w:r>
        <w:rPr>
          <w:rFonts w:ascii="Avenir Next" w:eastAsia="ＭＳ 明朝" w:hAnsi="Avenir Next" w:hint="eastAsia"/>
          <w:sz w:val="18"/>
        </w:rPr>
        <w:t>ムーブメント</w:t>
      </w:r>
    </w:p>
    <w:p w14:paraId="56C95573" w14:textId="63271B63" w:rsidR="0025029C" w:rsidRDefault="0025029C" w:rsidP="0025029C">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sz w:val="18"/>
        </w:rPr>
        <w:t>ウォッチ本体用のトゥールビヨン脱進機構（毎時</w:t>
      </w:r>
      <w:r>
        <w:rPr>
          <w:rFonts w:ascii="Avenir Next" w:eastAsia="ＭＳ 明朝" w:hAnsi="Avenir Next" w:hint="eastAsia"/>
          <w:sz w:val="18"/>
        </w:rPr>
        <w:t xml:space="preserve"> 36,000 </w:t>
      </w:r>
      <w:r>
        <w:rPr>
          <w:rFonts w:ascii="Avenir Next" w:eastAsia="ＭＳ 明朝" w:hAnsi="Avenir Next" w:hint="eastAsia"/>
          <w:sz w:val="18"/>
        </w:rPr>
        <w:t>振動</w:t>
      </w:r>
      <w:r>
        <w:rPr>
          <w:rFonts w:ascii="Avenir Next" w:eastAsia="ＭＳ 明朝" w:hAnsi="Avenir Next" w:hint="eastAsia"/>
          <w:sz w:val="18"/>
        </w:rPr>
        <w:t xml:space="preserve"> - 5 Hz</w:t>
      </w:r>
      <w:r>
        <w:rPr>
          <w:rFonts w:ascii="Avenir Next" w:eastAsia="ＭＳ 明朝" w:hAnsi="Avenir Next" w:hint="eastAsia"/>
          <w:sz w:val="18"/>
        </w:rPr>
        <w:t>）×</w:t>
      </w:r>
      <w:r>
        <w:rPr>
          <w:rFonts w:ascii="Avenir Next" w:eastAsia="ＭＳ 明朝" w:hAnsi="Avenir Next" w:hint="eastAsia"/>
          <w:sz w:val="18"/>
        </w:rPr>
        <w:t xml:space="preserve"> 1</w:t>
      </w:r>
      <w:r>
        <w:rPr>
          <w:rFonts w:ascii="Avenir Next" w:eastAsia="ＭＳ 明朝" w:hAnsi="Avenir Next" w:hint="eastAsia"/>
          <w:sz w:val="18"/>
        </w:rPr>
        <w:t>。クロノグラフ用のトゥールビヨン脱進機構（毎時</w:t>
      </w:r>
      <w:r>
        <w:rPr>
          <w:rFonts w:ascii="Avenir Next" w:eastAsia="ＭＳ 明朝" w:hAnsi="Avenir Next" w:hint="eastAsia"/>
          <w:sz w:val="18"/>
        </w:rPr>
        <w:t xml:space="preserve"> 360,000 </w:t>
      </w:r>
      <w:r>
        <w:rPr>
          <w:rFonts w:ascii="Avenir Next" w:eastAsia="ＭＳ 明朝" w:hAnsi="Avenir Next" w:hint="eastAsia"/>
          <w:sz w:val="18"/>
        </w:rPr>
        <w:t>振動</w:t>
      </w:r>
      <w:r>
        <w:rPr>
          <w:rFonts w:ascii="Avenir Next" w:eastAsia="ＭＳ 明朝" w:hAnsi="Avenir Next" w:hint="eastAsia"/>
          <w:sz w:val="18"/>
        </w:rPr>
        <w:t xml:space="preserve"> - 50 Hz</w:t>
      </w:r>
      <w:r>
        <w:rPr>
          <w:rFonts w:ascii="Avenir Next" w:eastAsia="ＭＳ 明朝" w:hAnsi="Avenir Next" w:hint="eastAsia"/>
          <w:sz w:val="18"/>
        </w:rPr>
        <w:t>）×</w:t>
      </w:r>
      <w:r>
        <w:rPr>
          <w:rFonts w:ascii="Avenir Next" w:eastAsia="ＭＳ 明朝" w:hAnsi="Avenir Next" w:hint="eastAsia"/>
          <w:sz w:val="18"/>
        </w:rPr>
        <w:t xml:space="preserve"> 1</w:t>
      </w:r>
      <w:r>
        <w:rPr>
          <w:rFonts w:ascii="Avenir Next" w:eastAsia="ＭＳ 明朝" w:hAnsi="Avenir Next" w:hint="eastAsia"/>
          <w:sz w:val="18"/>
        </w:rPr>
        <w:t>。クロノ針が</w:t>
      </w:r>
      <w:r>
        <w:rPr>
          <w:rFonts w:ascii="Avenir Next" w:eastAsia="ＭＳ 明朝" w:hAnsi="Avenir Next" w:hint="eastAsia"/>
          <w:sz w:val="18"/>
        </w:rPr>
        <w:t>1</w:t>
      </w:r>
      <w:r>
        <w:rPr>
          <w:rFonts w:ascii="Avenir Next" w:eastAsia="ＭＳ 明朝" w:hAnsi="Avenir Next" w:hint="eastAsia"/>
          <w:sz w:val="18"/>
        </w:rPr>
        <w:t>秒に</w:t>
      </w:r>
      <w:r>
        <w:rPr>
          <w:rFonts w:ascii="Avenir Next" w:eastAsia="ＭＳ 明朝" w:hAnsi="Avenir Next" w:hint="eastAsia"/>
          <w:sz w:val="18"/>
        </w:rPr>
        <w:t>1</w:t>
      </w:r>
      <w:r>
        <w:rPr>
          <w:rFonts w:ascii="Avenir Next" w:eastAsia="ＭＳ 明朝" w:hAnsi="Avenir Next" w:hint="eastAsia"/>
          <w:sz w:val="18"/>
        </w:rPr>
        <w:t>周する非常にダイナミックな特徴。認定クロノメーター。</w:t>
      </w:r>
      <w:r>
        <w:rPr>
          <w:rFonts w:ascii="Avenir Next" w:eastAsia="ＭＳ 明朝" w:hAnsi="Avenir Next" w:hint="eastAsia"/>
          <w:sz w:val="18"/>
        </w:rPr>
        <w:t>10</w:t>
      </w:r>
      <w:r>
        <w:rPr>
          <w:rFonts w:ascii="Avenir Next" w:eastAsia="ＭＳ 明朝" w:hAnsi="Avenir Next" w:hint="eastAsia"/>
          <w:sz w:val="18"/>
        </w:rPr>
        <w:t>本限定モデル。</w:t>
      </w:r>
    </w:p>
    <w:p w14:paraId="153C8031" w14:textId="6E448C5A" w:rsidR="00067715" w:rsidRPr="00D76FB6" w:rsidRDefault="00067715" w:rsidP="0025029C">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sz w:val="18"/>
        </w:rPr>
        <w:t>ムーブメント</w:t>
      </w:r>
      <w:r>
        <w:rPr>
          <w:rFonts w:ascii="Avenir Next" w:eastAsia="ＭＳ 明朝" w:hAnsi="Avenir Next" w:hint="eastAsia"/>
          <w:sz w:val="18"/>
        </w:rPr>
        <w:t>：エル・プリメロ</w:t>
      </w:r>
      <w:r>
        <w:rPr>
          <w:rFonts w:ascii="Avenir Next" w:eastAsia="ＭＳ 明朝" w:hAnsi="Avenir Next" w:hint="eastAsia"/>
          <w:sz w:val="18"/>
        </w:rPr>
        <w:t xml:space="preserve"> 9020 </w:t>
      </w:r>
      <w:r>
        <w:rPr>
          <w:rFonts w:ascii="Avenir Next" w:eastAsia="ＭＳ 明朝" w:hAnsi="Avenir Next" w:hint="eastAsia"/>
          <w:sz w:val="18"/>
        </w:rPr>
        <w:t>自動巻</w:t>
      </w:r>
      <w:r>
        <w:rPr>
          <w:rFonts w:ascii="Avenir Next" w:eastAsia="ＭＳ 明朝" w:hAnsi="Avenir Next" w:hint="eastAsia"/>
          <w:sz w:val="18"/>
        </w:rPr>
        <w:t xml:space="preserve"> </w:t>
      </w:r>
    </w:p>
    <w:p w14:paraId="4D0E8DC0" w14:textId="77777777" w:rsidR="00067715" w:rsidRPr="00D76FB6"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sz w:val="18"/>
        </w:rPr>
        <w:t>振動数</w:t>
      </w:r>
      <w:r>
        <w:rPr>
          <w:rFonts w:ascii="Avenir Next" w:eastAsia="ＭＳ 明朝" w:hAnsi="Avenir Next" w:hint="eastAsia"/>
          <w:sz w:val="18"/>
        </w:rPr>
        <w:t xml:space="preserve"> </w:t>
      </w:r>
      <w:r>
        <w:rPr>
          <w:rFonts w:ascii="Avenir Next" w:eastAsia="ＭＳ 明朝" w:hAnsi="Avenir Next" w:hint="eastAsia"/>
          <w:sz w:val="18"/>
        </w:rPr>
        <w:t>毎時</w:t>
      </w:r>
      <w:r>
        <w:rPr>
          <w:rFonts w:ascii="Avenir Next" w:eastAsia="ＭＳ 明朝" w:hAnsi="Avenir Next" w:hint="eastAsia"/>
          <w:sz w:val="18"/>
        </w:rPr>
        <w:t xml:space="preserve"> 36,000 </w:t>
      </w:r>
      <w:r>
        <w:rPr>
          <w:rFonts w:ascii="Avenir Next" w:eastAsia="ＭＳ 明朝" w:hAnsi="Avenir Next" w:hint="eastAsia"/>
          <w:sz w:val="18"/>
        </w:rPr>
        <w:t>振動（</w:t>
      </w:r>
      <w:r>
        <w:rPr>
          <w:rFonts w:ascii="Avenir Next" w:eastAsia="ＭＳ 明朝" w:hAnsi="Avenir Next" w:hint="eastAsia"/>
          <w:sz w:val="18"/>
        </w:rPr>
        <w:t>5 Hz</w:t>
      </w:r>
      <w:r>
        <w:rPr>
          <w:rFonts w:ascii="Avenir Next" w:eastAsia="ＭＳ 明朝" w:hAnsi="Avenir Next" w:hint="eastAsia"/>
          <w:sz w:val="18"/>
        </w:rPr>
        <w:t>）</w:t>
      </w:r>
      <w:r>
        <w:rPr>
          <w:rFonts w:hint="eastAsia"/>
        </w:rPr>
        <w:t xml:space="preserve"> </w:t>
      </w:r>
    </w:p>
    <w:p w14:paraId="4260D032" w14:textId="77777777" w:rsidR="00067715" w:rsidRPr="00D76FB6"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bCs/>
          <w:sz w:val="18"/>
        </w:rPr>
        <w:t>パワーリザーブ：</w:t>
      </w:r>
      <w:r>
        <w:rPr>
          <w:rFonts w:ascii="Avenir Next" w:eastAsia="ＭＳ 明朝" w:hAnsi="Avenir Next" w:hint="eastAsia"/>
          <w:sz w:val="18"/>
        </w:rPr>
        <w:t>約</w:t>
      </w:r>
      <w:r>
        <w:rPr>
          <w:rFonts w:ascii="Avenir Next" w:eastAsia="ＭＳ 明朝" w:hAnsi="Avenir Next" w:hint="eastAsia"/>
          <w:sz w:val="18"/>
        </w:rPr>
        <w:t xml:space="preserve">50 </w:t>
      </w:r>
      <w:r>
        <w:rPr>
          <w:rFonts w:ascii="Avenir Next" w:eastAsia="ＭＳ 明朝" w:hAnsi="Avenir Next" w:hint="eastAsia"/>
          <w:sz w:val="18"/>
        </w:rPr>
        <w:t>時間</w:t>
      </w:r>
    </w:p>
    <w:p w14:paraId="688BA9A5" w14:textId="3BC52285" w:rsidR="00067715" w:rsidRPr="00D76FB6"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sz w:val="18"/>
        </w:rPr>
        <w:t>機能：中央に時針と分針。ウォッチ本体用</w:t>
      </w:r>
      <w:r>
        <w:rPr>
          <w:rFonts w:ascii="Avenir Next" w:eastAsia="ＭＳ 明朝" w:hAnsi="Avenir Next" w:hint="eastAsia"/>
          <w:sz w:val="18"/>
        </w:rPr>
        <w:t xml:space="preserve"> </w:t>
      </w:r>
      <w:r>
        <w:rPr>
          <w:rFonts w:ascii="Avenir Next" w:eastAsia="ＭＳ 明朝" w:hAnsi="Avenir Next" w:hint="eastAsia"/>
          <w:sz w:val="18"/>
        </w:rPr>
        <w:t>ダブルトゥールビヨン脱進機構（毎時</w:t>
      </w:r>
      <w:r>
        <w:rPr>
          <w:rFonts w:ascii="Avenir Next" w:eastAsia="ＭＳ 明朝" w:hAnsi="Avenir Next" w:hint="eastAsia"/>
          <w:sz w:val="18"/>
        </w:rPr>
        <w:t xml:space="preserve"> 36,000 </w:t>
      </w:r>
      <w:r>
        <w:rPr>
          <w:rFonts w:ascii="Avenir Next" w:eastAsia="ＭＳ 明朝" w:hAnsi="Avenir Next" w:hint="eastAsia"/>
          <w:sz w:val="18"/>
        </w:rPr>
        <w:t>振動／</w:t>
      </w:r>
      <w:r>
        <w:rPr>
          <w:rFonts w:ascii="Avenir Next" w:eastAsia="ＭＳ 明朝" w:hAnsi="Avenir Next" w:hint="eastAsia"/>
          <w:sz w:val="18"/>
        </w:rPr>
        <w:t xml:space="preserve">5 Hz - </w:t>
      </w:r>
      <w:r>
        <w:rPr>
          <w:rFonts w:ascii="Avenir Next" w:eastAsia="ＭＳ 明朝" w:hAnsi="Avenir Next" w:hint="eastAsia"/>
          <w:sz w:val="18"/>
        </w:rPr>
        <w:t>ケージは</w:t>
      </w:r>
      <w:r>
        <w:rPr>
          <w:rFonts w:ascii="Avenir Next" w:eastAsia="ＭＳ 明朝" w:hAnsi="Avenir Next" w:hint="eastAsia"/>
          <w:sz w:val="18"/>
        </w:rPr>
        <w:t xml:space="preserve"> 60 </w:t>
      </w:r>
      <w:r>
        <w:rPr>
          <w:rFonts w:ascii="Avenir Next" w:eastAsia="ＭＳ 明朝" w:hAnsi="Avenir Next" w:hint="eastAsia"/>
          <w:sz w:val="18"/>
        </w:rPr>
        <w:t>秒で</w:t>
      </w:r>
      <w:r>
        <w:rPr>
          <w:rFonts w:ascii="Avenir Next" w:eastAsia="ＭＳ 明朝" w:hAnsi="Avenir Next" w:hint="eastAsia"/>
          <w:sz w:val="18"/>
        </w:rPr>
        <w:t xml:space="preserve"> 1 </w:t>
      </w:r>
      <w:r>
        <w:rPr>
          <w:rFonts w:ascii="Avenir Next" w:eastAsia="ＭＳ 明朝" w:hAnsi="Avenir Next" w:hint="eastAsia"/>
          <w:sz w:val="18"/>
        </w:rPr>
        <w:t>回転）×</w:t>
      </w:r>
      <w:r>
        <w:rPr>
          <w:rFonts w:ascii="Avenir Next" w:eastAsia="ＭＳ 明朝" w:hAnsi="Avenir Next" w:hint="eastAsia"/>
          <w:sz w:val="18"/>
        </w:rPr>
        <w:t xml:space="preserve"> 1</w:t>
      </w:r>
      <w:r>
        <w:rPr>
          <w:rFonts w:ascii="Avenir Next" w:eastAsia="ＭＳ 明朝" w:hAnsi="Avenir Next" w:hint="eastAsia"/>
          <w:sz w:val="18"/>
        </w:rPr>
        <w:t>。クロノグラフ用トゥールビヨン脱進機構（毎時</w:t>
      </w:r>
      <w:r>
        <w:rPr>
          <w:rFonts w:ascii="Avenir Next" w:eastAsia="ＭＳ 明朝" w:hAnsi="Avenir Next" w:hint="eastAsia"/>
          <w:sz w:val="18"/>
        </w:rPr>
        <w:t xml:space="preserve"> 360,000 </w:t>
      </w:r>
      <w:r>
        <w:rPr>
          <w:rFonts w:ascii="Avenir Next" w:eastAsia="ＭＳ 明朝" w:hAnsi="Avenir Next" w:hint="eastAsia"/>
          <w:sz w:val="18"/>
        </w:rPr>
        <w:t>振動／</w:t>
      </w:r>
      <w:r>
        <w:rPr>
          <w:rFonts w:ascii="Avenir Next" w:eastAsia="ＭＳ 明朝" w:hAnsi="Avenir Next" w:hint="eastAsia"/>
          <w:sz w:val="18"/>
        </w:rPr>
        <w:t xml:space="preserve">50 Hz </w:t>
      </w:r>
      <w:r>
        <w:rPr>
          <w:rFonts w:ascii="Avenir Next" w:eastAsia="ＭＳ 明朝" w:hAnsi="Avenir Next" w:hint="eastAsia"/>
          <w:sz w:val="18"/>
        </w:rPr>
        <w:t>–</w:t>
      </w:r>
      <w:r>
        <w:rPr>
          <w:rFonts w:ascii="Avenir Next" w:eastAsia="ＭＳ 明朝" w:hAnsi="Avenir Next" w:hint="eastAsia"/>
          <w:sz w:val="18"/>
        </w:rPr>
        <w:t xml:space="preserve"> </w:t>
      </w:r>
      <w:r>
        <w:rPr>
          <w:rFonts w:ascii="Avenir Next" w:eastAsia="ＭＳ 明朝" w:hAnsi="Avenir Next" w:hint="eastAsia"/>
          <w:sz w:val="18"/>
        </w:rPr>
        <w:t>ケージは</w:t>
      </w:r>
      <w:r>
        <w:rPr>
          <w:rFonts w:ascii="Avenir Next" w:eastAsia="ＭＳ 明朝" w:hAnsi="Avenir Next" w:hint="eastAsia"/>
          <w:sz w:val="18"/>
        </w:rPr>
        <w:t xml:space="preserve"> 5 </w:t>
      </w:r>
      <w:r>
        <w:rPr>
          <w:rFonts w:ascii="Avenir Next" w:eastAsia="ＭＳ 明朝" w:hAnsi="Avenir Next" w:hint="eastAsia"/>
          <w:sz w:val="18"/>
        </w:rPr>
        <w:t>秒で</w:t>
      </w:r>
      <w:r>
        <w:rPr>
          <w:rFonts w:ascii="Avenir Next" w:eastAsia="ＭＳ 明朝" w:hAnsi="Avenir Next" w:hint="eastAsia"/>
          <w:sz w:val="18"/>
        </w:rPr>
        <w:t xml:space="preserve"> 1 </w:t>
      </w:r>
      <w:r>
        <w:rPr>
          <w:rFonts w:ascii="Avenir Next" w:eastAsia="ＭＳ 明朝" w:hAnsi="Avenir Next" w:hint="eastAsia"/>
          <w:sz w:val="18"/>
        </w:rPr>
        <w:t>回転）×</w:t>
      </w:r>
      <w:r>
        <w:rPr>
          <w:rFonts w:ascii="Avenir Next" w:eastAsia="ＭＳ 明朝" w:hAnsi="Avenir Next" w:hint="eastAsia"/>
          <w:sz w:val="18"/>
        </w:rPr>
        <w:t xml:space="preserve"> 1</w:t>
      </w:r>
      <w:r>
        <w:rPr>
          <w:rFonts w:ascii="Avenir Next" w:eastAsia="ＭＳ 明朝" w:hAnsi="Avenir Next" w:hint="eastAsia"/>
          <w:sz w:val="18"/>
        </w:rPr>
        <w:t>。</w:t>
      </w:r>
      <w:r>
        <w:rPr>
          <w:rFonts w:ascii="Avenir Next" w:eastAsia="ＭＳ 明朝" w:hAnsi="Avenir Next" w:hint="eastAsia"/>
          <w:sz w:val="18"/>
        </w:rPr>
        <w:t xml:space="preserve">1/100 </w:t>
      </w:r>
      <w:r>
        <w:rPr>
          <w:rFonts w:ascii="Avenir Next" w:eastAsia="ＭＳ 明朝" w:hAnsi="Avenir Next" w:hint="eastAsia"/>
          <w:sz w:val="18"/>
        </w:rPr>
        <w:t>秒計測のクロノグラフ中央に</w:t>
      </w:r>
      <w:r>
        <w:rPr>
          <w:rFonts w:ascii="Avenir Next" w:eastAsia="ＭＳ 明朝" w:hAnsi="Avenir Next" w:hint="eastAsia"/>
          <w:sz w:val="18"/>
        </w:rPr>
        <w:t>1</w:t>
      </w:r>
      <w:r>
        <w:rPr>
          <w:rFonts w:ascii="Avenir Next" w:eastAsia="ＭＳ 明朝" w:hAnsi="Avenir Next" w:hint="eastAsia"/>
          <w:sz w:val="18"/>
        </w:rPr>
        <w:t>秒で</w:t>
      </w:r>
      <w:r>
        <w:rPr>
          <w:rFonts w:ascii="Avenir Next" w:eastAsia="ＭＳ 明朝" w:hAnsi="Avenir Next" w:hint="eastAsia"/>
          <w:sz w:val="18"/>
        </w:rPr>
        <w:t>1</w:t>
      </w:r>
      <w:r>
        <w:rPr>
          <w:rFonts w:ascii="Avenir Next" w:eastAsia="ＭＳ 明朝" w:hAnsi="Avenir Next" w:hint="eastAsia"/>
          <w:sz w:val="18"/>
        </w:rPr>
        <w:t>回転するクロノグラフ針、</w:t>
      </w:r>
      <w:r>
        <w:rPr>
          <w:rFonts w:ascii="Avenir Next" w:eastAsia="ＭＳ 明朝" w:hAnsi="Avenir Next" w:hint="eastAsia"/>
          <w:sz w:val="18"/>
        </w:rPr>
        <w:t>3</w:t>
      </w:r>
      <w:r>
        <w:rPr>
          <w:rFonts w:ascii="Avenir Next" w:eastAsia="ＭＳ 明朝" w:hAnsi="Avenir Next" w:hint="eastAsia"/>
          <w:sz w:val="18"/>
        </w:rPr>
        <w:t>時位置に</w:t>
      </w:r>
      <w:r>
        <w:rPr>
          <w:rFonts w:ascii="Avenir Next" w:eastAsia="ＭＳ 明朝" w:hAnsi="Avenir Next" w:hint="eastAsia"/>
          <w:sz w:val="18"/>
        </w:rPr>
        <w:t>30</w:t>
      </w:r>
      <w:r>
        <w:rPr>
          <w:rFonts w:ascii="Avenir Next" w:eastAsia="ＭＳ 明朝" w:hAnsi="Avenir Next" w:hint="eastAsia"/>
          <w:sz w:val="18"/>
        </w:rPr>
        <w:t>分カウンター、</w:t>
      </w:r>
      <w:r>
        <w:rPr>
          <w:rFonts w:ascii="Avenir Next" w:eastAsia="ＭＳ 明朝" w:hAnsi="Avenir Next" w:hint="eastAsia"/>
          <w:sz w:val="18"/>
        </w:rPr>
        <w:t>6</w:t>
      </w:r>
      <w:r>
        <w:rPr>
          <w:rFonts w:ascii="Avenir Next" w:eastAsia="ＭＳ 明朝" w:hAnsi="Avenir Next" w:hint="eastAsia"/>
          <w:sz w:val="18"/>
        </w:rPr>
        <w:t>時位置に</w:t>
      </w:r>
      <w:r>
        <w:rPr>
          <w:rFonts w:ascii="Avenir Next" w:eastAsia="ＭＳ 明朝" w:hAnsi="Avenir Next" w:hint="eastAsia"/>
          <w:sz w:val="18"/>
        </w:rPr>
        <w:t>60</w:t>
      </w:r>
      <w:r>
        <w:rPr>
          <w:rFonts w:ascii="Avenir Next" w:eastAsia="ＭＳ 明朝" w:hAnsi="Avenir Next" w:hint="eastAsia"/>
          <w:sz w:val="18"/>
        </w:rPr>
        <w:t>秒カウンター、</w:t>
      </w:r>
      <w:r>
        <w:rPr>
          <w:rFonts w:ascii="Avenir Next" w:eastAsia="ＭＳ 明朝" w:hAnsi="Avenir Next" w:hint="eastAsia"/>
          <w:sz w:val="18"/>
        </w:rPr>
        <w:t>12</w:t>
      </w:r>
      <w:r>
        <w:rPr>
          <w:rFonts w:ascii="Avenir Next" w:eastAsia="ＭＳ 明朝" w:hAnsi="Avenir Next" w:hint="eastAsia"/>
          <w:sz w:val="18"/>
        </w:rPr>
        <w:t>時位置にクロノグラフ</w:t>
      </w:r>
      <w:r>
        <w:rPr>
          <w:rFonts w:ascii="Avenir Next" w:eastAsia="ＭＳ 明朝" w:hAnsi="Avenir Next" w:hint="eastAsia"/>
          <w:sz w:val="18"/>
        </w:rPr>
        <w:t xml:space="preserve"> </w:t>
      </w:r>
      <w:r>
        <w:rPr>
          <w:rFonts w:ascii="Avenir Next" w:eastAsia="ＭＳ 明朝" w:hAnsi="Avenir Next" w:hint="eastAsia"/>
          <w:sz w:val="18"/>
        </w:rPr>
        <w:t>パワーリザーブ表示。</w:t>
      </w:r>
      <w:r>
        <w:rPr>
          <w:rFonts w:ascii="Avenir Next" w:eastAsia="ＭＳ 明朝" w:hAnsi="Avenir Next" w:hint="eastAsia"/>
          <w:sz w:val="18"/>
        </w:rPr>
        <w:cr/>
      </w:r>
      <w:r>
        <w:rPr>
          <w:rFonts w:ascii="Avenir Next" w:eastAsia="ＭＳ 明朝" w:hAnsi="Avenir Next" w:hint="eastAsia"/>
          <w:b/>
          <w:sz w:val="18"/>
        </w:rPr>
        <w:t>仕上げ：</w:t>
      </w:r>
      <w:r>
        <w:rPr>
          <w:rFonts w:ascii="Avenir Next" w:eastAsia="ＭＳ 明朝" w:hAnsi="Avenir Next" w:hint="eastAsia"/>
          <w:sz w:val="18"/>
        </w:rPr>
        <w:t>両面無反射コーティングのドーム型サファイアガラス</w:t>
      </w:r>
      <w:r>
        <w:rPr>
          <w:rFonts w:ascii="Avenir Next" w:eastAsia="ＭＳ 明朝" w:hAnsi="Avenir Next" w:hint="eastAsia"/>
          <w:sz w:val="18"/>
        </w:rPr>
        <w:t xml:space="preserve"> </w:t>
      </w:r>
      <w:r>
        <w:rPr>
          <w:rFonts w:ascii="Avenir Next" w:eastAsia="ＭＳ 明朝" w:hAnsi="Avenir Next" w:hint="eastAsia"/>
          <w:sz w:val="18"/>
        </w:rPr>
        <w:cr/>
      </w:r>
      <w:r>
        <w:rPr>
          <w:rFonts w:ascii="Avenir Next" w:eastAsia="ＭＳ 明朝" w:hAnsi="Avenir Next" w:hint="eastAsia"/>
          <w:sz w:val="18"/>
        </w:rPr>
        <w:t>税込価格：</w:t>
      </w:r>
      <w:r>
        <w:rPr>
          <w:rFonts w:ascii="Avenir Next" w:eastAsia="ＭＳ 明朝" w:hAnsi="Avenir Next" w:hint="eastAsia"/>
          <w:sz w:val="18"/>
        </w:rPr>
        <w:t>21,340,000</w:t>
      </w:r>
      <w:r>
        <w:rPr>
          <w:rFonts w:ascii="Avenir Next" w:eastAsia="ＭＳ 明朝" w:hAnsi="Avenir Next" w:hint="eastAsia"/>
          <w:sz w:val="18"/>
        </w:rPr>
        <w:t>円</w:t>
      </w:r>
    </w:p>
    <w:p w14:paraId="50F8175A" w14:textId="77777777" w:rsidR="00067715" w:rsidRDefault="00067715" w:rsidP="00067715">
      <w:pPr>
        <w:autoSpaceDE w:val="0"/>
        <w:autoSpaceDN w:val="0"/>
        <w:adjustRightInd w:val="0"/>
        <w:spacing w:line="276" w:lineRule="auto"/>
        <w:rPr>
          <w:rFonts w:ascii="OpenSans-CondensedLight" w:eastAsia="ＭＳ 明朝" w:hAnsi="OpenSans-CondensedLight" w:cs="OpenSans-CondensedLight"/>
          <w:sz w:val="20"/>
          <w:szCs w:val="20"/>
        </w:rPr>
      </w:pPr>
      <w:r>
        <w:rPr>
          <w:rFonts w:ascii="Avenir Next" w:eastAsia="ＭＳ 明朝" w:hAnsi="Avenir Next" w:hint="eastAsia"/>
          <w:sz w:val="18"/>
        </w:rPr>
        <w:t>素材：サファイア</w:t>
      </w:r>
    </w:p>
    <w:p w14:paraId="58A4AD90" w14:textId="77777777" w:rsidR="00067715" w:rsidRPr="00D76FB6"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sz w:val="18"/>
        </w:rPr>
        <w:t>ケース</w:t>
      </w:r>
      <w:r>
        <w:rPr>
          <w:rFonts w:ascii="OpenSans-CondensedLight" w:eastAsia="ＭＳ 明朝" w:hAnsi="OpenSans-CondensedLight" w:hint="eastAsia"/>
          <w:sz w:val="20"/>
        </w:rPr>
        <w:t>：</w:t>
      </w:r>
      <w:r>
        <w:rPr>
          <w:rFonts w:ascii="Avenir Next" w:eastAsia="ＭＳ 明朝" w:hAnsi="Avenir Next" w:hint="eastAsia"/>
          <w:sz w:val="18"/>
        </w:rPr>
        <w:t>46mm</w:t>
      </w:r>
    </w:p>
    <w:p w14:paraId="40A34D4C" w14:textId="77777777" w:rsidR="00067715" w:rsidRPr="00D76FB6"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sz w:val="18"/>
        </w:rPr>
        <w:t>防水機能：</w:t>
      </w:r>
      <w:r>
        <w:rPr>
          <w:rFonts w:ascii="Avenir Next" w:eastAsia="ＭＳ 明朝" w:hAnsi="Avenir Next" w:hint="eastAsia"/>
          <w:sz w:val="18"/>
        </w:rPr>
        <w:t xml:space="preserve">3 </w:t>
      </w:r>
      <w:r>
        <w:rPr>
          <w:rFonts w:ascii="Avenir Next" w:eastAsia="ＭＳ 明朝" w:hAnsi="Avenir Next" w:hint="eastAsia"/>
          <w:sz w:val="18"/>
        </w:rPr>
        <w:t>気圧</w:t>
      </w:r>
    </w:p>
    <w:p w14:paraId="53D92A3C" w14:textId="36BB5D1C" w:rsidR="00067715" w:rsidRPr="00D76FB6"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bCs/>
          <w:sz w:val="18"/>
        </w:rPr>
        <w:t>文字盤：</w:t>
      </w:r>
      <w:r>
        <w:rPr>
          <w:rFonts w:ascii="Avenir Next" w:eastAsia="ＭＳ 明朝" w:hAnsi="Avenir Next" w:hint="eastAsia"/>
          <w:sz w:val="18"/>
        </w:rPr>
        <w:t>スケルトン加工</w:t>
      </w:r>
      <w:r>
        <w:rPr>
          <w:rFonts w:ascii="Avenir Next" w:eastAsia="ＭＳ 明朝" w:hAnsi="Avenir Next" w:hint="eastAsia"/>
          <w:sz w:val="18"/>
        </w:rPr>
        <w:t xml:space="preserve"> </w:t>
      </w:r>
    </w:p>
    <w:p w14:paraId="4D362087" w14:textId="0BF471F3" w:rsidR="00067715"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bCs/>
          <w:sz w:val="18"/>
        </w:rPr>
        <w:t>アワーマーカー：</w:t>
      </w:r>
      <w:r>
        <w:rPr>
          <w:rFonts w:ascii="Avenir Next" w:eastAsia="ＭＳ 明朝" w:hAnsi="Avenir Next" w:hint="eastAsia"/>
          <w:sz w:val="18"/>
        </w:rPr>
        <w:t>ロジウムプレート加工、ファセットカット、スーパールミノーバ</w:t>
      </w:r>
      <w:r>
        <w:rPr>
          <w:rFonts w:ascii="Avenir Next" w:eastAsia="ＭＳ 明朝" w:hAnsi="Avenir Next" w:hint="eastAsia"/>
          <w:sz w:val="18"/>
        </w:rPr>
        <w:t xml:space="preserve"> SLN C1</w:t>
      </w:r>
      <w:r>
        <w:rPr>
          <w:rFonts w:ascii="Avenir Next" w:eastAsia="ＭＳ 明朝" w:hAnsi="Avenir Next" w:hint="eastAsia"/>
          <w:sz w:val="18"/>
        </w:rPr>
        <w:t>を塗布</w:t>
      </w:r>
    </w:p>
    <w:p w14:paraId="308AC7FD" w14:textId="3BC41C38" w:rsidR="00067715" w:rsidRPr="00D76FB6" w:rsidRDefault="00067715" w:rsidP="00067715">
      <w:pPr>
        <w:autoSpaceDE w:val="0"/>
        <w:autoSpaceDN w:val="0"/>
        <w:adjustRightInd w:val="0"/>
        <w:spacing w:line="276" w:lineRule="auto"/>
        <w:rPr>
          <w:rFonts w:ascii="OpenSans-CondensedLight" w:eastAsia="ＭＳ 明朝" w:hAnsi="OpenSans-CondensedLight" w:cs="OpenSans-CondensedLight"/>
          <w:sz w:val="20"/>
          <w:szCs w:val="20"/>
        </w:rPr>
      </w:pPr>
      <w:r>
        <w:rPr>
          <w:rFonts w:ascii="Avenir Next" w:eastAsia="ＭＳ 明朝" w:hAnsi="Avenir Next" w:hint="eastAsia"/>
          <w:b/>
          <w:bCs/>
          <w:sz w:val="18"/>
        </w:rPr>
        <w:t>針：</w:t>
      </w:r>
      <w:r>
        <w:rPr>
          <w:rFonts w:ascii="Avenir Next" w:eastAsia="ＭＳ 明朝" w:hAnsi="Avenir Next" w:hint="eastAsia"/>
          <w:sz w:val="18"/>
        </w:rPr>
        <w:t>ロジウムプレート加工、ファセットカット、スーパールミノーバ</w:t>
      </w:r>
      <w:r>
        <w:rPr>
          <w:rFonts w:ascii="Avenir Next" w:eastAsia="ＭＳ 明朝" w:hAnsi="Avenir Next" w:hint="eastAsia"/>
          <w:sz w:val="18"/>
        </w:rPr>
        <w:t xml:space="preserve"> SLN C1</w:t>
      </w:r>
      <w:r>
        <w:rPr>
          <w:rFonts w:ascii="Avenir Next" w:eastAsia="ＭＳ 明朝" w:hAnsi="Avenir Next" w:hint="eastAsia"/>
          <w:sz w:val="18"/>
        </w:rPr>
        <w:t>を塗布</w:t>
      </w:r>
      <w:r>
        <w:rPr>
          <w:rFonts w:ascii="Avenir Next" w:eastAsia="ＭＳ 明朝" w:hAnsi="Avenir Next" w:hint="eastAsia"/>
          <w:sz w:val="18"/>
        </w:rPr>
        <w:t xml:space="preserve">  </w:t>
      </w:r>
    </w:p>
    <w:p w14:paraId="572712CB" w14:textId="067590E3" w:rsidR="00067715" w:rsidRPr="0025029C" w:rsidRDefault="00067715" w:rsidP="00067715">
      <w:pPr>
        <w:jc w:val="both"/>
        <w:rPr>
          <w:rFonts w:ascii="Avenir Next" w:eastAsia="ＭＳ 明朝" w:hAnsi="Avenir Next" w:cs="Arial"/>
          <w:sz w:val="18"/>
          <w:szCs w:val="18"/>
        </w:rPr>
      </w:pPr>
      <w:r>
        <w:rPr>
          <w:rFonts w:ascii="Avenir Next" w:eastAsia="ＭＳ 明朝" w:hAnsi="Avenir Next" w:hint="eastAsia"/>
          <w:b/>
          <w:sz w:val="18"/>
        </w:rPr>
        <w:t>ブレスレット＆バックル：</w:t>
      </w:r>
      <w:bookmarkEnd w:id="0"/>
      <w:r>
        <w:rPr>
          <w:rFonts w:ascii="Avenir Next" w:eastAsia="ＭＳ 明朝" w:hAnsi="Avenir Next" w:hint="eastAsia"/>
          <w:sz w:val="18"/>
        </w:rPr>
        <w:t>ブラックラバー、ブルー「コーデュラエフェクト」ラバー</w:t>
      </w:r>
      <w:r>
        <w:rPr>
          <w:rFonts w:ascii="Avenir Next" w:eastAsia="ＭＳ 明朝" w:hAnsi="Avenir Next" w:hint="eastAsia"/>
          <w:sz w:val="18"/>
        </w:rPr>
        <w:t xml:space="preserve"> &amp; </w:t>
      </w:r>
      <w:r>
        <w:rPr>
          <w:rFonts w:ascii="Avenir Next" w:eastAsia="ＭＳ 明朝" w:hAnsi="Avenir Next" w:hint="eastAsia"/>
          <w:sz w:val="18"/>
        </w:rPr>
        <w:t>グレーステッチ。チタン製ダブルフォールディングバックル</w:t>
      </w:r>
    </w:p>
    <w:p w14:paraId="7112B61A" w14:textId="77777777" w:rsidR="006721E2" w:rsidRPr="00067715" w:rsidRDefault="006721E2" w:rsidP="00AB1C09">
      <w:pPr>
        <w:jc w:val="both"/>
        <w:rPr>
          <w:rFonts w:ascii="Avenir Next" w:hAnsi="Avenir Next" w:cs="Times New Roman"/>
          <w:sz w:val="18"/>
          <w:szCs w:val="18"/>
          <w:lang w:val="en-US"/>
        </w:rPr>
      </w:pPr>
    </w:p>
    <w:p w14:paraId="1C82719A" w14:textId="7543DD70" w:rsidR="00067715" w:rsidRDefault="00067715">
      <w:pPr>
        <w:rPr>
          <w:rFonts w:ascii="Avenir Next" w:eastAsia="ＭＳ 明朝" w:hAnsi="Avenir Next" w:cs="Times New Roman"/>
          <w:sz w:val="18"/>
          <w:szCs w:val="18"/>
        </w:rPr>
      </w:pPr>
      <w:r>
        <w:rPr>
          <w:rFonts w:hint="eastAsia"/>
        </w:rPr>
        <w:br w:type="page"/>
      </w:r>
    </w:p>
    <w:p w14:paraId="6CD7EF8A" w14:textId="13132B08" w:rsidR="00067715" w:rsidRPr="00067715" w:rsidRDefault="00067715" w:rsidP="00067715">
      <w:pPr>
        <w:jc w:val="both"/>
        <w:rPr>
          <w:rFonts w:ascii="Avenir Next" w:eastAsia="ＭＳ 明朝" w:hAnsi="Avenir Next" w:cstheme="majorHAnsi"/>
          <w:b/>
          <w:szCs w:val="20"/>
        </w:rPr>
      </w:pPr>
      <w:r>
        <w:rPr>
          <w:rFonts w:ascii="Avenir Next" w:eastAsia="ＭＳ 明朝" w:hAnsi="Avenir Next" w:hint="eastAsia"/>
          <w:b/>
        </w:rPr>
        <w:lastRenderedPageBreak/>
        <w:t>デファイ</w:t>
      </w:r>
      <w:r>
        <w:rPr>
          <w:rFonts w:ascii="Avenir Next" w:eastAsia="ＭＳ 明朝" w:hAnsi="Avenir Next" w:hint="eastAsia"/>
          <w:b/>
        </w:rPr>
        <w:t xml:space="preserve"> </w:t>
      </w:r>
      <w:r>
        <w:rPr>
          <w:rFonts w:ascii="Avenir Next" w:eastAsia="ＭＳ 明朝" w:hAnsi="Avenir Next" w:hint="eastAsia"/>
          <w:b/>
        </w:rPr>
        <w:t>ゼロ</w:t>
      </w:r>
      <w:r>
        <w:rPr>
          <w:rFonts w:ascii="Avenir Next" w:eastAsia="ＭＳ 明朝" w:hAnsi="Avenir Next" w:hint="eastAsia"/>
          <w:b/>
        </w:rPr>
        <w:t xml:space="preserve"> G </w:t>
      </w:r>
      <w:r>
        <w:rPr>
          <w:rFonts w:ascii="Avenir Next" w:eastAsia="ＭＳ 明朝" w:hAnsi="Avenir Next" w:hint="eastAsia"/>
          <w:b/>
        </w:rPr>
        <w:t>サファイア</w:t>
      </w:r>
      <w:r>
        <w:rPr>
          <w:rFonts w:ascii="Avenir Next" w:eastAsia="ＭＳ 明朝" w:hAnsi="Avenir Next" w:hint="eastAsia"/>
          <w:b/>
        </w:rPr>
        <w:t xml:space="preserve">  </w:t>
      </w:r>
    </w:p>
    <w:p w14:paraId="2727BD93" w14:textId="3C261A0A" w:rsidR="00067715" w:rsidRDefault="00067715" w:rsidP="00067715">
      <w:pPr>
        <w:jc w:val="both"/>
        <w:rPr>
          <w:rFonts w:ascii="Avenir Next" w:eastAsia="ＭＳ 明朝" w:hAnsi="Avenir Next" w:cs="OpenSans-CondensedLight"/>
          <w:sz w:val="18"/>
          <w:szCs w:val="18"/>
        </w:rPr>
      </w:pPr>
      <w:r>
        <w:rPr>
          <w:rFonts w:ascii="Avenir Next" w:eastAsia="ＭＳ 明朝" w:hAnsi="Avenir Next" w:hint="eastAsia"/>
          <w:sz w:val="18"/>
        </w:rPr>
        <w:t>リファレンス：</w:t>
      </w:r>
      <w:r>
        <w:rPr>
          <w:rFonts w:ascii="Avenir Next" w:eastAsia="ＭＳ 明朝" w:hAnsi="Avenir Next" w:hint="eastAsia"/>
          <w:sz w:val="18"/>
        </w:rPr>
        <w:t>04.9000.8812/00.R920</w:t>
      </w:r>
    </w:p>
    <w:p w14:paraId="1CC1D451" w14:textId="77777777" w:rsidR="00374988" w:rsidRPr="00D76FB6" w:rsidRDefault="00374988" w:rsidP="00067715">
      <w:pPr>
        <w:jc w:val="both"/>
        <w:rPr>
          <w:rFonts w:ascii="Avenir Next" w:hAnsi="Avenir Next" w:cs="Arial"/>
          <w:sz w:val="16"/>
          <w:szCs w:val="36"/>
          <w:lang w:val="en-US"/>
        </w:rPr>
      </w:pPr>
    </w:p>
    <w:p w14:paraId="35550417" w14:textId="298D2A34" w:rsidR="00374988" w:rsidRPr="00374988" w:rsidRDefault="0025029C" w:rsidP="00374988">
      <w:pPr>
        <w:autoSpaceDE w:val="0"/>
        <w:autoSpaceDN w:val="0"/>
        <w:adjustRightInd w:val="0"/>
        <w:spacing w:line="276" w:lineRule="auto"/>
        <w:rPr>
          <w:rFonts w:ascii="Avenir Next" w:eastAsia="ＭＳ 明朝" w:hAnsi="Avenir Next" w:cs="OpenSans-CondensedLight"/>
          <w:sz w:val="18"/>
          <w:szCs w:val="18"/>
        </w:rPr>
      </w:pPr>
      <w:r>
        <w:rPr>
          <w:rFonts w:hint="eastAsia"/>
          <w:noProof/>
        </w:rPr>
        <w:drawing>
          <wp:anchor distT="0" distB="0" distL="114300" distR="114300" simplePos="0" relativeHeight="251658240" behindDoc="1" locked="0" layoutInCell="1" allowOverlap="1" wp14:anchorId="4DF058E9" wp14:editId="5BA00C99">
            <wp:simplePos x="0" y="0"/>
            <wp:positionH relativeFrom="column">
              <wp:posOffset>4076700</wp:posOffset>
            </wp:positionH>
            <wp:positionV relativeFrom="paragraph">
              <wp:posOffset>12700</wp:posOffset>
            </wp:positionV>
            <wp:extent cx="2524125" cy="3600450"/>
            <wp:effectExtent l="0" t="0" r="0" b="0"/>
            <wp:wrapTight wrapText="bothSides">
              <wp:wrapPolygon edited="0">
                <wp:start x="13857" y="1486"/>
                <wp:lineTo x="7662" y="1714"/>
                <wp:lineTo x="3749" y="2400"/>
                <wp:lineTo x="3260" y="5600"/>
                <wp:lineTo x="4075" y="7200"/>
                <wp:lineTo x="3749" y="9029"/>
                <wp:lineTo x="3749" y="10857"/>
                <wp:lineTo x="4728" y="12686"/>
                <wp:lineTo x="3097" y="14514"/>
                <wp:lineTo x="2445" y="16343"/>
                <wp:lineTo x="3260" y="18171"/>
                <wp:lineTo x="7336" y="20000"/>
                <wp:lineTo x="7988" y="20686"/>
                <wp:lineTo x="14672" y="20686"/>
                <wp:lineTo x="15161" y="20000"/>
                <wp:lineTo x="17280" y="18171"/>
                <wp:lineTo x="18584" y="16343"/>
                <wp:lineTo x="17932" y="12686"/>
                <wp:lineTo x="19888" y="10857"/>
                <wp:lineTo x="19725" y="9600"/>
                <wp:lineTo x="18258" y="7200"/>
                <wp:lineTo x="19399" y="5371"/>
                <wp:lineTo x="18747" y="3429"/>
                <wp:lineTo x="16791" y="2400"/>
                <wp:lineTo x="14672" y="1486"/>
                <wp:lineTo x="13857" y="1486"/>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Pr>
          <w:rFonts w:ascii="Avenir Next" w:eastAsia="ＭＳ 明朝" w:hAnsi="Avenir Next" w:hint="eastAsia"/>
          <w:b/>
          <w:sz w:val="18"/>
        </w:rPr>
        <w:t>特長：</w:t>
      </w:r>
      <w:r>
        <w:rPr>
          <w:rFonts w:ascii="Avenir Next" w:eastAsia="ＭＳ 明朝" w:hAnsi="Avenir Next" w:hint="eastAsia"/>
          <w:sz w:val="18"/>
        </w:rPr>
        <w:t>全面サファイア</w:t>
      </w:r>
      <w:r>
        <w:rPr>
          <w:rFonts w:ascii="Avenir Next" w:eastAsia="ＭＳ 明朝" w:hAnsi="Avenir Next" w:hint="eastAsia"/>
          <w:sz w:val="18"/>
        </w:rPr>
        <w:t xml:space="preserve"> </w:t>
      </w:r>
      <w:r>
        <w:rPr>
          <w:rFonts w:ascii="Avenir Next" w:eastAsia="ＭＳ 明朝" w:hAnsi="Avenir Next" w:hint="eastAsia"/>
          <w:sz w:val="18"/>
        </w:rPr>
        <w:t>ケース。全体にスケルトン加工が施されたムーブメント：エル・プリメロ</w:t>
      </w:r>
      <w:r>
        <w:rPr>
          <w:rFonts w:ascii="Avenir Next" w:eastAsia="ＭＳ 明朝" w:hAnsi="Avenir Next" w:hint="eastAsia"/>
          <w:sz w:val="18"/>
        </w:rPr>
        <w:t xml:space="preserve"> 8812 S</w:t>
      </w:r>
      <w:r>
        <w:rPr>
          <w:rFonts w:ascii="Avenir Next" w:eastAsia="ＭＳ 明朝" w:hAnsi="Avenir Next" w:hint="eastAsia"/>
          <w:sz w:val="18"/>
        </w:rPr>
        <w:t>、「グラビティコントロール」と呼ばれるジャイロスコープ</w:t>
      </w:r>
      <w:r>
        <w:rPr>
          <w:rFonts w:ascii="Avenir Next" w:eastAsia="ＭＳ 明朝" w:hAnsi="Avenir Next" w:hint="eastAsia"/>
          <w:sz w:val="18"/>
        </w:rPr>
        <w:t xml:space="preserve"> </w:t>
      </w:r>
      <w:r>
        <w:rPr>
          <w:rFonts w:ascii="Avenir Next" w:eastAsia="ＭＳ 明朝" w:hAnsi="Avenir Next" w:hint="eastAsia"/>
          <w:sz w:val="18"/>
        </w:rPr>
        <w:t>モジュールが調速機構の水平位置を保証。当初のボリュームの</w:t>
      </w:r>
      <w:r>
        <w:rPr>
          <w:rFonts w:ascii="Avenir Next" w:eastAsia="ＭＳ 明朝" w:hAnsi="Avenir Next" w:hint="eastAsia"/>
          <w:sz w:val="18"/>
        </w:rPr>
        <w:t>30%</w:t>
      </w:r>
      <w:r>
        <w:rPr>
          <w:rFonts w:ascii="Avenir Next" w:eastAsia="ＭＳ 明朝" w:hAnsi="Avenir Next" w:hint="eastAsia"/>
          <w:sz w:val="18"/>
        </w:rPr>
        <w:t>まで小型化。伝説のマリンクロノメーターからのインスピレーション。スケルトンの文字盤</w:t>
      </w:r>
      <w:r>
        <w:rPr>
          <w:rFonts w:ascii="Avenir Next" w:eastAsia="ＭＳ 明朝" w:hAnsi="Avenir Next" w:hint="eastAsia"/>
          <w:sz w:val="18"/>
        </w:rPr>
        <w:t>10</w:t>
      </w:r>
      <w:r>
        <w:rPr>
          <w:rFonts w:ascii="Avenir Next" w:eastAsia="ＭＳ 明朝" w:hAnsi="Avenir Next" w:hint="eastAsia"/>
          <w:sz w:val="18"/>
        </w:rPr>
        <w:t>本限定モデル</w:t>
      </w:r>
    </w:p>
    <w:p w14:paraId="5BD24079" w14:textId="2FC72662" w:rsidR="00067715" w:rsidRPr="00D76FB6" w:rsidRDefault="00067715" w:rsidP="00374988">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bCs/>
          <w:sz w:val="18"/>
        </w:rPr>
        <w:t>ムーブメント：</w:t>
      </w:r>
      <w:r>
        <w:rPr>
          <w:rFonts w:ascii="Avenir Next" w:eastAsia="ＭＳ 明朝" w:hAnsi="Avenir Next" w:hint="eastAsia"/>
          <w:sz w:val="18"/>
        </w:rPr>
        <w:t>エル・プリメロ</w:t>
      </w:r>
      <w:r>
        <w:rPr>
          <w:rFonts w:ascii="Avenir Next" w:eastAsia="ＭＳ 明朝" w:hAnsi="Avenir Next" w:hint="eastAsia"/>
          <w:sz w:val="18"/>
        </w:rPr>
        <w:t xml:space="preserve"> 8812 S</w:t>
      </w:r>
      <w:r>
        <w:rPr>
          <w:rFonts w:ascii="Avenir Next" w:eastAsia="ＭＳ 明朝" w:hAnsi="Avenir Next" w:hint="eastAsia"/>
          <w:sz w:val="18"/>
        </w:rPr>
        <w:t>手巻きムーブメント</w:t>
      </w:r>
    </w:p>
    <w:p w14:paraId="2C0045B0" w14:textId="77777777" w:rsidR="00067715" w:rsidRPr="00D76FB6"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sz w:val="18"/>
        </w:rPr>
        <w:t>振動数</w:t>
      </w:r>
      <w:r>
        <w:rPr>
          <w:rFonts w:ascii="Avenir Next" w:eastAsia="ＭＳ 明朝" w:hAnsi="Avenir Next" w:hint="eastAsia"/>
          <w:sz w:val="18"/>
        </w:rPr>
        <w:t xml:space="preserve"> </w:t>
      </w:r>
      <w:r>
        <w:rPr>
          <w:rFonts w:ascii="Avenir Next" w:eastAsia="ＭＳ 明朝" w:hAnsi="Avenir Next" w:hint="eastAsia"/>
          <w:sz w:val="18"/>
        </w:rPr>
        <w:t>毎時</w:t>
      </w:r>
      <w:r>
        <w:rPr>
          <w:rFonts w:ascii="Avenir Next" w:eastAsia="ＭＳ 明朝" w:hAnsi="Avenir Next" w:hint="eastAsia"/>
          <w:sz w:val="18"/>
        </w:rPr>
        <w:t xml:space="preserve"> 36,000 </w:t>
      </w:r>
      <w:r>
        <w:rPr>
          <w:rFonts w:ascii="Avenir Next" w:eastAsia="ＭＳ 明朝" w:hAnsi="Avenir Next" w:hint="eastAsia"/>
          <w:sz w:val="18"/>
        </w:rPr>
        <w:t>振動（</w:t>
      </w:r>
      <w:r>
        <w:rPr>
          <w:rFonts w:ascii="Avenir Next" w:eastAsia="ＭＳ 明朝" w:hAnsi="Avenir Next" w:hint="eastAsia"/>
          <w:sz w:val="18"/>
        </w:rPr>
        <w:t>5 Hz</w:t>
      </w:r>
      <w:r>
        <w:rPr>
          <w:rFonts w:ascii="Avenir Next" w:eastAsia="ＭＳ 明朝" w:hAnsi="Avenir Next" w:hint="eastAsia"/>
          <w:sz w:val="18"/>
        </w:rPr>
        <w:t>）</w:t>
      </w:r>
      <w:r>
        <w:rPr>
          <w:rFonts w:hint="eastAsia"/>
        </w:rPr>
        <w:t xml:space="preserve"> </w:t>
      </w:r>
    </w:p>
    <w:p w14:paraId="217E41B6" w14:textId="77777777" w:rsidR="00067715" w:rsidRPr="00D76FB6"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bCs/>
          <w:sz w:val="18"/>
        </w:rPr>
        <w:t>パワーリザーブ：</w:t>
      </w:r>
      <w:r>
        <w:rPr>
          <w:rFonts w:ascii="Avenir Next" w:eastAsia="ＭＳ 明朝" w:hAnsi="Avenir Next" w:hint="eastAsia"/>
          <w:sz w:val="18"/>
        </w:rPr>
        <w:t>約</w:t>
      </w:r>
      <w:r>
        <w:rPr>
          <w:rFonts w:ascii="Avenir Next" w:eastAsia="ＭＳ 明朝" w:hAnsi="Avenir Next" w:hint="eastAsia"/>
          <w:sz w:val="18"/>
        </w:rPr>
        <w:t xml:space="preserve">50 </w:t>
      </w:r>
      <w:r>
        <w:rPr>
          <w:rFonts w:ascii="Avenir Next" w:eastAsia="ＭＳ 明朝" w:hAnsi="Avenir Next" w:hint="eastAsia"/>
          <w:sz w:val="18"/>
        </w:rPr>
        <w:t>時間</w:t>
      </w:r>
    </w:p>
    <w:p w14:paraId="1D6DD42E" w14:textId="56F84CEB" w:rsidR="002418E7" w:rsidRPr="002418E7" w:rsidRDefault="00067715" w:rsidP="002418E7">
      <w:pPr>
        <w:autoSpaceDE w:val="0"/>
        <w:autoSpaceDN w:val="0"/>
        <w:adjustRightInd w:val="0"/>
        <w:spacing w:line="276" w:lineRule="auto"/>
        <w:rPr>
          <w:rFonts w:ascii="Avenir Next" w:eastAsia="ＭＳ 明朝" w:hAnsi="Avenir Next" w:cs="OpenSans-CondensedLight"/>
          <w:sz w:val="18"/>
          <w:szCs w:val="18"/>
          <w:highlight w:val="yellow"/>
        </w:rPr>
      </w:pPr>
      <w:r>
        <w:rPr>
          <w:rFonts w:ascii="Avenir Next" w:eastAsia="ＭＳ 明朝" w:hAnsi="Avenir Next" w:hint="eastAsia"/>
          <w:sz w:val="18"/>
        </w:rPr>
        <w:t>機能：</w:t>
      </w:r>
      <w:r>
        <w:rPr>
          <w:rFonts w:ascii="Avenir Next" w:eastAsia="ＭＳ 明朝" w:hAnsi="Avenir Next" w:hint="eastAsia"/>
          <w:sz w:val="18"/>
          <w:highlight w:val="yellow"/>
        </w:rPr>
        <w:t xml:space="preserve">12 </w:t>
      </w:r>
      <w:r>
        <w:rPr>
          <w:rFonts w:ascii="Avenir Next" w:eastAsia="ＭＳ 明朝" w:hAnsi="Avenir Next" w:hint="eastAsia"/>
          <w:sz w:val="18"/>
          <w:highlight w:val="yellow"/>
        </w:rPr>
        <w:t>時位置のオフセンターに時針と分針。</w:t>
      </w:r>
      <w:r>
        <w:rPr>
          <w:rFonts w:ascii="Avenir Next" w:eastAsia="ＭＳ 明朝" w:hAnsi="Avenir Next" w:hint="eastAsia"/>
          <w:sz w:val="18"/>
          <w:highlight w:val="yellow"/>
        </w:rPr>
        <w:t xml:space="preserve">9 </w:t>
      </w:r>
      <w:r>
        <w:rPr>
          <w:rFonts w:ascii="Avenir Next" w:eastAsia="ＭＳ 明朝" w:hAnsi="Avenir Next" w:hint="eastAsia"/>
          <w:sz w:val="18"/>
          <w:highlight w:val="yellow"/>
        </w:rPr>
        <w:t>時位置にスモールセコンド</w:t>
      </w:r>
    </w:p>
    <w:p w14:paraId="6C073E03" w14:textId="7220A7E3" w:rsidR="002418E7" w:rsidRDefault="002418E7" w:rsidP="002418E7">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sz w:val="18"/>
          <w:highlight w:val="yellow"/>
        </w:rPr>
        <w:t xml:space="preserve">6 </w:t>
      </w:r>
      <w:r>
        <w:rPr>
          <w:rFonts w:ascii="Avenir Next" w:eastAsia="ＭＳ 明朝" w:hAnsi="Avenir Next" w:hint="eastAsia"/>
          <w:sz w:val="18"/>
          <w:highlight w:val="yellow"/>
        </w:rPr>
        <w:t>時位置に自動調整式グラビティ・コントロールモジュール。</w:t>
      </w:r>
      <w:r>
        <w:rPr>
          <w:rFonts w:ascii="Avenir Next" w:eastAsia="ＭＳ 明朝" w:hAnsi="Avenir Next" w:hint="eastAsia"/>
          <w:sz w:val="18"/>
          <w:highlight w:val="yellow"/>
        </w:rPr>
        <w:t xml:space="preserve">2 </w:t>
      </w:r>
      <w:r>
        <w:rPr>
          <w:rFonts w:ascii="Avenir Next" w:eastAsia="ＭＳ 明朝" w:hAnsi="Avenir Next" w:hint="eastAsia"/>
          <w:sz w:val="18"/>
          <w:highlight w:val="yellow"/>
        </w:rPr>
        <w:t>時位置にパワーリザーブインジケーター</w:t>
      </w:r>
    </w:p>
    <w:p w14:paraId="0F0340F5" w14:textId="4994C99C" w:rsidR="00067715" w:rsidRPr="002120F7" w:rsidRDefault="00067715" w:rsidP="002418E7">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sz w:val="18"/>
        </w:rPr>
        <w:t>仕上げ：</w:t>
      </w:r>
      <w:r>
        <w:rPr>
          <w:rFonts w:ascii="Avenir Next" w:eastAsia="ＭＳ 明朝" w:hAnsi="Avenir Next" w:hint="eastAsia"/>
          <w:sz w:val="18"/>
        </w:rPr>
        <w:t>地板とブリッジの独自のバイカラー</w:t>
      </w:r>
      <w:r>
        <w:rPr>
          <w:rFonts w:ascii="Avenir Next" w:eastAsia="ＭＳ 明朝" w:hAnsi="Avenir Next" w:hint="eastAsia"/>
          <w:sz w:val="18"/>
        </w:rPr>
        <w:t xml:space="preserve"> </w:t>
      </w:r>
      <w:r>
        <w:rPr>
          <w:rFonts w:ascii="Avenir Next" w:eastAsia="ＭＳ 明朝" w:hAnsi="Avenir Next" w:hint="eastAsia"/>
          <w:sz w:val="18"/>
        </w:rPr>
        <w:t>シグネチャー</w:t>
      </w:r>
      <w:r>
        <w:rPr>
          <w:rFonts w:ascii="Avenir Next" w:eastAsia="ＭＳ 明朝" w:hAnsi="Avenir Next" w:hint="eastAsia"/>
          <w:sz w:val="18"/>
        </w:rPr>
        <w:t>+</w:t>
      </w:r>
      <w:r>
        <w:rPr>
          <w:rFonts w:ascii="Avenir Next" w:eastAsia="ＭＳ 明朝" w:hAnsi="Avenir Next" w:hint="eastAsia"/>
          <w:sz w:val="18"/>
        </w:rPr>
        <w:t>夜空が刻まれています</w:t>
      </w:r>
    </w:p>
    <w:p w14:paraId="0ADFA098" w14:textId="236E878D" w:rsidR="00067715" w:rsidRPr="00D76FB6"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sz w:val="18"/>
        </w:rPr>
        <w:t>税込価格：</w:t>
      </w:r>
      <w:r>
        <w:rPr>
          <w:rFonts w:ascii="Avenir Next" w:eastAsia="ＭＳ 明朝" w:hAnsi="Avenir Next" w:hint="eastAsia"/>
          <w:sz w:val="18"/>
        </w:rPr>
        <w:t>19,030,000</w:t>
      </w:r>
      <w:r>
        <w:rPr>
          <w:rFonts w:ascii="Avenir Next" w:eastAsia="ＭＳ 明朝" w:hAnsi="Avenir Next" w:hint="eastAsia"/>
          <w:sz w:val="18"/>
        </w:rPr>
        <w:t>円</w:t>
      </w:r>
    </w:p>
    <w:p w14:paraId="4020936D" w14:textId="77777777" w:rsidR="00067715" w:rsidRDefault="00067715" w:rsidP="00067715">
      <w:pPr>
        <w:autoSpaceDE w:val="0"/>
        <w:autoSpaceDN w:val="0"/>
        <w:adjustRightInd w:val="0"/>
        <w:spacing w:line="276" w:lineRule="auto"/>
        <w:rPr>
          <w:rFonts w:ascii="OpenSans-CondensedLight" w:eastAsia="ＭＳ 明朝" w:hAnsi="OpenSans-CondensedLight" w:cs="OpenSans-CondensedLight"/>
          <w:sz w:val="20"/>
          <w:szCs w:val="20"/>
        </w:rPr>
      </w:pPr>
      <w:r>
        <w:rPr>
          <w:rFonts w:ascii="Avenir Next" w:eastAsia="ＭＳ 明朝" w:hAnsi="Avenir Next" w:hint="eastAsia"/>
          <w:sz w:val="18"/>
        </w:rPr>
        <w:t>素材：サファイア</w:t>
      </w:r>
    </w:p>
    <w:p w14:paraId="3CC49CE2" w14:textId="77777777" w:rsidR="00067715" w:rsidRPr="00D76FB6"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sz w:val="18"/>
        </w:rPr>
        <w:t>ケース</w:t>
      </w:r>
      <w:r>
        <w:rPr>
          <w:rFonts w:ascii="OpenSans-CondensedLight" w:eastAsia="ＭＳ 明朝" w:hAnsi="OpenSans-CondensedLight" w:hint="eastAsia"/>
          <w:sz w:val="20"/>
        </w:rPr>
        <w:t>：</w:t>
      </w:r>
      <w:r>
        <w:rPr>
          <w:rFonts w:ascii="Avenir Next" w:eastAsia="ＭＳ 明朝" w:hAnsi="Avenir Next" w:hint="eastAsia"/>
          <w:sz w:val="18"/>
        </w:rPr>
        <w:t>46mm</w:t>
      </w:r>
    </w:p>
    <w:p w14:paraId="5DC34D3C" w14:textId="77777777" w:rsidR="00067715" w:rsidRPr="00D76FB6"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sz w:val="18"/>
        </w:rPr>
        <w:t>防水機能：</w:t>
      </w:r>
      <w:r>
        <w:rPr>
          <w:rFonts w:ascii="Avenir Next" w:eastAsia="ＭＳ 明朝" w:hAnsi="Avenir Next" w:hint="eastAsia"/>
          <w:sz w:val="18"/>
        </w:rPr>
        <w:t xml:space="preserve">3 </w:t>
      </w:r>
      <w:r>
        <w:rPr>
          <w:rFonts w:ascii="Avenir Next" w:eastAsia="ＭＳ 明朝" w:hAnsi="Avenir Next" w:hint="eastAsia"/>
          <w:sz w:val="18"/>
        </w:rPr>
        <w:t>気圧</w:t>
      </w:r>
    </w:p>
    <w:p w14:paraId="2876ED69" w14:textId="6CD6E3FB" w:rsidR="00067715" w:rsidRPr="002120F7" w:rsidRDefault="00067715" w:rsidP="00067715">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bCs/>
          <w:sz w:val="18"/>
        </w:rPr>
        <w:t>文字盤：</w:t>
      </w:r>
      <w:r>
        <w:rPr>
          <w:rFonts w:ascii="Avenir Next" w:eastAsia="ＭＳ 明朝" w:hAnsi="Avenir Next" w:hint="eastAsia"/>
          <w:sz w:val="18"/>
        </w:rPr>
        <w:t>メテオライトのスケルトン加工</w:t>
      </w:r>
      <w:r>
        <w:rPr>
          <w:rFonts w:ascii="Avenir Next" w:eastAsia="ＭＳ 明朝" w:hAnsi="Avenir Next" w:hint="eastAsia"/>
          <w:sz w:val="18"/>
        </w:rPr>
        <w:t xml:space="preserve">&amp; </w:t>
      </w:r>
      <w:r>
        <w:rPr>
          <w:rFonts w:ascii="Avenir Next" w:eastAsia="ＭＳ 明朝" w:hAnsi="Avenir Next" w:hint="eastAsia"/>
          <w:sz w:val="18"/>
        </w:rPr>
        <w:t>アヴェンチュリン時分の文字盤</w:t>
      </w:r>
    </w:p>
    <w:p w14:paraId="78276C32" w14:textId="0E18DE28" w:rsidR="00374988" w:rsidRPr="002120F7" w:rsidRDefault="00067715" w:rsidP="00374988">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b/>
          <w:bCs/>
          <w:sz w:val="18"/>
        </w:rPr>
        <w:t>アワーマーカー：</w:t>
      </w:r>
      <w:r>
        <w:rPr>
          <w:rFonts w:ascii="Avenir Next" w:eastAsia="ＭＳ 明朝" w:hAnsi="Avenir Next" w:hint="eastAsia"/>
          <w:sz w:val="18"/>
        </w:rPr>
        <w:t>ロジウムプレート加工、ファセットカット、スーパールミノーバ</w:t>
      </w:r>
      <w:r>
        <w:rPr>
          <w:rFonts w:ascii="Avenir Next" w:eastAsia="ＭＳ 明朝" w:hAnsi="Avenir Next" w:hint="eastAsia"/>
          <w:sz w:val="18"/>
        </w:rPr>
        <w:t xml:space="preserve"> SLN C1</w:t>
      </w:r>
      <w:r>
        <w:rPr>
          <w:rFonts w:ascii="Avenir Next" w:eastAsia="ＭＳ 明朝" w:hAnsi="Avenir Next" w:hint="eastAsia"/>
          <w:sz w:val="18"/>
        </w:rPr>
        <w:t>を塗布</w:t>
      </w:r>
      <w:r>
        <w:rPr>
          <w:rFonts w:ascii="Avenir Next" w:eastAsia="ＭＳ 明朝" w:hAnsi="Avenir Next" w:hint="eastAsia"/>
          <w:sz w:val="18"/>
        </w:rPr>
        <w:t xml:space="preserve"> </w:t>
      </w:r>
    </w:p>
    <w:p w14:paraId="156289DF" w14:textId="45E6DF74" w:rsidR="00067715" w:rsidRPr="002120F7" w:rsidRDefault="00374988" w:rsidP="00374988">
      <w:pPr>
        <w:autoSpaceDE w:val="0"/>
        <w:autoSpaceDN w:val="0"/>
        <w:adjustRightInd w:val="0"/>
        <w:spacing w:line="276" w:lineRule="auto"/>
        <w:rPr>
          <w:rFonts w:ascii="Avenir Next" w:eastAsia="ＭＳ 明朝" w:hAnsi="Avenir Next" w:cs="OpenSans-CondensedLight"/>
          <w:sz w:val="18"/>
          <w:szCs w:val="18"/>
        </w:rPr>
      </w:pPr>
      <w:r>
        <w:rPr>
          <w:rFonts w:ascii="Avenir Next" w:eastAsia="ＭＳ 明朝" w:hAnsi="Avenir Next" w:hint="eastAsia"/>
          <w:sz w:val="18"/>
        </w:rPr>
        <w:t>針：ロジウムプレート加工ファセットコート、スーパールミノーバ</w:t>
      </w:r>
      <w:r>
        <w:rPr>
          <w:rFonts w:ascii="Avenir Next" w:eastAsia="ＭＳ 明朝" w:hAnsi="Avenir Next" w:hint="eastAsia"/>
          <w:sz w:val="18"/>
        </w:rPr>
        <w:t xml:space="preserve"> SLN C1</w:t>
      </w:r>
      <w:r>
        <w:rPr>
          <w:rFonts w:ascii="Avenir Next" w:eastAsia="ＭＳ 明朝" w:hAnsi="Avenir Next" w:hint="eastAsia"/>
          <w:sz w:val="18"/>
        </w:rPr>
        <w:t>を塗布</w:t>
      </w:r>
    </w:p>
    <w:p w14:paraId="4792FBF0" w14:textId="1FCE8775" w:rsidR="006721E2" w:rsidRPr="00374988" w:rsidRDefault="00067715" w:rsidP="00374988">
      <w:pPr>
        <w:jc w:val="both"/>
        <w:rPr>
          <w:rFonts w:ascii="Avenir Next" w:eastAsia="ＭＳ 明朝" w:hAnsi="Avenir Next" w:cs="Arial"/>
          <w:sz w:val="18"/>
          <w:szCs w:val="18"/>
        </w:rPr>
      </w:pPr>
      <w:r>
        <w:rPr>
          <w:rFonts w:ascii="Avenir Next" w:eastAsia="ＭＳ 明朝" w:hAnsi="Avenir Next" w:hint="eastAsia"/>
          <w:b/>
          <w:sz w:val="18"/>
        </w:rPr>
        <w:t>ブレスレット＆バックル：</w:t>
      </w:r>
      <w:r>
        <w:rPr>
          <w:rFonts w:ascii="Avenir Next" w:eastAsia="ＭＳ 明朝" w:hAnsi="Avenir Next" w:hint="eastAsia"/>
          <w:sz w:val="18"/>
        </w:rPr>
        <w:t>ブラックラバー、ブルー「コーデュラエフェクト」ラバー</w:t>
      </w:r>
      <w:r>
        <w:rPr>
          <w:rFonts w:ascii="Avenir Next" w:eastAsia="ＭＳ 明朝" w:hAnsi="Avenir Next" w:hint="eastAsia"/>
          <w:sz w:val="18"/>
        </w:rPr>
        <w:t xml:space="preserve"> &amp; </w:t>
      </w:r>
      <w:r>
        <w:rPr>
          <w:rFonts w:ascii="Avenir Next" w:eastAsia="ＭＳ 明朝" w:hAnsi="Avenir Next" w:hint="eastAsia"/>
          <w:sz w:val="18"/>
        </w:rPr>
        <w:t>グレーステッチ。チタン製ダブルフォールディングバックル。</w:t>
      </w:r>
    </w:p>
    <w:p w14:paraId="46279D47" w14:textId="78C97937" w:rsidR="006721E2" w:rsidRPr="00A50B16" w:rsidRDefault="006721E2" w:rsidP="00AB1C09">
      <w:pPr>
        <w:jc w:val="both"/>
        <w:rPr>
          <w:rFonts w:ascii="Avenir Next" w:hAnsi="Avenir Next" w:cs="Times New Roman"/>
          <w:sz w:val="18"/>
          <w:szCs w:val="18"/>
          <w:lang w:val="en-GB"/>
        </w:rPr>
      </w:pPr>
    </w:p>
    <w:p w14:paraId="643C3DAC" w14:textId="7616D1B6" w:rsidR="006721E2" w:rsidRPr="00A50B16" w:rsidRDefault="006721E2" w:rsidP="00AB1C09">
      <w:pPr>
        <w:jc w:val="both"/>
        <w:rPr>
          <w:rFonts w:ascii="Avenir Next" w:hAnsi="Avenir Next" w:cs="Times New Roman"/>
          <w:sz w:val="18"/>
          <w:szCs w:val="18"/>
          <w:lang w:val="en-GB"/>
        </w:rPr>
      </w:pPr>
    </w:p>
    <w:p w14:paraId="64783856" w14:textId="731639F1" w:rsidR="006721E2" w:rsidRPr="00A50B16" w:rsidRDefault="006721E2" w:rsidP="00AB1C09">
      <w:pPr>
        <w:jc w:val="both"/>
        <w:rPr>
          <w:rFonts w:ascii="Avenir Next" w:hAnsi="Avenir Next" w:cs="Times New Roman"/>
          <w:sz w:val="18"/>
          <w:szCs w:val="18"/>
          <w:lang w:val="en-GB"/>
        </w:rPr>
      </w:pPr>
    </w:p>
    <w:p w14:paraId="36B9D8AC" w14:textId="12BA1DB9" w:rsidR="006721E2" w:rsidRPr="00A50B16" w:rsidRDefault="006721E2" w:rsidP="00AB1C09">
      <w:pPr>
        <w:jc w:val="both"/>
        <w:rPr>
          <w:rFonts w:ascii="Avenir Next" w:hAnsi="Avenir Next" w:cs="Times New Roman"/>
          <w:sz w:val="18"/>
          <w:szCs w:val="18"/>
          <w:lang w:val="en-GB"/>
        </w:rPr>
      </w:pPr>
    </w:p>
    <w:p w14:paraId="0912F084" w14:textId="36A1B52C" w:rsidR="006721E2" w:rsidRPr="00A50B16" w:rsidRDefault="006721E2" w:rsidP="00AB1C09">
      <w:pPr>
        <w:jc w:val="both"/>
        <w:rPr>
          <w:rFonts w:ascii="Avenir Next" w:hAnsi="Avenir Next" w:cs="Times New Roman"/>
          <w:sz w:val="18"/>
          <w:szCs w:val="18"/>
          <w:lang w:val="en-GB"/>
        </w:rPr>
      </w:pPr>
    </w:p>
    <w:p w14:paraId="74B01BD1" w14:textId="23282208" w:rsidR="006721E2" w:rsidRPr="00A50B16" w:rsidRDefault="006721E2" w:rsidP="00AB1C09">
      <w:pPr>
        <w:jc w:val="both"/>
        <w:rPr>
          <w:rFonts w:ascii="Avenir Next" w:hAnsi="Avenir Next" w:cs="Times New Roman"/>
          <w:sz w:val="18"/>
          <w:szCs w:val="18"/>
          <w:lang w:val="en-GB"/>
        </w:rPr>
      </w:pPr>
    </w:p>
    <w:p w14:paraId="55AE3F2F" w14:textId="18BAC358" w:rsidR="006721E2" w:rsidRPr="00A50B16" w:rsidRDefault="006721E2" w:rsidP="00AB1C09">
      <w:pPr>
        <w:jc w:val="both"/>
        <w:rPr>
          <w:rFonts w:ascii="Avenir Next" w:hAnsi="Avenir Next" w:cs="Times New Roman"/>
          <w:sz w:val="18"/>
          <w:szCs w:val="18"/>
          <w:lang w:val="en-GB"/>
        </w:rPr>
      </w:pPr>
    </w:p>
    <w:p w14:paraId="4FE4D591" w14:textId="18E20A46" w:rsidR="006721E2" w:rsidRPr="00A50B16" w:rsidRDefault="006721E2" w:rsidP="00AB1C09">
      <w:pPr>
        <w:jc w:val="both"/>
        <w:rPr>
          <w:rFonts w:ascii="Avenir Next" w:hAnsi="Avenir Next" w:cs="Times New Roman"/>
          <w:sz w:val="18"/>
          <w:szCs w:val="18"/>
          <w:lang w:val="en-GB"/>
        </w:rPr>
      </w:pPr>
    </w:p>
    <w:p w14:paraId="32B0D6CE" w14:textId="452D593A" w:rsidR="006721E2" w:rsidRPr="00A50B16" w:rsidRDefault="006721E2" w:rsidP="00AB1C09">
      <w:pPr>
        <w:jc w:val="both"/>
        <w:rPr>
          <w:rFonts w:ascii="Avenir Next" w:hAnsi="Avenir Next" w:cs="Times New Roman"/>
          <w:sz w:val="18"/>
          <w:szCs w:val="18"/>
          <w:lang w:val="en-GB"/>
        </w:rPr>
      </w:pPr>
    </w:p>
    <w:p w14:paraId="77C4EF57" w14:textId="591EE4AD" w:rsidR="006721E2" w:rsidRPr="00A50B16" w:rsidRDefault="006721E2" w:rsidP="00AB1C09">
      <w:pPr>
        <w:jc w:val="both"/>
        <w:rPr>
          <w:rFonts w:ascii="Avenir Next" w:hAnsi="Avenir Next" w:cs="Times New Roman"/>
          <w:sz w:val="18"/>
          <w:szCs w:val="18"/>
          <w:lang w:val="en-GB"/>
        </w:rPr>
      </w:pPr>
    </w:p>
    <w:p w14:paraId="1137954C" w14:textId="1C672CEC" w:rsidR="006721E2" w:rsidRPr="00A50B16" w:rsidRDefault="006721E2" w:rsidP="00AB1C09">
      <w:pPr>
        <w:jc w:val="both"/>
        <w:rPr>
          <w:rFonts w:ascii="Avenir Next" w:hAnsi="Avenir Next" w:cs="Times New Roman"/>
          <w:sz w:val="18"/>
          <w:szCs w:val="18"/>
          <w:lang w:val="en-GB"/>
        </w:rPr>
      </w:pPr>
    </w:p>
    <w:p w14:paraId="3D3328EF" w14:textId="6EB63270" w:rsidR="006721E2" w:rsidRPr="00A50B16" w:rsidRDefault="006721E2" w:rsidP="00AB1C09">
      <w:pPr>
        <w:jc w:val="both"/>
        <w:rPr>
          <w:rFonts w:ascii="Avenir Next" w:hAnsi="Avenir Next" w:cs="Times New Roman"/>
          <w:sz w:val="18"/>
          <w:szCs w:val="18"/>
          <w:lang w:val="en-GB"/>
        </w:rPr>
      </w:pPr>
    </w:p>
    <w:p w14:paraId="5EB9D5D1" w14:textId="1A4C98C2" w:rsidR="006721E2" w:rsidRPr="00A50B16" w:rsidRDefault="006721E2" w:rsidP="00AB1C09">
      <w:pPr>
        <w:jc w:val="both"/>
        <w:rPr>
          <w:rFonts w:ascii="Avenir Next" w:hAnsi="Avenir Next" w:cs="Times New Roman"/>
          <w:sz w:val="18"/>
          <w:szCs w:val="18"/>
          <w:lang w:val="en-GB"/>
        </w:rPr>
      </w:pPr>
    </w:p>
    <w:p w14:paraId="078CF830" w14:textId="4619F545" w:rsidR="006721E2" w:rsidRPr="00A50B16" w:rsidRDefault="006721E2" w:rsidP="00AB1C09">
      <w:pPr>
        <w:jc w:val="both"/>
        <w:rPr>
          <w:rFonts w:ascii="Avenir Next" w:hAnsi="Avenir Next" w:cs="Times New Roman"/>
          <w:sz w:val="18"/>
          <w:szCs w:val="18"/>
          <w:lang w:val="en-GB"/>
        </w:rPr>
      </w:pPr>
    </w:p>
    <w:p w14:paraId="6CE33BDE" w14:textId="647CB1C0" w:rsidR="006721E2" w:rsidRPr="00A50B16" w:rsidRDefault="006721E2" w:rsidP="00AB1C09">
      <w:pPr>
        <w:jc w:val="both"/>
        <w:rPr>
          <w:rFonts w:ascii="Avenir Next" w:hAnsi="Avenir Next" w:cs="Times New Roman"/>
          <w:sz w:val="18"/>
          <w:szCs w:val="18"/>
          <w:lang w:val="en-GB"/>
        </w:rPr>
      </w:pPr>
    </w:p>
    <w:p w14:paraId="1EBC0791" w14:textId="2E7AFFF9" w:rsidR="006721E2" w:rsidRPr="00A50B16" w:rsidRDefault="006721E2" w:rsidP="00AB1C09">
      <w:pPr>
        <w:jc w:val="both"/>
        <w:rPr>
          <w:rFonts w:ascii="Avenir Next" w:hAnsi="Avenir Next" w:cs="Times New Roman"/>
          <w:sz w:val="18"/>
          <w:szCs w:val="18"/>
          <w:lang w:val="en-GB"/>
        </w:rPr>
      </w:pPr>
    </w:p>
    <w:p w14:paraId="3FBAB312" w14:textId="78749B8B" w:rsidR="006721E2" w:rsidRPr="00A50B16" w:rsidRDefault="006721E2" w:rsidP="00AB1C09">
      <w:pPr>
        <w:jc w:val="both"/>
        <w:rPr>
          <w:rFonts w:ascii="Avenir Next" w:hAnsi="Avenir Next" w:cs="Times New Roman"/>
          <w:sz w:val="18"/>
          <w:szCs w:val="18"/>
          <w:lang w:val="en-GB"/>
        </w:rPr>
      </w:pPr>
    </w:p>
    <w:p w14:paraId="2C8013D1" w14:textId="4884F731" w:rsidR="006721E2" w:rsidRPr="00A50B16" w:rsidRDefault="006721E2" w:rsidP="00AB1C09">
      <w:pPr>
        <w:jc w:val="both"/>
        <w:rPr>
          <w:rFonts w:ascii="Avenir Next" w:hAnsi="Avenir Next" w:cs="Times New Roman"/>
          <w:sz w:val="18"/>
          <w:szCs w:val="18"/>
          <w:lang w:val="en-GB"/>
        </w:rPr>
      </w:pPr>
    </w:p>
    <w:p w14:paraId="300BEA78" w14:textId="542EC500" w:rsidR="006721E2" w:rsidRPr="00A50B16" w:rsidRDefault="006721E2" w:rsidP="00AB1C09">
      <w:pPr>
        <w:jc w:val="both"/>
        <w:rPr>
          <w:rFonts w:ascii="Avenir Next" w:hAnsi="Avenir Next" w:cs="Times New Roman"/>
          <w:sz w:val="18"/>
          <w:szCs w:val="18"/>
          <w:lang w:val="en-GB"/>
        </w:rPr>
      </w:pPr>
    </w:p>
    <w:p w14:paraId="21486ED0" w14:textId="72CFE4EC" w:rsidR="006721E2" w:rsidRPr="00A50B16" w:rsidRDefault="006721E2" w:rsidP="00AB1C09">
      <w:pPr>
        <w:jc w:val="both"/>
        <w:rPr>
          <w:rFonts w:ascii="Avenir Next" w:hAnsi="Avenir Next" w:cs="Times New Roman"/>
          <w:sz w:val="18"/>
          <w:szCs w:val="18"/>
          <w:lang w:val="en-GB"/>
        </w:rPr>
      </w:pPr>
    </w:p>
    <w:p w14:paraId="2C8E16E4" w14:textId="3D657B45" w:rsidR="006721E2" w:rsidRDefault="006721E2" w:rsidP="00AB1C09">
      <w:pPr>
        <w:jc w:val="both"/>
        <w:rPr>
          <w:rFonts w:ascii="Avenir Next" w:hAnsi="Avenir Next" w:cs="Times New Roman"/>
          <w:sz w:val="18"/>
          <w:szCs w:val="18"/>
          <w:lang w:val="en-GB"/>
        </w:rPr>
      </w:pPr>
    </w:p>
    <w:p w14:paraId="7936C9E0" w14:textId="45EB7EFA" w:rsidR="00A50B16" w:rsidRDefault="00A50B16" w:rsidP="00AB1C09">
      <w:pPr>
        <w:jc w:val="both"/>
        <w:rPr>
          <w:rFonts w:ascii="Avenir Next" w:hAnsi="Avenir Next" w:cs="Times New Roman"/>
          <w:sz w:val="18"/>
          <w:szCs w:val="18"/>
          <w:lang w:val="en-GB"/>
        </w:rPr>
      </w:pPr>
    </w:p>
    <w:p w14:paraId="59C7C38F" w14:textId="77777777" w:rsidR="002E2C79" w:rsidRDefault="002E2C79" w:rsidP="002E2C79">
      <w:pPr>
        <w:jc w:val="both"/>
        <w:rPr>
          <w:rFonts w:ascii="Avenir Next" w:hAnsi="Avenir Next"/>
          <w:sz w:val="18"/>
          <w:szCs w:val="18"/>
          <w:lang w:val="en-GB"/>
        </w:rPr>
      </w:pPr>
    </w:p>
    <w:p w14:paraId="5FA628C1" w14:textId="77777777" w:rsidR="002E2C79" w:rsidRDefault="002E2C79" w:rsidP="002E2C79">
      <w:pPr>
        <w:spacing w:line="276" w:lineRule="auto"/>
        <w:jc w:val="both"/>
        <w:rPr>
          <w:rFonts w:ascii="Avenir Next" w:eastAsia="ＭＳ 明朝" w:hAnsi="Avenir Next"/>
          <w:b/>
          <w:bCs/>
          <w:sz w:val="18"/>
          <w:szCs w:val="18"/>
        </w:rPr>
      </w:pPr>
      <w:r>
        <w:rPr>
          <w:rFonts w:ascii="Avenir Next" w:eastAsia="ＭＳ 明朝" w:hAnsi="Avenir Next" w:hint="eastAsia"/>
          <w:b/>
          <w:sz w:val="18"/>
        </w:rPr>
        <w:t>ゼニス</w:t>
      </w:r>
      <w:r>
        <w:rPr>
          <w:rFonts w:ascii="Avenir Next" w:eastAsia="ＭＳ 明朝" w:hAnsi="Avenir Next" w:hint="eastAsia"/>
          <w:b/>
          <w:sz w:val="18"/>
        </w:rPr>
        <w:t xml:space="preserve">: </w:t>
      </w:r>
      <w:r>
        <w:rPr>
          <w:rFonts w:ascii="Avenir Next" w:eastAsia="ＭＳ 明朝" w:hAnsi="Avenir Next" w:hint="eastAsia"/>
          <w:b/>
          <w:sz w:val="18"/>
        </w:rPr>
        <w:t>最も高い、あなたの星をつかむために</w:t>
      </w:r>
    </w:p>
    <w:p w14:paraId="04764BDC" w14:textId="77777777" w:rsidR="002E2C79" w:rsidRDefault="002E2C79" w:rsidP="002E2C79">
      <w:pPr>
        <w:jc w:val="both"/>
        <w:rPr>
          <w:rFonts w:ascii="Avenir Next" w:hAnsi="Avenir Next"/>
          <w:sz w:val="18"/>
          <w:szCs w:val="18"/>
          <w:lang w:val="en-US"/>
        </w:rPr>
      </w:pPr>
    </w:p>
    <w:p w14:paraId="4948DEEF" w14:textId="77777777" w:rsidR="002E2C79" w:rsidRDefault="002E2C79" w:rsidP="002E2C79">
      <w:pPr>
        <w:jc w:val="both"/>
        <w:rPr>
          <w:rFonts w:ascii="Avenir Next" w:eastAsia="ＭＳ 明朝" w:hAnsi="Avenir Next"/>
          <w:sz w:val="18"/>
          <w:szCs w:val="18"/>
        </w:rPr>
      </w:pPr>
      <w:r>
        <w:rPr>
          <w:rFonts w:ascii="Avenir Next" w:eastAsia="ＭＳ 明朝" w:hAnsi="Avenir Next" w:hint="eastAsia"/>
          <w:sz w:val="18"/>
        </w:rPr>
        <w:t>ゼニスの存在意義。それは人々を勇気づけ、あらゆる困難に立ち向かって、自らの夢を叶える原動力となることです。</w:t>
      </w:r>
      <w:r>
        <w:rPr>
          <w:rFonts w:ascii="Avenir Next" w:eastAsia="ＭＳ 明朝" w:hAnsi="Avenir Next" w:hint="eastAsia"/>
          <w:sz w:val="18"/>
        </w:rPr>
        <w:t>1865</w:t>
      </w:r>
      <w:r>
        <w:rPr>
          <w:rFonts w:ascii="Avenir Next" w:eastAsia="ＭＳ 明朝" w:hAnsi="Avenir Next" w:hint="eastAsia"/>
          <w:sz w:val="18"/>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ゼニスはまた、過去と現在の先見性と先駆性を備えた女性たちにもスポットライト</w:t>
      </w:r>
      <w:r>
        <w:rPr>
          <w:rFonts w:ascii="Avenir Next" w:eastAsia="ＭＳ 明朝" w:hAnsi="Avenir Next" w:hint="eastAsia"/>
          <w:sz w:val="18"/>
        </w:rPr>
        <w:lastRenderedPageBreak/>
        <w:t>を当て、こうした女性たちの功績を称えるとともに、女性たちが自分の経験を共有し、他の人たちにも夢を叶えてもらうよう刺激を与えるプラットフォーム「</w:t>
      </w:r>
      <w:r>
        <w:rPr>
          <w:rFonts w:ascii="Avenir Next" w:eastAsia="ＭＳ 明朝" w:hAnsi="Avenir Next" w:hint="eastAsia"/>
          <w:sz w:val="18"/>
        </w:rPr>
        <w:t>DREAMHERS</w:t>
      </w:r>
      <w:r>
        <w:rPr>
          <w:rFonts w:ascii="Avenir Next" w:eastAsia="ＭＳ 明朝" w:hAnsi="Avenir Next" w:hint="eastAsia"/>
          <w:sz w:val="18"/>
        </w:rPr>
        <w:t>」を作り出しました。</w:t>
      </w:r>
    </w:p>
    <w:p w14:paraId="0B9D5084" w14:textId="77777777" w:rsidR="002E2C79" w:rsidRDefault="002E2C79" w:rsidP="002E2C79">
      <w:pPr>
        <w:jc w:val="both"/>
        <w:rPr>
          <w:rFonts w:ascii="Avenir Next" w:hAnsi="Avenir Next"/>
          <w:sz w:val="18"/>
          <w:szCs w:val="18"/>
          <w:lang w:val="en-US"/>
        </w:rPr>
      </w:pPr>
    </w:p>
    <w:p w14:paraId="2D269BB1" w14:textId="77777777" w:rsidR="002E2C79" w:rsidRDefault="002E2C79" w:rsidP="002E2C79">
      <w:pPr>
        <w:jc w:val="both"/>
        <w:rPr>
          <w:sz w:val="20"/>
          <w:szCs w:val="20"/>
        </w:rPr>
      </w:pPr>
      <w:r>
        <w:rPr>
          <w:rFonts w:ascii="Avenir Next" w:eastAsia="ＭＳ 明朝" w:hAnsi="Avenir Next" w:hint="eastAsia"/>
          <w:sz w:val="18"/>
        </w:rPr>
        <w:t>ゼニスは、すべてのゼニス</w:t>
      </w:r>
      <w:r>
        <w:rPr>
          <w:rFonts w:ascii="Avenir Next" w:eastAsia="ＭＳ 明朝" w:hAnsi="Avenir Next" w:hint="eastAsia"/>
          <w:sz w:val="18"/>
        </w:rPr>
        <w:t xml:space="preserve"> </w:t>
      </w:r>
      <w:r>
        <w:rPr>
          <w:rFonts w:ascii="Avenir Next" w:eastAsia="ＭＳ 明朝" w:hAnsi="Avenir Next" w:hint="eastAsia"/>
          <w:sz w:val="18"/>
        </w:rPr>
        <w:t>ウォッチに自社開発および自社製造したムーブメントのみを搭載しています。</w:t>
      </w:r>
      <w:r>
        <w:rPr>
          <w:rFonts w:ascii="Avenir Next" w:eastAsia="ＭＳ 明朝" w:hAnsi="Avenir Next" w:hint="eastAsia"/>
          <w:sz w:val="18"/>
        </w:rPr>
        <w:t>1969</w:t>
      </w:r>
      <w:r>
        <w:rPr>
          <w:rFonts w:ascii="Avenir Next" w:eastAsia="ＭＳ 明朝" w:hAnsi="Avenir Next" w:hint="eastAsia"/>
          <w:sz w:val="18"/>
        </w:rPr>
        <w:t>年に世界初の自動巻クロノグラフキャリバー「エル・プリメロ」を発表して以来、ゼニスの複雑機構の精度をさらに高めることに成功し、最新の「クロノマスター」シリーズでは</w:t>
      </w:r>
      <w:r>
        <w:rPr>
          <w:rFonts w:ascii="Avenir Next" w:eastAsia="ＭＳ 明朝" w:hAnsi="Avenir Next" w:hint="eastAsia"/>
          <w:sz w:val="18"/>
        </w:rPr>
        <w:t>1/10</w:t>
      </w:r>
      <w:r>
        <w:rPr>
          <w:rFonts w:ascii="Avenir Next" w:eastAsia="ＭＳ 明朝" w:hAnsi="Avenir Next" w:hint="eastAsia"/>
          <w:sz w:val="18"/>
        </w:rPr>
        <w:t>秒の精度、「デファイ」コレクションでは</w:t>
      </w:r>
      <w:r>
        <w:rPr>
          <w:rFonts w:ascii="Avenir Next" w:eastAsia="ＭＳ 明朝" w:hAnsi="Avenir Next" w:hint="eastAsia"/>
          <w:sz w:val="18"/>
        </w:rPr>
        <w:t>1/100</w:t>
      </w:r>
      <w:r>
        <w:rPr>
          <w:rFonts w:ascii="Avenir Next" w:eastAsia="ＭＳ 明朝" w:hAnsi="Avenir Next" w:hint="eastAsia"/>
          <w:sz w:val="18"/>
        </w:rPr>
        <w:t>秒の精度で、計測することが可能となりました。</w:t>
      </w:r>
      <w:r>
        <w:rPr>
          <w:rFonts w:ascii="Avenir Next" w:eastAsia="ＭＳ 明朝" w:hAnsi="Avenir Next" w:hint="eastAsia"/>
          <w:sz w:val="18"/>
        </w:rPr>
        <w:t>1865</w:t>
      </w:r>
      <w:r>
        <w:rPr>
          <w:rFonts w:ascii="Avenir Next" w:eastAsia="ＭＳ 明朝" w:hAnsi="Avenir Next" w:hint="eastAsia"/>
          <w:sz w:val="18"/>
        </w:rPr>
        <w:t>年の創立以来、スイスの時計製造の未来をリードするゼニスは、夜空の星に思いを馳せ、悠久の時そのものに挑戦する人々とともに歩んで行きます。今こそ、最も高い、あなたの星をつかむ時ではないでしょうか。</w:t>
      </w:r>
    </w:p>
    <w:p w14:paraId="5F491749" w14:textId="77777777" w:rsidR="00AC5684" w:rsidRPr="00A50B16" w:rsidRDefault="00AC5684" w:rsidP="00AB1C09">
      <w:pPr>
        <w:jc w:val="both"/>
        <w:rPr>
          <w:sz w:val="18"/>
          <w:szCs w:val="18"/>
          <w:lang w:val="en-US"/>
        </w:rPr>
      </w:pPr>
    </w:p>
    <w:sectPr w:rsidR="00AC5684" w:rsidRPr="00A50B1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3A31B" w14:textId="77777777" w:rsidR="00312B11" w:rsidRDefault="00312B11" w:rsidP="00AB1C09">
      <w:r>
        <w:separator/>
      </w:r>
    </w:p>
  </w:endnote>
  <w:endnote w:type="continuationSeparator" w:id="0">
    <w:p w14:paraId="053166F6" w14:textId="77777777" w:rsidR="00312B11" w:rsidRDefault="00312B11" w:rsidP="00A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9F6F" w14:textId="77777777" w:rsidR="00AB1C09" w:rsidRPr="0052260C" w:rsidRDefault="00AB1C09" w:rsidP="00AB1C09">
    <w:pPr>
      <w:pStyle w:val="ad"/>
      <w:jc w:val="center"/>
      <w:rPr>
        <w:rFonts w:ascii="Avenir Next" w:eastAsia="ＭＳ 明朝" w:hAnsi="Avenir Next"/>
        <w:sz w:val="18"/>
        <w:szCs w:val="18"/>
      </w:rPr>
    </w:pPr>
    <w:r>
      <w:rPr>
        <w:rFonts w:ascii="Avenir Next" w:eastAsia="ＭＳ 明朝" w:hAnsi="Avenir Next" w:hint="eastAsia"/>
        <w:b/>
        <w:sz w:val="18"/>
      </w:rPr>
      <w:t>ZENITH</w:t>
    </w:r>
    <w:r>
      <w:rPr>
        <w:rFonts w:ascii="Avenir Next" w:eastAsia="ＭＳ 明朝" w:hAnsi="Avenir Next" w:hint="eastAsia"/>
        <w:sz w:val="18"/>
      </w:rPr>
      <w:t xml:space="preserve"> | www.zenith-watches.com | Rue des Billodes 34-36 | CH-2400 Le Locle</w:t>
    </w:r>
  </w:p>
  <w:p w14:paraId="6A6C5DAF" w14:textId="39CB636C" w:rsidR="00AB1C09" w:rsidRPr="00AB1C09" w:rsidRDefault="00AB1C09" w:rsidP="00AB1C09">
    <w:pPr>
      <w:pStyle w:val="ad"/>
      <w:jc w:val="center"/>
      <w:rPr>
        <w:rFonts w:ascii="Avenir Next" w:eastAsia="ＭＳ 明朝" w:hAnsi="Avenir Next"/>
        <w:sz w:val="18"/>
        <w:szCs w:val="18"/>
      </w:rPr>
    </w:pPr>
    <w:r>
      <w:rPr>
        <w:rFonts w:ascii="Avenir Next" w:eastAsia="ＭＳ 明朝" w:hAnsi="Avenir Next" w:hint="eastAsia"/>
        <w:sz w:val="18"/>
      </w:rPr>
      <w:t xml:space="preserve">International Media Relations - Email : </w:t>
    </w:r>
    <w:hyperlink r:id="rId1" w:history="1">
      <w:r>
        <w:rPr>
          <w:rStyle w:val="af"/>
          <w:rFonts w:ascii="Avenir Next" w:eastAsia="ＭＳ 明朝" w:hAnsi="Avenir Next" w:hint="eastAsia"/>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DF7D5" w14:textId="77777777" w:rsidR="00312B11" w:rsidRDefault="00312B11" w:rsidP="00AB1C09">
      <w:r>
        <w:separator/>
      </w:r>
    </w:p>
  </w:footnote>
  <w:footnote w:type="continuationSeparator" w:id="0">
    <w:p w14:paraId="4D9DF33A" w14:textId="77777777" w:rsidR="00312B11" w:rsidRDefault="00312B11" w:rsidP="00A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13C0" w14:textId="17AFCF09" w:rsidR="00AB1C09" w:rsidRDefault="00AB1C09" w:rsidP="00AB1C09">
    <w:pPr>
      <w:pStyle w:val="ab"/>
      <w:jc w:val="center"/>
    </w:pPr>
    <w:r>
      <w:rPr>
        <w:rFonts w:hint="eastAsia"/>
        <w:noProof/>
      </w:rPr>
      <w:drawing>
        <wp:inline distT="0" distB="0" distL="0" distR="0" wp14:anchorId="7A74B52A" wp14:editId="6A56F515">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EA64B6F" w14:textId="77777777" w:rsidR="00AB1C09" w:rsidRDefault="00AB1C09" w:rsidP="00AB1C09">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566A2"/>
    <w:multiLevelType w:val="hybridMultilevel"/>
    <w:tmpl w:val="21A2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2B1213"/>
    <w:multiLevelType w:val="hybridMultilevel"/>
    <w:tmpl w:val="18524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F1551C"/>
    <w:multiLevelType w:val="hybridMultilevel"/>
    <w:tmpl w:val="903E2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EA493B"/>
    <w:multiLevelType w:val="hybridMultilevel"/>
    <w:tmpl w:val="26B8DEDA"/>
    <w:lvl w:ilvl="0" w:tplc="10D2AB22">
      <w:start w:val="1"/>
      <w:numFmt w:val="bullet"/>
      <w:lvlText w:val="•"/>
      <w:lvlJc w:val="left"/>
      <w:pPr>
        <w:tabs>
          <w:tab w:val="num" w:pos="720"/>
        </w:tabs>
        <w:ind w:left="720" w:hanging="360"/>
      </w:pPr>
      <w:rPr>
        <w:rFonts w:ascii="Arial" w:hAnsi="Arial" w:cs="Times New Roman" w:hint="default"/>
      </w:rPr>
    </w:lvl>
    <w:lvl w:ilvl="1" w:tplc="C6846594">
      <w:start w:val="1"/>
      <w:numFmt w:val="bullet"/>
      <w:lvlText w:val="•"/>
      <w:lvlJc w:val="left"/>
      <w:pPr>
        <w:tabs>
          <w:tab w:val="num" w:pos="1440"/>
        </w:tabs>
        <w:ind w:left="1440" w:hanging="360"/>
      </w:pPr>
      <w:rPr>
        <w:rFonts w:ascii="Arial" w:hAnsi="Arial" w:cs="Times New Roman" w:hint="default"/>
      </w:rPr>
    </w:lvl>
    <w:lvl w:ilvl="2" w:tplc="5A7CB20C">
      <w:start w:val="1"/>
      <w:numFmt w:val="bullet"/>
      <w:lvlText w:val="•"/>
      <w:lvlJc w:val="left"/>
      <w:pPr>
        <w:tabs>
          <w:tab w:val="num" w:pos="2160"/>
        </w:tabs>
        <w:ind w:left="2160" w:hanging="360"/>
      </w:pPr>
      <w:rPr>
        <w:rFonts w:ascii="Arial" w:hAnsi="Arial" w:cs="Times New Roman" w:hint="default"/>
      </w:rPr>
    </w:lvl>
    <w:lvl w:ilvl="3" w:tplc="08CCB5B0">
      <w:start w:val="1"/>
      <w:numFmt w:val="bullet"/>
      <w:lvlText w:val="•"/>
      <w:lvlJc w:val="left"/>
      <w:pPr>
        <w:tabs>
          <w:tab w:val="num" w:pos="2880"/>
        </w:tabs>
        <w:ind w:left="2880" w:hanging="360"/>
      </w:pPr>
      <w:rPr>
        <w:rFonts w:ascii="Arial" w:hAnsi="Arial" w:cs="Times New Roman" w:hint="default"/>
      </w:rPr>
    </w:lvl>
    <w:lvl w:ilvl="4" w:tplc="96665E2E">
      <w:start w:val="1"/>
      <w:numFmt w:val="bullet"/>
      <w:lvlText w:val="•"/>
      <w:lvlJc w:val="left"/>
      <w:pPr>
        <w:tabs>
          <w:tab w:val="num" w:pos="3600"/>
        </w:tabs>
        <w:ind w:left="3600" w:hanging="360"/>
      </w:pPr>
      <w:rPr>
        <w:rFonts w:ascii="Arial" w:hAnsi="Arial" w:cs="Times New Roman" w:hint="default"/>
      </w:rPr>
    </w:lvl>
    <w:lvl w:ilvl="5" w:tplc="9F6A2FE8">
      <w:start w:val="1"/>
      <w:numFmt w:val="bullet"/>
      <w:lvlText w:val="•"/>
      <w:lvlJc w:val="left"/>
      <w:pPr>
        <w:tabs>
          <w:tab w:val="num" w:pos="4320"/>
        </w:tabs>
        <w:ind w:left="4320" w:hanging="360"/>
      </w:pPr>
      <w:rPr>
        <w:rFonts w:ascii="Arial" w:hAnsi="Arial" w:cs="Times New Roman" w:hint="default"/>
      </w:rPr>
    </w:lvl>
    <w:lvl w:ilvl="6" w:tplc="5B30B984">
      <w:start w:val="1"/>
      <w:numFmt w:val="bullet"/>
      <w:lvlText w:val="•"/>
      <w:lvlJc w:val="left"/>
      <w:pPr>
        <w:tabs>
          <w:tab w:val="num" w:pos="5040"/>
        </w:tabs>
        <w:ind w:left="5040" w:hanging="360"/>
      </w:pPr>
      <w:rPr>
        <w:rFonts w:ascii="Arial" w:hAnsi="Arial" w:cs="Times New Roman" w:hint="default"/>
      </w:rPr>
    </w:lvl>
    <w:lvl w:ilvl="7" w:tplc="8320ED64">
      <w:start w:val="1"/>
      <w:numFmt w:val="bullet"/>
      <w:lvlText w:val="•"/>
      <w:lvlJc w:val="left"/>
      <w:pPr>
        <w:tabs>
          <w:tab w:val="num" w:pos="5760"/>
        </w:tabs>
        <w:ind w:left="5760" w:hanging="360"/>
      </w:pPr>
      <w:rPr>
        <w:rFonts w:ascii="Arial" w:hAnsi="Arial" w:cs="Times New Roman" w:hint="default"/>
      </w:rPr>
    </w:lvl>
    <w:lvl w:ilvl="8" w:tplc="D9E60C7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7FC21850"/>
    <w:multiLevelType w:val="hybridMultilevel"/>
    <w:tmpl w:val="C5EC9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684"/>
    <w:rsid w:val="00015FD2"/>
    <w:rsid w:val="000457B2"/>
    <w:rsid w:val="00052D61"/>
    <w:rsid w:val="00067715"/>
    <w:rsid w:val="0009714F"/>
    <w:rsid w:val="000A4A13"/>
    <w:rsid w:val="00115534"/>
    <w:rsid w:val="0013776E"/>
    <w:rsid w:val="00186FBD"/>
    <w:rsid w:val="001A41CC"/>
    <w:rsid w:val="001B3E66"/>
    <w:rsid w:val="001D1662"/>
    <w:rsid w:val="002120F7"/>
    <w:rsid w:val="002418E7"/>
    <w:rsid w:val="0025029C"/>
    <w:rsid w:val="002563F2"/>
    <w:rsid w:val="00276BCA"/>
    <w:rsid w:val="002A5494"/>
    <w:rsid w:val="002C1F03"/>
    <w:rsid w:val="002E2C79"/>
    <w:rsid w:val="00300AC7"/>
    <w:rsid w:val="00310FB2"/>
    <w:rsid w:val="00312B11"/>
    <w:rsid w:val="00374988"/>
    <w:rsid w:val="00376798"/>
    <w:rsid w:val="00377350"/>
    <w:rsid w:val="00460219"/>
    <w:rsid w:val="004C0287"/>
    <w:rsid w:val="00522B6E"/>
    <w:rsid w:val="005A5897"/>
    <w:rsid w:val="005E4AF6"/>
    <w:rsid w:val="005E5A2F"/>
    <w:rsid w:val="006721E2"/>
    <w:rsid w:val="006B00D5"/>
    <w:rsid w:val="007156AB"/>
    <w:rsid w:val="0073787F"/>
    <w:rsid w:val="00744210"/>
    <w:rsid w:val="00770CCD"/>
    <w:rsid w:val="007D196B"/>
    <w:rsid w:val="007F6575"/>
    <w:rsid w:val="00826A83"/>
    <w:rsid w:val="00867F2E"/>
    <w:rsid w:val="008A5AC2"/>
    <w:rsid w:val="00974057"/>
    <w:rsid w:val="009D3905"/>
    <w:rsid w:val="009E16D6"/>
    <w:rsid w:val="00A401A9"/>
    <w:rsid w:val="00A50B16"/>
    <w:rsid w:val="00A84796"/>
    <w:rsid w:val="00AB1C09"/>
    <w:rsid w:val="00AC5684"/>
    <w:rsid w:val="00B04A9E"/>
    <w:rsid w:val="00B4792B"/>
    <w:rsid w:val="00C16B7A"/>
    <w:rsid w:val="00C35E45"/>
    <w:rsid w:val="00C94FD8"/>
    <w:rsid w:val="00CC1052"/>
    <w:rsid w:val="00CF12BF"/>
    <w:rsid w:val="00D3396E"/>
    <w:rsid w:val="00D54991"/>
    <w:rsid w:val="00D56C42"/>
    <w:rsid w:val="00D769E6"/>
    <w:rsid w:val="00DD2E29"/>
    <w:rsid w:val="00E03886"/>
    <w:rsid w:val="00E20FBF"/>
    <w:rsid w:val="00E273B2"/>
    <w:rsid w:val="00E530E7"/>
    <w:rsid w:val="00F43144"/>
    <w:rsid w:val="00F50678"/>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A89A1D"/>
  <w15:chartTrackingRefBased/>
  <w15:docId w15:val="{8D536126-0231-DA4A-BB64-8BBCB935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56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4A13"/>
    <w:pPr>
      <w:ind w:left="720"/>
      <w:contextualSpacing/>
    </w:pPr>
  </w:style>
  <w:style w:type="character" w:styleId="a4">
    <w:name w:val="annotation reference"/>
    <w:basedOn w:val="a0"/>
    <w:uiPriority w:val="99"/>
    <w:semiHidden/>
    <w:unhideWhenUsed/>
    <w:rsid w:val="00AB1C09"/>
    <w:rPr>
      <w:sz w:val="16"/>
      <w:szCs w:val="16"/>
    </w:rPr>
  </w:style>
  <w:style w:type="paragraph" w:styleId="a5">
    <w:name w:val="annotation text"/>
    <w:basedOn w:val="a"/>
    <w:link w:val="a6"/>
    <w:uiPriority w:val="99"/>
    <w:semiHidden/>
    <w:unhideWhenUsed/>
    <w:rsid w:val="00AB1C09"/>
    <w:rPr>
      <w:sz w:val="20"/>
      <w:szCs w:val="20"/>
    </w:rPr>
  </w:style>
  <w:style w:type="character" w:customStyle="1" w:styleId="a6">
    <w:name w:val="コメント文字列 (文字)"/>
    <w:basedOn w:val="a0"/>
    <w:link w:val="a5"/>
    <w:uiPriority w:val="99"/>
    <w:semiHidden/>
    <w:rsid w:val="00AB1C09"/>
    <w:rPr>
      <w:sz w:val="20"/>
      <w:szCs w:val="20"/>
    </w:rPr>
  </w:style>
  <w:style w:type="paragraph" w:styleId="a7">
    <w:name w:val="annotation subject"/>
    <w:basedOn w:val="a5"/>
    <w:next w:val="a5"/>
    <w:link w:val="a8"/>
    <w:uiPriority w:val="99"/>
    <w:semiHidden/>
    <w:unhideWhenUsed/>
    <w:rsid w:val="00AB1C09"/>
    <w:rPr>
      <w:b/>
      <w:bCs/>
    </w:rPr>
  </w:style>
  <w:style w:type="character" w:customStyle="1" w:styleId="a8">
    <w:name w:val="コメント内容 (文字)"/>
    <w:basedOn w:val="a6"/>
    <w:link w:val="a7"/>
    <w:uiPriority w:val="99"/>
    <w:semiHidden/>
    <w:rsid w:val="00AB1C09"/>
    <w:rPr>
      <w:b/>
      <w:bCs/>
      <w:sz w:val="20"/>
      <w:szCs w:val="20"/>
    </w:rPr>
  </w:style>
  <w:style w:type="paragraph" w:styleId="a9">
    <w:name w:val="Balloon Text"/>
    <w:basedOn w:val="a"/>
    <w:link w:val="aa"/>
    <w:uiPriority w:val="99"/>
    <w:semiHidden/>
    <w:unhideWhenUsed/>
    <w:rsid w:val="00AB1C09"/>
    <w:rPr>
      <w:rFonts w:ascii="Segoe UI" w:eastAsia="ＭＳ 明朝" w:hAnsi="Segoe UI" w:cs="Segoe UI"/>
      <w:sz w:val="18"/>
      <w:szCs w:val="18"/>
    </w:rPr>
  </w:style>
  <w:style w:type="character" w:customStyle="1" w:styleId="aa">
    <w:name w:val="吹き出し (文字)"/>
    <w:basedOn w:val="a0"/>
    <w:link w:val="a9"/>
    <w:uiPriority w:val="99"/>
    <w:semiHidden/>
    <w:rsid w:val="00AB1C09"/>
    <w:rPr>
      <w:rFonts w:ascii="Segoe UI" w:eastAsia="ＭＳ 明朝" w:hAnsi="Segoe UI" w:cs="Segoe UI"/>
      <w:sz w:val="18"/>
      <w:szCs w:val="18"/>
    </w:rPr>
  </w:style>
  <w:style w:type="paragraph" w:styleId="ab">
    <w:name w:val="header"/>
    <w:basedOn w:val="a"/>
    <w:link w:val="ac"/>
    <w:uiPriority w:val="99"/>
    <w:unhideWhenUsed/>
    <w:rsid w:val="00AB1C09"/>
    <w:pPr>
      <w:tabs>
        <w:tab w:val="center" w:pos="4536"/>
        <w:tab w:val="right" w:pos="9072"/>
      </w:tabs>
    </w:pPr>
  </w:style>
  <w:style w:type="character" w:customStyle="1" w:styleId="ac">
    <w:name w:val="ヘッダー (文字)"/>
    <w:basedOn w:val="a0"/>
    <w:link w:val="ab"/>
    <w:uiPriority w:val="99"/>
    <w:rsid w:val="00AB1C09"/>
  </w:style>
  <w:style w:type="paragraph" w:styleId="ad">
    <w:name w:val="footer"/>
    <w:basedOn w:val="a"/>
    <w:link w:val="ae"/>
    <w:uiPriority w:val="99"/>
    <w:unhideWhenUsed/>
    <w:rsid w:val="00AB1C09"/>
    <w:pPr>
      <w:tabs>
        <w:tab w:val="center" w:pos="4536"/>
        <w:tab w:val="right" w:pos="9072"/>
      </w:tabs>
    </w:pPr>
  </w:style>
  <w:style w:type="character" w:customStyle="1" w:styleId="ae">
    <w:name w:val="フッター (文字)"/>
    <w:basedOn w:val="a0"/>
    <w:link w:val="ad"/>
    <w:uiPriority w:val="99"/>
    <w:rsid w:val="00AB1C09"/>
  </w:style>
  <w:style w:type="character" w:styleId="af">
    <w:name w:val="Hyperlink"/>
    <w:rsid w:val="00AB1C09"/>
    <w:rPr>
      <w:u w:val="single"/>
    </w:rPr>
  </w:style>
  <w:style w:type="character" w:customStyle="1" w:styleId="apple-converted-space">
    <w:name w:val="apple-converted-space"/>
    <w:basedOn w:val="a0"/>
    <w:rsid w:val="00974057"/>
  </w:style>
  <w:style w:type="character" w:customStyle="1" w:styleId="bumpedfont20">
    <w:name w:val="bumpedfont20"/>
    <w:basedOn w:val="a0"/>
    <w:rsid w:val="002E2C79"/>
  </w:style>
  <w:style w:type="paragraph" w:styleId="af0">
    <w:name w:val="Revision"/>
    <w:hidden/>
    <w:uiPriority w:val="99"/>
    <w:semiHidden/>
    <w:rsid w:val="00F50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7369">
      <w:bodyDiv w:val="1"/>
      <w:marLeft w:val="0"/>
      <w:marRight w:val="0"/>
      <w:marTop w:val="0"/>
      <w:marBottom w:val="0"/>
      <w:divBdr>
        <w:top w:val="none" w:sz="0" w:space="0" w:color="auto"/>
        <w:left w:val="none" w:sz="0" w:space="0" w:color="auto"/>
        <w:bottom w:val="none" w:sz="0" w:space="0" w:color="auto"/>
        <w:right w:val="none" w:sz="0" w:space="0" w:color="auto"/>
      </w:divBdr>
    </w:div>
    <w:div w:id="54209599">
      <w:bodyDiv w:val="1"/>
      <w:marLeft w:val="0"/>
      <w:marRight w:val="0"/>
      <w:marTop w:val="0"/>
      <w:marBottom w:val="0"/>
      <w:divBdr>
        <w:top w:val="none" w:sz="0" w:space="0" w:color="auto"/>
        <w:left w:val="none" w:sz="0" w:space="0" w:color="auto"/>
        <w:bottom w:val="none" w:sz="0" w:space="0" w:color="auto"/>
        <w:right w:val="none" w:sz="0" w:space="0" w:color="auto"/>
      </w:divBdr>
    </w:div>
    <w:div w:id="85227869">
      <w:bodyDiv w:val="1"/>
      <w:marLeft w:val="0"/>
      <w:marRight w:val="0"/>
      <w:marTop w:val="0"/>
      <w:marBottom w:val="0"/>
      <w:divBdr>
        <w:top w:val="none" w:sz="0" w:space="0" w:color="auto"/>
        <w:left w:val="none" w:sz="0" w:space="0" w:color="auto"/>
        <w:bottom w:val="none" w:sz="0" w:space="0" w:color="auto"/>
        <w:right w:val="none" w:sz="0" w:space="0" w:color="auto"/>
      </w:divBdr>
    </w:div>
    <w:div w:id="996609315">
      <w:bodyDiv w:val="1"/>
      <w:marLeft w:val="0"/>
      <w:marRight w:val="0"/>
      <w:marTop w:val="0"/>
      <w:marBottom w:val="0"/>
      <w:divBdr>
        <w:top w:val="none" w:sz="0" w:space="0" w:color="auto"/>
        <w:left w:val="none" w:sz="0" w:space="0" w:color="auto"/>
        <w:bottom w:val="none" w:sz="0" w:space="0" w:color="auto"/>
        <w:right w:val="none" w:sz="0" w:space="0" w:color="auto"/>
      </w:divBdr>
    </w:div>
    <w:div w:id="1030454021">
      <w:bodyDiv w:val="1"/>
      <w:marLeft w:val="0"/>
      <w:marRight w:val="0"/>
      <w:marTop w:val="0"/>
      <w:marBottom w:val="0"/>
      <w:divBdr>
        <w:top w:val="none" w:sz="0" w:space="0" w:color="auto"/>
        <w:left w:val="none" w:sz="0" w:space="0" w:color="auto"/>
        <w:bottom w:val="none" w:sz="0" w:space="0" w:color="auto"/>
        <w:right w:val="none" w:sz="0" w:space="0" w:color="auto"/>
      </w:divBdr>
    </w:div>
    <w:div w:id="173697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631</Words>
  <Characters>3599</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Ayaka MATSUNO</cp:lastModifiedBy>
  <cp:revision>17</cp:revision>
  <dcterms:created xsi:type="dcterms:W3CDTF">2021-10-08T14:27:00Z</dcterms:created>
  <dcterms:modified xsi:type="dcterms:W3CDTF">2021-11-15T10:20:00Z</dcterms:modified>
</cp:coreProperties>
</file>