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E402" w14:textId="1007F46D" w:rsidR="00CA6916" w:rsidRPr="00D82622" w:rsidRDefault="00CA6916">
      <w:pPr>
        <w:rPr>
          <w:rFonts w:ascii="Avenir Next" w:hAnsi="Avenir Next"/>
          <w:color w:val="000000" w:themeColor="text1"/>
          <w:lang w:val="en-GB"/>
        </w:rPr>
      </w:pPr>
    </w:p>
    <w:p w14:paraId="27FD6BDA" w14:textId="77777777" w:rsidR="00D82622" w:rsidRPr="00D82622" w:rsidRDefault="004F3B59" w:rsidP="004F3B59">
      <w:pPr>
        <w:jc w:val="center"/>
        <w:rPr>
          <w:rFonts w:ascii="Avenir Next" w:hAnsi="Avenir Next"/>
          <w:b/>
          <w:bCs/>
          <w:color w:val="000000" w:themeColor="text1"/>
          <w:sz w:val="28"/>
          <w:szCs w:val="28"/>
          <w:lang w:val="en-GB"/>
        </w:rPr>
      </w:pPr>
      <w:r w:rsidRPr="00D82622">
        <w:rPr>
          <w:rFonts w:ascii="Avenir Next" w:hAnsi="Avenir Next"/>
          <w:b/>
          <w:bCs/>
          <w:color w:val="000000" w:themeColor="text1"/>
          <w:sz w:val="28"/>
          <w:szCs w:val="28"/>
          <w:lang w:val="en-GB"/>
        </w:rPr>
        <w:t xml:space="preserve">THE ZENITH CHRONOMASTER SPORT </w:t>
      </w:r>
      <w:r w:rsidR="00D82622" w:rsidRPr="00D82622">
        <w:rPr>
          <w:rFonts w:ascii="Avenir Next" w:hAnsi="Avenir Next"/>
          <w:b/>
          <w:bCs/>
          <w:color w:val="000000" w:themeColor="text1"/>
          <w:sz w:val="28"/>
          <w:szCs w:val="28"/>
          <w:lang w:val="en-GB"/>
        </w:rPr>
        <w:t>WINS THE</w:t>
      </w:r>
      <w:r w:rsidRPr="00D82622">
        <w:rPr>
          <w:rFonts w:ascii="Avenir Next" w:hAnsi="Avenir Next"/>
          <w:b/>
          <w:bCs/>
          <w:color w:val="000000" w:themeColor="text1"/>
          <w:sz w:val="28"/>
          <w:szCs w:val="28"/>
          <w:lang w:val="en-GB"/>
        </w:rPr>
        <w:t xml:space="preserve"> </w:t>
      </w:r>
    </w:p>
    <w:p w14:paraId="1C38A8F4" w14:textId="41E5CD2F" w:rsidR="00CA6916" w:rsidRPr="00D82622" w:rsidRDefault="00D82622" w:rsidP="004F3B59">
      <w:pPr>
        <w:jc w:val="center"/>
        <w:rPr>
          <w:rFonts w:ascii="Avenir Next" w:hAnsi="Avenir Next"/>
          <w:b/>
          <w:bCs/>
          <w:color w:val="000000" w:themeColor="text1"/>
          <w:sz w:val="28"/>
          <w:szCs w:val="28"/>
          <w:lang w:val="en-GB"/>
        </w:rPr>
      </w:pPr>
      <w:r w:rsidRPr="00D82622">
        <w:rPr>
          <w:rFonts w:ascii="Avenir Next" w:hAnsi="Avenir Next"/>
          <w:b/>
          <w:bCs/>
          <w:color w:val="000000" w:themeColor="text1"/>
          <w:sz w:val="28"/>
          <w:szCs w:val="28"/>
          <w:lang w:val="en-GB"/>
        </w:rPr>
        <w:t>CHRONOGRAPH PRIZE</w:t>
      </w:r>
      <w:r w:rsidR="00743A42" w:rsidRPr="00D82622">
        <w:rPr>
          <w:rFonts w:ascii="Avenir Next" w:hAnsi="Avenir Next"/>
          <w:b/>
          <w:bCs/>
          <w:color w:val="000000" w:themeColor="text1"/>
          <w:sz w:val="28"/>
          <w:szCs w:val="28"/>
          <w:lang w:val="en-GB"/>
        </w:rPr>
        <w:t xml:space="preserve"> AT </w:t>
      </w:r>
      <w:r w:rsidR="004F3B59" w:rsidRPr="00D82622">
        <w:rPr>
          <w:rFonts w:ascii="Avenir Next" w:hAnsi="Avenir Next"/>
          <w:b/>
          <w:bCs/>
          <w:color w:val="000000" w:themeColor="text1"/>
          <w:sz w:val="28"/>
          <w:szCs w:val="28"/>
          <w:lang w:val="en-GB"/>
        </w:rPr>
        <w:t xml:space="preserve">GPHG 2021 </w:t>
      </w:r>
    </w:p>
    <w:p w14:paraId="0B5DD4F2" w14:textId="29BEFB04" w:rsidR="00CA6916" w:rsidRPr="00D82622" w:rsidRDefault="00CA6916">
      <w:pPr>
        <w:rPr>
          <w:rFonts w:ascii="Avenir Next" w:hAnsi="Avenir Next"/>
          <w:color w:val="000000" w:themeColor="text1"/>
          <w:lang w:val="en-GB"/>
        </w:rPr>
      </w:pPr>
    </w:p>
    <w:p w14:paraId="327F4520" w14:textId="00BDB1D7" w:rsidR="00743A42" w:rsidRPr="00D82622" w:rsidRDefault="00CA6916" w:rsidP="008F23DD">
      <w:pPr>
        <w:jc w:val="both"/>
        <w:rPr>
          <w:rFonts w:ascii="Avenir Next" w:hAnsi="Avenir Next"/>
          <w:color w:val="000000" w:themeColor="text1"/>
          <w:sz w:val="20"/>
          <w:szCs w:val="20"/>
          <w:lang w:val="en-GB"/>
        </w:rPr>
      </w:pPr>
      <w:r w:rsidRPr="00D82622">
        <w:rPr>
          <w:rFonts w:ascii="Avenir Next" w:hAnsi="Avenir Next"/>
          <w:b/>
          <w:bCs/>
          <w:color w:val="000000" w:themeColor="text1"/>
          <w:sz w:val="20"/>
          <w:szCs w:val="20"/>
          <w:lang w:val="en-GB"/>
        </w:rPr>
        <w:t>Geneva, Thursday November 4, 2021:</w:t>
      </w:r>
      <w:r w:rsidRPr="00D82622">
        <w:rPr>
          <w:rFonts w:ascii="Avenir Next" w:hAnsi="Avenir Next"/>
          <w:color w:val="000000" w:themeColor="text1"/>
          <w:sz w:val="20"/>
          <w:szCs w:val="20"/>
          <w:lang w:val="en-GB"/>
        </w:rPr>
        <w:t xml:space="preserve"> At the annual Grand Prix d’Horlogerie de Genève, the world of watchmaking’s most prestigious </w:t>
      </w:r>
      <w:r w:rsidR="00640B9A" w:rsidRPr="00D82622">
        <w:rPr>
          <w:rFonts w:ascii="Avenir Next" w:hAnsi="Avenir Next"/>
          <w:color w:val="000000" w:themeColor="text1"/>
          <w:sz w:val="20"/>
          <w:szCs w:val="20"/>
          <w:lang w:val="en-GB"/>
        </w:rPr>
        <w:t xml:space="preserve">annual </w:t>
      </w:r>
      <w:r w:rsidRPr="00D82622">
        <w:rPr>
          <w:rFonts w:ascii="Avenir Next" w:hAnsi="Avenir Next"/>
          <w:color w:val="000000" w:themeColor="text1"/>
          <w:sz w:val="20"/>
          <w:szCs w:val="20"/>
          <w:lang w:val="en-GB"/>
        </w:rPr>
        <w:t xml:space="preserve">award ceremony, </w:t>
      </w:r>
      <w:r w:rsidR="003C0CEC" w:rsidRPr="00D82622">
        <w:rPr>
          <w:rFonts w:ascii="Avenir Next" w:hAnsi="Avenir Next"/>
          <w:color w:val="000000" w:themeColor="text1"/>
          <w:sz w:val="20"/>
          <w:szCs w:val="20"/>
          <w:lang w:val="en-GB"/>
        </w:rPr>
        <w:t>t</w:t>
      </w:r>
      <w:r w:rsidR="004F3B59" w:rsidRPr="00D82622">
        <w:rPr>
          <w:rFonts w:ascii="Avenir Next" w:hAnsi="Avenir Next"/>
          <w:color w:val="000000" w:themeColor="text1"/>
          <w:sz w:val="20"/>
          <w:szCs w:val="20"/>
          <w:lang w:val="en-GB"/>
        </w:rPr>
        <w:t xml:space="preserve">he Zenith </w:t>
      </w:r>
      <w:r w:rsidR="004F3B59" w:rsidRPr="00D82622">
        <w:rPr>
          <w:rFonts w:ascii="Avenir Next" w:hAnsi="Avenir Next"/>
          <w:b/>
          <w:bCs/>
          <w:color w:val="000000" w:themeColor="text1"/>
          <w:sz w:val="20"/>
          <w:szCs w:val="20"/>
          <w:lang w:val="en-GB"/>
        </w:rPr>
        <w:t>Chronomaster Sport</w:t>
      </w:r>
      <w:r w:rsidR="004F3B59" w:rsidRPr="00D82622">
        <w:rPr>
          <w:rFonts w:ascii="Avenir Next" w:hAnsi="Avenir Next"/>
          <w:color w:val="000000" w:themeColor="text1"/>
          <w:sz w:val="20"/>
          <w:szCs w:val="20"/>
          <w:lang w:val="en-GB"/>
        </w:rPr>
        <w:t xml:space="preserve"> was distinguished by the jury as the winner of the </w:t>
      </w:r>
      <w:r w:rsidR="00E51AD9" w:rsidRPr="00D82622">
        <w:rPr>
          <w:rFonts w:ascii="Avenir Next" w:hAnsi="Avenir Next"/>
          <w:color w:val="000000" w:themeColor="text1"/>
          <w:sz w:val="20"/>
          <w:szCs w:val="20"/>
          <w:lang w:val="en-GB"/>
        </w:rPr>
        <w:t>“</w:t>
      </w:r>
      <w:r w:rsidR="004F3B59" w:rsidRPr="00D82622">
        <w:rPr>
          <w:rFonts w:ascii="Avenir Next" w:hAnsi="Avenir Next"/>
          <w:color w:val="000000" w:themeColor="text1"/>
          <w:sz w:val="20"/>
          <w:szCs w:val="20"/>
          <w:lang w:val="en-GB"/>
        </w:rPr>
        <w:t>Chronograph</w:t>
      </w:r>
      <w:r w:rsidR="00E51AD9" w:rsidRPr="00D82622">
        <w:rPr>
          <w:rFonts w:ascii="Avenir Next" w:hAnsi="Avenir Next"/>
          <w:color w:val="000000" w:themeColor="text1"/>
          <w:sz w:val="20"/>
          <w:szCs w:val="20"/>
          <w:lang w:val="en-GB"/>
        </w:rPr>
        <w:t>”</w:t>
      </w:r>
      <w:r w:rsidR="004F3B59" w:rsidRPr="00D82622">
        <w:rPr>
          <w:rFonts w:ascii="Avenir Next" w:hAnsi="Avenir Next"/>
          <w:color w:val="000000" w:themeColor="text1"/>
          <w:sz w:val="20"/>
          <w:szCs w:val="20"/>
          <w:lang w:val="en-GB"/>
        </w:rPr>
        <w:t xml:space="preserve"> category</w:t>
      </w:r>
      <w:r w:rsidR="00743A42" w:rsidRPr="00D82622">
        <w:rPr>
          <w:rFonts w:ascii="Avenir Next" w:hAnsi="Avenir Next"/>
          <w:color w:val="000000" w:themeColor="text1"/>
          <w:sz w:val="20"/>
          <w:szCs w:val="20"/>
          <w:lang w:val="en-GB"/>
        </w:rPr>
        <w:t xml:space="preserve"> and represents the latest chapter in Zenith’s longstanding legacy of exceptional chronographs.</w:t>
      </w:r>
    </w:p>
    <w:p w14:paraId="0D9059CC" w14:textId="729F95A2" w:rsidR="007901A7" w:rsidRPr="00D82622" w:rsidRDefault="007901A7" w:rsidP="00353E1D">
      <w:pPr>
        <w:jc w:val="both"/>
        <w:rPr>
          <w:rFonts w:ascii="Avenir Next" w:hAnsi="Avenir Next"/>
          <w:color w:val="000000" w:themeColor="text1"/>
          <w:sz w:val="20"/>
          <w:szCs w:val="20"/>
          <w:lang w:val="en-GB"/>
        </w:rPr>
      </w:pPr>
    </w:p>
    <w:p w14:paraId="6F3C5851" w14:textId="4D94F7D3" w:rsidR="00353E1D" w:rsidRPr="00D82622" w:rsidRDefault="00353E1D" w:rsidP="00353E1D">
      <w:pPr>
        <w:jc w:val="both"/>
        <w:rPr>
          <w:rFonts w:ascii="Avenir Next" w:hAnsi="Avenir Next"/>
          <w:color w:val="000000" w:themeColor="text1"/>
          <w:sz w:val="20"/>
          <w:szCs w:val="20"/>
          <w:lang w:val="en-GB"/>
        </w:rPr>
      </w:pPr>
      <w:r w:rsidRPr="00D82622">
        <w:rPr>
          <w:rFonts w:ascii="Avenir Next" w:hAnsi="Avenir Next"/>
          <w:color w:val="000000" w:themeColor="text1"/>
          <w:sz w:val="20"/>
          <w:szCs w:val="20"/>
          <w:lang w:val="en-GB"/>
        </w:rPr>
        <w:t xml:space="preserve">The Chronomaster line has been one of the most emblematic chronograph collections of the 21st century; steeped in Zenith’s tradition of making exceptional, standard-setting automatic chronographs. Pushing the boundaries of high-frequency precision, the </w:t>
      </w:r>
      <w:r w:rsidRPr="00D82622">
        <w:rPr>
          <w:rFonts w:ascii="Avenir Next" w:hAnsi="Avenir Next"/>
          <w:b/>
          <w:bCs/>
          <w:color w:val="000000" w:themeColor="text1"/>
          <w:sz w:val="20"/>
          <w:szCs w:val="20"/>
          <w:lang w:val="en-GB"/>
        </w:rPr>
        <w:t>Chronomaster Sport</w:t>
      </w:r>
      <w:r w:rsidRPr="00D82622">
        <w:rPr>
          <w:rFonts w:ascii="Avenir Next" w:hAnsi="Avenir Next"/>
          <w:color w:val="000000" w:themeColor="text1"/>
          <w:sz w:val="20"/>
          <w:szCs w:val="20"/>
          <w:lang w:val="en-GB"/>
        </w:rPr>
        <w:t xml:space="preserve"> is the culmination point in Zenith’s unequalled legacy of automatic chronographs. Crafted in a sleek and robust steel case measuring 41 mm wide with pump-style pushers, the polished black ceramic bezel sets the new Chronomaster Sport apart from its predecessors. Graduated over 10 seconds, the bezel’s bold contrast offers exceptional legibility on the periphery of the dial.</w:t>
      </w:r>
    </w:p>
    <w:p w14:paraId="66F43A15" w14:textId="77777777" w:rsidR="00353E1D" w:rsidRPr="00D82622" w:rsidRDefault="00353E1D" w:rsidP="00353E1D">
      <w:pPr>
        <w:jc w:val="both"/>
        <w:rPr>
          <w:rFonts w:ascii="Avenir Next" w:hAnsi="Avenir Next"/>
          <w:color w:val="000000" w:themeColor="text1"/>
          <w:sz w:val="20"/>
          <w:szCs w:val="20"/>
          <w:lang w:val="en-GB"/>
        </w:rPr>
      </w:pPr>
    </w:p>
    <w:p w14:paraId="0155F820" w14:textId="6F648FF5" w:rsidR="00353E1D" w:rsidRPr="00D82622" w:rsidRDefault="00353E1D" w:rsidP="00353E1D">
      <w:pPr>
        <w:jc w:val="both"/>
        <w:rPr>
          <w:rFonts w:ascii="Avenir Next" w:hAnsi="Avenir Next"/>
          <w:color w:val="000000" w:themeColor="text1"/>
          <w:sz w:val="20"/>
          <w:szCs w:val="20"/>
          <w:lang w:val="en-GB"/>
        </w:rPr>
      </w:pPr>
      <w:r w:rsidRPr="00D82622">
        <w:rPr>
          <w:rFonts w:ascii="Avenir Next" w:hAnsi="Avenir Next"/>
          <w:color w:val="000000" w:themeColor="text1"/>
          <w:sz w:val="20"/>
          <w:szCs w:val="20"/>
          <w:lang w:val="en-GB"/>
        </w:rPr>
        <w:t xml:space="preserve">The result of over 50 years of working and perfecting the El Primero, the Chronomaster Sport line is equipped with the newest version of the legendary calibre, the El Primero 3600. With its high frequency of 5 Hz (36’000 </w:t>
      </w:r>
      <w:proofErr w:type="spellStart"/>
      <w:r w:rsidRPr="00D82622">
        <w:rPr>
          <w:rFonts w:ascii="Avenir Next" w:hAnsi="Avenir Next"/>
          <w:color w:val="000000" w:themeColor="text1"/>
          <w:sz w:val="20"/>
          <w:szCs w:val="20"/>
          <w:lang w:val="en-GB"/>
        </w:rPr>
        <w:t>VpH</w:t>
      </w:r>
      <w:proofErr w:type="spellEnd"/>
      <w:r w:rsidRPr="00D82622">
        <w:rPr>
          <w:rFonts w:ascii="Avenir Next" w:hAnsi="Avenir Next"/>
          <w:color w:val="000000" w:themeColor="text1"/>
          <w:sz w:val="20"/>
          <w:szCs w:val="20"/>
          <w:lang w:val="en-GB"/>
        </w:rPr>
        <w:t xml:space="preserve">), the movement </w:t>
      </w:r>
      <w:proofErr w:type="gramStart"/>
      <w:r w:rsidRPr="00D82622">
        <w:rPr>
          <w:rFonts w:ascii="Avenir Next" w:hAnsi="Avenir Next"/>
          <w:color w:val="000000" w:themeColor="text1"/>
          <w:sz w:val="20"/>
          <w:szCs w:val="20"/>
          <w:lang w:val="en-GB"/>
        </w:rPr>
        <w:t>is able to</w:t>
      </w:r>
      <w:proofErr w:type="gramEnd"/>
      <w:r w:rsidRPr="00D82622">
        <w:rPr>
          <w:rFonts w:ascii="Avenir Next" w:hAnsi="Avenir Next"/>
          <w:color w:val="000000" w:themeColor="text1"/>
          <w:sz w:val="20"/>
          <w:szCs w:val="20"/>
          <w:lang w:val="en-GB"/>
        </w:rPr>
        <w:t xml:space="preserve"> precisely offer a 1/10th of second </w:t>
      </w:r>
      <w:r w:rsidR="005F69BD" w:rsidRPr="00D82622">
        <w:rPr>
          <w:rFonts w:ascii="Avenir Next" w:hAnsi="Avenir Next"/>
          <w:color w:val="000000" w:themeColor="text1"/>
          <w:sz w:val="20"/>
          <w:szCs w:val="20"/>
          <w:lang w:val="en-GB"/>
        </w:rPr>
        <w:t xml:space="preserve">function </w:t>
      </w:r>
      <w:r w:rsidRPr="00D82622">
        <w:rPr>
          <w:rFonts w:ascii="Avenir Next" w:hAnsi="Avenir Next"/>
          <w:color w:val="000000" w:themeColor="text1"/>
          <w:sz w:val="20"/>
          <w:szCs w:val="20"/>
          <w:lang w:val="en-GB"/>
        </w:rPr>
        <w:t>that’s easily readable, displayed directly on the bezel as well as the dial. Its autonomy has also been rendered more efficient, with an extended power reserve of 60 hours. Visible through the sapphire display back, the new architecture is strikingly evident, revealing a blue column wheel and open rotor marked with the five-pointed star Zenith.</w:t>
      </w:r>
    </w:p>
    <w:p w14:paraId="66500BCC" w14:textId="65BB64CF" w:rsidR="00E51AD9" w:rsidRPr="00D82622" w:rsidRDefault="00E51AD9">
      <w:pPr>
        <w:rPr>
          <w:rFonts w:ascii="Avenir Next" w:hAnsi="Avenir Next"/>
          <w:color w:val="000000" w:themeColor="text1"/>
          <w:lang w:val="en-GB"/>
        </w:rPr>
      </w:pPr>
    </w:p>
    <w:p w14:paraId="41D58500" w14:textId="7ADB147C" w:rsidR="005F69BD" w:rsidRPr="00D82622" w:rsidRDefault="003C0CEC" w:rsidP="003C0CEC">
      <w:pPr>
        <w:jc w:val="both"/>
        <w:rPr>
          <w:rFonts w:ascii="Avenir Next" w:hAnsi="Avenir Next"/>
          <w:i/>
          <w:iCs/>
          <w:color w:val="000000" w:themeColor="text1"/>
          <w:sz w:val="20"/>
          <w:szCs w:val="20"/>
          <w:lang w:val="en-GB"/>
        </w:rPr>
      </w:pPr>
      <w:r w:rsidRPr="00D82622">
        <w:rPr>
          <w:rFonts w:ascii="Avenir Next" w:hAnsi="Avenir Next"/>
          <w:b/>
          <w:bCs/>
          <w:color w:val="000000" w:themeColor="text1"/>
          <w:sz w:val="20"/>
          <w:szCs w:val="20"/>
          <w:lang w:val="en-GB"/>
        </w:rPr>
        <w:t>Julien Tornare,</w:t>
      </w:r>
      <w:r w:rsidRPr="00D82622">
        <w:rPr>
          <w:rFonts w:ascii="Avenir Next" w:hAnsi="Avenir Next"/>
          <w:color w:val="000000" w:themeColor="text1"/>
          <w:sz w:val="20"/>
          <w:szCs w:val="20"/>
          <w:lang w:val="en-GB"/>
        </w:rPr>
        <w:t xml:space="preserve"> Zenith CEO stated at the GPHG ceremony: </w:t>
      </w:r>
      <w:r w:rsidRPr="00D82622">
        <w:rPr>
          <w:rFonts w:ascii="Avenir Next" w:hAnsi="Avenir Next"/>
          <w:i/>
          <w:iCs/>
          <w:color w:val="000000" w:themeColor="text1"/>
          <w:sz w:val="20"/>
          <w:szCs w:val="20"/>
          <w:lang w:val="en-GB"/>
        </w:rPr>
        <w:t>“</w:t>
      </w:r>
      <w:r w:rsidR="005F69BD" w:rsidRPr="00D82622">
        <w:rPr>
          <w:rFonts w:ascii="Avenir Next" w:hAnsi="Avenir Next"/>
          <w:i/>
          <w:iCs/>
          <w:color w:val="000000" w:themeColor="text1"/>
          <w:sz w:val="20"/>
          <w:szCs w:val="20"/>
          <w:lang w:val="en-GB"/>
        </w:rPr>
        <w:t>Today, the team</w:t>
      </w:r>
      <w:r w:rsidRPr="00D82622">
        <w:rPr>
          <w:rFonts w:ascii="Avenir Next" w:hAnsi="Avenir Next"/>
          <w:i/>
          <w:iCs/>
          <w:color w:val="000000" w:themeColor="text1"/>
          <w:sz w:val="20"/>
          <w:szCs w:val="20"/>
          <w:lang w:val="en-GB"/>
        </w:rPr>
        <w:t xml:space="preserve">s </w:t>
      </w:r>
      <w:r w:rsidR="005F69BD" w:rsidRPr="00D82622">
        <w:rPr>
          <w:rFonts w:ascii="Avenir Next" w:hAnsi="Avenir Next"/>
          <w:i/>
          <w:iCs/>
          <w:color w:val="000000" w:themeColor="text1"/>
          <w:sz w:val="20"/>
          <w:szCs w:val="20"/>
          <w:lang w:val="en-GB"/>
        </w:rPr>
        <w:t xml:space="preserve">at the Zenith Manufacture and I are both humbled and proud of this </w:t>
      </w:r>
      <w:r w:rsidR="00FF71C6" w:rsidRPr="00D82622">
        <w:rPr>
          <w:rFonts w:ascii="Avenir Next" w:hAnsi="Avenir Next"/>
          <w:i/>
          <w:iCs/>
          <w:color w:val="000000" w:themeColor="text1"/>
          <w:sz w:val="20"/>
          <w:szCs w:val="20"/>
          <w:lang w:val="en-GB"/>
        </w:rPr>
        <w:t>reward</w:t>
      </w:r>
      <w:r w:rsidR="005F69BD" w:rsidRPr="00D82622">
        <w:rPr>
          <w:rFonts w:ascii="Avenir Next" w:hAnsi="Avenir Next"/>
          <w:i/>
          <w:iCs/>
          <w:color w:val="000000" w:themeColor="text1"/>
          <w:sz w:val="20"/>
          <w:szCs w:val="20"/>
          <w:lang w:val="en-GB"/>
        </w:rPr>
        <w:t>. The El Primero</w:t>
      </w:r>
      <w:r w:rsidR="00FF71C6" w:rsidRPr="00D82622">
        <w:rPr>
          <w:rFonts w:ascii="Avenir Next" w:hAnsi="Avenir Next"/>
          <w:i/>
          <w:iCs/>
          <w:color w:val="000000" w:themeColor="text1"/>
          <w:sz w:val="20"/>
          <w:szCs w:val="20"/>
          <w:lang w:val="en-GB"/>
        </w:rPr>
        <w:t xml:space="preserve">, now over 50 years old, was a revolution for Zenith and all of watchmaking when it was released as the world’s first automatic high-frequency chronograph in 1969. Half-a-century later, it still inspires us to continue to innovate and push boundaries. The Chronomaster Sport represents the best of </w:t>
      </w:r>
      <w:r w:rsidR="000A4171" w:rsidRPr="00D82622">
        <w:rPr>
          <w:rFonts w:ascii="Avenir Next" w:hAnsi="Avenir Next"/>
          <w:i/>
          <w:iCs/>
          <w:color w:val="000000" w:themeColor="text1"/>
          <w:sz w:val="20"/>
          <w:szCs w:val="20"/>
          <w:lang w:val="en-GB"/>
        </w:rPr>
        <w:t>our</w:t>
      </w:r>
      <w:r w:rsidR="00FF71C6" w:rsidRPr="00D82622">
        <w:rPr>
          <w:rFonts w:ascii="Avenir Next" w:hAnsi="Avenir Next"/>
          <w:i/>
          <w:iCs/>
          <w:color w:val="000000" w:themeColor="text1"/>
          <w:sz w:val="20"/>
          <w:szCs w:val="20"/>
          <w:lang w:val="en-GB"/>
        </w:rPr>
        <w:t xml:space="preserve"> past </w:t>
      </w:r>
      <w:r w:rsidR="00DB3045" w:rsidRPr="00D82622">
        <w:rPr>
          <w:rFonts w:ascii="Avenir Next" w:hAnsi="Avenir Next"/>
          <w:i/>
          <w:iCs/>
          <w:color w:val="000000" w:themeColor="text1"/>
          <w:sz w:val="20"/>
          <w:szCs w:val="20"/>
          <w:lang w:val="en-GB"/>
        </w:rPr>
        <w:t xml:space="preserve">and the next chapter of the El Primero’s legacy, with a new level of performance in a dynamic and sporty design. </w:t>
      </w:r>
      <w:r w:rsidR="000A4171" w:rsidRPr="00D82622">
        <w:rPr>
          <w:rFonts w:ascii="Avenir Next" w:hAnsi="Avenir Next"/>
          <w:i/>
          <w:iCs/>
          <w:color w:val="000000" w:themeColor="text1"/>
          <w:sz w:val="20"/>
          <w:szCs w:val="20"/>
          <w:lang w:val="en-GB"/>
        </w:rPr>
        <w:t xml:space="preserve">I would like to extend my deepest thanks </w:t>
      </w:r>
      <w:r w:rsidR="00DB3045" w:rsidRPr="00D82622">
        <w:rPr>
          <w:rFonts w:ascii="Avenir Next" w:hAnsi="Avenir Next"/>
          <w:i/>
          <w:iCs/>
          <w:color w:val="000000" w:themeColor="text1"/>
          <w:sz w:val="20"/>
          <w:szCs w:val="20"/>
          <w:lang w:val="en-GB"/>
        </w:rPr>
        <w:t>to the jury and academy members, and to all those who</w:t>
      </w:r>
      <w:r w:rsidR="00096E84" w:rsidRPr="00D82622">
        <w:rPr>
          <w:rFonts w:ascii="Avenir Next" w:hAnsi="Avenir Next"/>
          <w:i/>
          <w:iCs/>
          <w:color w:val="000000" w:themeColor="text1"/>
          <w:sz w:val="20"/>
          <w:szCs w:val="20"/>
          <w:lang w:val="en-GB"/>
        </w:rPr>
        <w:t xml:space="preserve"> passionately</w:t>
      </w:r>
      <w:r w:rsidRPr="00D82622">
        <w:rPr>
          <w:rFonts w:ascii="Avenir Next" w:hAnsi="Avenir Next"/>
          <w:i/>
          <w:iCs/>
          <w:color w:val="000000" w:themeColor="text1"/>
          <w:sz w:val="20"/>
          <w:szCs w:val="20"/>
          <w:lang w:val="en-GB"/>
        </w:rPr>
        <w:t xml:space="preserve"> support</w:t>
      </w:r>
      <w:r w:rsidR="00DB3045" w:rsidRPr="00D82622">
        <w:rPr>
          <w:rFonts w:ascii="Avenir Next" w:hAnsi="Avenir Next"/>
          <w:i/>
          <w:iCs/>
          <w:color w:val="000000" w:themeColor="text1"/>
          <w:sz w:val="20"/>
          <w:szCs w:val="20"/>
          <w:lang w:val="en-GB"/>
        </w:rPr>
        <w:t xml:space="preserve"> Zenith.</w:t>
      </w:r>
      <w:r w:rsidRPr="00D82622">
        <w:rPr>
          <w:rFonts w:ascii="Avenir Next" w:hAnsi="Avenir Next"/>
          <w:i/>
          <w:iCs/>
          <w:color w:val="000000" w:themeColor="text1"/>
          <w:sz w:val="20"/>
          <w:szCs w:val="20"/>
          <w:lang w:val="en-GB"/>
        </w:rPr>
        <w:t>”</w:t>
      </w:r>
    </w:p>
    <w:p w14:paraId="611753B5" w14:textId="77777777" w:rsidR="00556E75" w:rsidRPr="00D82622" w:rsidRDefault="00556E75">
      <w:pPr>
        <w:rPr>
          <w:rFonts w:ascii="Avenir Next" w:hAnsi="Avenir Next"/>
          <w:color w:val="000000" w:themeColor="text1"/>
          <w:lang w:val="en-GB"/>
        </w:rPr>
      </w:pPr>
    </w:p>
    <w:p w14:paraId="0DCAC75E" w14:textId="2A73DDF8" w:rsidR="00205B14" w:rsidRPr="00D82622" w:rsidRDefault="003C0CEC">
      <w:pPr>
        <w:rPr>
          <w:rFonts w:ascii="Avenir Next" w:hAnsi="Avenir Next"/>
          <w:color w:val="000000" w:themeColor="text1"/>
          <w:sz w:val="20"/>
          <w:szCs w:val="20"/>
          <w:lang w:val="en-GB"/>
        </w:rPr>
      </w:pPr>
      <w:r w:rsidRPr="00D82622">
        <w:rPr>
          <w:rFonts w:ascii="Avenir Next" w:hAnsi="Avenir Next"/>
          <w:color w:val="000000" w:themeColor="text1"/>
          <w:sz w:val="20"/>
          <w:szCs w:val="20"/>
          <w:lang w:val="en-GB"/>
        </w:rPr>
        <w:br w:type="page"/>
      </w:r>
    </w:p>
    <w:p w14:paraId="4FE646D2" w14:textId="77777777" w:rsidR="00205B14" w:rsidRPr="00D82622" w:rsidRDefault="00205B14" w:rsidP="00205B14">
      <w:pPr>
        <w:spacing w:line="276" w:lineRule="auto"/>
        <w:jc w:val="both"/>
        <w:rPr>
          <w:rFonts w:ascii="Avenir Next" w:hAnsi="Avenir Next"/>
          <w:b/>
          <w:bCs/>
          <w:color w:val="000000" w:themeColor="text1"/>
          <w:sz w:val="20"/>
          <w:szCs w:val="20"/>
          <w:lang w:val="en-US"/>
        </w:rPr>
      </w:pPr>
      <w:r w:rsidRPr="00D82622">
        <w:rPr>
          <w:rFonts w:ascii="Avenir Next" w:hAnsi="Avenir Next"/>
          <w:b/>
          <w:bCs/>
          <w:color w:val="000000" w:themeColor="text1"/>
          <w:sz w:val="20"/>
          <w:szCs w:val="20"/>
          <w:lang w:val="en-US"/>
        </w:rPr>
        <w:lastRenderedPageBreak/>
        <w:t>ZENITH: TIME TO REACH YOUR STAR.</w:t>
      </w:r>
    </w:p>
    <w:p w14:paraId="5037BC28" w14:textId="77777777" w:rsidR="00205B14" w:rsidRPr="00D82622" w:rsidRDefault="00205B14" w:rsidP="00205B14">
      <w:pPr>
        <w:jc w:val="both"/>
        <w:rPr>
          <w:rFonts w:ascii="Avenir Next" w:hAnsi="Avenir Next"/>
          <w:color w:val="000000" w:themeColor="text1"/>
          <w:sz w:val="20"/>
          <w:szCs w:val="20"/>
          <w:lang w:val="en-US"/>
        </w:rPr>
      </w:pPr>
    </w:p>
    <w:p w14:paraId="053A2A85" w14:textId="77777777" w:rsidR="00205B14" w:rsidRPr="00D82622" w:rsidRDefault="00205B14" w:rsidP="00205B14">
      <w:pPr>
        <w:jc w:val="both"/>
        <w:rPr>
          <w:rFonts w:ascii="Avenir Next" w:hAnsi="Avenir Next"/>
          <w:color w:val="000000" w:themeColor="text1"/>
          <w:sz w:val="20"/>
          <w:szCs w:val="20"/>
          <w:lang w:val="en-US"/>
        </w:rPr>
      </w:pPr>
      <w:r w:rsidRPr="00D82622">
        <w:rPr>
          <w:rFonts w:ascii="Avenir Next" w:hAnsi="Avenir Next"/>
          <w:color w:val="000000" w:themeColor="text1"/>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D82622">
        <w:rPr>
          <w:rFonts w:ascii="Avenir Next" w:hAnsi="Avenir Next"/>
          <w:color w:val="000000" w:themeColor="text1"/>
          <w:sz w:val="20"/>
          <w:szCs w:val="20"/>
          <w:lang w:val="en-US"/>
        </w:rPr>
        <w:t>Blériot’s</w:t>
      </w:r>
      <w:proofErr w:type="spellEnd"/>
      <w:r w:rsidRPr="00D82622">
        <w:rPr>
          <w:rFonts w:ascii="Avenir Next" w:hAnsi="Avenir Next"/>
          <w:color w:val="000000" w:themeColor="text1"/>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237DD795" w14:textId="77777777" w:rsidR="00205B14" w:rsidRPr="00D82622" w:rsidRDefault="00205B14" w:rsidP="00205B14">
      <w:pPr>
        <w:jc w:val="both"/>
        <w:rPr>
          <w:rFonts w:ascii="Avenir Next" w:hAnsi="Avenir Next"/>
          <w:color w:val="000000" w:themeColor="text1"/>
          <w:sz w:val="20"/>
          <w:szCs w:val="20"/>
          <w:lang w:val="en-US"/>
        </w:rPr>
      </w:pPr>
    </w:p>
    <w:p w14:paraId="2DC42980" w14:textId="77777777" w:rsidR="00205B14" w:rsidRPr="00D82622" w:rsidRDefault="00205B14" w:rsidP="00205B14">
      <w:pPr>
        <w:jc w:val="both"/>
        <w:rPr>
          <w:color w:val="000000" w:themeColor="text1"/>
          <w:sz w:val="22"/>
          <w:szCs w:val="22"/>
          <w:lang w:val="en-US"/>
        </w:rPr>
      </w:pPr>
      <w:r w:rsidRPr="00D82622">
        <w:rPr>
          <w:rFonts w:ascii="Avenir Next" w:hAnsi="Avenir Next"/>
          <w:color w:val="000000" w:themeColor="text1"/>
          <w:sz w:val="20"/>
          <w:szCs w:val="20"/>
          <w:lang w:val="en-US"/>
        </w:rPr>
        <w:t xml:space="preserve">Zenith exclusively uses its own in-house developed and manufactured movements across </w:t>
      </w:r>
      <w:proofErr w:type="gramStart"/>
      <w:r w:rsidRPr="00D82622">
        <w:rPr>
          <w:rFonts w:ascii="Avenir Next" w:hAnsi="Avenir Next"/>
          <w:color w:val="000000" w:themeColor="text1"/>
          <w:sz w:val="20"/>
          <w:szCs w:val="20"/>
          <w:lang w:val="en-US"/>
        </w:rPr>
        <w:t>all of</w:t>
      </w:r>
      <w:proofErr w:type="gramEnd"/>
      <w:r w:rsidRPr="00D82622">
        <w:rPr>
          <w:rFonts w:ascii="Avenir Next" w:hAnsi="Avenir Next"/>
          <w:color w:val="000000" w:themeColor="text1"/>
          <w:sz w:val="20"/>
          <w:szCs w:val="20"/>
          <w:lang w:val="en-US"/>
        </w:rPr>
        <w:t xml:space="preserve"> its watches. Since the creation of the El Primero in 1969, the world’s first automatic chronograph </w:t>
      </w:r>
      <w:proofErr w:type="spellStart"/>
      <w:r w:rsidRPr="00D82622">
        <w:rPr>
          <w:rFonts w:ascii="Avenir Next" w:hAnsi="Avenir Next"/>
          <w:color w:val="000000" w:themeColor="text1"/>
          <w:sz w:val="20"/>
          <w:szCs w:val="20"/>
          <w:lang w:val="en-US"/>
        </w:rPr>
        <w:t>calibre</w:t>
      </w:r>
      <w:proofErr w:type="spellEnd"/>
      <w:r w:rsidRPr="00D82622">
        <w:rPr>
          <w:rFonts w:ascii="Avenir Next" w:hAnsi="Avenir Next"/>
          <w:color w:val="000000" w:themeColor="text1"/>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401F53A0" w14:textId="6E11A186" w:rsidR="00613EFE" w:rsidRDefault="00613EFE">
      <w:pPr>
        <w:rPr>
          <w:rFonts w:ascii="Avenir Next" w:hAnsi="Avenir Next"/>
          <w:color w:val="000000" w:themeColor="text1"/>
          <w:sz w:val="20"/>
          <w:szCs w:val="20"/>
          <w:lang w:val="en-GB"/>
        </w:rPr>
      </w:pPr>
      <w:r>
        <w:rPr>
          <w:rFonts w:ascii="Avenir Next" w:hAnsi="Avenir Next"/>
          <w:color w:val="000000" w:themeColor="text1"/>
          <w:sz w:val="20"/>
          <w:szCs w:val="20"/>
          <w:lang w:val="en-GB"/>
        </w:rPr>
        <w:br w:type="page"/>
      </w:r>
    </w:p>
    <w:p w14:paraId="6944D1DF" w14:textId="77777777" w:rsidR="00613EFE" w:rsidRPr="00D4024F" w:rsidRDefault="00613EFE" w:rsidP="00613EFE">
      <w:pPr>
        <w:pageBreakBefore/>
        <w:jc w:val="both"/>
        <w:rPr>
          <w:rFonts w:ascii="Avenir Next" w:hAnsi="Avenir Next"/>
          <w:sz w:val="18"/>
          <w:lang w:val="en-US"/>
        </w:rPr>
      </w:pPr>
      <w:r w:rsidRPr="00D4024F">
        <w:rPr>
          <w:noProof/>
        </w:rPr>
        <w:lastRenderedPageBreak/>
        <w:drawing>
          <wp:anchor distT="0" distB="0" distL="114300" distR="114300" simplePos="0" relativeHeight="251661312" behindDoc="1" locked="0" layoutInCell="1" allowOverlap="1" wp14:anchorId="3B1D7925" wp14:editId="74BD4380">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 xml:space="preserve">CHRONOMASTER SPORT </w:t>
      </w:r>
    </w:p>
    <w:p w14:paraId="10343A05" w14:textId="77777777" w:rsidR="00613EFE" w:rsidRPr="00D4024F" w:rsidRDefault="00613EFE" w:rsidP="00613EFE">
      <w:pPr>
        <w:jc w:val="both"/>
        <w:rPr>
          <w:rFonts w:ascii="Avenir Next" w:hAnsi="Avenir Next"/>
          <w:sz w:val="18"/>
          <w:lang w:val="en-US"/>
        </w:rPr>
      </w:pPr>
    </w:p>
    <w:p w14:paraId="3EA29BC5" w14:textId="77777777" w:rsidR="00613EFE" w:rsidRDefault="00613EFE" w:rsidP="00613EFE">
      <w:pPr>
        <w:jc w:val="both"/>
        <w:rPr>
          <w:rFonts w:ascii="Avenir Next" w:hAnsi="Avenir Next"/>
          <w:sz w:val="18"/>
          <w:lang w:val="en-US"/>
        </w:rPr>
      </w:pPr>
      <w:proofErr w:type="gramStart"/>
      <w:r w:rsidRPr="00D4024F">
        <w:rPr>
          <w:rFonts w:ascii="Avenir Next" w:hAnsi="Avenir Next"/>
          <w:b/>
          <w:bCs/>
          <w:sz w:val="18"/>
          <w:lang w:val="en-US"/>
        </w:rPr>
        <w:t>Reference</w:t>
      </w:r>
      <w:r w:rsidRPr="00D4024F">
        <w:rPr>
          <w:rFonts w:ascii="Avenir Next" w:hAnsi="Avenir Next"/>
          <w:sz w:val="18"/>
          <w:lang w:val="en-US"/>
        </w:rPr>
        <w:t xml:space="preserve"> :</w:t>
      </w:r>
      <w:proofErr w:type="gramEnd"/>
      <w:r w:rsidRPr="00D4024F">
        <w:rPr>
          <w:rFonts w:ascii="Avenir Next" w:hAnsi="Avenir Next"/>
          <w:sz w:val="18"/>
          <w:lang w:val="en-US"/>
        </w:rPr>
        <w:t xml:space="preserve"> 03.3100.3600/69.M3100 </w:t>
      </w:r>
      <w:r>
        <w:rPr>
          <w:rFonts w:ascii="Avenir Next" w:hAnsi="Avenir Next"/>
          <w:sz w:val="18"/>
          <w:lang w:val="en-US"/>
        </w:rPr>
        <w:t xml:space="preserve"> (metal bracelet)</w:t>
      </w:r>
    </w:p>
    <w:p w14:paraId="7F3EB91E" w14:textId="77777777" w:rsidR="00613EFE" w:rsidRPr="00D4024F" w:rsidRDefault="00613EFE" w:rsidP="00613EFE">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w:t>
      </w:r>
      <w:r>
        <w:rPr>
          <w:rFonts w:ascii="Avenir Next" w:hAnsi="Avenir Next"/>
          <w:sz w:val="18"/>
          <w:lang w:val="en-US"/>
        </w:rPr>
        <w:t>69</w:t>
      </w:r>
      <w:r w:rsidRPr="00D4024F">
        <w:rPr>
          <w:rFonts w:ascii="Avenir Next" w:hAnsi="Avenir Next"/>
          <w:sz w:val="18"/>
          <w:lang w:val="en-US"/>
        </w:rPr>
        <w:t>.</w:t>
      </w:r>
      <w:r>
        <w:rPr>
          <w:rFonts w:ascii="Avenir Next" w:hAnsi="Avenir Next"/>
          <w:sz w:val="18"/>
          <w:lang w:val="en-US"/>
        </w:rPr>
        <w:t xml:space="preserve">C823 (blue </w:t>
      </w:r>
      <w:proofErr w:type="spellStart"/>
      <w:r>
        <w:rPr>
          <w:rFonts w:ascii="Avenir Next" w:hAnsi="Avenir Next"/>
          <w:sz w:val="18"/>
          <w:lang w:val="en-US"/>
        </w:rPr>
        <w:t>cordura</w:t>
      </w:r>
      <w:proofErr w:type="spellEnd"/>
      <w:r>
        <w:rPr>
          <w:rFonts w:ascii="Avenir Next" w:hAnsi="Avenir Next"/>
          <w:sz w:val="18"/>
          <w:lang w:val="en-US"/>
        </w:rPr>
        <w:t xml:space="preserve"> bracelet)</w:t>
      </w:r>
    </w:p>
    <w:p w14:paraId="2450AAF6" w14:textId="77777777" w:rsidR="00613EFE" w:rsidRPr="00D4024F" w:rsidRDefault="00613EFE" w:rsidP="00613EFE">
      <w:pPr>
        <w:jc w:val="both"/>
        <w:rPr>
          <w:rFonts w:ascii="Avenir Next" w:hAnsi="Avenir Next"/>
          <w:sz w:val="18"/>
          <w:lang w:val="en-US"/>
        </w:rPr>
      </w:pPr>
    </w:p>
    <w:p w14:paraId="45BB6AF8"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4203907F" w14:textId="77777777" w:rsidR="00613EFE" w:rsidRPr="00D4024F" w:rsidRDefault="00613EFE" w:rsidP="00613EFE">
      <w:pPr>
        <w:jc w:val="both"/>
        <w:rPr>
          <w:rFonts w:ascii="Avenir Next" w:hAnsi="Avenir Next"/>
          <w:sz w:val="18"/>
          <w:lang w:val="en-US"/>
        </w:rPr>
      </w:pPr>
    </w:p>
    <w:p w14:paraId="1DCB4143"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Pr>
          <w:rFonts w:ascii="Avenir Next" w:hAnsi="Avenir Next"/>
          <w:sz w:val="18"/>
          <w:lang w:val="en-US"/>
        </w:rPr>
        <w:t>000</w:t>
      </w:r>
      <w:r w:rsidRPr="00D4024F">
        <w:rPr>
          <w:rFonts w:ascii="Avenir Next" w:hAnsi="Avenir Next"/>
          <w:sz w:val="18"/>
          <w:lang w:val="en-US"/>
        </w:rPr>
        <w:t xml:space="preserve"> </w:t>
      </w:r>
      <w:proofErr w:type="spellStart"/>
      <w:r w:rsidRPr="00D4024F">
        <w:rPr>
          <w:rFonts w:ascii="Avenir Next" w:hAnsi="Avenir Next"/>
          <w:sz w:val="18"/>
          <w:lang w:val="en-US"/>
        </w:rPr>
        <w:t>VpH</w:t>
      </w:r>
      <w:proofErr w:type="spellEnd"/>
      <w:r w:rsidRPr="00D4024F">
        <w:rPr>
          <w:rFonts w:ascii="Avenir Next" w:hAnsi="Avenir Next"/>
          <w:sz w:val="18"/>
          <w:lang w:val="en-US"/>
        </w:rPr>
        <w:t xml:space="preserve"> (5 Hz)</w:t>
      </w:r>
      <w:r w:rsidRPr="00D4024F">
        <w:rPr>
          <w:lang w:val="en-US"/>
        </w:rPr>
        <w:t xml:space="preserve"> </w:t>
      </w:r>
    </w:p>
    <w:p w14:paraId="19937B1D" w14:textId="77777777" w:rsidR="00613EFE" w:rsidRPr="00D4024F" w:rsidRDefault="00613EFE" w:rsidP="00613EFE">
      <w:pPr>
        <w:jc w:val="both"/>
        <w:rPr>
          <w:rFonts w:ascii="Avenir Next" w:hAnsi="Avenir Next"/>
          <w:sz w:val="18"/>
          <w:lang w:val="en-US"/>
        </w:rPr>
      </w:pPr>
    </w:p>
    <w:p w14:paraId="49E6BDDC"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Pr>
          <w:rFonts w:ascii="Avenir Next" w:hAnsi="Avenir Next"/>
          <w:sz w:val="18"/>
          <w:lang w:val="en-US"/>
        </w:rPr>
        <w:t>min</w:t>
      </w:r>
      <w:r w:rsidRPr="00D4024F">
        <w:rPr>
          <w:rFonts w:ascii="Avenir Next" w:hAnsi="Avenir Next"/>
          <w:sz w:val="18"/>
          <w:lang w:val="en-US"/>
        </w:rPr>
        <w:t>. 60 hours</w:t>
      </w:r>
    </w:p>
    <w:p w14:paraId="340E6ED9" w14:textId="77777777" w:rsidR="00613EFE" w:rsidRPr="00D4024F" w:rsidRDefault="00613EFE" w:rsidP="00613EFE">
      <w:pPr>
        <w:jc w:val="both"/>
        <w:rPr>
          <w:rFonts w:ascii="Avenir Next" w:hAnsi="Avenir Next"/>
          <w:sz w:val="18"/>
          <w:lang w:val="en-US"/>
        </w:rPr>
      </w:pPr>
    </w:p>
    <w:p w14:paraId="28BF5114"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4E96225D" w14:textId="77777777" w:rsidR="00613EFE" w:rsidRPr="00D4024F" w:rsidRDefault="00613EFE" w:rsidP="00613EFE">
      <w:pPr>
        <w:jc w:val="both"/>
        <w:rPr>
          <w:rFonts w:ascii="Avenir Next" w:hAnsi="Avenir Next"/>
          <w:sz w:val="18"/>
          <w:lang w:val="en-US"/>
        </w:rPr>
      </w:pPr>
    </w:p>
    <w:p w14:paraId="70B1292B"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9900 CHF (metal bracelet) &amp; 9400 CHF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effect bracelet)</w:t>
      </w:r>
    </w:p>
    <w:p w14:paraId="5785393A" w14:textId="77777777" w:rsidR="00613EFE" w:rsidRPr="00D4024F" w:rsidRDefault="00613EFE" w:rsidP="00613EFE">
      <w:pPr>
        <w:jc w:val="both"/>
        <w:rPr>
          <w:rFonts w:ascii="Avenir Next" w:hAnsi="Avenir Next"/>
          <w:sz w:val="18"/>
          <w:lang w:val="en-US"/>
        </w:rPr>
      </w:pPr>
    </w:p>
    <w:p w14:paraId="2CF14169"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xml:space="preserve">: 41 mm </w:t>
      </w:r>
    </w:p>
    <w:p w14:paraId="3E671CBB" w14:textId="77777777" w:rsidR="00613EFE" w:rsidRPr="00D4024F" w:rsidRDefault="00613EFE" w:rsidP="00613EFE">
      <w:pPr>
        <w:jc w:val="both"/>
        <w:rPr>
          <w:rFonts w:ascii="Avenir Next" w:hAnsi="Avenir Next"/>
          <w:sz w:val="18"/>
          <w:lang w:val="en-US"/>
        </w:rPr>
      </w:pPr>
    </w:p>
    <w:p w14:paraId="14C605A2"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0BD2C736" w14:textId="77777777" w:rsidR="00613EFE" w:rsidRPr="00D4024F" w:rsidRDefault="00613EFE" w:rsidP="00613EFE">
      <w:pPr>
        <w:jc w:val="both"/>
        <w:rPr>
          <w:rFonts w:ascii="Avenir Next" w:hAnsi="Avenir Next"/>
          <w:sz w:val="18"/>
          <w:lang w:val="en-US"/>
        </w:rPr>
      </w:pPr>
    </w:p>
    <w:p w14:paraId="30310E4D"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64FE75D7" w14:textId="77777777" w:rsidR="00613EFE" w:rsidRPr="00D4024F" w:rsidRDefault="00613EFE" w:rsidP="00613EFE">
      <w:pPr>
        <w:jc w:val="both"/>
        <w:rPr>
          <w:rFonts w:ascii="Avenir Next" w:hAnsi="Avenir Next"/>
          <w:sz w:val="18"/>
          <w:lang w:val="en-US"/>
        </w:rPr>
      </w:pPr>
    </w:p>
    <w:p w14:paraId="10FB9918" w14:textId="77777777" w:rsidR="00613EFE" w:rsidRPr="00D4024F" w:rsidRDefault="00613EFE" w:rsidP="00613EFE">
      <w:pPr>
        <w:jc w:val="both"/>
        <w:rPr>
          <w:rFonts w:ascii="Avenir Next" w:hAnsi="Avenir Next"/>
          <w:sz w:val="18"/>
          <w:lang w:val="en-US"/>
        </w:rPr>
      </w:pPr>
      <w:r w:rsidRPr="00D4024F">
        <w:rPr>
          <w:rFonts w:ascii="Avenir Next" w:hAnsi="Avenir Next"/>
          <w:b/>
          <w:bCs/>
          <w:noProof/>
          <w:sz w:val="18"/>
        </w:rPr>
        <w:drawing>
          <wp:anchor distT="0" distB="0" distL="114300" distR="114300" simplePos="0" relativeHeight="251659264" behindDoc="1" locked="0" layoutInCell="1" allowOverlap="1" wp14:anchorId="1BD37525" wp14:editId="1A41D8CC">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lang w:val="en-US"/>
        </w:rPr>
        <w:t>Dial:</w:t>
      </w:r>
      <w:r w:rsidRPr="00D4024F">
        <w:rPr>
          <w:rFonts w:ascii="Avenir Next" w:hAnsi="Avenir Next"/>
          <w:sz w:val="18"/>
          <w:lang w:val="en-US"/>
        </w:rPr>
        <w:t xml:space="preserve"> White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1F2CD4FC" w14:textId="77777777" w:rsidR="00613EFE" w:rsidRPr="00D4024F" w:rsidRDefault="00613EFE" w:rsidP="00613EFE">
      <w:pPr>
        <w:jc w:val="both"/>
        <w:rPr>
          <w:rFonts w:ascii="Avenir Next" w:hAnsi="Avenir Next"/>
          <w:b/>
          <w:bCs/>
          <w:sz w:val="18"/>
          <w:lang w:val="en-US"/>
        </w:rPr>
      </w:pPr>
    </w:p>
    <w:p w14:paraId="15F381EB"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39CBDAF4" w14:textId="77777777" w:rsidR="00613EFE" w:rsidRPr="00D4024F" w:rsidRDefault="00613EFE" w:rsidP="00613EFE">
      <w:pPr>
        <w:jc w:val="both"/>
        <w:rPr>
          <w:rFonts w:ascii="Avenir Next" w:hAnsi="Avenir Next"/>
          <w:sz w:val="18"/>
          <w:lang w:val="en-US"/>
        </w:rPr>
      </w:pPr>
    </w:p>
    <w:p w14:paraId="5C9BA086"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596A255F" w14:textId="77777777" w:rsidR="00613EFE" w:rsidRPr="00D4024F" w:rsidRDefault="00613EFE" w:rsidP="00613EFE">
      <w:pPr>
        <w:jc w:val="both"/>
        <w:rPr>
          <w:rFonts w:ascii="Avenir Next" w:hAnsi="Avenir Next"/>
          <w:sz w:val="18"/>
          <w:lang w:val="en-US"/>
        </w:rPr>
      </w:pPr>
    </w:p>
    <w:p w14:paraId="58288E8B"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 xml:space="preserve">Bracelet &amp; </w:t>
      </w:r>
      <w:proofErr w:type="spellStart"/>
      <w:proofErr w:type="gramStart"/>
      <w:r w:rsidRPr="00D4024F">
        <w:rPr>
          <w:rFonts w:ascii="Avenir Next" w:hAnsi="Avenir Next"/>
          <w:b/>
          <w:bCs/>
          <w:sz w:val="18"/>
          <w:lang w:val="en-US"/>
        </w:rPr>
        <w:t>bucle</w:t>
      </w:r>
      <w:proofErr w:type="spellEnd"/>
      <w:r w:rsidRPr="00D4024F">
        <w:rPr>
          <w:rFonts w:ascii="Avenir Next" w:hAnsi="Avenir Next"/>
          <w:sz w:val="18"/>
          <w:lang w:val="en-US"/>
        </w:rPr>
        <w:t xml:space="preserve"> :</w:t>
      </w:r>
      <w:proofErr w:type="gramEnd"/>
      <w:r w:rsidRPr="00D4024F">
        <w:rPr>
          <w:rFonts w:ascii="Avenir Next" w:hAnsi="Avenir Next"/>
          <w:sz w:val="18"/>
          <w:lang w:val="en-US"/>
        </w:rPr>
        <w:t xml:space="preserve"> Available on metal bracelet or blue rubber bracelet with «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 effect. Double folding clasp with security mechanism.  </w:t>
      </w:r>
    </w:p>
    <w:p w14:paraId="26F14CF4" w14:textId="77777777" w:rsidR="00613EFE" w:rsidRPr="00D4024F" w:rsidRDefault="00613EFE" w:rsidP="00613EFE">
      <w:pPr>
        <w:jc w:val="both"/>
        <w:rPr>
          <w:rFonts w:ascii="Avenir Next" w:hAnsi="Avenir Next"/>
          <w:sz w:val="18"/>
          <w:lang w:val="en-US"/>
        </w:rPr>
      </w:pPr>
    </w:p>
    <w:p w14:paraId="1221FA0B" w14:textId="77777777" w:rsidR="00613EFE" w:rsidRPr="00D4024F" w:rsidRDefault="00613EFE" w:rsidP="00613EFE">
      <w:pPr>
        <w:jc w:val="both"/>
        <w:rPr>
          <w:rFonts w:ascii="Avenir Next" w:hAnsi="Avenir Next"/>
          <w:sz w:val="18"/>
          <w:lang w:val="en-US"/>
        </w:rPr>
      </w:pPr>
    </w:p>
    <w:p w14:paraId="3C8243D3" w14:textId="77777777" w:rsidR="00613EFE" w:rsidRPr="00D4024F" w:rsidRDefault="00613EFE" w:rsidP="00613EFE">
      <w:pPr>
        <w:pageBreakBefore/>
        <w:jc w:val="both"/>
        <w:rPr>
          <w:rFonts w:ascii="Avenir Next" w:hAnsi="Avenir Next"/>
          <w:sz w:val="18"/>
          <w:lang w:val="en-US"/>
        </w:rPr>
      </w:pPr>
      <w:r w:rsidRPr="00D4024F">
        <w:rPr>
          <w:noProof/>
        </w:rPr>
        <w:lastRenderedPageBreak/>
        <w:drawing>
          <wp:anchor distT="0" distB="0" distL="114300" distR="114300" simplePos="0" relativeHeight="251660288" behindDoc="1" locked="0" layoutInCell="1" allowOverlap="1" wp14:anchorId="6B26C11B" wp14:editId="48CB0F16">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CHRONOMASTER SPORT</w:t>
      </w:r>
      <w:r w:rsidRPr="00D4024F">
        <w:rPr>
          <w:rFonts w:ascii="Avenir Next" w:hAnsi="Avenir Next"/>
          <w:b/>
          <w:sz w:val="18"/>
          <w:lang w:val="en-US"/>
        </w:rPr>
        <w:t xml:space="preserve"> </w:t>
      </w:r>
    </w:p>
    <w:p w14:paraId="6C70C898" w14:textId="77777777" w:rsidR="00613EFE" w:rsidRPr="00D4024F" w:rsidRDefault="00613EFE" w:rsidP="00613EFE">
      <w:pPr>
        <w:jc w:val="both"/>
        <w:rPr>
          <w:rFonts w:ascii="Avenir Next" w:hAnsi="Avenir Next"/>
          <w:sz w:val="18"/>
          <w:lang w:val="en-US"/>
        </w:rPr>
      </w:pPr>
    </w:p>
    <w:p w14:paraId="3DCC7258" w14:textId="77777777" w:rsidR="00613EFE" w:rsidRDefault="00613EFE" w:rsidP="00613EFE">
      <w:pPr>
        <w:jc w:val="both"/>
        <w:rPr>
          <w:rFonts w:ascii="Avenir Next" w:hAnsi="Avenir Next"/>
          <w:sz w:val="18"/>
          <w:lang w:val="en-US"/>
        </w:rPr>
      </w:pPr>
      <w:r w:rsidRPr="00D4024F">
        <w:rPr>
          <w:rFonts w:ascii="Avenir Next" w:hAnsi="Avenir Next"/>
          <w:b/>
          <w:bCs/>
          <w:sz w:val="18"/>
          <w:lang w:val="en-US"/>
        </w:rPr>
        <w:t>Reference</w:t>
      </w:r>
      <w:r w:rsidRPr="00D4024F">
        <w:rPr>
          <w:rFonts w:ascii="Avenir Next" w:hAnsi="Avenir Next"/>
          <w:sz w:val="18"/>
          <w:lang w:val="en-US"/>
        </w:rPr>
        <w:t xml:space="preserve">: 03.3100.3600/21.M3100 </w:t>
      </w:r>
      <w:r>
        <w:rPr>
          <w:rFonts w:ascii="Avenir Next" w:hAnsi="Avenir Next"/>
          <w:sz w:val="18"/>
          <w:lang w:val="en-US"/>
        </w:rPr>
        <w:t>(metal bracelet)</w:t>
      </w:r>
    </w:p>
    <w:p w14:paraId="674B6F03" w14:textId="77777777" w:rsidR="00613EFE" w:rsidRPr="00D4024F" w:rsidRDefault="00613EFE" w:rsidP="00613EFE">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03.3100.3600/21.</w:t>
      </w:r>
      <w:r>
        <w:rPr>
          <w:rFonts w:ascii="Avenir Next" w:hAnsi="Avenir Next"/>
          <w:sz w:val="18"/>
          <w:lang w:val="en-US"/>
        </w:rPr>
        <w:t xml:space="preserve">C822 (black </w:t>
      </w:r>
      <w:proofErr w:type="spellStart"/>
      <w:r>
        <w:rPr>
          <w:rFonts w:ascii="Avenir Next" w:hAnsi="Avenir Next"/>
          <w:sz w:val="18"/>
          <w:lang w:val="en-US"/>
        </w:rPr>
        <w:t>cordura</w:t>
      </w:r>
      <w:proofErr w:type="spellEnd"/>
      <w:r>
        <w:rPr>
          <w:rFonts w:ascii="Avenir Next" w:hAnsi="Avenir Next"/>
          <w:sz w:val="18"/>
          <w:lang w:val="en-US"/>
        </w:rPr>
        <w:t xml:space="preserve"> bracelet)</w:t>
      </w:r>
    </w:p>
    <w:p w14:paraId="53EEA626" w14:textId="77777777" w:rsidR="00613EFE" w:rsidRPr="00D4024F" w:rsidRDefault="00613EFE" w:rsidP="00613EFE">
      <w:pPr>
        <w:rPr>
          <w:lang w:val="en-US"/>
        </w:rPr>
      </w:pPr>
    </w:p>
    <w:p w14:paraId="0568D467"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21A929AB" w14:textId="77777777" w:rsidR="00613EFE" w:rsidRPr="00D4024F" w:rsidRDefault="00613EFE" w:rsidP="00613EFE">
      <w:pPr>
        <w:jc w:val="both"/>
        <w:rPr>
          <w:rFonts w:ascii="Avenir Next" w:hAnsi="Avenir Next"/>
          <w:sz w:val="18"/>
          <w:lang w:val="en-US"/>
        </w:rPr>
      </w:pPr>
    </w:p>
    <w:p w14:paraId="71B04C13" w14:textId="77777777" w:rsidR="00613EFE" w:rsidRPr="00A52CD7" w:rsidRDefault="00613EFE" w:rsidP="00613EFE">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Pr>
          <w:rFonts w:ascii="Avenir Next" w:hAnsi="Avenir Next"/>
          <w:sz w:val="18"/>
          <w:lang w:val="en-US"/>
        </w:rPr>
        <w:t>000</w:t>
      </w:r>
      <w:r w:rsidRPr="00D4024F">
        <w:rPr>
          <w:rFonts w:ascii="Avenir Next" w:hAnsi="Avenir Next"/>
          <w:sz w:val="18"/>
          <w:lang w:val="en-US"/>
        </w:rPr>
        <w:t xml:space="preserve"> </w:t>
      </w:r>
      <w:proofErr w:type="spellStart"/>
      <w:r w:rsidRPr="00D4024F">
        <w:rPr>
          <w:rFonts w:ascii="Avenir Next" w:hAnsi="Avenir Next"/>
          <w:sz w:val="18"/>
          <w:lang w:val="en-US"/>
        </w:rPr>
        <w:t>VpH</w:t>
      </w:r>
      <w:proofErr w:type="spellEnd"/>
      <w:r w:rsidRPr="00D4024F">
        <w:rPr>
          <w:rFonts w:ascii="Avenir Next" w:hAnsi="Avenir Next"/>
          <w:sz w:val="18"/>
          <w:lang w:val="en-US"/>
        </w:rPr>
        <w:t xml:space="preserve"> (5 Hz)</w:t>
      </w:r>
      <w:r w:rsidRPr="00D4024F">
        <w:rPr>
          <w:lang w:val="en-US"/>
        </w:rPr>
        <w:t xml:space="preserve"> </w:t>
      </w:r>
    </w:p>
    <w:p w14:paraId="136375A2" w14:textId="77777777" w:rsidR="00613EFE" w:rsidRPr="00D4024F" w:rsidRDefault="00613EFE" w:rsidP="00613EFE">
      <w:pPr>
        <w:jc w:val="both"/>
        <w:rPr>
          <w:rFonts w:ascii="Avenir Next" w:hAnsi="Avenir Next"/>
          <w:sz w:val="18"/>
          <w:lang w:val="en-US"/>
        </w:rPr>
      </w:pPr>
    </w:p>
    <w:p w14:paraId="69A47DB9"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Pr>
          <w:rFonts w:ascii="Avenir Next" w:hAnsi="Avenir Next"/>
          <w:sz w:val="18"/>
          <w:lang w:val="en-US"/>
        </w:rPr>
        <w:t>min</w:t>
      </w:r>
      <w:r w:rsidRPr="00D4024F">
        <w:rPr>
          <w:rFonts w:ascii="Avenir Next" w:hAnsi="Avenir Next"/>
          <w:sz w:val="18"/>
          <w:lang w:val="en-US"/>
        </w:rPr>
        <w:t>. 60 hours</w:t>
      </w:r>
    </w:p>
    <w:p w14:paraId="6678130C" w14:textId="77777777" w:rsidR="00613EFE" w:rsidRPr="00D4024F" w:rsidRDefault="00613EFE" w:rsidP="00613EFE">
      <w:pPr>
        <w:jc w:val="both"/>
        <w:rPr>
          <w:rFonts w:ascii="Avenir Next" w:hAnsi="Avenir Next"/>
          <w:sz w:val="18"/>
          <w:lang w:val="en-US"/>
        </w:rPr>
      </w:pPr>
    </w:p>
    <w:p w14:paraId="277FA254"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66834ABA" w14:textId="77777777" w:rsidR="00613EFE" w:rsidRPr="00D4024F" w:rsidRDefault="00613EFE" w:rsidP="00613EFE">
      <w:pPr>
        <w:jc w:val="both"/>
        <w:rPr>
          <w:rFonts w:ascii="Avenir Next" w:hAnsi="Avenir Next"/>
          <w:sz w:val="18"/>
          <w:lang w:val="en-US"/>
        </w:rPr>
      </w:pPr>
    </w:p>
    <w:p w14:paraId="55D6B615" w14:textId="77777777" w:rsidR="00613EFE" w:rsidRPr="00D4024F" w:rsidRDefault="00613EFE" w:rsidP="00613EFE">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9900 CHF (metal bracelet) &amp; 9400 CHF (</w:t>
      </w:r>
      <w:proofErr w:type="spellStart"/>
      <w:r w:rsidRPr="00D4024F">
        <w:rPr>
          <w:rFonts w:ascii="Avenir Next" w:hAnsi="Avenir Next"/>
          <w:sz w:val="18"/>
          <w:lang w:val="en-US"/>
        </w:rPr>
        <w:t>Cordura</w:t>
      </w:r>
      <w:proofErr w:type="spellEnd"/>
      <w:r w:rsidRPr="00D4024F">
        <w:rPr>
          <w:rFonts w:ascii="Avenir Next" w:hAnsi="Avenir Next"/>
          <w:sz w:val="18"/>
          <w:lang w:val="en-US"/>
        </w:rPr>
        <w:t xml:space="preserve"> effect bracelet)</w:t>
      </w:r>
    </w:p>
    <w:p w14:paraId="29142EC7" w14:textId="77777777" w:rsidR="00613EFE" w:rsidRPr="00D4024F" w:rsidRDefault="00613EFE" w:rsidP="00613EFE">
      <w:pPr>
        <w:jc w:val="both"/>
        <w:rPr>
          <w:rFonts w:ascii="Avenir Next" w:hAnsi="Avenir Next"/>
          <w:sz w:val="18"/>
          <w:lang w:val="en-US"/>
        </w:rPr>
      </w:pPr>
    </w:p>
    <w:p w14:paraId="06535865"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41 mm</w:t>
      </w:r>
    </w:p>
    <w:p w14:paraId="4672D4D6" w14:textId="77777777" w:rsidR="00613EFE" w:rsidRPr="00D4024F" w:rsidRDefault="00613EFE" w:rsidP="00613EFE">
      <w:pPr>
        <w:jc w:val="both"/>
        <w:rPr>
          <w:rFonts w:ascii="Avenir Next" w:hAnsi="Avenir Next"/>
          <w:sz w:val="18"/>
          <w:lang w:val="en-US"/>
        </w:rPr>
      </w:pPr>
    </w:p>
    <w:p w14:paraId="3E5BEDC9"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67BDFBE7" w14:textId="77777777" w:rsidR="00613EFE" w:rsidRPr="00D4024F" w:rsidRDefault="00613EFE" w:rsidP="00613EFE">
      <w:pPr>
        <w:jc w:val="both"/>
        <w:rPr>
          <w:rFonts w:ascii="Avenir Next" w:hAnsi="Avenir Next"/>
          <w:sz w:val="18"/>
          <w:lang w:val="en-US"/>
        </w:rPr>
      </w:pPr>
    </w:p>
    <w:p w14:paraId="7E75BC7C"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05CCCCA6" w14:textId="77777777" w:rsidR="00613EFE" w:rsidRPr="00D4024F" w:rsidRDefault="00613EFE" w:rsidP="00613EFE">
      <w:pPr>
        <w:jc w:val="both"/>
        <w:rPr>
          <w:rFonts w:ascii="Avenir Next" w:hAnsi="Avenir Next"/>
          <w:sz w:val="18"/>
          <w:lang w:val="en-US"/>
        </w:rPr>
      </w:pPr>
      <w:r w:rsidRPr="00D4024F">
        <w:rPr>
          <w:noProof/>
        </w:rPr>
        <w:drawing>
          <wp:anchor distT="0" distB="0" distL="114300" distR="114300" simplePos="0" relativeHeight="251662336" behindDoc="1" locked="0" layoutInCell="1" allowOverlap="1" wp14:anchorId="310E9696" wp14:editId="17B3B8EF">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3A97D"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Dial:</w:t>
      </w:r>
      <w:r w:rsidRPr="00D4024F">
        <w:rPr>
          <w:rFonts w:ascii="Avenir Next" w:hAnsi="Avenir Next"/>
          <w:sz w:val="18"/>
          <w:lang w:val="en-US"/>
        </w:rPr>
        <w:t xml:space="preserve"> Black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7F19E830" w14:textId="77777777" w:rsidR="00613EFE" w:rsidRPr="00D4024F" w:rsidRDefault="00613EFE" w:rsidP="00613EFE">
      <w:pPr>
        <w:jc w:val="both"/>
        <w:rPr>
          <w:rFonts w:ascii="Avenir Next" w:hAnsi="Avenir Next"/>
          <w:b/>
          <w:bCs/>
          <w:sz w:val="18"/>
          <w:lang w:val="en-US"/>
        </w:rPr>
      </w:pPr>
    </w:p>
    <w:p w14:paraId="1FED7A17"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7471998C" w14:textId="77777777" w:rsidR="00613EFE" w:rsidRPr="00D4024F" w:rsidRDefault="00613EFE" w:rsidP="00613EFE">
      <w:pPr>
        <w:jc w:val="both"/>
        <w:rPr>
          <w:rFonts w:ascii="Avenir Next" w:hAnsi="Avenir Next"/>
          <w:sz w:val="18"/>
          <w:lang w:val="en-US"/>
        </w:rPr>
      </w:pPr>
    </w:p>
    <w:p w14:paraId="451C7DDB" w14:textId="77777777" w:rsidR="00613EFE" w:rsidRPr="00D4024F" w:rsidRDefault="00613EFE" w:rsidP="00613EFE">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711506E8" w14:textId="77777777" w:rsidR="00613EFE" w:rsidRPr="00D4024F" w:rsidRDefault="00613EFE" w:rsidP="00613EFE">
      <w:pPr>
        <w:jc w:val="both"/>
        <w:rPr>
          <w:rFonts w:ascii="Avenir Next" w:hAnsi="Avenir Next"/>
          <w:sz w:val="18"/>
          <w:lang w:val="en-US"/>
        </w:rPr>
      </w:pPr>
    </w:p>
    <w:p w14:paraId="4EB6F601" w14:textId="77777777" w:rsidR="00613EFE" w:rsidRPr="009359C5" w:rsidRDefault="00613EFE" w:rsidP="00613EFE">
      <w:pPr>
        <w:jc w:val="both"/>
        <w:rPr>
          <w:rFonts w:ascii="Avenir Next" w:hAnsi="Avenir Next"/>
          <w:sz w:val="18"/>
          <w:lang w:val="en-US"/>
        </w:rPr>
      </w:pPr>
      <w:r w:rsidRPr="00D4024F">
        <w:rPr>
          <w:rFonts w:ascii="Avenir Next" w:hAnsi="Avenir Next"/>
          <w:b/>
          <w:bCs/>
          <w:sz w:val="18"/>
          <w:lang w:val="en-US"/>
        </w:rPr>
        <w:t xml:space="preserve">Bracelet &amp; </w:t>
      </w:r>
      <w:proofErr w:type="spellStart"/>
      <w:proofErr w:type="gramStart"/>
      <w:r w:rsidRPr="00D4024F">
        <w:rPr>
          <w:rFonts w:ascii="Avenir Next" w:hAnsi="Avenir Next"/>
          <w:b/>
          <w:bCs/>
          <w:sz w:val="18"/>
          <w:lang w:val="en-US"/>
        </w:rPr>
        <w:t>bucle</w:t>
      </w:r>
      <w:proofErr w:type="spellEnd"/>
      <w:r w:rsidRPr="00D4024F">
        <w:rPr>
          <w:rFonts w:ascii="Avenir Next" w:hAnsi="Avenir Next"/>
          <w:sz w:val="18"/>
          <w:lang w:val="en-US"/>
        </w:rPr>
        <w:t xml:space="preserve"> :</w:t>
      </w:r>
      <w:proofErr w:type="gramEnd"/>
      <w:r w:rsidRPr="00D4024F">
        <w:rPr>
          <w:rFonts w:ascii="Avenir Next" w:hAnsi="Avenir Next"/>
          <w:sz w:val="18"/>
          <w:lang w:val="en-US"/>
        </w:rPr>
        <w:t xml:space="preserve"> Available on metal bracelet or black rubber bracelet with « </w:t>
      </w:r>
      <w:proofErr w:type="spellStart"/>
      <w:r w:rsidRPr="00D4024F">
        <w:rPr>
          <w:rFonts w:ascii="Avenir Next" w:hAnsi="Avenir Next"/>
          <w:sz w:val="18"/>
          <w:lang w:val="en-US"/>
        </w:rPr>
        <w:t>Cordura</w:t>
      </w:r>
      <w:proofErr w:type="spellEnd"/>
      <w:r w:rsidRPr="00D4024F">
        <w:rPr>
          <w:rFonts w:ascii="Avenir Next" w:hAnsi="Avenir Next"/>
          <w:sz w:val="18"/>
          <w:lang w:val="en-US"/>
        </w:rPr>
        <w:t> » effect. Double folding clasp with security mechanism.</w:t>
      </w:r>
      <w:r w:rsidRPr="009359C5">
        <w:rPr>
          <w:rFonts w:ascii="Avenir Next" w:hAnsi="Avenir Next"/>
          <w:sz w:val="18"/>
          <w:lang w:val="en-US"/>
        </w:rPr>
        <w:t xml:space="preserve">  </w:t>
      </w:r>
    </w:p>
    <w:p w14:paraId="5C086ACA" w14:textId="77777777" w:rsidR="00613EFE" w:rsidRPr="009359C5" w:rsidRDefault="00613EFE" w:rsidP="00613EFE">
      <w:pPr>
        <w:jc w:val="both"/>
        <w:rPr>
          <w:lang w:val="en-US"/>
        </w:rPr>
      </w:pPr>
    </w:p>
    <w:p w14:paraId="49F5ACD6" w14:textId="77777777" w:rsidR="00613EFE" w:rsidRPr="009359C5" w:rsidRDefault="00613EFE" w:rsidP="00613EFE">
      <w:pPr>
        <w:spacing w:after="160"/>
        <w:jc w:val="both"/>
        <w:rPr>
          <w:lang w:val="en-US"/>
        </w:rPr>
      </w:pPr>
    </w:p>
    <w:p w14:paraId="70F46555" w14:textId="77777777" w:rsidR="00613EFE" w:rsidRPr="009359C5" w:rsidRDefault="00613EFE" w:rsidP="00613EFE">
      <w:pPr>
        <w:rPr>
          <w:rFonts w:ascii="Avenir Next" w:hAnsi="Avenir Next" w:cstheme="majorHAnsi"/>
          <w:b/>
          <w:szCs w:val="20"/>
          <w:lang w:val="en-US"/>
        </w:rPr>
      </w:pPr>
    </w:p>
    <w:p w14:paraId="6AE054AE" w14:textId="77777777" w:rsidR="00613EFE" w:rsidRPr="009359C5" w:rsidRDefault="00613EFE" w:rsidP="00613EFE">
      <w:pPr>
        <w:rPr>
          <w:rFonts w:ascii="Avenir Next" w:hAnsi="Avenir Next" w:cstheme="majorHAnsi"/>
          <w:b/>
          <w:szCs w:val="20"/>
          <w:lang w:val="en-US"/>
        </w:rPr>
      </w:pPr>
    </w:p>
    <w:p w14:paraId="356E732A" w14:textId="77777777" w:rsidR="00D82622" w:rsidRPr="00613EFE" w:rsidRDefault="00D82622">
      <w:pPr>
        <w:rPr>
          <w:rFonts w:ascii="Avenir Next" w:hAnsi="Avenir Next"/>
          <w:color w:val="000000" w:themeColor="text1"/>
          <w:sz w:val="20"/>
          <w:szCs w:val="20"/>
          <w:lang w:val="en-GB"/>
        </w:rPr>
      </w:pPr>
    </w:p>
    <w:sectPr w:rsidR="00D82622" w:rsidRPr="00613EF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F9A3E" w14:textId="77777777" w:rsidR="00592568" w:rsidRDefault="00592568" w:rsidP="00131F1C">
      <w:r>
        <w:separator/>
      </w:r>
    </w:p>
  </w:endnote>
  <w:endnote w:type="continuationSeparator" w:id="0">
    <w:p w14:paraId="4AA0C484" w14:textId="77777777" w:rsidR="00592568" w:rsidRDefault="00592568" w:rsidP="0013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2065" w14:textId="77777777" w:rsidR="00131F1C" w:rsidRPr="0052260C" w:rsidRDefault="00131F1C" w:rsidP="00131F1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4E269365" w14:textId="7F696D3B" w:rsidR="00131F1C" w:rsidRPr="00131F1C" w:rsidRDefault="00131F1C" w:rsidP="00131F1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20B38" w14:textId="77777777" w:rsidR="00592568" w:rsidRDefault="00592568" w:rsidP="00131F1C">
      <w:r>
        <w:separator/>
      </w:r>
    </w:p>
  </w:footnote>
  <w:footnote w:type="continuationSeparator" w:id="0">
    <w:p w14:paraId="74080CFC" w14:textId="77777777" w:rsidR="00592568" w:rsidRDefault="00592568" w:rsidP="0013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37CB" w14:textId="2BC2ECBE" w:rsidR="00131F1C" w:rsidRDefault="00131F1C" w:rsidP="00131F1C">
    <w:pPr>
      <w:pStyle w:val="En-tte"/>
      <w:jc w:val="center"/>
    </w:pPr>
    <w:r>
      <w:rPr>
        <w:noProof/>
        <w:lang w:eastAsia="fr-CH"/>
      </w:rPr>
      <w:drawing>
        <wp:inline distT="0" distB="0" distL="0" distR="0" wp14:anchorId="4C2A674F" wp14:editId="11CA0C8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0010E8F" w14:textId="77777777" w:rsidR="00131F1C" w:rsidRDefault="00131F1C" w:rsidP="00131F1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16"/>
    <w:rsid w:val="00030012"/>
    <w:rsid w:val="00096E84"/>
    <w:rsid w:val="000A4171"/>
    <w:rsid w:val="00131F1C"/>
    <w:rsid w:val="00143E12"/>
    <w:rsid w:val="00146440"/>
    <w:rsid w:val="00156B05"/>
    <w:rsid w:val="00205B14"/>
    <w:rsid w:val="00353E1D"/>
    <w:rsid w:val="003C0CEC"/>
    <w:rsid w:val="00444B10"/>
    <w:rsid w:val="004F3B59"/>
    <w:rsid w:val="00556E75"/>
    <w:rsid w:val="00592568"/>
    <w:rsid w:val="005F69BD"/>
    <w:rsid w:val="00613EFE"/>
    <w:rsid w:val="00640B9A"/>
    <w:rsid w:val="00743A42"/>
    <w:rsid w:val="007901A7"/>
    <w:rsid w:val="007E7986"/>
    <w:rsid w:val="00823B6C"/>
    <w:rsid w:val="008E6021"/>
    <w:rsid w:val="008F23DD"/>
    <w:rsid w:val="00A0523A"/>
    <w:rsid w:val="00C227E7"/>
    <w:rsid w:val="00C90AC8"/>
    <w:rsid w:val="00CA6916"/>
    <w:rsid w:val="00CB7BB8"/>
    <w:rsid w:val="00D82622"/>
    <w:rsid w:val="00DB3045"/>
    <w:rsid w:val="00DC5FB7"/>
    <w:rsid w:val="00DE62A7"/>
    <w:rsid w:val="00DF20BB"/>
    <w:rsid w:val="00E51AD9"/>
    <w:rsid w:val="00E53035"/>
    <w:rsid w:val="00FF71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CC51"/>
  <w15:chartTrackingRefBased/>
  <w15:docId w15:val="{F2259009-3C83-9945-BA40-E17873B8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C0CEC"/>
    <w:rPr>
      <w:sz w:val="16"/>
      <w:szCs w:val="16"/>
    </w:rPr>
  </w:style>
  <w:style w:type="paragraph" w:styleId="Commentaire">
    <w:name w:val="annotation text"/>
    <w:basedOn w:val="Normal"/>
    <w:link w:val="CommentaireCar"/>
    <w:uiPriority w:val="99"/>
    <w:semiHidden/>
    <w:unhideWhenUsed/>
    <w:rsid w:val="003C0CEC"/>
    <w:rPr>
      <w:sz w:val="20"/>
      <w:szCs w:val="20"/>
    </w:rPr>
  </w:style>
  <w:style w:type="character" w:customStyle="1" w:styleId="CommentaireCar">
    <w:name w:val="Commentaire Car"/>
    <w:basedOn w:val="Policepardfaut"/>
    <w:link w:val="Commentaire"/>
    <w:uiPriority w:val="99"/>
    <w:semiHidden/>
    <w:rsid w:val="003C0CEC"/>
    <w:rPr>
      <w:sz w:val="20"/>
      <w:szCs w:val="20"/>
    </w:rPr>
  </w:style>
  <w:style w:type="paragraph" w:styleId="Objetducommentaire">
    <w:name w:val="annotation subject"/>
    <w:basedOn w:val="Commentaire"/>
    <w:next w:val="Commentaire"/>
    <w:link w:val="ObjetducommentaireCar"/>
    <w:uiPriority w:val="99"/>
    <w:semiHidden/>
    <w:unhideWhenUsed/>
    <w:rsid w:val="003C0CEC"/>
    <w:rPr>
      <w:b/>
      <w:bCs/>
    </w:rPr>
  </w:style>
  <w:style w:type="character" w:customStyle="1" w:styleId="ObjetducommentaireCar">
    <w:name w:val="Objet du commentaire Car"/>
    <w:basedOn w:val="CommentaireCar"/>
    <w:link w:val="Objetducommentaire"/>
    <w:uiPriority w:val="99"/>
    <w:semiHidden/>
    <w:rsid w:val="003C0CEC"/>
    <w:rPr>
      <w:b/>
      <w:bCs/>
      <w:sz w:val="20"/>
      <w:szCs w:val="20"/>
    </w:rPr>
  </w:style>
  <w:style w:type="paragraph" w:styleId="En-tte">
    <w:name w:val="header"/>
    <w:basedOn w:val="Normal"/>
    <w:link w:val="En-tteCar"/>
    <w:uiPriority w:val="99"/>
    <w:unhideWhenUsed/>
    <w:rsid w:val="00131F1C"/>
    <w:pPr>
      <w:tabs>
        <w:tab w:val="center" w:pos="4536"/>
        <w:tab w:val="right" w:pos="9072"/>
      </w:tabs>
    </w:pPr>
  </w:style>
  <w:style w:type="character" w:customStyle="1" w:styleId="En-tteCar">
    <w:name w:val="En-tête Car"/>
    <w:basedOn w:val="Policepardfaut"/>
    <w:link w:val="En-tte"/>
    <w:uiPriority w:val="99"/>
    <w:rsid w:val="00131F1C"/>
  </w:style>
  <w:style w:type="paragraph" w:styleId="Pieddepage">
    <w:name w:val="footer"/>
    <w:basedOn w:val="Normal"/>
    <w:link w:val="PieddepageCar"/>
    <w:uiPriority w:val="99"/>
    <w:unhideWhenUsed/>
    <w:rsid w:val="00131F1C"/>
    <w:pPr>
      <w:tabs>
        <w:tab w:val="center" w:pos="4536"/>
        <w:tab w:val="right" w:pos="9072"/>
      </w:tabs>
    </w:pPr>
  </w:style>
  <w:style w:type="character" w:customStyle="1" w:styleId="PieddepageCar">
    <w:name w:val="Pied de page Car"/>
    <w:basedOn w:val="Policepardfaut"/>
    <w:link w:val="Pieddepage"/>
    <w:uiPriority w:val="99"/>
    <w:rsid w:val="00131F1C"/>
  </w:style>
  <w:style w:type="character" w:styleId="Lienhypertexte">
    <w:name w:val="Hyperlink"/>
    <w:rsid w:val="00131F1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4840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2021-11-03T09:09:00Z</cp:lastPrinted>
  <dcterms:created xsi:type="dcterms:W3CDTF">2021-11-03T08:25:00Z</dcterms:created>
  <dcterms:modified xsi:type="dcterms:W3CDTF">2021-11-03T21:37:00Z</dcterms:modified>
</cp:coreProperties>
</file>