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3E673" w14:textId="02F1E7A4" w:rsidR="008746ED" w:rsidRPr="00F64A67" w:rsidRDefault="008B1FC9" w:rsidP="00E53924">
      <w:pPr>
        <w:jc w:val="center"/>
        <w:rPr>
          <w:rFonts w:ascii="Avenir Next" w:hAnsi="Avenir Next" w:cs="Arial"/>
          <w:b/>
          <w:bCs/>
          <w:sz w:val="28"/>
          <w:szCs w:val="28"/>
          <w:lang w:val="en-US"/>
        </w:rPr>
      </w:pPr>
      <w:bookmarkStart w:id="0" w:name="_Hlk86661062"/>
      <w:r w:rsidRPr="00F64A67">
        <w:rPr>
          <w:rFonts w:ascii="Avenir Next" w:hAnsi="Avenir Next"/>
          <w:b/>
          <w:sz w:val="28"/>
          <w:lang w:val="en-US"/>
        </w:rPr>
        <w:t xml:space="preserve">Zenith </w:t>
      </w:r>
      <w:proofErr w:type="spellStart"/>
      <w:r w:rsidRPr="00F64A67">
        <w:rPr>
          <w:rFonts w:ascii="Avenir Next" w:hAnsi="Avenir Next"/>
          <w:b/>
          <w:sz w:val="28"/>
          <w:lang w:val="en-US"/>
        </w:rPr>
        <w:t>Chronomaster</w:t>
      </w:r>
      <w:proofErr w:type="spellEnd"/>
      <w:r w:rsidRPr="00F64A67">
        <w:rPr>
          <w:rFonts w:ascii="Avenir Next" w:hAnsi="Avenir Next"/>
          <w:b/>
          <w:sz w:val="28"/>
          <w:lang w:val="en-US"/>
        </w:rPr>
        <w:t xml:space="preserve"> Revival “Poker Chip”</w:t>
      </w:r>
    </w:p>
    <w:bookmarkEnd w:id="0"/>
    <w:p w14:paraId="2B3906B8" w14:textId="45C38015" w:rsidR="008C454F" w:rsidRPr="00F64A67" w:rsidRDefault="008C454F" w:rsidP="00E53924">
      <w:pPr>
        <w:jc w:val="both"/>
        <w:rPr>
          <w:rFonts w:ascii="Avenir Next" w:hAnsi="Avenir Next" w:cs="Arial"/>
          <w:b/>
          <w:bCs/>
          <w:lang w:val="en-US"/>
        </w:rPr>
      </w:pPr>
    </w:p>
    <w:p w14:paraId="708FC310" w14:textId="71638957" w:rsidR="008C454F" w:rsidRPr="00193968" w:rsidRDefault="008C454F" w:rsidP="00E53924">
      <w:pPr>
        <w:jc w:val="both"/>
        <w:rPr>
          <w:rFonts w:ascii="Avenir Next" w:hAnsi="Avenir Next" w:cs="Arial"/>
          <w:sz w:val="20"/>
          <w:szCs w:val="20"/>
        </w:rPr>
      </w:pPr>
      <w:r>
        <w:rPr>
          <w:rFonts w:ascii="Avenir Next" w:hAnsi="Avenir Next"/>
          <w:sz w:val="20"/>
        </w:rPr>
        <w:t xml:space="preserve">Singapore, 15 novembre 2021: Zenith e SJX </w:t>
      </w:r>
      <w:proofErr w:type="spellStart"/>
      <w:r>
        <w:rPr>
          <w:rFonts w:ascii="Avenir Next" w:hAnsi="Avenir Next"/>
          <w:sz w:val="20"/>
        </w:rPr>
        <w:t>Watches</w:t>
      </w:r>
      <w:proofErr w:type="spellEnd"/>
      <w:r>
        <w:rPr>
          <w:rFonts w:ascii="Avenir Next" w:hAnsi="Avenir Next"/>
          <w:sz w:val="20"/>
        </w:rPr>
        <w:t xml:space="preserve"> presentano il </w:t>
      </w:r>
      <w:proofErr w:type="spellStart"/>
      <w:r>
        <w:rPr>
          <w:rFonts w:ascii="Avenir Next" w:hAnsi="Avenir Next"/>
          <w:b/>
          <w:sz w:val="20"/>
        </w:rPr>
        <w:t>Chronomaster</w:t>
      </w:r>
      <w:proofErr w:type="spellEnd"/>
      <w:r>
        <w:rPr>
          <w:rFonts w:ascii="Avenir Next" w:hAnsi="Avenir Next"/>
          <w:b/>
          <w:sz w:val="20"/>
        </w:rPr>
        <w:t xml:space="preserve"> Revival “Poker Chip”,</w:t>
      </w:r>
      <w:r>
        <w:rPr>
          <w:rFonts w:ascii="Avenir Next" w:hAnsi="Avenir Next"/>
          <w:sz w:val="20"/>
        </w:rPr>
        <w:t xml:space="preserve"> elegante rivisitazione di uno degli orologi vintage più amati del marchio, ispirata a El </w:t>
      </w:r>
      <w:proofErr w:type="spellStart"/>
      <w:r>
        <w:rPr>
          <w:rFonts w:ascii="Avenir Next" w:hAnsi="Avenir Next"/>
          <w:sz w:val="20"/>
        </w:rPr>
        <w:t>Primero</w:t>
      </w:r>
      <w:proofErr w:type="spellEnd"/>
      <w:r>
        <w:rPr>
          <w:rFonts w:ascii="Avenir Next" w:hAnsi="Avenir Next"/>
          <w:sz w:val="20"/>
        </w:rPr>
        <w:t xml:space="preserve"> G383. Affettuosamente soprannominato “Poker Chip” dai collezionisti, il G383 è considerato uno dei modelli più interessanti degli archivi Zenith. Introdotto nel 1969, questo modello rappresenta una delle più rare e ricercate versioni delle primissime varianti El </w:t>
      </w:r>
      <w:proofErr w:type="spellStart"/>
      <w:r>
        <w:rPr>
          <w:rFonts w:ascii="Avenir Next" w:hAnsi="Avenir Next"/>
          <w:sz w:val="20"/>
        </w:rPr>
        <w:t>Primero</w:t>
      </w:r>
      <w:proofErr w:type="spellEnd"/>
      <w:r>
        <w:rPr>
          <w:rFonts w:ascii="Avenir Next" w:hAnsi="Avenir Next"/>
          <w:sz w:val="20"/>
        </w:rPr>
        <w:t xml:space="preserve">. </w:t>
      </w:r>
    </w:p>
    <w:p w14:paraId="36FA32B9" w14:textId="77777777" w:rsidR="008C454F" w:rsidRPr="00193968" w:rsidRDefault="008C454F" w:rsidP="00E53924">
      <w:pPr>
        <w:jc w:val="both"/>
        <w:rPr>
          <w:rFonts w:ascii="Avenir Next" w:hAnsi="Avenir Next" w:cs="Arial"/>
          <w:sz w:val="20"/>
          <w:szCs w:val="20"/>
        </w:rPr>
      </w:pPr>
    </w:p>
    <w:p w14:paraId="742E7049" w14:textId="0B53EC2C" w:rsidR="008B1FC9" w:rsidRDefault="00050360" w:rsidP="00E53924">
      <w:pPr>
        <w:jc w:val="both"/>
        <w:rPr>
          <w:rFonts w:ascii="Avenir Next" w:hAnsi="Avenir Next" w:cs="Arial"/>
          <w:sz w:val="20"/>
          <w:szCs w:val="20"/>
        </w:rPr>
      </w:pPr>
      <w:r>
        <w:rPr>
          <w:rFonts w:ascii="Avenir Next" w:hAnsi="Avenir Next"/>
          <w:sz w:val="20"/>
        </w:rPr>
        <w:t xml:space="preserve">Caratterizzato da un design psichedelico ispirato ai movimenti della fine degli anni Sessanta e alla referenza A386 con il suo quadrante tricolore, il G383 si contraddistingue per la configurazione a sezioni, che contribuisce a renderlo uno dei segnatempo più stravaganti del suo decennio. Sviluppato in collaborazione con uno dei fornitori di fiducia della Manifattura Zenith dell’epoca, il quadrante non tarda a distinguersi per la sua audace alternanza di colori che ricorda una fiche da poker, da cui il suo celebre soprannome “Poker Chip”. L’inconfondibile stile del G383 costituisce il cuore di questa collaborazione, un progetto iniziato nel maggio 2020 quando Su </w:t>
      </w:r>
      <w:proofErr w:type="spellStart"/>
      <w:r>
        <w:rPr>
          <w:rFonts w:ascii="Avenir Next" w:hAnsi="Avenir Next"/>
          <w:sz w:val="20"/>
        </w:rPr>
        <w:t>Jiaxian</w:t>
      </w:r>
      <w:proofErr w:type="spellEnd"/>
      <w:r>
        <w:rPr>
          <w:rFonts w:ascii="Avenir Next" w:hAnsi="Avenir Next"/>
          <w:sz w:val="20"/>
        </w:rPr>
        <w:t xml:space="preserve">, fondatore della rivista orologiera di Singapore SJX </w:t>
      </w:r>
      <w:proofErr w:type="spellStart"/>
      <w:r>
        <w:rPr>
          <w:rFonts w:ascii="Avenir Next" w:hAnsi="Avenir Next"/>
          <w:sz w:val="20"/>
        </w:rPr>
        <w:t>Watches</w:t>
      </w:r>
      <w:proofErr w:type="spellEnd"/>
      <w:r>
        <w:rPr>
          <w:rFonts w:ascii="Avenir Next" w:hAnsi="Avenir Next"/>
          <w:sz w:val="20"/>
        </w:rPr>
        <w:t>, decide di contattare il Director of Product &amp; Heritage di Zenith, Romain Marietta, proponendo una rivisitazione della storica referenza G383.</w:t>
      </w:r>
    </w:p>
    <w:p w14:paraId="012736EC" w14:textId="5872A0BF" w:rsidR="00050360" w:rsidRDefault="00050360" w:rsidP="00E53924">
      <w:pPr>
        <w:jc w:val="both"/>
        <w:rPr>
          <w:rFonts w:ascii="Avenir Next" w:hAnsi="Avenir Next" w:cs="Arial"/>
          <w:sz w:val="20"/>
          <w:szCs w:val="20"/>
        </w:rPr>
      </w:pPr>
    </w:p>
    <w:p w14:paraId="176F32D7" w14:textId="4FA71CD9" w:rsidR="00050360" w:rsidRPr="00193968" w:rsidRDefault="00050360" w:rsidP="00050360">
      <w:pPr>
        <w:jc w:val="both"/>
        <w:rPr>
          <w:rFonts w:ascii="Avenir Next" w:hAnsi="Avenir Next" w:cs="Arial"/>
          <w:sz w:val="20"/>
          <w:szCs w:val="20"/>
        </w:rPr>
      </w:pPr>
      <w:r>
        <w:rPr>
          <w:rFonts w:ascii="Avenir Next" w:hAnsi="Avenir Next"/>
          <w:sz w:val="20"/>
        </w:rPr>
        <w:t>L’obiettivo: riprodurre gli elementi distintivi del G383 in una nuova ed elegante chiave contemporanea. Sono queste le premesse alla base della creazione del Poker Chip, caratterizzato da un design incentrato sulle tonalità del grigio e da un generoso ricorso al Super-</w:t>
      </w:r>
      <w:proofErr w:type="spellStart"/>
      <w:r>
        <w:rPr>
          <w:rFonts w:ascii="Avenir Next" w:hAnsi="Avenir Next"/>
          <w:sz w:val="20"/>
        </w:rPr>
        <w:t>Luminova</w:t>
      </w:r>
      <w:proofErr w:type="spellEnd"/>
      <w:r>
        <w:rPr>
          <w:rFonts w:ascii="Avenir Next" w:hAnsi="Avenir Next"/>
          <w:sz w:val="20"/>
        </w:rPr>
        <w:t>, perfetto per ricreare la magia della referenza G383 di giorno come di notte.</w:t>
      </w:r>
    </w:p>
    <w:p w14:paraId="397006A3" w14:textId="19BB80E5" w:rsidR="00D27D98" w:rsidRPr="00193968" w:rsidRDefault="00D27D98" w:rsidP="00E53924">
      <w:pPr>
        <w:jc w:val="both"/>
        <w:rPr>
          <w:rFonts w:ascii="Avenir Next" w:hAnsi="Avenir Next" w:cs="Arial"/>
          <w:sz w:val="20"/>
          <w:szCs w:val="20"/>
        </w:rPr>
      </w:pPr>
    </w:p>
    <w:p w14:paraId="1A562598" w14:textId="4CAAED15" w:rsidR="00D27D98" w:rsidRPr="00193968" w:rsidRDefault="00D27D98" w:rsidP="00E53924">
      <w:pPr>
        <w:jc w:val="both"/>
        <w:rPr>
          <w:rFonts w:ascii="Avenir Next" w:hAnsi="Avenir Next" w:cs="Arial"/>
          <w:sz w:val="20"/>
          <w:szCs w:val="20"/>
        </w:rPr>
      </w:pPr>
      <w:r>
        <w:rPr>
          <w:rFonts w:ascii="Avenir Next" w:hAnsi="Avenir Next"/>
          <w:i/>
          <w:sz w:val="20"/>
        </w:rPr>
        <w:t xml:space="preserve">“Ho sempre ammirato El </w:t>
      </w:r>
      <w:proofErr w:type="spellStart"/>
      <w:r>
        <w:rPr>
          <w:rFonts w:ascii="Avenir Next" w:hAnsi="Avenir Next"/>
          <w:i/>
          <w:sz w:val="20"/>
        </w:rPr>
        <w:t>Primero</w:t>
      </w:r>
      <w:proofErr w:type="spellEnd"/>
      <w:r>
        <w:rPr>
          <w:rFonts w:ascii="Avenir Next" w:hAnsi="Avenir Next"/>
          <w:i/>
          <w:sz w:val="20"/>
        </w:rPr>
        <w:t xml:space="preserve"> per la sua longevità, e la Manifattura Zenith per il suo ricco patrimonio storico,”</w:t>
      </w:r>
      <w:r>
        <w:rPr>
          <w:rFonts w:ascii="Avenir Next" w:hAnsi="Avenir Next"/>
          <w:sz w:val="20"/>
        </w:rPr>
        <w:t xml:space="preserve"> spiega </w:t>
      </w:r>
      <w:r>
        <w:rPr>
          <w:rFonts w:ascii="Avenir Next" w:hAnsi="Avenir Next"/>
          <w:b/>
          <w:sz w:val="20"/>
        </w:rPr>
        <w:t>SJX</w:t>
      </w:r>
      <w:r>
        <w:rPr>
          <w:rFonts w:ascii="Avenir Next" w:hAnsi="Avenir Next"/>
          <w:sz w:val="20"/>
        </w:rPr>
        <w:t xml:space="preserve">, </w:t>
      </w:r>
      <w:r>
        <w:rPr>
          <w:rFonts w:ascii="Avenir Next" w:hAnsi="Avenir Next"/>
          <w:i/>
          <w:sz w:val="20"/>
        </w:rPr>
        <w:t>“Desideravo una creazione in grado di incarnare l’essenza del movimento e della sua storia; ma, più che una reinterpretazione, volevo qualcosa che p</w:t>
      </w:r>
      <w:r w:rsidR="003512C0">
        <w:rPr>
          <w:rFonts w:ascii="Avenir Next" w:hAnsi="Avenir Next"/>
          <w:i/>
          <w:sz w:val="20"/>
        </w:rPr>
        <w:t>otesse</w:t>
      </w:r>
      <w:r>
        <w:rPr>
          <w:rFonts w:ascii="Avenir Next" w:hAnsi="Avenir Next"/>
          <w:i/>
          <w:sz w:val="20"/>
        </w:rPr>
        <w:t xml:space="preserve"> sembrare un paradosso: offrire il design inconfondibile del G383 presentandolo tuttavia in una modalità inequivocabilmente nuova e diversa.”</w:t>
      </w:r>
      <w:r>
        <w:rPr>
          <w:rFonts w:ascii="Avenir Next" w:hAnsi="Avenir Next"/>
          <w:sz w:val="20"/>
        </w:rPr>
        <w:t xml:space="preserve"> </w:t>
      </w:r>
    </w:p>
    <w:p w14:paraId="31CAD4E5" w14:textId="4D562D75" w:rsidR="00DA6398" w:rsidRPr="00193968" w:rsidRDefault="00DA6398" w:rsidP="00E53924">
      <w:pPr>
        <w:jc w:val="both"/>
        <w:rPr>
          <w:rFonts w:ascii="Avenir Next" w:hAnsi="Avenir Next" w:cs="Arial"/>
          <w:sz w:val="20"/>
          <w:szCs w:val="20"/>
        </w:rPr>
      </w:pPr>
    </w:p>
    <w:p w14:paraId="11CF7983" w14:textId="5111F802" w:rsidR="008C454F" w:rsidRPr="00193968" w:rsidRDefault="00DA6398" w:rsidP="00E53924">
      <w:pPr>
        <w:jc w:val="both"/>
        <w:rPr>
          <w:rFonts w:ascii="Avenir Next" w:hAnsi="Avenir Next" w:cs="Arial"/>
          <w:sz w:val="20"/>
          <w:szCs w:val="20"/>
        </w:rPr>
      </w:pPr>
      <w:r>
        <w:rPr>
          <w:rFonts w:ascii="Avenir Next" w:hAnsi="Avenir Next"/>
          <w:sz w:val="20"/>
        </w:rPr>
        <w:t>Il quadrante Poker Chip è color grigio scuro con segmenti stampati in nero opaco e Super-</w:t>
      </w:r>
      <w:proofErr w:type="spellStart"/>
      <w:r>
        <w:rPr>
          <w:rFonts w:ascii="Avenir Next" w:hAnsi="Avenir Next"/>
          <w:sz w:val="20"/>
        </w:rPr>
        <w:t>Luminova</w:t>
      </w:r>
      <w:proofErr w:type="spellEnd"/>
      <w:r>
        <w:rPr>
          <w:rFonts w:ascii="Avenir Next" w:hAnsi="Avenir Next"/>
          <w:sz w:val="20"/>
        </w:rPr>
        <w:t xml:space="preserve">. Un’ulteriore fonte di luminescenza è conferita dagli indici delle ore, dalle scale cronometriche e dai motivi a raggiera che circondano i contatori. In omaggio alla grande tradizione di orologi da polso Zenith, l’orologio vanta la stessa cassa da 38 mm della referenza A386 El </w:t>
      </w:r>
      <w:proofErr w:type="spellStart"/>
      <w:r>
        <w:rPr>
          <w:rFonts w:ascii="Avenir Next" w:hAnsi="Avenir Next"/>
          <w:sz w:val="20"/>
        </w:rPr>
        <w:t>Primero</w:t>
      </w:r>
      <w:proofErr w:type="spellEnd"/>
      <w:r>
        <w:rPr>
          <w:rFonts w:ascii="Avenir Next" w:hAnsi="Avenir Next"/>
          <w:sz w:val="20"/>
        </w:rPr>
        <w:t xml:space="preserve">, realizzata tuttavia in titanio </w:t>
      </w:r>
      <w:proofErr w:type="spellStart"/>
      <w:r>
        <w:rPr>
          <w:rFonts w:ascii="Avenir Next" w:hAnsi="Avenir Next"/>
          <w:sz w:val="20"/>
        </w:rPr>
        <w:t>microsabbiato</w:t>
      </w:r>
      <w:proofErr w:type="spellEnd"/>
      <w:r>
        <w:rPr>
          <w:rFonts w:ascii="Avenir Next" w:hAnsi="Avenir Next"/>
          <w:sz w:val="20"/>
        </w:rPr>
        <w:t xml:space="preserve">, per conferire al segnatempo una raffinata finitura </w:t>
      </w:r>
      <w:proofErr w:type="spellStart"/>
      <w:r>
        <w:rPr>
          <w:rFonts w:ascii="Avenir Next" w:hAnsi="Avenir Next"/>
          <w:sz w:val="20"/>
        </w:rPr>
        <w:t>grené</w:t>
      </w:r>
      <w:proofErr w:type="spellEnd"/>
      <w:r>
        <w:rPr>
          <w:rFonts w:ascii="Avenir Next" w:hAnsi="Avenir Next"/>
          <w:sz w:val="20"/>
        </w:rPr>
        <w:t xml:space="preserve"> grigio-scura che richiama i colori del quadrante. Nella cassa in titanio – e visibile attraverso il fondello – è alloggiato il movimento El </w:t>
      </w:r>
      <w:proofErr w:type="spellStart"/>
      <w:r>
        <w:rPr>
          <w:rFonts w:ascii="Avenir Next" w:hAnsi="Avenir Next"/>
          <w:sz w:val="20"/>
        </w:rPr>
        <w:t>Primero</w:t>
      </w:r>
      <w:proofErr w:type="spellEnd"/>
      <w:r>
        <w:rPr>
          <w:rFonts w:ascii="Avenir Next" w:hAnsi="Avenir Next"/>
          <w:sz w:val="20"/>
        </w:rPr>
        <w:t>, essenzialmente lo stesso calibro che ha scritto la storia nel 1969.</w:t>
      </w:r>
    </w:p>
    <w:p w14:paraId="111DEC28" w14:textId="43F976B3" w:rsidR="008F404F" w:rsidRPr="00193968" w:rsidRDefault="008F404F" w:rsidP="00E53924">
      <w:pPr>
        <w:jc w:val="both"/>
        <w:rPr>
          <w:rFonts w:ascii="Avenir Next" w:hAnsi="Avenir Next" w:cs="Arial"/>
          <w:sz w:val="20"/>
          <w:szCs w:val="20"/>
        </w:rPr>
      </w:pPr>
    </w:p>
    <w:p w14:paraId="23B86D80" w14:textId="3139D0A3" w:rsidR="00193968" w:rsidRDefault="008F404F" w:rsidP="00E53924">
      <w:pPr>
        <w:jc w:val="both"/>
        <w:rPr>
          <w:rFonts w:ascii="Avenir Next" w:hAnsi="Avenir Next" w:cs="Arial"/>
          <w:sz w:val="20"/>
          <w:szCs w:val="20"/>
        </w:rPr>
      </w:pPr>
      <w:r>
        <w:rPr>
          <w:rFonts w:ascii="Avenir Next" w:hAnsi="Avenir Next"/>
          <w:sz w:val="20"/>
        </w:rPr>
        <w:t xml:space="preserve">Ciascun </w:t>
      </w:r>
      <w:proofErr w:type="spellStart"/>
      <w:r>
        <w:rPr>
          <w:rFonts w:ascii="Avenir Next" w:hAnsi="Avenir Next"/>
          <w:sz w:val="20"/>
        </w:rPr>
        <w:t>Chronomaster</w:t>
      </w:r>
      <w:proofErr w:type="spellEnd"/>
      <w:r>
        <w:rPr>
          <w:rFonts w:ascii="Avenir Next" w:hAnsi="Avenir Next"/>
          <w:sz w:val="20"/>
        </w:rPr>
        <w:t xml:space="preserve"> Revival Poker Chip possiede in dotazione due cinturini in tessuto, il primo nero opaco, il secondo verde pallido intriso di Super-</w:t>
      </w:r>
      <w:proofErr w:type="spellStart"/>
      <w:r>
        <w:rPr>
          <w:rFonts w:ascii="Avenir Next" w:hAnsi="Avenir Next"/>
          <w:sz w:val="20"/>
        </w:rPr>
        <w:t>Luminova</w:t>
      </w:r>
      <w:proofErr w:type="spellEnd"/>
      <w:r>
        <w:rPr>
          <w:rFonts w:ascii="Avenir Next" w:hAnsi="Avenir Next"/>
          <w:sz w:val="20"/>
        </w:rPr>
        <w:t xml:space="preserve">. L’orologio è disponibile in edizione limitata a 200 esemplari da scoprire sulla piattaforma e-commerce, presso le boutique Zenith in tutto il mondo e tramite SJX </w:t>
      </w:r>
      <w:proofErr w:type="spellStart"/>
      <w:r>
        <w:rPr>
          <w:rFonts w:ascii="Avenir Next" w:hAnsi="Avenir Next"/>
          <w:sz w:val="20"/>
        </w:rPr>
        <w:t>Watches</w:t>
      </w:r>
      <w:proofErr w:type="spellEnd"/>
      <w:r>
        <w:rPr>
          <w:rFonts w:ascii="Avenir Next" w:hAnsi="Avenir Next"/>
          <w:sz w:val="20"/>
        </w:rPr>
        <w:t>.</w:t>
      </w:r>
    </w:p>
    <w:p w14:paraId="40FCB49D" w14:textId="77777777" w:rsidR="00193968" w:rsidRDefault="00193968">
      <w:pPr>
        <w:rPr>
          <w:rFonts w:ascii="Avenir Next" w:hAnsi="Avenir Next" w:cs="Arial"/>
          <w:sz w:val="20"/>
          <w:szCs w:val="20"/>
        </w:rPr>
      </w:pPr>
      <w:r>
        <w:br w:type="page"/>
      </w:r>
    </w:p>
    <w:p w14:paraId="39A9BD62" w14:textId="77777777" w:rsidR="00193968" w:rsidRPr="00C974BE" w:rsidRDefault="00193968" w:rsidP="00193968">
      <w:pPr>
        <w:spacing w:line="276" w:lineRule="auto"/>
        <w:jc w:val="both"/>
        <w:rPr>
          <w:rFonts w:ascii="Avenir Next" w:hAnsi="Avenir Next"/>
          <w:b/>
          <w:bCs/>
          <w:sz w:val="20"/>
          <w:szCs w:val="20"/>
        </w:rPr>
      </w:pPr>
      <w:r>
        <w:rPr>
          <w:rFonts w:ascii="Avenir Next" w:hAnsi="Avenir Next"/>
          <w:b/>
          <w:sz w:val="20"/>
        </w:rPr>
        <w:lastRenderedPageBreak/>
        <w:t>ZENITH: È TEMPO DI PUNTARE ALLE STELLE.</w:t>
      </w:r>
    </w:p>
    <w:p w14:paraId="3FD323FB" w14:textId="77777777" w:rsidR="00193968" w:rsidRPr="00F64A67" w:rsidRDefault="00193968" w:rsidP="00193968">
      <w:pPr>
        <w:jc w:val="both"/>
        <w:rPr>
          <w:rFonts w:ascii="Avenir Next" w:hAnsi="Avenir Next"/>
          <w:sz w:val="20"/>
          <w:szCs w:val="20"/>
        </w:rPr>
      </w:pPr>
    </w:p>
    <w:p w14:paraId="221823AF" w14:textId="77777777" w:rsidR="00193968" w:rsidRPr="00C974BE" w:rsidRDefault="00193968" w:rsidP="00193968">
      <w:pPr>
        <w:jc w:val="both"/>
        <w:rPr>
          <w:rFonts w:ascii="Avenir Next" w:hAnsi="Avenir Next"/>
          <w:sz w:val="20"/>
          <w:szCs w:val="20"/>
        </w:rPr>
      </w:pPr>
      <w:r>
        <w:rPr>
          <w:rFonts w:ascii="Avenir Next" w:hAnsi="Avenir Next"/>
          <w:sz w:val="20"/>
        </w:rPr>
        <w:t xml:space="preserve">Zenith nasce per ispirare ogni individuo a seguire i propri sogni e renderli realtà, anche contro ogni previsione. Sin dalla fondazione nel 1865, Zenith si è affermata come la prima Manifattura nell’accezione moderna del termine e i suoi orologi hanno sempre accompagnato figure straordinarie con grandi sogni che miravano all’impossibile, da Louis </w:t>
      </w:r>
      <w:proofErr w:type="spellStart"/>
      <w:r>
        <w:rPr>
          <w:rFonts w:ascii="Avenir Next" w:hAnsi="Avenir Next"/>
          <w:sz w:val="20"/>
        </w:rPr>
        <w:t>Blériot</w:t>
      </w:r>
      <w:proofErr w:type="spellEnd"/>
      <w:r>
        <w:rPr>
          <w:rFonts w:ascii="Avenir Next" w:hAnsi="Avenir Next"/>
          <w:sz w:val="20"/>
        </w:rPr>
        <w:t xml:space="preserve"> con la sua traversata aerea del Canale della Manica fino a Felix </w:t>
      </w:r>
      <w:proofErr w:type="spellStart"/>
      <w:r>
        <w:rPr>
          <w:rFonts w:ascii="Avenir Next" w:hAnsi="Avenir Next"/>
          <w:sz w:val="20"/>
        </w:rPr>
        <w:t>Baumgartner</w:t>
      </w:r>
      <w:proofErr w:type="spellEnd"/>
      <w:r>
        <w:rPr>
          <w:rFonts w:ascii="Avenir Next" w:hAnsi="Avenir Next"/>
          <w:sz w:val="20"/>
        </w:rPr>
        <w:t xml:space="preserve"> con il suo record mondiale di salto dalla stratosfera. Zenith punta inoltre i riflettori su grandi donne, visionarie e rivoluzionarie; donne del passato e della contemporaneità, a cui la piattaforma DREAMHERS dona uno spazio di condivisione, ispirando altre donne a battersi per i propri sogni.</w:t>
      </w:r>
    </w:p>
    <w:p w14:paraId="131DBFB4" w14:textId="77777777" w:rsidR="00193968" w:rsidRPr="00F64A67" w:rsidRDefault="00193968" w:rsidP="00193968">
      <w:pPr>
        <w:jc w:val="both"/>
        <w:rPr>
          <w:rFonts w:ascii="Avenir Next" w:hAnsi="Avenir Next"/>
          <w:sz w:val="20"/>
          <w:szCs w:val="20"/>
        </w:rPr>
      </w:pPr>
    </w:p>
    <w:p w14:paraId="775008AC" w14:textId="77777777" w:rsidR="00193968" w:rsidRPr="00C974BE" w:rsidRDefault="00193968" w:rsidP="00193968">
      <w:pPr>
        <w:jc w:val="both"/>
        <w:rPr>
          <w:sz w:val="22"/>
          <w:szCs w:val="22"/>
        </w:rPr>
      </w:pPr>
      <w:r>
        <w:rPr>
          <w:rFonts w:ascii="Avenir Next" w:hAnsi="Avenir Next"/>
          <w:sz w:val="20"/>
        </w:rPr>
        <w:t xml:space="preserve">Per tutti i suoi esemplari, Zenith utilizza esclusivamente movimenti sviluppati e prodotti dalla Manifattura. Fin dalla creazione di El </w:t>
      </w:r>
      <w:proofErr w:type="spellStart"/>
      <w:r>
        <w:rPr>
          <w:rFonts w:ascii="Avenir Next" w:hAnsi="Avenir Next"/>
          <w:sz w:val="20"/>
        </w:rPr>
        <w:t>Primero</w:t>
      </w:r>
      <w:proofErr w:type="spellEnd"/>
      <w:r>
        <w:rPr>
          <w:rFonts w:ascii="Avenir Next" w:hAnsi="Avenir Next"/>
          <w:sz w:val="20"/>
        </w:rPr>
        <w:t xml:space="preserve"> nel 1969, il primo calibro cronografico automatico mai creato, Zenith ha dato vita a complicazioni sempre più precise, in grado di garantire una misurazione del tempo al 1/10 di secondo con le ultime linee </w:t>
      </w:r>
      <w:proofErr w:type="spellStart"/>
      <w:r>
        <w:rPr>
          <w:rFonts w:ascii="Avenir Next" w:hAnsi="Avenir Next"/>
          <w:sz w:val="20"/>
        </w:rPr>
        <w:t>Chronomaster</w:t>
      </w:r>
      <w:proofErr w:type="spellEnd"/>
      <w:r>
        <w:rPr>
          <w:rFonts w:ascii="Avenir Next" w:hAnsi="Avenir Next"/>
          <w:sz w:val="20"/>
        </w:rPr>
        <w:t>, e addirittura al 1/100 di secondo con la collezione DEFY. Zenith ha saputo dare forma al futuro dell’orologeria svizzera fin dal 1865, sostenendo tutti coloro che hanno osato – e osano tuttora – sfidare se stessi e superare le barriere. È tempo di puntare alle stelle!</w:t>
      </w:r>
    </w:p>
    <w:p w14:paraId="7D7AF967" w14:textId="77777777" w:rsidR="00D27D98" w:rsidRPr="00193968" w:rsidRDefault="00D27D98" w:rsidP="00E53924">
      <w:pPr>
        <w:jc w:val="both"/>
        <w:rPr>
          <w:rFonts w:ascii="Avenir Next" w:hAnsi="Avenir Next" w:cs="Arial"/>
          <w:sz w:val="20"/>
          <w:szCs w:val="20"/>
        </w:rPr>
      </w:pPr>
    </w:p>
    <w:p w14:paraId="18485EDD" w14:textId="4E208BE8" w:rsidR="003705E3" w:rsidRDefault="003705E3">
      <w:pPr>
        <w:rPr>
          <w:rFonts w:ascii="Avenir Next" w:hAnsi="Avenir Next" w:cs="Arial"/>
        </w:rPr>
      </w:pPr>
      <w:r>
        <w:br w:type="page"/>
      </w:r>
    </w:p>
    <w:p w14:paraId="652E396B" w14:textId="1901174B" w:rsidR="003705E3" w:rsidRPr="003705E3" w:rsidRDefault="003705E3" w:rsidP="003705E3">
      <w:pPr>
        <w:autoSpaceDE w:val="0"/>
        <w:autoSpaceDN w:val="0"/>
        <w:adjustRightInd w:val="0"/>
        <w:spacing w:line="276" w:lineRule="auto"/>
        <w:rPr>
          <w:rFonts w:ascii="Avenir Next" w:hAnsi="Avenir Next" w:cs="Antonio-Regular"/>
          <w:b/>
        </w:rPr>
      </w:pPr>
      <w:r>
        <w:rPr>
          <w:rFonts w:ascii="Avenir Next" w:hAnsi="Avenir Next"/>
          <w:b/>
        </w:rPr>
        <w:lastRenderedPageBreak/>
        <w:t xml:space="preserve">Zenith </w:t>
      </w:r>
      <w:proofErr w:type="spellStart"/>
      <w:r>
        <w:rPr>
          <w:rFonts w:ascii="Avenir Next" w:hAnsi="Avenir Next"/>
          <w:b/>
        </w:rPr>
        <w:t>Chronomaster</w:t>
      </w:r>
      <w:proofErr w:type="spellEnd"/>
      <w:r>
        <w:rPr>
          <w:rFonts w:ascii="Avenir Next" w:hAnsi="Avenir Next"/>
          <w:b/>
        </w:rPr>
        <w:t xml:space="preserve"> Revival “Poker Chip”</w:t>
      </w:r>
    </w:p>
    <w:p w14:paraId="395DA965" w14:textId="0F49242F" w:rsidR="003705E3" w:rsidRPr="00F64A67" w:rsidRDefault="003705E3" w:rsidP="003705E3">
      <w:pPr>
        <w:autoSpaceDE w:val="0"/>
        <w:autoSpaceDN w:val="0"/>
        <w:adjustRightInd w:val="0"/>
        <w:spacing w:line="276" w:lineRule="auto"/>
        <w:rPr>
          <w:rFonts w:ascii="Avenir Next" w:hAnsi="Avenir Next" w:cs="Antonio-Regular"/>
          <w:sz w:val="18"/>
          <w:szCs w:val="18"/>
        </w:rPr>
      </w:pPr>
    </w:p>
    <w:p w14:paraId="59385444" w14:textId="59E75F6D" w:rsidR="003705E3" w:rsidRPr="004669CC" w:rsidRDefault="00E608FE" w:rsidP="003705E3">
      <w:pPr>
        <w:autoSpaceDE w:val="0"/>
        <w:autoSpaceDN w:val="0"/>
        <w:adjustRightInd w:val="0"/>
        <w:spacing w:line="276" w:lineRule="auto"/>
        <w:rPr>
          <w:rFonts w:ascii="Avenir Next" w:hAnsi="Avenir Next" w:cs="Arial"/>
          <w:bCs/>
          <w:sz w:val="18"/>
          <w:szCs w:val="18"/>
        </w:rPr>
      </w:pPr>
      <w:r>
        <w:rPr>
          <w:noProof/>
        </w:rPr>
        <w:drawing>
          <wp:anchor distT="0" distB="0" distL="114300" distR="114300" simplePos="0" relativeHeight="251659264" behindDoc="1" locked="0" layoutInCell="1" allowOverlap="1" wp14:anchorId="56C11BF2" wp14:editId="4EB2FE3F">
            <wp:simplePos x="0" y="0"/>
            <wp:positionH relativeFrom="page">
              <wp:align>right</wp:align>
            </wp:positionH>
            <wp:positionV relativeFrom="paragraph">
              <wp:posOffset>7620</wp:posOffset>
            </wp:positionV>
            <wp:extent cx="2520950" cy="3600450"/>
            <wp:effectExtent l="0" t="0" r="0" b="0"/>
            <wp:wrapTight wrapText="bothSides">
              <wp:wrapPolygon edited="0">
                <wp:start x="7998" y="3200"/>
                <wp:lineTo x="7508" y="5257"/>
                <wp:lineTo x="6203" y="7086"/>
                <wp:lineTo x="5223" y="8914"/>
                <wp:lineTo x="4570" y="10629"/>
                <wp:lineTo x="4570" y="10857"/>
                <wp:lineTo x="5223" y="12571"/>
                <wp:lineTo x="6203" y="14400"/>
                <wp:lineTo x="7508" y="16229"/>
                <wp:lineTo x="7508" y="19886"/>
                <wp:lineTo x="7835" y="20686"/>
                <wp:lineTo x="13711" y="20686"/>
                <wp:lineTo x="14037" y="19886"/>
                <wp:lineTo x="14201" y="16229"/>
                <wp:lineTo x="15506" y="14400"/>
                <wp:lineTo x="17628" y="12686"/>
                <wp:lineTo x="17955" y="10743"/>
                <wp:lineTo x="17791" y="8914"/>
                <wp:lineTo x="15506" y="7086"/>
                <wp:lineTo x="14527" y="5829"/>
                <wp:lineTo x="13548" y="3200"/>
                <wp:lineTo x="7998" y="320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0950" cy="3600450"/>
                    </a:xfrm>
                    <a:prstGeom prst="rect">
                      <a:avLst/>
                    </a:prstGeom>
                    <a:noFill/>
                    <a:ln>
                      <a:noFill/>
                    </a:ln>
                  </pic:spPr>
                </pic:pic>
              </a:graphicData>
            </a:graphic>
          </wp:anchor>
        </w:drawing>
      </w:r>
      <w:r>
        <w:rPr>
          <w:rFonts w:ascii="Avenir Next" w:hAnsi="Avenir Next"/>
          <w:sz w:val="18"/>
        </w:rPr>
        <w:t>Referenza: 97.G383.400.38.C880</w:t>
      </w:r>
    </w:p>
    <w:p w14:paraId="6105A6F8" w14:textId="77777777" w:rsidR="003705E3" w:rsidRPr="00F64A67" w:rsidRDefault="003705E3" w:rsidP="003705E3">
      <w:pPr>
        <w:autoSpaceDE w:val="0"/>
        <w:autoSpaceDN w:val="0"/>
        <w:adjustRightInd w:val="0"/>
        <w:spacing w:line="276" w:lineRule="auto"/>
        <w:rPr>
          <w:rFonts w:ascii="Avenir Next" w:hAnsi="Avenir Next" w:cs="Arial"/>
          <w:bCs/>
          <w:sz w:val="18"/>
          <w:szCs w:val="18"/>
        </w:rPr>
      </w:pPr>
    </w:p>
    <w:p w14:paraId="508A3951" w14:textId="69893475" w:rsidR="00D416C4" w:rsidRPr="00D416C4" w:rsidRDefault="003705E3" w:rsidP="00D416C4">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 xml:space="preserve">Punti chiave: </w:t>
      </w:r>
      <w:r>
        <w:rPr>
          <w:rFonts w:ascii="Avenir Next" w:hAnsi="Avenir Next"/>
          <w:sz w:val="18"/>
        </w:rPr>
        <w:t xml:space="preserve">Reinterpretazione dell’iconico quadrante "Poker Chip". Cassa in titanio </w:t>
      </w:r>
      <w:proofErr w:type="spellStart"/>
      <w:r>
        <w:rPr>
          <w:rFonts w:ascii="Avenir Next" w:hAnsi="Avenir Next"/>
          <w:sz w:val="18"/>
        </w:rPr>
        <w:t>microsabbiato</w:t>
      </w:r>
      <w:proofErr w:type="spellEnd"/>
    </w:p>
    <w:p w14:paraId="30E35202" w14:textId="2084F1B4" w:rsidR="003705E3" w:rsidRPr="004669CC" w:rsidRDefault="00D416C4" w:rsidP="00D416C4">
      <w:pPr>
        <w:autoSpaceDE w:val="0"/>
        <w:autoSpaceDN w:val="0"/>
        <w:adjustRightInd w:val="0"/>
        <w:spacing w:line="276" w:lineRule="auto"/>
        <w:rPr>
          <w:rFonts w:ascii="Avenir Next" w:hAnsi="Avenir Next" w:cs="OpenSans-CondensedLight"/>
          <w:sz w:val="18"/>
          <w:szCs w:val="18"/>
        </w:rPr>
      </w:pPr>
      <w:r>
        <w:rPr>
          <w:rFonts w:ascii="Avenir Next" w:hAnsi="Avenir Next"/>
          <w:sz w:val="18"/>
        </w:rPr>
        <w:t xml:space="preserve">Rivisitazione della cassa originale di 38 mm del 1969. Movimento cronografico automatico El </w:t>
      </w:r>
      <w:proofErr w:type="spellStart"/>
      <w:r>
        <w:rPr>
          <w:rFonts w:ascii="Avenir Next" w:hAnsi="Avenir Next"/>
          <w:sz w:val="18"/>
        </w:rPr>
        <w:t>Primero</w:t>
      </w:r>
      <w:proofErr w:type="spellEnd"/>
      <w:r>
        <w:rPr>
          <w:rFonts w:ascii="Avenir Next" w:hAnsi="Avenir Next"/>
          <w:sz w:val="18"/>
        </w:rPr>
        <w:t xml:space="preserve"> con ruota a colonne. Edizione limitata di 200 esemplari. Disponibile presso le boutique Zenith, sulla piattaforma e-commerce e tramite SJX </w:t>
      </w:r>
      <w:proofErr w:type="spellStart"/>
      <w:r>
        <w:rPr>
          <w:rFonts w:ascii="Avenir Next" w:hAnsi="Avenir Next"/>
          <w:sz w:val="18"/>
        </w:rPr>
        <w:t>Watches</w:t>
      </w:r>
      <w:proofErr w:type="spellEnd"/>
      <w:r>
        <w:rPr>
          <w:rFonts w:ascii="Avenir Next" w:hAnsi="Avenir Next"/>
          <w:sz w:val="18"/>
        </w:rPr>
        <w:t>.</w:t>
      </w:r>
      <w:r>
        <w:rPr>
          <w:rFonts w:ascii="Avenir Next" w:hAnsi="Avenir Next"/>
          <w:sz w:val="18"/>
        </w:rPr>
        <w:br/>
      </w:r>
      <w:r>
        <w:rPr>
          <w:rFonts w:ascii="Avenir Next" w:hAnsi="Avenir Next"/>
          <w:b/>
          <w:sz w:val="18"/>
        </w:rPr>
        <w:t xml:space="preserve">Movimento: </w:t>
      </w:r>
      <w:r>
        <w:rPr>
          <w:rFonts w:ascii="Avenir Next" w:hAnsi="Avenir Next"/>
          <w:sz w:val="18"/>
        </w:rPr>
        <w:t xml:space="preserve">El </w:t>
      </w:r>
      <w:proofErr w:type="spellStart"/>
      <w:r>
        <w:rPr>
          <w:rFonts w:ascii="Avenir Next" w:hAnsi="Avenir Next"/>
          <w:sz w:val="18"/>
        </w:rPr>
        <w:t>Primero</w:t>
      </w:r>
      <w:proofErr w:type="spellEnd"/>
      <w:r>
        <w:rPr>
          <w:rFonts w:ascii="Avenir Next" w:hAnsi="Avenir Next"/>
          <w:sz w:val="18"/>
        </w:rPr>
        <w:t xml:space="preserve"> 400, Automatico</w:t>
      </w:r>
    </w:p>
    <w:p w14:paraId="1BCDEF5F" w14:textId="77777777" w:rsidR="003705E3" w:rsidRPr="004669CC" w:rsidRDefault="003705E3" w:rsidP="003705E3">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Frequenza:</w:t>
      </w:r>
      <w:r>
        <w:rPr>
          <w:rFonts w:ascii="Avenir Next" w:hAnsi="Avenir Next"/>
          <w:sz w:val="18"/>
        </w:rPr>
        <w:t xml:space="preserve"> 36.000 A/ora (5 Hz)</w:t>
      </w:r>
      <w:r>
        <w:t xml:space="preserve"> </w:t>
      </w:r>
    </w:p>
    <w:p w14:paraId="4664BE6B" w14:textId="77777777" w:rsidR="003705E3" w:rsidRPr="004669CC" w:rsidRDefault="003705E3" w:rsidP="003705E3">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Riserva di carica:</w:t>
      </w:r>
      <w:r>
        <w:rPr>
          <w:rFonts w:ascii="Avenir Next" w:hAnsi="Avenir Next"/>
          <w:sz w:val="18"/>
        </w:rPr>
        <w:t xml:space="preserve"> min. 50 ore</w:t>
      </w:r>
    </w:p>
    <w:p w14:paraId="21E9DD79" w14:textId="383C332A" w:rsidR="003705E3" w:rsidRPr="004669CC" w:rsidRDefault="003705E3" w:rsidP="003705E3">
      <w:pPr>
        <w:autoSpaceDE w:val="0"/>
        <w:autoSpaceDN w:val="0"/>
        <w:adjustRightInd w:val="0"/>
        <w:spacing w:line="276" w:lineRule="auto"/>
        <w:rPr>
          <w:rFonts w:ascii="Avenir Next" w:hAnsi="Avenir Next" w:cs="Antonio-Regular"/>
          <w:bCs/>
          <w:sz w:val="18"/>
          <w:szCs w:val="18"/>
        </w:rPr>
      </w:pPr>
      <w:r>
        <w:rPr>
          <w:rFonts w:ascii="Avenir Next" w:hAnsi="Avenir Next"/>
          <w:b/>
          <w:sz w:val="18"/>
        </w:rPr>
        <w:t xml:space="preserve">Funzioni: </w:t>
      </w:r>
      <w:r>
        <w:rPr>
          <w:rFonts w:ascii="Avenir Next" w:hAnsi="Avenir Next"/>
          <w:sz w:val="18"/>
        </w:rPr>
        <w:t>ore e minuti al centro.</w:t>
      </w:r>
      <w:r>
        <w:rPr>
          <w:rFonts w:ascii="Avenir Next" w:hAnsi="Avenir Next"/>
          <w:b/>
          <w:sz w:val="18"/>
        </w:rPr>
        <w:t xml:space="preserve"> </w:t>
      </w:r>
      <w:r>
        <w:rPr>
          <w:rFonts w:ascii="Avenir Next" w:hAnsi="Avenir Next"/>
          <w:sz w:val="18"/>
        </w:rPr>
        <w:t>Piccoli secondi a ore nove.</w:t>
      </w:r>
      <w:r>
        <w:rPr>
          <w:rFonts w:ascii="Avenir Next" w:hAnsi="Avenir Next"/>
          <w:b/>
          <w:sz w:val="18"/>
        </w:rPr>
        <w:t xml:space="preserve"> </w:t>
      </w:r>
      <w:r>
        <w:rPr>
          <w:rFonts w:ascii="Avenir Next" w:hAnsi="Avenir Next"/>
          <w:sz w:val="18"/>
        </w:rPr>
        <w:t>Cronografo:</w:t>
      </w:r>
      <w:r>
        <w:rPr>
          <w:rFonts w:ascii="Avenir Next" w:hAnsi="Avenir Next"/>
          <w:b/>
          <w:sz w:val="18"/>
        </w:rPr>
        <w:t xml:space="preserve"> </w:t>
      </w:r>
      <w:r>
        <w:rPr>
          <w:rFonts w:ascii="Avenir Next" w:hAnsi="Avenir Next"/>
          <w:sz w:val="18"/>
        </w:rPr>
        <w:t>lancetta del cronografo al centro, contatore delle 12 ore a ore 6, contatore dei 30 minuti a ore 3.</w:t>
      </w:r>
      <w:r>
        <w:rPr>
          <w:rFonts w:ascii="Avenir Next" w:hAnsi="Avenir Next"/>
          <w:b/>
          <w:sz w:val="18"/>
        </w:rPr>
        <w:t xml:space="preserve"> </w:t>
      </w:r>
      <w:r>
        <w:rPr>
          <w:rFonts w:ascii="Avenir Next" w:hAnsi="Avenir Next"/>
          <w:sz w:val="18"/>
        </w:rPr>
        <w:t>Scala tachimetrica.</w:t>
      </w:r>
      <w:r>
        <w:rPr>
          <w:rFonts w:ascii="Avenir Next" w:hAnsi="Avenir Next"/>
          <w:b/>
          <w:sz w:val="18"/>
        </w:rPr>
        <w:t xml:space="preserve">  </w:t>
      </w:r>
      <w:r>
        <w:rPr>
          <w:rFonts w:ascii="Avenir Next" w:hAnsi="Avenir Next"/>
          <w:sz w:val="18"/>
        </w:rPr>
        <w:t xml:space="preserve">Scala </w:t>
      </w:r>
      <w:proofErr w:type="spellStart"/>
      <w:r>
        <w:rPr>
          <w:rFonts w:ascii="Avenir Next" w:hAnsi="Avenir Next"/>
          <w:sz w:val="18"/>
        </w:rPr>
        <w:t>pulsometrica</w:t>
      </w:r>
      <w:proofErr w:type="spellEnd"/>
      <w:r>
        <w:rPr>
          <w:rFonts w:ascii="Avenir Next" w:hAnsi="Avenir Next"/>
          <w:sz w:val="18"/>
        </w:rPr>
        <w:t>. Datario a ore 4:30</w:t>
      </w:r>
      <w:r>
        <w:t xml:space="preserve"> </w:t>
      </w:r>
      <w:r>
        <w:rPr>
          <w:rFonts w:ascii="Avenir Next" w:hAnsi="Avenir Next"/>
          <w:sz w:val="18"/>
        </w:rPr>
        <w:br/>
      </w:r>
      <w:r>
        <w:rPr>
          <w:rFonts w:ascii="Avenir Next" w:hAnsi="Avenir Next"/>
          <w:b/>
          <w:sz w:val="18"/>
        </w:rPr>
        <w:t xml:space="preserve">Cassa: </w:t>
      </w:r>
      <w:r>
        <w:rPr>
          <w:rFonts w:ascii="Avenir Next" w:hAnsi="Avenir Next"/>
          <w:sz w:val="18"/>
        </w:rPr>
        <w:t>38 mm</w:t>
      </w:r>
    </w:p>
    <w:p w14:paraId="23E23331" w14:textId="13E2F383" w:rsidR="003705E3" w:rsidRPr="004669CC" w:rsidRDefault="003705E3" w:rsidP="003705E3">
      <w:pPr>
        <w:autoSpaceDE w:val="0"/>
        <w:autoSpaceDN w:val="0"/>
        <w:adjustRightInd w:val="0"/>
        <w:spacing w:line="276" w:lineRule="auto"/>
        <w:rPr>
          <w:rFonts w:ascii="Avenir Next" w:hAnsi="Avenir Next" w:cs="Antonio-Regular"/>
          <w:b/>
          <w:sz w:val="18"/>
          <w:szCs w:val="18"/>
        </w:rPr>
      </w:pPr>
      <w:r>
        <w:rPr>
          <w:rFonts w:ascii="Avenir Next" w:hAnsi="Avenir Next"/>
          <w:b/>
          <w:sz w:val="18"/>
        </w:rPr>
        <w:t>Materiale:</w:t>
      </w:r>
      <w:r>
        <w:rPr>
          <w:rFonts w:ascii="Avenir Next" w:hAnsi="Avenir Next"/>
          <w:sz w:val="18"/>
        </w:rPr>
        <w:t xml:space="preserve"> Titanio </w:t>
      </w:r>
      <w:proofErr w:type="spellStart"/>
      <w:r>
        <w:rPr>
          <w:rFonts w:ascii="Avenir Next" w:hAnsi="Avenir Next"/>
          <w:sz w:val="18"/>
        </w:rPr>
        <w:t>microsabbiato</w:t>
      </w:r>
      <w:proofErr w:type="spellEnd"/>
      <w:r>
        <w:rPr>
          <w:rFonts w:ascii="Avenir Next" w:hAnsi="Avenir Next"/>
          <w:sz w:val="18"/>
        </w:rPr>
        <w:t xml:space="preserve"> </w:t>
      </w:r>
    </w:p>
    <w:p w14:paraId="37D2962C" w14:textId="134C38C9" w:rsidR="003705E3" w:rsidRPr="004669CC" w:rsidRDefault="003705E3" w:rsidP="003705E3">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Quadrante:</w:t>
      </w:r>
      <w:r>
        <w:rPr>
          <w:rFonts w:ascii="Avenir Next" w:hAnsi="Avenir Next"/>
          <w:sz w:val="18"/>
        </w:rPr>
        <w:t xml:space="preserve"> grigio scuro con segmenti stampati in nero opaco e Super-</w:t>
      </w:r>
      <w:proofErr w:type="spellStart"/>
      <w:r>
        <w:rPr>
          <w:rFonts w:ascii="Avenir Next" w:hAnsi="Avenir Next"/>
          <w:sz w:val="18"/>
        </w:rPr>
        <w:t>Luminova</w:t>
      </w:r>
      <w:proofErr w:type="spellEnd"/>
      <w:r>
        <w:rPr>
          <w:rFonts w:ascii="Avenir Next" w:hAnsi="Avenir Next"/>
          <w:sz w:val="18"/>
        </w:rPr>
        <w:t>®</w:t>
      </w:r>
      <w:r>
        <w:rPr>
          <w:rFonts w:ascii="Avenir Next" w:hAnsi="Avenir Next"/>
          <w:sz w:val="18"/>
        </w:rPr>
        <w:br/>
      </w:r>
      <w:r>
        <w:rPr>
          <w:rFonts w:ascii="Avenir Next" w:hAnsi="Avenir Next"/>
          <w:b/>
          <w:sz w:val="18"/>
        </w:rPr>
        <w:t>Impermeabilità:</w:t>
      </w:r>
      <w:r>
        <w:rPr>
          <w:rFonts w:ascii="Avenir Next" w:hAnsi="Avenir Next"/>
          <w:sz w:val="18"/>
        </w:rPr>
        <w:t xml:space="preserve"> 5 ATM</w:t>
      </w:r>
    </w:p>
    <w:p w14:paraId="24D7F8BE" w14:textId="5FAD3BFB" w:rsidR="003705E3" w:rsidRPr="004669CC" w:rsidRDefault="003705E3" w:rsidP="003705E3">
      <w:pPr>
        <w:autoSpaceDE w:val="0"/>
        <w:autoSpaceDN w:val="0"/>
        <w:adjustRightInd w:val="0"/>
        <w:spacing w:line="276" w:lineRule="auto"/>
        <w:rPr>
          <w:rFonts w:ascii="Avenir Next" w:hAnsi="Avenir Next" w:cs="OpenSans-CondensedLight"/>
          <w:b/>
          <w:sz w:val="18"/>
          <w:szCs w:val="18"/>
        </w:rPr>
      </w:pPr>
      <w:r>
        <w:rPr>
          <w:rFonts w:ascii="Avenir Next" w:hAnsi="Avenir Next"/>
          <w:b/>
          <w:sz w:val="18"/>
        </w:rPr>
        <w:t>Prezzo:</w:t>
      </w:r>
      <w:r>
        <w:rPr>
          <w:rFonts w:ascii="Avenir Next" w:hAnsi="Avenir Next"/>
          <w:sz w:val="18"/>
        </w:rPr>
        <w:t xml:space="preserve"> 9900 CHF</w:t>
      </w:r>
      <w:r>
        <w:rPr>
          <w:rFonts w:ascii="Avenir Next" w:hAnsi="Avenir Next"/>
          <w:sz w:val="18"/>
        </w:rPr>
        <w:br/>
      </w:r>
      <w:r>
        <w:rPr>
          <w:rFonts w:ascii="Avenir Next" w:hAnsi="Avenir Next"/>
          <w:b/>
          <w:sz w:val="18"/>
        </w:rPr>
        <w:t>Indici delle ore:</w:t>
      </w:r>
      <w:r>
        <w:rPr>
          <w:rFonts w:ascii="Avenir Next" w:hAnsi="Avenir Next"/>
          <w:sz w:val="18"/>
        </w:rPr>
        <w:t xml:space="preserve"> rodiati, sfaccettati e rivestiti di Super-</w:t>
      </w:r>
      <w:proofErr w:type="spellStart"/>
      <w:r>
        <w:rPr>
          <w:rFonts w:ascii="Avenir Next" w:hAnsi="Avenir Next"/>
          <w:sz w:val="18"/>
        </w:rPr>
        <w:t>LumiNova</w:t>
      </w:r>
      <w:proofErr w:type="spellEnd"/>
      <w:r>
        <w:rPr>
          <w:rFonts w:ascii="Avenir Next" w:hAnsi="Avenir Next"/>
          <w:sz w:val="18"/>
        </w:rPr>
        <w:t>® SLN C3</w:t>
      </w:r>
      <w:r>
        <w:rPr>
          <w:rFonts w:ascii="Avenir Next" w:hAnsi="Avenir Next"/>
          <w:sz w:val="18"/>
        </w:rPr>
        <w:br/>
      </w:r>
      <w:r>
        <w:rPr>
          <w:rFonts w:ascii="Avenir Next" w:hAnsi="Avenir Next"/>
          <w:b/>
          <w:sz w:val="18"/>
        </w:rPr>
        <w:t>Lancette:</w:t>
      </w:r>
      <w:r>
        <w:rPr>
          <w:rFonts w:ascii="Avenir Next" w:hAnsi="Avenir Next"/>
          <w:sz w:val="18"/>
        </w:rPr>
        <w:t xml:space="preserve"> rodiate, sfaccettate e rivestite di Super-</w:t>
      </w:r>
      <w:proofErr w:type="spellStart"/>
      <w:r>
        <w:rPr>
          <w:rFonts w:ascii="Avenir Next" w:hAnsi="Avenir Next"/>
          <w:sz w:val="18"/>
        </w:rPr>
        <w:t>LumiNova</w:t>
      </w:r>
      <w:proofErr w:type="spellEnd"/>
      <w:r>
        <w:rPr>
          <w:rFonts w:ascii="Avenir Next" w:hAnsi="Avenir Next"/>
          <w:sz w:val="18"/>
        </w:rPr>
        <w:t>® SLN C3</w:t>
      </w:r>
    </w:p>
    <w:p w14:paraId="0C6E53F0" w14:textId="7BE01C5E" w:rsidR="003705E3" w:rsidRPr="004669CC" w:rsidRDefault="003705E3" w:rsidP="003705E3">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Bracciale e fibbia:</w:t>
      </w:r>
      <w:r>
        <w:rPr>
          <w:rFonts w:ascii="Avenir Next" w:hAnsi="Avenir Next"/>
          <w:sz w:val="18"/>
        </w:rPr>
        <w:t xml:space="preserve"> corredato da due cinturini in tessuto, uno in nero opaco, l’altro effetto “</w:t>
      </w:r>
      <w:proofErr w:type="spellStart"/>
      <w:r>
        <w:rPr>
          <w:rFonts w:ascii="Avenir Next" w:hAnsi="Avenir Next"/>
          <w:sz w:val="18"/>
        </w:rPr>
        <w:t>Cordura</w:t>
      </w:r>
      <w:proofErr w:type="spellEnd"/>
      <w:r>
        <w:rPr>
          <w:rFonts w:ascii="Avenir Next" w:hAnsi="Avenir Next"/>
          <w:sz w:val="18"/>
        </w:rPr>
        <w:t>” intriso di Super-</w:t>
      </w:r>
      <w:proofErr w:type="spellStart"/>
      <w:r>
        <w:rPr>
          <w:rFonts w:ascii="Avenir Next" w:hAnsi="Avenir Next"/>
          <w:sz w:val="18"/>
        </w:rPr>
        <w:t>LumiNova</w:t>
      </w:r>
      <w:proofErr w:type="spellEnd"/>
      <w:r>
        <w:rPr>
          <w:rFonts w:ascii="Avenir Next" w:hAnsi="Avenir Next"/>
          <w:sz w:val="18"/>
        </w:rPr>
        <w:t xml:space="preserve">®. </w:t>
      </w:r>
    </w:p>
    <w:p w14:paraId="7F96D987" w14:textId="77777777" w:rsidR="003705E3" w:rsidRPr="00F64A67" w:rsidRDefault="003705E3" w:rsidP="003705E3">
      <w:pPr>
        <w:autoSpaceDE w:val="0"/>
        <w:autoSpaceDN w:val="0"/>
        <w:adjustRightInd w:val="0"/>
        <w:spacing w:line="276" w:lineRule="auto"/>
        <w:rPr>
          <w:rFonts w:ascii="Avenir Next" w:hAnsi="Avenir Next" w:cs="OpenSans-CondensedLight"/>
          <w:sz w:val="18"/>
          <w:szCs w:val="18"/>
        </w:rPr>
      </w:pPr>
    </w:p>
    <w:p w14:paraId="51A42C68" w14:textId="2797454A" w:rsidR="00DA6398" w:rsidRPr="00F64A67" w:rsidRDefault="00DA6398" w:rsidP="00266B7F">
      <w:pPr>
        <w:rPr>
          <w:rFonts w:ascii="Avenir Next" w:hAnsi="Avenir Next"/>
          <w:sz w:val="20"/>
          <w:szCs w:val="20"/>
        </w:rPr>
      </w:pPr>
    </w:p>
    <w:sectPr w:rsidR="00DA6398" w:rsidRPr="00F64A67" w:rsidSect="00614518">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3DAE8" w14:textId="77777777" w:rsidR="00F66D0F" w:rsidRDefault="00F66D0F" w:rsidP="00193968">
      <w:r>
        <w:separator/>
      </w:r>
    </w:p>
  </w:endnote>
  <w:endnote w:type="continuationSeparator" w:id="0">
    <w:p w14:paraId="4024B4EB" w14:textId="77777777" w:rsidR="00F66D0F" w:rsidRDefault="00F66D0F" w:rsidP="0019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843E" w14:textId="77777777" w:rsidR="00193968" w:rsidRPr="00F64A67" w:rsidRDefault="00193968" w:rsidP="00193968">
    <w:pPr>
      <w:pStyle w:val="Footer"/>
      <w:jc w:val="center"/>
      <w:rPr>
        <w:rFonts w:ascii="Avenir Next" w:hAnsi="Avenir Next"/>
        <w:sz w:val="18"/>
        <w:szCs w:val="18"/>
        <w:lang w:val="en-US"/>
      </w:rPr>
    </w:pPr>
    <w:r w:rsidRPr="00F64A67">
      <w:rPr>
        <w:rFonts w:ascii="Avenir Next" w:hAnsi="Avenir Next"/>
        <w:b/>
        <w:sz w:val="18"/>
        <w:lang w:val="en-US"/>
      </w:rPr>
      <w:t>ZENITH</w:t>
    </w:r>
    <w:r w:rsidRPr="00F64A67">
      <w:rPr>
        <w:rFonts w:ascii="Avenir Next" w:hAnsi="Avenir Next"/>
        <w:sz w:val="18"/>
        <w:lang w:val="en-US"/>
      </w:rPr>
      <w:t xml:space="preserve"> | www.zenith-watches.com/it_it | Rue des Billodes 34-36 | CH-2400 Le Locle</w:t>
    </w:r>
  </w:p>
  <w:p w14:paraId="5A43D512" w14:textId="2F8A7A08" w:rsidR="00193968" w:rsidRPr="00193968" w:rsidRDefault="00193968" w:rsidP="00193968">
    <w:pPr>
      <w:pStyle w:val="Footer"/>
      <w:jc w:val="center"/>
      <w:rPr>
        <w:rFonts w:ascii="Avenir Next" w:hAnsi="Avenir Next"/>
        <w:sz w:val="18"/>
        <w:szCs w:val="18"/>
      </w:rPr>
    </w:pPr>
    <w:r>
      <w:rPr>
        <w:rFonts w:ascii="Avenir Next" w:hAnsi="Avenir Next"/>
        <w:sz w:val="18"/>
      </w:rPr>
      <w:t>International Media Relations - Indirizzo e-mail: press@zenith-watches.com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0765B" w14:textId="77777777" w:rsidR="00F66D0F" w:rsidRDefault="00F66D0F" w:rsidP="00193968">
      <w:r>
        <w:separator/>
      </w:r>
    </w:p>
  </w:footnote>
  <w:footnote w:type="continuationSeparator" w:id="0">
    <w:p w14:paraId="66B7C447" w14:textId="77777777" w:rsidR="00F66D0F" w:rsidRDefault="00F66D0F" w:rsidP="00193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FFDB" w14:textId="72D06725" w:rsidR="00193968" w:rsidRDefault="00193968" w:rsidP="00193968">
    <w:pPr>
      <w:pStyle w:val="Header"/>
      <w:jc w:val="center"/>
    </w:pPr>
    <w:r>
      <w:rPr>
        <w:noProof/>
      </w:rPr>
      <w:drawing>
        <wp:inline distT="0" distB="0" distL="0" distR="0" wp14:anchorId="74D9B465" wp14:editId="5EEA8611">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4011E483" w14:textId="77777777" w:rsidR="00193968" w:rsidRDefault="00193968" w:rsidP="0019396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E1750"/>
    <w:multiLevelType w:val="hybridMultilevel"/>
    <w:tmpl w:val="D0944278"/>
    <w:lvl w:ilvl="0" w:tplc="76980CC2">
      <w:numFmt w:val="bullet"/>
      <w:lvlText w:val=""/>
      <w:lvlJc w:val="left"/>
      <w:pPr>
        <w:ind w:left="720" w:hanging="360"/>
      </w:pPr>
      <w:rPr>
        <w:rFonts w:ascii="Wingdings" w:eastAsia="Calibri" w:hAnsi="Wingdings"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5F0"/>
    <w:rsid w:val="00002CC2"/>
    <w:rsid w:val="00010FEF"/>
    <w:rsid w:val="00050360"/>
    <w:rsid w:val="000C50DF"/>
    <w:rsid w:val="00193968"/>
    <w:rsid w:val="00266B7F"/>
    <w:rsid w:val="002B1271"/>
    <w:rsid w:val="003512C0"/>
    <w:rsid w:val="003705E3"/>
    <w:rsid w:val="003C09C0"/>
    <w:rsid w:val="004A7DF1"/>
    <w:rsid w:val="004F1718"/>
    <w:rsid w:val="005266EF"/>
    <w:rsid w:val="00614518"/>
    <w:rsid w:val="007123E1"/>
    <w:rsid w:val="00756075"/>
    <w:rsid w:val="007D1B36"/>
    <w:rsid w:val="007E6D53"/>
    <w:rsid w:val="008746ED"/>
    <w:rsid w:val="008B1FC9"/>
    <w:rsid w:val="008C00A0"/>
    <w:rsid w:val="008C454F"/>
    <w:rsid w:val="008F404F"/>
    <w:rsid w:val="009A65F0"/>
    <w:rsid w:val="00AE73B7"/>
    <w:rsid w:val="00C12064"/>
    <w:rsid w:val="00C775B3"/>
    <w:rsid w:val="00D27D98"/>
    <w:rsid w:val="00D416C4"/>
    <w:rsid w:val="00D56ADC"/>
    <w:rsid w:val="00DA6398"/>
    <w:rsid w:val="00E00969"/>
    <w:rsid w:val="00E53924"/>
    <w:rsid w:val="00E608FE"/>
    <w:rsid w:val="00E8766A"/>
    <w:rsid w:val="00F64A67"/>
    <w:rsid w:val="00F66D0F"/>
    <w:rsid w:val="00FE3FC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B750"/>
  <w15:chartTrackingRefBased/>
  <w15:docId w15:val="{6829A511-8ED2-8F42-AB16-BBE5A0792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3924"/>
    <w:rPr>
      <w:sz w:val="16"/>
      <w:szCs w:val="16"/>
    </w:rPr>
  </w:style>
  <w:style w:type="paragraph" w:styleId="CommentText">
    <w:name w:val="annotation text"/>
    <w:basedOn w:val="Normal"/>
    <w:link w:val="CommentTextChar"/>
    <w:uiPriority w:val="99"/>
    <w:unhideWhenUsed/>
    <w:rsid w:val="00E53924"/>
    <w:rPr>
      <w:sz w:val="20"/>
      <w:szCs w:val="20"/>
    </w:rPr>
  </w:style>
  <w:style w:type="character" w:customStyle="1" w:styleId="CommentTextChar">
    <w:name w:val="Comment Text Char"/>
    <w:basedOn w:val="DefaultParagraphFont"/>
    <w:link w:val="CommentText"/>
    <w:uiPriority w:val="99"/>
    <w:rsid w:val="00E53924"/>
    <w:rPr>
      <w:sz w:val="20"/>
      <w:szCs w:val="20"/>
      <w:lang w:val="it-IT"/>
    </w:rPr>
  </w:style>
  <w:style w:type="paragraph" w:styleId="CommentSubject">
    <w:name w:val="annotation subject"/>
    <w:basedOn w:val="CommentText"/>
    <w:next w:val="CommentText"/>
    <w:link w:val="CommentSubjectChar"/>
    <w:uiPriority w:val="99"/>
    <w:semiHidden/>
    <w:unhideWhenUsed/>
    <w:rsid w:val="00E53924"/>
    <w:rPr>
      <w:b/>
      <w:bCs/>
    </w:rPr>
  </w:style>
  <w:style w:type="character" w:customStyle="1" w:styleId="CommentSubjectChar">
    <w:name w:val="Comment Subject Char"/>
    <w:basedOn w:val="CommentTextChar"/>
    <w:link w:val="CommentSubject"/>
    <w:uiPriority w:val="99"/>
    <w:semiHidden/>
    <w:rsid w:val="00E53924"/>
    <w:rPr>
      <w:b/>
      <w:bCs/>
      <w:sz w:val="20"/>
      <w:szCs w:val="20"/>
      <w:lang w:val="it-IT"/>
    </w:rPr>
  </w:style>
  <w:style w:type="paragraph" w:styleId="ListParagraph">
    <w:name w:val="List Paragraph"/>
    <w:basedOn w:val="Normal"/>
    <w:uiPriority w:val="34"/>
    <w:qFormat/>
    <w:rsid w:val="00193968"/>
    <w:pPr>
      <w:ind w:left="720"/>
    </w:pPr>
    <w:rPr>
      <w:rFonts w:ascii="Calibri" w:hAnsi="Calibri" w:cs="Calibri"/>
      <w:sz w:val="22"/>
      <w:szCs w:val="22"/>
    </w:rPr>
  </w:style>
  <w:style w:type="paragraph" w:styleId="Header">
    <w:name w:val="header"/>
    <w:basedOn w:val="Normal"/>
    <w:link w:val="HeaderChar"/>
    <w:uiPriority w:val="99"/>
    <w:unhideWhenUsed/>
    <w:rsid w:val="00193968"/>
    <w:pPr>
      <w:tabs>
        <w:tab w:val="center" w:pos="4536"/>
        <w:tab w:val="right" w:pos="9072"/>
      </w:tabs>
    </w:pPr>
  </w:style>
  <w:style w:type="character" w:customStyle="1" w:styleId="HeaderChar">
    <w:name w:val="Header Char"/>
    <w:basedOn w:val="DefaultParagraphFont"/>
    <w:link w:val="Header"/>
    <w:uiPriority w:val="99"/>
    <w:rsid w:val="00193968"/>
    <w:rPr>
      <w:lang w:val="it-IT"/>
    </w:rPr>
  </w:style>
  <w:style w:type="paragraph" w:styleId="Footer">
    <w:name w:val="footer"/>
    <w:basedOn w:val="Normal"/>
    <w:link w:val="FooterChar"/>
    <w:uiPriority w:val="99"/>
    <w:unhideWhenUsed/>
    <w:rsid w:val="00193968"/>
    <w:pPr>
      <w:tabs>
        <w:tab w:val="center" w:pos="4536"/>
        <w:tab w:val="right" w:pos="9072"/>
      </w:tabs>
    </w:pPr>
  </w:style>
  <w:style w:type="character" w:customStyle="1" w:styleId="FooterChar">
    <w:name w:val="Footer Char"/>
    <w:basedOn w:val="DefaultParagraphFont"/>
    <w:link w:val="Footer"/>
    <w:uiPriority w:val="99"/>
    <w:rsid w:val="00193968"/>
    <w:rPr>
      <w:lang w:val="it-IT"/>
    </w:rPr>
  </w:style>
  <w:style w:type="character" w:styleId="Hyperlink">
    <w:name w:val="Hyperlink"/>
    <w:rsid w:val="00193968"/>
    <w:rPr>
      <w:u w:val="single"/>
    </w:rPr>
  </w:style>
  <w:style w:type="paragraph" w:styleId="Revision">
    <w:name w:val="Revision"/>
    <w:hidden/>
    <w:uiPriority w:val="99"/>
    <w:semiHidden/>
    <w:rsid w:val="00C775B3"/>
  </w:style>
  <w:style w:type="paragraph" w:styleId="BalloonText">
    <w:name w:val="Balloon Text"/>
    <w:basedOn w:val="Normal"/>
    <w:link w:val="BalloonTextChar"/>
    <w:uiPriority w:val="99"/>
    <w:semiHidden/>
    <w:unhideWhenUsed/>
    <w:rsid w:val="003512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12C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19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870</Words>
  <Characters>4959</Characters>
  <Application>Microsoft Office Word</Application>
  <DocSecurity>0</DocSecurity>
  <Lines>41</Lines>
  <Paragraphs>11</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 Xian Su</dc:creator>
  <cp:keywords/>
  <dc:description/>
  <cp:lastModifiedBy>Francesca NARSI</cp:lastModifiedBy>
  <cp:revision>4</cp:revision>
  <dcterms:created xsi:type="dcterms:W3CDTF">2021-11-05T08:23:00Z</dcterms:created>
  <dcterms:modified xsi:type="dcterms:W3CDTF">2021-11-10T14:54:00Z</dcterms:modified>
</cp:coreProperties>
</file>