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13E7" w14:textId="77777777" w:rsidR="0018470D" w:rsidRPr="007B4849" w:rsidRDefault="0018470D" w:rsidP="00891198">
      <w:pPr>
        <w:rPr>
          <w:rFonts w:ascii="Avenir Next" w:hAnsi="Avenir Next"/>
          <w:b/>
          <w:bCs/>
          <w:lang w:val="en-GB"/>
        </w:rPr>
      </w:pPr>
    </w:p>
    <w:p w14:paraId="09B98396" w14:textId="25C9BB5D" w:rsidR="00EA5AAD" w:rsidRPr="007B4849" w:rsidRDefault="007E7F9A" w:rsidP="007E7F9A">
      <w:pPr>
        <w:jc w:val="center"/>
        <w:rPr>
          <w:rFonts w:ascii="Avenir Next" w:eastAsia="SimSun" w:hAnsi="Avenir Next"/>
          <w:b/>
          <w:bCs/>
          <w:lang w:val="en-GB"/>
        </w:rPr>
      </w:pPr>
      <w:proofErr w:type="spellStart"/>
      <w:r w:rsidRPr="007B4849">
        <w:rPr>
          <w:rFonts w:ascii="Avenir Next" w:eastAsia="SimSun" w:hAnsi="Avenir Next" w:hint="eastAsia"/>
          <w:b/>
        </w:rPr>
        <w:t>赛道内外尽展卓越性能</w:t>
      </w:r>
      <w:proofErr w:type="spellEnd"/>
      <w:r w:rsidRPr="007B4849">
        <w:rPr>
          <w:rFonts w:ascii="Avenir Next" w:eastAsia="SimSun" w:hAnsi="Avenir Next" w:hint="eastAsia"/>
          <w:b/>
          <w:lang w:val="en-GB"/>
        </w:rPr>
        <w:t>：</w:t>
      </w:r>
      <w:r w:rsidRPr="007B4849">
        <w:rPr>
          <w:rFonts w:ascii="Avenir Next" w:eastAsia="SimSun" w:hAnsi="Avenir Next" w:hint="eastAsia"/>
          <w:b/>
          <w:lang w:val="en-GB"/>
        </w:rPr>
        <w:t>ZENITH</w:t>
      </w:r>
      <w:proofErr w:type="spellStart"/>
      <w:r w:rsidRPr="007B4849">
        <w:rPr>
          <w:rFonts w:ascii="Avenir Next" w:eastAsia="SimSun" w:hAnsi="Avenir Next" w:hint="eastAsia"/>
          <w:b/>
        </w:rPr>
        <w:t>真力时推出品牌首款</w:t>
      </w:r>
      <w:proofErr w:type="spellEnd"/>
      <w:r w:rsidRPr="007B4849">
        <w:rPr>
          <w:rFonts w:ascii="Avenir Next" w:eastAsia="SimSun" w:hAnsi="Avenir Next" w:hint="eastAsia"/>
          <w:b/>
          <w:lang w:val="en-GB"/>
        </w:rPr>
        <w:t>DEFY EXTREME</w:t>
      </w:r>
      <w:proofErr w:type="spellStart"/>
      <w:r w:rsidRPr="007B4849">
        <w:rPr>
          <w:rFonts w:ascii="Avenir Next" w:eastAsia="SimSun" w:hAnsi="Avenir Next" w:hint="eastAsia"/>
          <w:b/>
        </w:rPr>
        <w:t>碳纤维腕表</w:t>
      </w:r>
      <w:proofErr w:type="spellEnd"/>
    </w:p>
    <w:p w14:paraId="3D646DB2" w14:textId="77777777" w:rsidR="0018470D" w:rsidRPr="007B4849" w:rsidRDefault="0018470D" w:rsidP="002D2709">
      <w:pPr>
        <w:jc w:val="both"/>
        <w:rPr>
          <w:rFonts w:ascii="Avenir Next" w:hAnsi="Avenir Next"/>
          <w:sz w:val="20"/>
          <w:szCs w:val="20"/>
          <w:lang w:val="en-GB"/>
        </w:rPr>
      </w:pPr>
      <w:bookmarkStart w:id="0" w:name="_Hlk91077377"/>
      <w:bookmarkStart w:id="1" w:name="_GoBack"/>
      <w:bookmarkEnd w:id="1"/>
    </w:p>
    <w:bookmarkEnd w:id="0"/>
    <w:p w14:paraId="47259376" w14:textId="77777777" w:rsidR="007E7F9A" w:rsidRPr="007B4849" w:rsidRDefault="007E7F9A" w:rsidP="007E7F9A">
      <w:pPr>
        <w:rPr>
          <w:lang w:val="en-US" w:eastAsia="zh-CN"/>
        </w:rPr>
      </w:pPr>
      <w:r w:rsidRPr="007B4849">
        <w:rPr>
          <w:rFonts w:ascii="Avenir Next" w:eastAsia="SimSun" w:hAnsi="Avenir Next" w:hint="eastAsia"/>
          <w:b/>
          <w:sz w:val="20"/>
          <w:lang w:eastAsia="zh-CN"/>
        </w:rPr>
        <w:t>继征服广袤旷野</w:t>
      </w:r>
      <w:r w:rsidRPr="007B4849">
        <w:rPr>
          <w:rFonts w:ascii="Avenir Next" w:eastAsia="SimSun" w:hAnsi="Avenir Next" w:hint="eastAsia"/>
          <w:b/>
          <w:sz w:val="20"/>
          <w:lang w:val="en-US" w:eastAsia="zh-CN"/>
        </w:rPr>
        <w:t>，</w:t>
      </w:r>
      <w:r w:rsidRPr="007B4849">
        <w:rPr>
          <w:rFonts w:ascii="Avenir Next" w:eastAsia="SimSun" w:hAnsi="Avenir Next" w:hint="eastAsia"/>
          <w:b/>
          <w:sz w:val="20"/>
          <w:lang w:eastAsia="zh-CN"/>
        </w:rPr>
        <w:t>探索大自然原始粗犷的一面之后</w:t>
      </w:r>
      <w:r w:rsidRPr="007B4849">
        <w:rPr>
          <w:rFonts w:ascii="Avenir Next" w:eastAsia="SimSun" w:hAnsi="Avenir Next" w:hint="eastAsia"/>
          <w:b/>
          <w:sz w:val="20"/>
          <w:lang w:val="en-US" w:eastAsia="zh-CN"/>
        </w:rPr>
        <w:t>，</w:t>
      </w:r>
      <w:r w:rsidRPr="007B4849">
        <w:rPr>
          <w:rFonts w:ascii="Avenir Next" w:eastAsia="SimSun" w:hAnsi="Avenir Next" w:hint="eastAsia"/>
          <w:b/>
          <w:sz w:val="20"/>
          <w:lang w:eastAsia="zh-CN"/>
        </w:rPr>
        <w:t>真力时为</w:t>
      </w:r>
      <w:r w:rsidRPr="007B4849">
        <w:rPr>
          <w:rFonts w:ascii="Avenir Next" w:eastAsia="SimSun" w:hAnsi="Avenir Next" w:hint="eastAsia"/>
          <w:b/>
          <w:sz w:val="20"/>
          <w:lang w:val="en-US" w:eastAsia="zh-CN"/>
        </w:rPr>
        <w:t>DEFY Extreme</w:t>
      </w:r>
      <w:r w:rsidRPr="007B4849">
        <w:rPr>
          <w:rFonts w:ascii="Avenir Next" w:eastAsia="SimSun" w:hAnsi="Avenir Next" w:hint="eastAsia"/>
          <w:b/>
          <w:sz w:val="20"/>
          <w:lang w:eastAsia="zh-CN"/>
        </w:rPr>
        <w:t>腕表注入运动气息</w:t>
      </w:r>
      <w:r w:rsidRPr="007B4849">
        <w:rPr>
          <w:rFonts w:ascii="Avenir Next" w:eastAsia="SimSun" w:hAnsi="Avenir Next" w:hint="eastAsia"/>
          <w:b/>
          <w:sz w:val="20"/>
          <w:lang w:val="en-US" w:eastAsia="zh-CN"/>
        </w:rPr>
        <w:t>，</w:t>
      </w:r>
      <w:r w:rsidRPr="007B4849">
        <w:rPr>
          <w:rFonts w:ascii="Avenir Next" w:eastAsia="SimSun" w:hAnsi="Avenir Next" w:hint="eastAsia"/>
          <w:b/>
          <w:sz w:val="20"/>
          <w:lang w:eastAsia="zh-CN"/>
        </w:rPr>
        <w:t>推出第一款</w:t>
      </w:r>
      <w:r w:rsidRPr="007B4849">
        <w:rPr>
          <w:rFonts w:ascii="Avenir Next" w:eastAsia="SimSun" w:hAnsi="Avenir Next" w:hint="eastAsia"/>
          <w:b/>
          <w:sz w:val="20"/>
          <w:lang w:val="en-US" w:eastAsia="zh-CN"/>
        </w:rPr>
        <w:t>DEFY Extreme</w:t>
      </w:r>
      <w:r w:rsidRPr="007B4849">
        <w:rPr>
          <w:rFonts w:ascii="Avenir Next" w:eastAsia="SimSun" w:hAnsi="Avenir Next" w:hint="eastAsia"/>
          <w:b/>
          <w:sz w:val="20"/>
          <w:lang w:eastAsia="zh-CN"/>
        </w:rPr>
        <w:t>碳纤维腕表</w:t>
      </w:r>
      <w:r w:rsidRPr="007B4849">
        <w:rPr>
          <w:rFonts w:ascii="Avenir Next" w:eastAsia="SimSun" w:hAnsi="Avenir Next" w:hint="eastAsia"/>
          <w:b/>
          <w:sz w:val="20"/>
          <w:lang w:val="en-US" w:eastAsia="zh-CN"/>
        </w:rPr>
        <w:t>，</w:t>
      </w:r>
      <w:r w:rsidRPr="007B4849">
        <w:rPr>
          <w:rFonts w:ascii="Avenir Next" w:eastAsia="SimSun" w:hAnsi="Avenir Next" w:hint="eastAsia"/>
          <w:b/>
          <w:sz w:val="20"/>
          <w:lang w:eastAsia="zh-CN"/>
        </w:rPr>
        <w:t>专为未来的赛车运动而设计。</w:t>
      </w:r>
    </w:p>
    <w:p w14:paraId="2124A336" w14:textId="77777777" w:rsidR="00F355FF" w:rsidRPr="007B4849" w:rsidRDefault="00F355FF" w:rsidP="002D2709">
      <w:pPr>
        <w:jc w:val="both"/>
        <w:rPr>
          <w:rFonts w:ascii="Avenir Next" w:hAnsi="Avenir Next"/>
          <w:sz w:val="20"/>
          <w:szCs w:val="20"/>
          <w:lang w:val="en-GB" w:eastAsia="zh-CN"/>
        </w:rPr>
      </w:pPr>
    </w:p>
    <w:p w14:paraId="457BBF9C" w14:textId="77777777" w:rsidR="007E7F9A" w:rsidRPr="007B4849" w:rsidRDefault="007E7F9A" w:rsidP="007E7F9A">
      <w:pPr>
        <w:jc w:val="both"/>
        <w:rPr>
          <w:rFonts w:ascii="Avenir Next" w:eastAsia="SimSun" w:hAnsi="Avenir Next"/>
          <w:sz w:val="20"/>
          <w:szCs w:val="20"/>
          <w:lang w:val="en-US" w:eastAsia="zh-CN"/>
        </w:rPr>
      </w:pPr>
      <w:r w:rsidRPr="007B4849">
        <w:rPr>
          <w:rFonts w:ascii="Avenir Next" w:eastAsia="SimSun" w:hAnsi="Avenir Next" w:hint="eastAsia"/>
          <w:sz w:val="20"/>
          <w:lang w:val="en-GB" w:eastAsia="zh-CN"/>
        </w:rPr>
        <w:t>DEFY Extreme</w:t>
      </w:r>
      <w:r w:rsidRPr="007B4849">
        <w:rPr>
          <w:rFonts w:ascii="Avenir Next" w:eastAsia="SimSun" w:hAnsi="Avenir Next" w:hint="eastAsia"/>
          <w:sz w:val="20"/>
          <w:lang w:eastAsia="zh-CN"/>
        </w:rPr>
        <w:t>腕表搭载运转速度和精准度皆首屈一指的自动计时机芯</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无惧任何考验</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集中体现了真力时的创新精神</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凸显</w:t>
      </w:r>
      <w:r w:rsidRPr="007B4849">
        <w:rPr>
          <w:rFonts w:ascii="Avenir Next" w:eastAsia="SimSun" w:hAnsi="Avenir Next" w:hint="eastAsia"/>
          <w:sz w:val="20"/>
          <w:lang w:val="en-GB" w:eastAsia="zh-CN"/>
        </w:rPr>
        <w:t>DEFY</w:t>
      </w:r>
      <w:r w:rsidRPr="007B4849">
        <w:rPr>
          <w:rFonts w:ascii="Avenir Next" w:eastAsia="SimSun" w:hAnsi="Avenir Next" w:hint="eastAsia"/>
          <w:sz w:val="20"/>
          <w:lang w:eastAsia="zh-CN"/>
        </w:rPr>
        <w:t>系列的坚固特质与卓越性能。于</w:t>
      </w:r>
      <w:r w:rsidRPr="007B4849">
        <w:rPr>
          <w:rFonts w:ascii="Avenir Next" w:eastAsia="SimSun" w:hAnsi="Avenir Next" w:hint="eastAsia"/>
          <w:sz w:val="20"/>
          <w:lang w:eastAsia="zh-CN"/>
        </w:rPr>
        <w:t>2021</w:t>
      </w:r>
      <w:r w:rsidRPr="007B4849">
        <w:rPr>
          <w:rFonts w:ascii="Avenir Next" w:eastAsia="SimSun" w:hAnsi="Avenir Next" w:hint="eastAsia"/>
          <w:sz w:val="20"/>
          <w:lang w:eastAsia="zh-CN"/>
        </w:rPr>
        <w:t>年面世的</w:t>
      </w:r>
      <w:r w:rsidRPr="007B4849">
        <w:rPr>
          <w:rFonts w:ascii="Avenir Next" w:eastAsia="SimSun" w:hAnsi="Avenir Next" w:hint="eastAsia"/>
          <w:sz w:val="20"/>
          <w:lang w:eastAsia="zh-CN"/>
        </w:rPr>
        <w:t xml:space="preserve">DEFY </w:t>
      </w:r>
      <w:proofErr w:type="spellStart"/>
      <w:r w:rsidRPr="007B4849">
        <w:rPr>
          <w:rFonts w:ascii="Avenir Next" w:eastAsia="SimSun" w:hAnsi="Avenir Next" w:hint="eastAsia"/>
          <w:sz w:val="20"/>
          <w:lang w:eastAsia="zh-CN"/>
        </w:rPr>
        <w:t>Extreme</w:t>
      </w:r>
      <w:proofErr w:type="spellEnd"/>
      <w:r w:rsidRPr="007B4849">
        <w:rPr>
          <w:rFonts w:ascii="Avenir Next" w:eastAsia="SimSun" w:hAnsi="Avenir Next" w:hint="eastAsia"/>
          <w:sz w:val="20"/>
          <w:lang w:eastAsia="zh-CN"/>
        </w:rPr>
        <w:t>腕表，是真力时突破性</w:t>
      </w:r>
      <w:r w:rsidRPr="007B4849">
        <w:rPr>
          <w:rFonts w:ascii="Avenir Next" w:eastAsia="SimSun" w:hAnsi="Avenir Next" w:hint="eastAsia"/>
          <w:sz w:val="20"/>
          <w:lang w:eastAsia="zh-CN"/>
        </w:rPr>
        <w:t>1/100</w:t>
      </w:r>
      <w:r w:rsidRPr="007B4849">
        <w:rPr>
          <w:rFonts w:ascii="Avenir Next" w:eastAsia="SimSun" w:hAnsi="Avenir Next" w:hint="eastAsia"/>
          <w:sz w:val="20"/>
          <w:lang w:eastAsia="zh-CN"/>
        </w:rPr>
        <w:t>秒高振频自动计时机芯迄今为止最为大胆坚毅的迭代作品，在</w:t>
      </w:r>
      <w:r w:rsidRPr="007B4849">
        <w:rPr>
          <w:rFonts w:ascii="Avenir Next" w:eastAsia="SimSun" w:hAnsi="Avenir Next" w:hint="eastAsia"/>
          <w:sz w:val="20"/>
          <w:lang w:eastAsia="zh-CN"/>
        </w:rPr>
        <w:t>EXTREME E</w:t>
      </w:r>
      <w:r w:rsidRPr="007B4849">
        <w:rPr>
          <w:rFonts w:ascii="Avenir Next" w:eastAsia="SimSun" w:hAnsi="Avenir Next" w:hint="eastAsia"/>
          <w:sz w:val="20"/>
          <w:lang w:eastAsia="zh-CN"/>
        </w:rPr>
        <w:t>的第一赛季中历经各种严峻考验，充分证实其出色性能。如今</w:t>
      </w:r>
      <w:r w:rsidRPr="007B4849">
        <w:rPr>
          <w:rFonts w:ascii="Avenir Next" w:eastAsia="SimSun" w:hAnsi="Avenir Next" w:hint="eastAsia"/>
          <w:sz w:val="20"/>
          <w:lang w:val="en-US" w:eastAsia="zh-CN"/>
        </w:rPr>
        <w:t>，</w:t>
      </w:r>
      <w:r w:rsidRPr="007B4849">
        <w:rPr>
          <w:rFonts w:ascii="Avenir Next" w:eastAsia="SimSun" w:hAnsi="Avenir Next" w:hint="eastAsia"/>
          <w:sz w:val="20"/>
          <w:lang w:val="en-US" w:eastAsia="zh-CN"/>
        </w:rPr>
        <w:t>DEFY Extreme</w:t>
      </w:r>
      <w:r w:rsidRPr="007B4849">
        <w:rPr>
          <w:rFonts w:ascii="Avenir Next" w:eastAsia="SimSun" w:hAnsi="Avenir Next" w:hint="eastAsia"/>
          <w:sz w:val="20"/>
          <w:lang w:eastAsia="zh-CN"/>
        </w:rPr>
        <w:t>腕表又推出洋溢运动气息的碳纤维表款</w:t>
      </w:r>
      <w:r w:rsidRPr="007B4849">
        <w:rPr>
          <w:rFonts w:ascii="Avenir Next" w:eastAsia="SimSun" w:hAnsi="Avenir Next" w:hint="eastAsia"/>
          <w:sz w:val="20"/>
          <w:lang w:val="en-US" w:eastAsia="zh-CN"/>
        </w:rPr>
        <w:t>，</w:t>
      </w:r>
      <w:r w:rsidRPr="007B4849">
        <w:rPr>
          <w:rFonts w:ascii="Avenir Next" w:eastAsia="SimSun" w:hAnsi="Avenir Next" w:hint="eastAsia"/>
          <w:sz w:val="20"/>
          <w:lang w:eastAsia="zh-CN"/>
        </w:rPr>
        <w:t>从全球首个纯电动汽车拉力赛汲取灵感</w:t>
      </w:r>
      <w:r w:rsidRPr="007B4849">
        <w:rPr>
          <w:rFonts w:ascii="Avenir Next" w:eastAsia="SimSun" w:hAnsi="Avenir Next" w:hint="eastAsia"/>
          <w:sz w:val="20"/>
          <w:lang w:val="en-US" w:eastAsia="zh-CN"/>
        </w:rPr>
        <w:t>，</w:t>
      </w:r>
      <w:r w:rsidRPr="007B4849">
        <w:rPr>
          <w:rFonts w:ascii="Avenir Next" w:eastAsia="SimSun" w:hAnsi="Avenir Next" w:hint="eastAsia"/>
          <w:sz w:val="20"/>
          <w:lang w:eastAsia="zh-CN"/>
        </w:rPr>
        <w:t>而真力时正是此项赛事的官方计时兼创始合作伙伴。</w:t>
      </w:r>
    </w:p>
    <w:p w14:paraId="760876E4" w14:textId="3DC5EE95" w:rsidR="00E46CAC" w:rsidRPr="007B4849" w:rsidRDefault="00E46CAC" w:rsidP="002D2709">
      <w:pPr>
        <w:jc w:val="both"/>
        <w:rPr>
          <w:rFonts w:ascii="Avenir Next" w:hAnsi="Avenir Next"/>
          <w:sz w:val="20"/>
          <w:szCs w:val="20"/>
          <w:lang w:val="en-US" w:eastAsia="zh-CN"/>
        </w:rPr>
      </w:pPr>
    </w:p>
    <w:p w14:paraId="2FAA6348" w14:textId="7936E5C6" w:rsidR="00664776" w:rsidRPr="007B4849" w:rsidRDefault="007E7F9A" w:rsidP="002D2709">
      <w:pPr>
        <w:jc w:val="both"/>
        <w:rPr>
          <w:rFonts w:ascii="Avenir Next" w:eastAsia="SimSun" w:hAnsi="Avenir Next"/>
          <w:sz w:val="20"/>
          <w:lang w:val="en-US" w:eastAsia="zh-CN"/>
        </w:rPr>
      </w:pPr>
      <w:r w:rsidRPr="007B4849">
        <w:rPr>
          <w:rFonts w:ascii="Avenir Next" w:eastAsia="SimSun" w:hAnsi="Avenir Next" w:hint="eastAsia"/>
          <w:sz w:val="20"/>
          <w:lang w:eastAsia="zh-CN"/>
        </w:rPr>
        <w:t>表壳、按钮以及表冠皆以持久耐用的多层碳纤维制成</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视觉上引人瞩目</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质感却轻盈无比。碳纤维通常应用于汽车制造和航空工业领域，拥有金属无法比拟的一系列独特优异性能。同时，其外观一眼可辨，尽显前卫时尚。微喷砂钛金属按钮保护部件和十二边形表圈进一步突显表壳大胆率性、棱角分明的几何造型。</w:t>
      </w:r>
    </w:p>
    <w:p w14:paraId="4A19DC4F" w14:textId="77777777" w:rsidR="007E7F9A" w:rsidRPr="007B4849" w:rsidRDefault="007E7F9A" w:rsidP="002D2709">
      <w:pPr>
        <w:jc w:val="both"/>
        <w:rPr>
          <w:rFonts w:ascii="Avenir Next" w:hAnsi="Avenir Next"/>
          <w:sz w:val="20"/>
          <w:szCs w:val="20"/>
          <w:lang w:val="en-GB" w:eastAsia="zh-CN"/>
        </w:rPr>
      </w:pPr>
    </w:p>
    <w:p w14:paraId="342FAB09" w14:textId="77777777" w:rsidR="007E7F9A" w:rsidRPr="007B4849" w:rsidRDefault="007E7F9A" w:rsidP="007E7F9A">
      <w:pPr>
        <w:jc w:val="both"/>
        <w:rPr>
          <w:rFonts w:ascii="Avenir Next" w:eastAsia="SimSun" w:hAnsi="Avenir Next"/>
          <w:sz w:val="20"/>
          <w:szCs w:val="20"/>
          <w:lang w:eastAsia="zh-CN"/>
        </w:rPr>
      </w:pPr>
      <w:r w:rsidRPr="007B4849">
        <w:rPr>
          <w:rFonts w:ascii="Avenir Next" w:eastAsia="SimSun" w:hAnsi="Avenir Next" w:hint="eastAsia"/>
          <w:sz w:val="20"/>
          <w:lang w:eastAsia="zh-CN"/>
        </w:rPr>
        <w:t>整体统一的表壳内</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配备多层镂空表盘</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混搭时尚配色</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灵感源自</w:t>
      </w:r>
      <w:r w:rsidRPr="007B4849">
        <w:rPr>
          <w:rFonts w:ascii="Avenir Next" w:eastAsia="SimSun" w:hAnsi="Avenir Next" w:hint="eastAsia"/>
          <w:sz w:val="20"/>
          <w:lang w:val="en-GB" w:eastAsia="zh-CN"/>
        </w:rPr>
        <w:t>Extreme E</w:t>
      </w:r>
      <w:r w:rsidRPr="007B4849">
        <w:rPr>
          <w:rFonts w:ascii="Avenir Next" w:eastAsia="SimSun" w:hAnsi="Avenir Next" w:hint="eastAsia"/>
          <w:sz w:val="20"/>
          <w:lang w:eastAsia="zh-CN"/>
        </w:rPr>
        <w:t>赛事中每场</w:t>
      </w:r>
      <w:r w:rsidRPr="007B4849">
        <w:rPr>
          <w:rFonts w:ascii="Avenir Next" w:eastAsia="SimSun" w:hAnsi="Avenir Next" w:hint="eastAsia"/>
          <w:sz w:val="20"/>
          <w:lang w:val="en-GB" w:eastAsia="zh-CN"/>
        </w:rPr>
        <w:t>“</w:t>
      </w:r>
      <w:r w:rsidRPr="007B4849">
        <w:rPr>
          <w:rFonts w:ascii="Avenir Next" w:eastAsia="SimSun" w:hAnsi="Avenir Next" w:hint="eastAsia"/>
          <w:sz w:val="20"/>
          <w:lang w:val="en-GB" w:eastAsia="zh-CN"/>
        </w:rPr>
        <w:t>X Prix</w:t>
      </w:r>
      <w:r w:rsidRPr="007B4849">
        <w:rPr>
          <w:rFonts w:ascii="Avenir Next" w:eastAsia="SimSun" w:hAnsi="Avenir Next" w:hint="eastAsia"/>
          <w:sz w:val="20"/>
          <w:lang w:val="en-GB" w:eastAsia="zh-CN"/>
        </w:rPr>
        <w:t>”</w:t>
      </w:r>
      <w:r w:rsidRPr="007B4849">
        <w:rPr>
          <w:rFonts w:ascii="Avenir Next" w:eastAsia="SimSun" w:hAnsi="Avenir Next" w:hint="eastAsia"/>
          <w:sz w:val="20"/>
          <w:lang w:eastAsia="zh-CN"/>
        </w:rPr>
        <w:t>比赛的对应色彩搭配方案。</w:t>
      </w:r>
      <w:r w:rsidRPr="007B4849">
        <w:rPr>
          <w:rFonts w:ascii="Avenir Next" w:eastAsia="SimSun" w:hAnsi="Avenir Next" w:hint="eastAsia"/>
          <w:sz w:val="20"/>
          <w:lang w:eastAsia="zh-CN"/>
        </w:rPr>
        <w:t>1/100</w:t>
      </w:r>
      <w:r w:rsidRPr="007B4849">
        <w:rPr>
          <w:rFonts w:ascii="Avenir Next" w:eastAsia="SimSun" w:hAnsi="Avenir Next" w:hint="eastAsia"/>
          <w:sz w:val="20"/>
          <w:lang w:eastAsia="zh-CN"/>
        </w:rPr>
        <w:t>秒计时刻度采用亮黄色时标，彩色蓝宝石水晶玻璃表盘上的计时盘分别选用浅蓝色、绿色和白色设计，并搭配与之色彩相同的小指针。透过表盘和底盖隐约可见极速高振频自动计时机芯局部，机芯提供</w:t>
      </w:r>
      <w:r w:rsidRPr="007B4849">
        <w:rPr>
          <w:rFonts w:ascii="Avenir Next" w:eastAsia="SimSun" w:hAnsi="Avenir Next" w:hint="eastAsia"/>
          <w:sz w:val="20"/>
          <w:lang w:eastAsia="zh-CN"/>
        </w:rPr>
        <w:t>1/100</w:t>
      </w:r>
      <w:r w:rsidRPr="007B4849">
        <w:rPr>
          <w:rFonts w:ascii="Avenir Next" w:eastAsia="SimSun" w:hAnsi="Avenir Next" w:hint="eastAsia"/>
          <w:sz w:val="20"/>
          <w:lang w:eastAsia="zh-CN"/>
        </w:rPr>
        <w:t>秒精准计时，配备两组擒纵机构，一组用于时间显示，振频为</w:t>
      </w:r>
      <w:r w:rsidRPr="007B4849">
        <w:rPr>
          <w:rFonts w:ascii="Avenir Next" w:eastAsia="SimSun" w:hAnsi="Avenir Next" w:hint="eastAsia"/>
          <w:sz w:val="20"/>
          <w:lang w:eastAsia="zh-CN"/>
        </w:rPr>
        <w:t>5</w:t>
      </w:r>
      <w:r w:rsidRPr="007B4849">
        <w:rPr>
          <w:rFonts w:ascii="Avenir Next" w:eastAsia="SimSun" w:hAnsi="Avenir Next" w:hint="eastAsia"/>
          <w:sz w:val="20"/>
          <w:lang w:eastAsia="zh-CN"/>
        </w:rPr>
        <w:t>赫兹（</w:t>
      </w:r>
      <w:r w:rsidRPr="007B4849">
        <w:rPr>
          <w:rFonts w:ascii="Avenir Next" w:eastAsia="SimSun" w:hAnsi="Avenir Next" w:hint="eastAsia"/>
          <w:sz w:val="20"/>
          <w:lang w:eastAsia="zh-CN"/>
        </w:rPr>
        <w:t>36,000</w:t>
      </w:r>
      <w:r w:rsidRPr="007B4849">
        <w:rPr>
          <w:rFonts w:ascii="Avenir Next" w:eastAsia="SimSun" w:hAnsi="Avenir Next" w:hint="eastAsia"/>
          <w:sz w:val="20"/>
          <w:lang w:eastAsia="zh-CN"/>
        </w:rPr>
        <w:t>次</w:t>
      </w:r>
      <w:r w:rsidRPr="007B4849">
        <w:rPr>
          <w:rFonts w:ascii="Avenir Next" w:eastAsia="SimSun" w:hAnsi="Avenir Next" w:hint="eastAsia"/>
          <w:sz w:val="20"/>
          <w:lang w:eastAsia="zh-CN"/>
        </w:rPr>
        <w:t>/</w:t>
      </w:r>
      <w:r w:rsidRPr="007B4849">
        <w:rPr>
          <w:rFonts w:ascii="Avenir Next" w:eastAsia="SimSun" w:hAnsi="Avenir Next" w:hint="eastAsia"/>
          <w:sz w:val="20"/>
          <w:lang w:eastAsia="zh-CN"/>
        </w:rPr>
        <w:t>小时）；另一组用于计时，振频为</w:t>
      </w:r>
      <w:r w:rsidRPr="007B4849">
        <w:rPr>
          <w:rFonts w:ascii="Avenir Next" w:eastAsia="SimSun" w:hAnsi="Avenir Next" w:hint="eastAsia"/>
          <w:sz w:val="20"/>
          <w:lang w:eastAsia="zh-CN"/>
        </w:rPr>
        <w:t>50</w:t>
      </w:r>
      <w:r w:rsidRPr="007B4849">
        <w:rPr>
          <w:rFonts w:ascii="Avenir Next" w:eastAsia="SimSun" w:hAnsi="Avenir Next" w:hint="eastAsia"/>
          <w:sz w:val="20"/>
          <w:lang w:eastAsia="zh-CN"/>
        </w:rPr>
        <w:t>赫兹（</w:t>
      </w:r>
      <w:r w:rsidRPr="007B4849">
        <w:rPr>
          <w:rFonts w:ascii="Avenir Next" w:eastAsia="SimSun" w:hAnsi="Avenir Next" w:hint="eastAsia"/>
          <w:sz w:val="20"/>
          <w:lang w:eastAsia="zh-CN"/>
        </w:rPr>
        <w:t>360,000</w:t>
      </w:r>
      <w:r w:rsidRPr="007B4849">
        <w:rPr>
          <w:rFonts w:ascii="Avenir Next" w:eastAsia="SimSun" w:hAnsi="Avenir Next" w:hint="eastAsia"/>
          <w:sz w:val="20"/>
          <w:lang w:eastAsia="zh-CN"/>
        </w:rPr>
        <w:t>次</w:t>
      </w:r>
      <w:r w:rsidRPr="007B4849">
        <w:rPr>
          <w:rFonts w:ascii="Avenir Next" w:eastAsia="SimSun" w:hAnsi="Avenir Next" w:hint="eastAsia"/>
          <w:sz w:val="20"/>
          <w:lang w:eastAsia="zh-CN"/>
        </w:rPr>
        <w:t>/</w:t>
      </w:r>
      <w:r w:rsidRPr="007B4849">
        <w:rPr>
          <w:rFonts w:ascii="Avenir Next" w:eastAsia="SimSun" w:hAnsi="Avenir Next" w:hint="eastAsia"/>
          <w:sz w:val="20"/>
          <w:lang w:eastAsia="zh-CN"/>
        </w:rPr>
        <w:t>小时）。</w:t>
      </w:r>
    </w:p>
    <w:p w14:paraId="57FEB12C" w14:textId="77777777" w:rsidR="007705A0" w:rsidRPr="007B4849" w:rsidRDefault="007705A0" w:rsidP="002D2709">
      <w:pPr>
        <w:jc w:val="both"/>
        <w:rPr>
          <w:rFonts w:ascii="Avenir Next" w:hAnsi="Avenir Next"/>
          <w:sz w:val="20"/>
          <w:szCs w:val="20"/>
          <w:lang w:eastAsia="zh-CN"/>
        </w:rPr>
      </w:pPr>
    </w:p>
    <w:p w14:paraId="32A0610B" w14:textId="77777777" w:rsidR="007E7F9A" w:rsidRPr="007B4849" w:rsidRDefault="007E7F9A" w:rsidP="007E7F9A">
      <w:pPr>
        <w:jc w:val="both"/>
        <w:rPr>
          <w:rFonts w:ascii="Avenir Next" w:eastAsia="SimSun" w:hAnsi="Avenir Next"/>
          <w:sz w:val="20"/>
          <w:szCs w:val="20"/>
          <w:lang w:eastAsia="zh-CN"/>
        </w:rPr>
      </w:pPr>
      <w:r w:rsidRPr="007B4849">
        <w:rPr>
          <w:rFonts w:ascii="Avenir Next" w:eastAsia="SimSun" w:hAnsi="Avenir Next" w:hint="eastAsia"/>
          <w:sz w:val="20"/>
          <w:lang w:eastAsia="zh-CN"/>
        </w:rPr>
        <w:t xml:space="preserve">DEFY </w:t>
      </w:r>
      <w:proofErr w:type="spellStart"/>
      <w:r w:rsidRPr="007B4849">
        <w:rPr>
          <w:rFonts w:ascii="Avenir Next" w:eastAsia="SimSun" w:hAnsi="Avenir Next" w:hint="eastAsia"/>
          <w:sz w:val="20"/>
          <w:lang w:eastAsia="zh-CN"/>
        </w:rPr>
        <w:t>Extreme</w:t>
      </w:r>
      <w:proofErr w:type="spellEnd"/>
      <w:r w:rsidRPr="007B4849">
        <w:rPr>
          <w:rFonts w:ascii="Avenir Next" w:eastAsia="SimSun" w:hAnsi="Avenir Next" w:hint="eastAsia"/>
          <w:sz w:val="20"/>
          <w:lang w:eastAsia="zh-CN"/>
        </w:rPr>
        <w:t>腕表随附三条表带，只需利用表壳背面精妙而直观的表带快速更换机制，无需借助任何工具，即可轻松更换表带。其中包括一条黑色纹理橡胶表带，搭配微喷砂钛金属折叠表扣；一条红色纹理橡胶表带和一条黑色</w:t>
      </w:r>
      <w:r w:rsidRPr="007B4849">
        <w:rPr>
          <w:rFonts w:ascii="Avenir Next" w:eastAsia="SimSun" w:hAnsi="Avenir Next" w:hint="eastAsia"/>
          <w:sz w:val="20"/>
          <w:lang w:eastAsia="zh-CN"/>
        </w:rPr>
        <w:t>Velcro</w:t>
      </w:r>
      <w:r w:rsidRPr="007B4849">
        <w:rPr>
          <w:rFonts w:ascii="Avenir Next" w:eastAsia="SimSun" w:hAnsi="Avenir Next" w:hint="eastAsia"/>
          <w:sz w:val="20"/>
          <w:lang w:eastAsia="zh-CN"/>
        </w:rPr>
        <w:t>魔术贴表带，搭配碳纤维表扣。</w:t>
      </w:r>
    </w:p>
    <w:p w14:paraId="62BC41BB" w14:textId="6B329233" w:rsidR="00D1474D" w:rsidRPr="007B4849" w:rsidRDefault="00D1474D" w:rsidP="002D2709">
      <w:pPr>
        <w:jc w:val="both"/>
        <w:rPr>
          <w:rFonts w:ascii="Avenir Next" w:hAnsi="Avenir Next"/>
          <w:sz w:val="20"/>
          <w:szCs w:val="20"/>
          <w:lang w:eastAsia="zh-CN"/>
        </w:rPr>
      </w:pPr>
    </w:p>
    <w:p w14:paraId="2258E15A" w14:textId="77777777" w:rsidR="007E7F9A" w:rsidRPr="007B4849" w:rsidRDefault="007E7F9A" w:rsidP="007E7F9A">
      <w:pPr>
        <w:jc w:val="both"/>
        <w:rPr>
          <w:rFonts w:ascii="Avenir Next" w:eastAsia="SimSun" w:hAnsi="Avenir Next"/>
          <w:sz w:val="20"/>
          <w:szCs w:val="20"/>
          <w:lang w:eastAsia="zh-CN"/>
        </w:rPr>
      </w:pPr>
      <w:r w:rsidRPr="007B4849">
        <w:rPr>
          <w:rFonts w:ascii="Avenir Next" w:eastAsia="SimSun" w:hAnsi="Avenir Next" w:hint="eastAsia"/>
          <w:sz w:val="20"/>
          <w:lang w:eastAsia="zh-CN"/>
        </w:rPr>
        <w:t>真力时翘首期盼</w:t>
      </w:r>
      <w:r w:rsidRPr="007B4849">
        <w:rPr>
          <w:rFonts w:ascii="Avenir Next" w:eastAsia="SimSun" w:hAnsi="Avenir Next" w:hint="eastAsia"/>
          <w:sz w:val="20"/>
          <w:lang w:eastAsia="zh-CN"/>
        </w:rPr>
        <w:t>EXTREME E</w:t>
      </w:r>
      <w:r w:rsidRPr="007B4849">
        <w:rPr>
          <w:rFonts w:ascii="Avenir Next" w:eastAsia="SimSun" w:hAnsi="Avenir Next" w:hint="eastAsia"/>
          <w:sz w:val="20"/>
          <w:lang w:eastAsia="zh-CN"/>
        </w:rPr>
        <w:t>第二季拉开帷幕，届时赛况势必更为精彩激烈。第二季首场赛事</w:t>
      </w:r>
      <w:r w:rsidRPr="007B4849">
        <w:rPr>
          <w:rFonts w:ascii="Avenir Next" w:eastAsia="SimSun" w:hAnsi="Avenir Next" w:hint="eastAsia"/>
          <w:sz w:val="20"/>
          <w:lang w:eastAsia="zh-CN"/>
        </w:rPr>
        <w:t>DESERT X Prix</w:t>
      </w:r>
      <w:r w:rsidRPr="007B4849">
        <w:rPr>
          <w:rFonts w:ascii="Avenir Next" w:eastAsia="SimSun" w:hAnsi="Avenir Next" w:hint="eastAsia"/>
          <w:sz w:val="20"/>
          <w:lang w:eastAsia="zh-CN"/>
        </w:rPr>
        <w:t>将于</w:t>
      </w:r>
      <w:r w:rsidRPr="007B4849">
        <w:rPr>
          <w:rFonts w:ascii="Avenir Next" w:eastAsia="SimSun" w:hAnsi="Avenir Next" w:hint="eastAsia"/>
          <w:sz w:val="20"/>
          <w:lang w:eastAsia="zh-CN"/>
        </w:rPr>
        <w:t>2022</w:t>
      </w:r>
      <w:r w:rsidRPr="007B4849">
        <w:rPr>
          <w:rFonts w:ascii="Avenir Next" w:eastAsia="SimSun" w:hAnsi="Avenir Next" w:hint="eastAsia"/>
          <w:sz w:val="20"/>
          <w:lang w:eastAsia="zh-CN"/>
        </w:rPr>
        <w:t>年</w:t>
      </w:r>
      <w:r w:rsidRPr="007B4849">
        <w:rPr>
          <w:rFonts w:ascii="Avenir Next" w:eastAsia="SimSun" w:hAnsi="Avenir Next" w:hint="eastAsia"/>
          <w:sz w:val="20"/>
          <w:lang w:eastAsia="zh-CN"/>
        </w:rPr>
        <w:t>2</w:t>
      </w:r>
      <w:r w:rsidRPr="007B4849">
        <w:rPr>
          <w:rFonts w:ascii="Avenir Next" w:eastAsia="SimSun" w:hAnsi="Avenir Next" w:hint="eastAsia"/>
          <w:sz w:val="20"/>
          <w:lang w:eastAsia="zh-CN"/>
        </w:rPr>
        <w:t>月在沙特阿拉伯举行，真力时也将根据接下来举办的各项</w:t>
      </w:r>
      <w:r w:rsidRPr="007B4849">
        <w:rPr>
          <w:rFonts w:ascii="Avenir Next" w:eastAsia="SimSun" w:hAnsi="Avenir Next" w:hint="eastAsia"/>
          <w:sz w:val="20"/>
          <w:lang w:eastAsia="zh-CN"/>
        </w:rPr>
        <w:t>EXTREME E</w:t>
      </w:r>
      <w:r w:rsidRPr="007B4849">
        <w:rPr>
          <w:rFonts w:ascii="Avenir Next" w:eastAsia="SimSun" w:hAnsi="Avenir Next" w:hint="eastAsia"/>
          <w:sz w:val="20"/>
          <w:lang w:eastAsia="zh-CN"/>
        </w:rPr>
        <w:t>赛事开发相应的特别版腕表。</w:t>
      </w:r>
    </w:p>
    <w:p w14:paraId="0D3AC309" w14:textId="77777777" w:rsidR="007E7F9A" w:rsidRPr="007B4849" w:rsidRDefault="007E7F9A" w:rsidP="002D2709">
      <w:pPr>
        <w:jc w:val="both"/>
        <w:rPr>
          <w:rFonts w:ascii="Avenir Next" w:hAnsi="Avenir Next"/>
          <w:sz w:val="20"/>
          <w:szCs w:val="20"/>
          <w:lang w:eastAsia="zh-CN"/>
        </w:rPr>
      </w:pPr>
    </w:p>
    <w:p w14:paraId="659ACABC" w14:textId="5FEED3E1" w:rsidR="00E278C5" w:rsidRPr="007B4849" w:rsidRDefault="00E278C5">
      <w:pPr>
        <w:rPr>
          <w:rFonts w:ascii="Avenir Next" w:hAnsi="Avenir Next"/>
          <w:lang w:val="en-US" w:eastAsia="zh-CN"/>
        </w:rPr>
      </w:pPr>
      <w:r w:rsidRPr="007B4849">
        <w:rPr>
          <w:rFonts w:ascii="Avenir Next" w:hAnsi="Avenir Next"/>
          <w:lang w:val="en-US" w:eastAsia="zh-CN"/>
        </w:rPr>
        <w:br w:type="page"/>
      </w:r>
    </w:p>
    <w:p w14:paraId="2F43E0FB" w14:textId="77777777" w:rsidR="007E7F9A" w:rsidRPr="007B4849" w:rsidRDefault="007E7F9A" w:rsidP="007E7F9A">
      <w:pPr>
        <w:spacing w:line="276" w:lineRule="auto"/>
        <w:jc w:val="both"/>
        <w:rPr>
          <w:rFonts w:ascii="Avenir Next" w:eastAsia="SimSun" w:hAnsi="Avenir Next" w:cs="Arial"/>
          <w:b/>
          <w:sz w:val="18"/>
          <w:szCs w:val="18"/>
          <w:lang w:val="en-US" w:eastAsia="zh-CN"/>
        </w:rPr>
      </w:pPr>
      <w:r w:rsidRPr="007B4849">
        <w:rPr>
          <w:rFonts w:ascii="Avenir Next" w:eastAsia="SimSun" w:hAnsi="Avenir Next" w:hint="eastAsia"/>
          <w:b/>
          <w:sz w:val="18"/>
          <w:lang w:eastAsia="zh-CN"/>
        </w:rPr>
        <w:lastRenderedPageBreak/>
        <w:t>真力时</w:t>
      </w:r>
      <w:r w:rsidRPr="007B4849">
        <w:rPr>
          <w:rFonts w:ascii="Avenir Next" w:eastAsia="SimSun" w:hAnsi="Avenir Next" w:hint="eastAsia"/>
          <w:b/>
          <w:sz w:val="18"/>
          <w:lang w:val="en-US" w:eastAsia="zh-CN"/>
        </w:rPr>
        <w:t>：</w:t>
      </w:r>
      <w:r w:rsidRPr="007B4849">
        <w:rPr>
          <w:rFonts w:ascii="Avenir Next" w:eastAsia="SimSun" w:hAnsi="Avenir Next" w:hint="eastAsia"/>
          <w:b/>
          <w:sz w:val="18"/>
          <w:lang w:eastAsia="zh-CN"/>
        </w:rPr>
        <w:t>以星为梦</w:t>
      </w:r>
      <w:r w:rsidRPr="007B4849">
        <w:rPr>
          <w:rFonts w:ascii="Avenir Next" w:eastAsia="SimSun" w:hAnsi="Avenir Next" w:hint="eastAsia"/>
          <w:b/>
          <w:sz w:val="18"/>
          <w:lang w:val="en-US" w:eastAsia="zh-CN"/>
        </w:rPr>
        <w:t>，</w:t>
      </w:r>
      <w:r w:rsidRPr="007B4849">
        <w:rPr>
          <w:rFonts w:ascii="Avenir Next" w:eastAsia="SimSun" w:hAnsi="Avenir Next" w:hint="eastAsia"/>
          <w:b/>
          <w:sz w:val="18"/>
          <w:lang w:eastAsia="zh-CN"/>
        </w:rPr>
        <w:t>与真同行</w:t>
      </w:r>
    </w:p>
    <w:p w14:paraId="5A1AD0CD" w14:textId="77777777" w:rsidR="007E7F9A" w:rsidRPr="007B4849" w:rsidRDefault="007E7F9A" w:rsidP="007E7F9A">
      <w:pPr>
        <w:spacing w:line="276" w:lineRule="auto"/>
        <w:jc w:val="both"/>
        <w:rPr>
          <w:rFonts w:ascii="Avenir Next" w:eastAsia="Times New Roman" w:hAnsi="Avenir Next" w:cs="Arial"/>
          <w:b/>
          <w:sz w:val="18"/>
          <w:szCs w:val="18"/>
          <w:lang w:val="en-US" w:eastAsia="zh-CN"/>
        </w:rPr>
      </w:pPr>
    </w:p>
    <w:p w14:paraId="51C93D96" w14:textId="77777777" w:rsidR="007E7F9A" w:rsidRPr="007B4849" w:rsidRDefault="007E7F9A" w:rsidP="007E7F9A">
      <w:pPr>
        <w:jc w:val="both"/>
        <w:rPr>
          <w:rFonts w:ascii="Avenir Next" w:eastAsia="SimSun" w:hAnsi="Avenir Next" w:cs="Arial"/>
          <w:sz w:val="18"/>
          <w:szCs w:val="18"/>
          <w:lang w:eastAsia="zh-CN"/>
        </w:rPr>
      </w:pPr>
      <w:r w:rsidRPr="007B4849">
        <w:rPr>
          <w:rFonts w:ascii="Avenir Next" w:eastAsia="SimSun" w:hAnsi="Avenir Next" w:hint="eastAsia"/>
          <w:sz w:val="18"/>
          <w:lang w:eastAsia="zh-CN"/>
        </w:rPr>
        <w:t>真力时激励我们每个人心怀鸿鹄之志</w:t>
      </w:r>
      <w:r w:rsidRPr="007B4849">
        <w:rPr>
          <w:rFonts w:ascii="Avenir Next" w:eastAsia="SimSun" w:hAnsi="Avenir Next" w:hint="eastAsia"/>
          <w:sz w:val="18"/>
          <w:lang w:val="en-US" w:eastAsia="zh-CN"/>
        </w:rPr>
        <w:t>，</w:t>
      </w:r>
      <w:r w:rsidRPr="007B4849">
        <w:rPr>
          <w:rFonts w:ascii="Avenir Next" w:eastAsia="SimSun" w:hAnsi="Avenir Next" w:hint="eastAsia"/>
          <w:sz w:val="18"/>
          <w:lang w:eastAsia="zh-CN"/>
        </w:rPr>
        <w:t>砥砺前行</w:t>
      </w:r>
      <w:r w:rsidRPr="007B4849">
        <w:rPr>
          <w:rFonts w:ascii="Avenir Next" w:eastAsia="SimSun" w:hAnsi="Avenir Next" w:hint="eastAsia"/>
          <w:sz w:val="18"/>
          <w:lang w:val="en-US" w:eastAsia="zh-CN"/>
        </w:rPr>
        <w:t>，</w:t>
      </w:r>
      <w:r w:rsidRPr="007B4849">
        <w:rPr>
          <w:rFonts w:ascii="Avenir Next" w:eastAsia="SimSun" w:hAnsi="Avenir Next" w:hint="eastAsia"/>
          <w:sz w:val="18"/>
          <w:lang w:eastAsia="zh-CN"/>
        </w:rPr>
        <w:t>让梦想成真。自</w:t>
      </w:r>
      <w:r w:rsidRPr="007B4849">
        <w:rPr>
          <w:rFonts w:ascii="Avenir Next" w:eastAsia="SimSun" w:hAnsi="Avenir Next" w:hint="eastAsia"/>
          <w:sz w:val="18"/>
          <w:lang w:eastAsia="zh-CN"/>
        </w:rPr>
        <w:t>1865</w:t>
      </w:r>
      <w:r w:rsidRPr="007B4849">
        <w:rPr>
          <w:rFonts w:ascii="Avenir Next" w:eastAsia="SimSun" w:hAnsi="Avenir Next" w:hint="eastAsia"/>
          <w:sz w:val="18"/>
          <w:lang w:eastAsia="zh-CN"/>
        </w:rPr>
        <w:t>年真力时成为首家具有现代意义的制表商以来，腕表便伴随着有远大梦想的杰出人物实现改变人类历史的壮举——路易·布莱里奥（</w:t>
      </w:r>
      <w:r w:rsidRPr="007B4849">
        <w:rPr>
          <w:rFonts w:ascii="Avenir Next" w:eastAsia="SimSun" w:hAnsi="Avenir Next" w:hint="eastAsia"/>
          <w:sz w:val="18"/>
          <w:lang w:eastAsia="zh-CN"/>
        </w:rPr>
        <w:t xml:space="preserve">Louis </w:t>
      </w:r>
      <w:proofErr w:type="spellStart"/>
      <w:r w:rsidRPr="007B4849">
        <w:rPr>
          <w:rFonts w:ascii="Avenir Next" w:eastAsia="SimSun" w:hAnsi="Avenir Next" w:hint="eastAsia"/>
          <w:sz w:val="18"/>
          <w:lang w:eastAsia="zh-CN"/>
        </w:rPr>
        <w:t>Bl</w:t>
      </w:r>
      <w:proofErr w:type="spellEnd"/>
      <w:r w:rsidRPr="007B4849">
        <w:rPr>
          <w:rFonts w:ascii="Avenir Next" w:eastAsia="SimSun" w:hAnsi="Avenir Next" w:hint="eastAsia"/>
          <w:sz w:val="18"/>
          <w:lang w:eastAsia="zh-CN"/>
        </w:rPr>
        <w:t>é</w:t>
      </w:r>
      <w:proofErr w:type="spellStart"/>
      <w:r w:rsidRPr="007B4849">
        <w:rPr>
          <w:rFonts w:ascii="Avenir Next" w:eastAsia="SimSun" w:hAnsi="Avenir Next" w:hint="eastAsia"/>
          <w:sz w:val="18"/>
          <w:lang w:eastAsia="zh-CN"/>
        </w:rPr>
        <w:t>riot</w:t>
      </w:r>
      <w:proofErr w:type="spellEnd"/>
      <w:r w:rsidRPr="007B4849">
        <w:rPr>
          <w:rFonts w:ascii="Avenir Next" w:eastAsia="SimSun" w:hAnsi="Avenir Next" w:hint="eastAsia"/>
          <w:sz w:val="18"/>
          <w:lang w:eastAsia="zh-CN"/>
        </w:rPr>
        <w:t>）历史性地飞越英吉利海峡，菲利克斯·鲍加特纳（</w:t>
      </w:r>
      <w:r w:rsidRPr="007B4849">
        <w:rPr>
          <w:rFonts w:ascii="Avenir Next" w:eastAsia="SimSun" w:hAnsi="Avenir Next" w:hint="eastAsia"/>
          <w:sz w:val="18"/>
          <w:lang w:eastAsia="zh-CN"/>
        </w:rPr>
        <w:t>Felix Baumgartner</w:t>
      </w:r>
      <w:r w:rsidRPr="007B4849">
        <w:rPr>
          <w:rFonts w:ascii="Avenir Next" w:eastAsia="SimSun" w:hAnsi="Avenir Next" w:hint="eastAsia"/>
          <w:sz w:val="18"/>
          <w:lang w:eastAsia="zh-CN"/>
        </w:rPr>
        <w:t>）创纪录地以平流层高空自由落体方式突破音障。真力时颂赞女性的远见卓识与开拓精神，于</w:t>
      </w:r>
      <w:r w:rsidRPr="007B4849">
        <w:rPr>
          <w:rFonts w:ascii="Avenir Next" w:eastAsia="SimSun" w:hAnsi="Avenir Next" w:hint="eastAsia"/>
          <w:sz w:val="18"/>
          <w:lang w:eastAsia="zh-CN"/>
        </w:rPr>
        <w:t>2020</w:t>
      </w:r>
      <w:r w:rsidRPr="007B4849">
        <w:rPr>
          <w:rFonts w:ascii="Avenir Next" w:eastAsia="SimSun" w:hAnsi="Avenir Next" w:hint="eastAsia"/>
          <w:sz w:val="18"/>
          <w:lang w:eastAsia="zh-CN"/>
        </w:rPr>
        <w:t>年推出首个专为女性而设计的</w:t>
      </w:r>
      <w:r w:rsidRPr="007B4849">
        <w:rPr>
          <w:rFonts w:ascii="Avenir Next" w:eastAsia="SimSun" w:hAnsi="Avenir Next" w:hint="eastAsia"/>
          <w:sz w:val="18"/>
          <w:lang w:eastAsia="zh-CN"/>
        </w:rPr>
        <w:t xml:space="preserve">DEFY </w:t>
      </w:r>
      <w:proofErr w:type="spellStart"/>
      <w:r w:rsidRPr="007B4849">
        <w:rPr>
          <w:rFonts w:ascii="Avenir Next" w:eastAsia="SimSun" w:hAnsi="Avenir Next" w:hint="eastAsia"/>
          <w:sz w:val="18"/>
          <w:lang w:eastAsia="zh-CN"/>
        </w:rPr>
        <w:t>Midnight</w:t>
      </w:r>
      <w:proofErr w:type="spellEnd"/>
      <w:r w:rsidRPr="007B4849">
        <w:rPr>
          <w:rFonts w:ascii="Avenir Next" w:eastAsia="SimSun" w:hAnsi="Avenir Next" w:hint="eastAsia"/>
          <w:sz w:val="18"/>
          <w:lang w:eastAsia="zh-CN"/>
        </w:rPr>
        <w:t>系列，致敬自古至今女性所取得的辉煌成就。</w:t>
      </w:r>
      <w:r w:rsidRPr="007B4849">
        <w:rPr>
          <w:rFonts w:ascii="Avenir Next" w:eastAsia="SimSun" w:hAnsi="Avenir Next" w:hint="eastAsia"/>
          <w:sz w:val="18"/>
          <w:lang w:eastAsia="zh-CN"/>
        </w:rPr>
        <w:t xml:space="preserve"> </w:t>
      </w:r>
    </w:p>
    <w:p w14:paraId="304C79A9" w14:textId="77777777" w:rsidR="007E7F9A" w:rsidRPr="007B4849" w:rsidRDefault="007E7F9A" w:rsidP="007E7F9A">
      <w:pPr>
        <w:jc w:val="both"/>
        <w:rPr>
          <w:rFonts w:ascii="Avenir Next" w:eastAsia="Times New Roman" w:hAnsi="Avenir Next" w:cs="Arial"/>
          <w:sz w:val="18"/>
          <w:szCs w:val="18"/>
          <w:lang w:val="en-US" w:eastAsia="zh-CN"/>
        </w:rPr>
      </w:pPr>
    </w:p>
    <w:p w14:paraId="5EBA61B9" w14:textId="00E41DE4" w:rsidR="007E7F9A" w:rsidRPr="007B4849" w:rsidRDefault="007E7F9A" w:rsidP="007E7F9A">
      <w:pPr>
        <w:jc w:val="both"/>
        <w:rPr>
          <w:rFonts w:ascii="Avenir Next" w:eastAsia="Times New Roman" w:hAnsi="Avenir Next" w:cs="Arial"/>
          <w:sz w:val="18"/>
          <w:szCs w:val="18"/>
          <w:lang w:val="en-US" w:eastAsia="zh-CN"/>
        </w:rPr>
      </w:pPr>
      <w:r w:rsidRPr="007B4849">
        <w:rPr>
          <w:rFonts w:ascii="Avenir Next" w:eastAsia="SimSun" w:hAnsi="Avenir Next" w:hint="eastAsia"/>
          <w:sz w:val="18"/>
          <w:lang w:eastAsia="zh-CN"/>
        </w:rPr>
        <w:t>以创新作为启明星的真力时在所有表款中都配备内部研发和制造的非凡机芯。自史上首款自动计时机芯——</w:t>
      </w:r>
      <w:r w:rsidRPr="007B4849">
        <w:rPr>
          <w:rFonts w:ascii="Avenir Next" w:eastAsia="SimSun" w:hAnsi="Avenir Next" w:hint="eastAsia"/>
          <w:sz w:val="18"/>
          <w:lang w:eastAsia="zh-CN"/>
        </w:rPr>
        <w:t xml:space="preserve">El </w:t>
      </w:r>
      <w:proofErr w:type="spellStart"/>
      <w:r w:rsidRPr="007B4849">
        <w:rPr>
          <w:rFonts w:ascii="Avenir Next" w:eastAsia="SimSun" w:hAnsi="Avenir Next" w:hint="eastAsia"/>
          <w:sz w:val="18"/>
          <w:lang w:eastAsia="zh-CN"/>
        </w:rPr>
        <w:t>Primero</w:t>
      </w:r>
      <w:proofErr w:type="spellEnd"/>
      <w:r w:rsidRPr="007B4849">
        <w:rPr>
          <w:rFonts w:ascii="Avenir Next" w:eastAsia="SimSun" w:hAnsi="Avenir Next" w:hint="eastAsia"/>
          <w:sz w:val="18"/>
          <w:lang w:eastAsia="zh-CN"/>
        </w:rPr>
        <w:t>星速机芯于</w:t>
      </w:r>
      <w:r w:rsidRPr="007B4849">
        <w:rPr>
          <w:rFonts w:ascii="Avenir Next" w:eastAsia="SimSun" w:hAnsi="Avenir Next" w:hint="eastAsia"/>
          <w:sz w:val="18"/>
          <w:lang w:eastAsia="zh-CN"/>
        </w:rPr>
        <w:t>1969</w:t>
      </w:r>
      <w:r w:rsidRPr="007B4849">
        <w:rPr>
          <w:rFonts w:ascii="Avenir Next" w:eastAsia="SimSun" w:hAnsi="Avenir Next" w:hint="eastAsia"/>
          <w:sz w:val="18"/>
          <w:lang w:eastAsia="zh-CN"/>
        </w:rPr>
        <w:t>年问世以来，真力时陆续以计时精度达</w:t>
      </w:r>
      <w:r w:rsidRPr="007B4849">
        <w:rPr>
          <w:rFonts w:ascii="Avenir Next" w:eastAsia="SimSun" w:hAnsi="Avenir Next" w:hint="eastAsia"/>
          <w:sz w:val="18"/>
          <w:lang w:eastAsia="zh-CN"/>
        </w:rPr>
        <w:t>1/10</w:t>
      </w:r>
      <w:r w:rsidRPr="007B4849">
        <w:rPr>
          <w:rFonts w:ascii="Avenir Next" w:eastAsia="SimSun" w:hAnsi="Avenir Next" w:hint="eastAsia"/>
          <w:sz w:val="18"/>
          <w:lang w:eastAsia="zh-CN"/>
        </w:rPr>
        <w:t>秒的</w:t>
      </w:r>
      <w:r w:rsidRPr="007B4849">
        <w:rPr>
          <w:rFonts w:ascii="Avenir Next" w:eastAsia="SimSun" w:hAnsi="Avenir Next" w:hint="eastAsia"/>
          <w:sz w:val="18"/>
          <w:lang w:eastAsia="zh-CN"/>
        </w:rPr>
        <w:t>CHRONOMASTER Sport</w:t>
      </w:r>
      <w:r w:rsidRPr="007B4849">
        <w:rPr>
          <w:rFonts w:ascii="Avenir Next" w:eastAsia="SimSun" w:hAnsi="Avenir Next" w:hint="eastAsia"/>
          <w:sz w:val="18"/>
          <w:lang w:eastAsia="zh-CN"/>
        </w:rPr>
        <w:t>腕表，以及精确至</w:t>
      </w:r>
      <w:r w:rsidRPr="007B4849">
        <w:rPr>
          <w:rFonts w:ascii="Avenir Next" w:eastAsia="SimSun" w:hAnsi="Avenir Next" w:hint="eastAsia"/>
          <w:sz w:val="18"/>
          <w:lang w:eastAsia="zh-CN"/>
        </w:rPr>
        <w:t>1/100</w:t>
      </w:r>
      <w:r w:rsidRPr="007B4849">
        <w:rPr>
          <w:rFonts w:ascii="Avenir Next" w:eastAsia="SimSun" w:hAnsi="Avenir Next" w:hint="eastAsia"/>
          <w:sz w:val="18"/>
          <w:lang w:eastAsia="zh-CN"/>
        </w:rPr>
        <w:t>秒的</w:t>
      </w:r>
      <w:r w:rsidRPr="007B4849">
        <w:rPr>
          <w:rFonts w:ascii="Avenir Next" w:eastAsia="SimSun" w:hAnsi="Avenir Next" w:hint="eastAsia"/>
          <w:sz w:val="18"/>
          <w:lang w:eastAsia="zh-CN"/>
        </w:rPr>
        <w:t>DEFY 21</w:t>
      </w:r>
      <w:r w:rsidRPr="007B4849">
        <w:rPr>
          <w:rFonts w:ascii="Avenir Next" w:eastAsia="SimSun" w:hAnsi="Avenir Next" w:hint="eastAsia"/>
          <w:sz w:val="18"/>
          <w:lang w:eastAsia="zh-CN"/>
        </w:rPr>
        <w:t>腕表，不断重申“以星为梦，与真同行”的品牌信条。自</w:t>
      </w:r>
      <w:r w:rsidRPr="007B4849">
        <w:rPr>
          <w:rFonts w:ascii="Avenir Next" w:eastAsia="SimSun" w:hAnsi="Avenir Next" w:hint="eastAsia"/>
          <w:sz w:val="18"/>
          <w:lang w:val="en-US" w:eastAsia="zh-CN"/>
        </w:rPr>
        <w:t>1865</w:t>
      </w:r>
      <w:r w:rsidRPr="007B4849">
        <w:rPr>
          <w:rFonts w:ascii="Avenir Next" w:eastAsia="SimSun" w:hAnsi="Avenir Next" w:hint="eastAsia"/>
          <w:sz w:val="18"/>
          <w:lang w:eastAsia="zh-CN"/>
        </w:rPr>
        <w:t>年以来</w:t>
      </w:r>
      <w:r w:rsidRPr="007B4849">
        <w:rPr>
          <w:rFonts w:ascii="Avenir Next" w:eastAsia="SimSun" w:hAnsi="Avenir Next" w:hint="eastAsia"/>
          <w:sz w:val="18"/>
          <w:lang w:val="en-US" w:eastAsia="zh-CN"/>
        </w:rPr>
        <w:t>，</w:t>
      </w:r>
      <w:r w:rsidRPr="007B4849">
        <w:rPr>
          <w:rFonts w:ascii="Avenir Next" w:eastAsia="SimSun" w:hAnsi="Avenir Next" w:hint="eastAsia"/>
          <w:sz w:val="18"/>
          <w:lang w:eastAsia="zh-CN"/>
        </w:rPr>
        <w:t>真力时陪伴着那些敢于挑战自己并为理想积极奋斗的人们</w:t>
      </w:r>
      <w:r w:rsidRPr="007B4849">
        <w:rPr>
          <w:rFonts w:ascii="Avenir Next" w:eastAsia="SimSun" w:hAnsi="Avenir Next" w:hint="eastAsia"/>
          <w:sz w:val="18"/>
          <w:lang w:val="en-US" w:eastAsia="zh-CN"/>
        </w:rPr>
        <w:t>，</w:t>
      </w:r>
      <w:r w:rsidRPr="007B4849">
        <w:rPr>
          <w:rFonts w:ascii="Avenir Next" w:eastAsia="SimSun" w:hAnsi="Avenir Next" w:hint="eastAsia"/>
          <w:sz w:val="18"/>
          <w:lang w:eastAsia="zh-CN"/>
        </w:rPr>
        <w:t>共同创造瑞士制表业的未来。</w:t>
      </w:r>
    </w:p>
    <w:p w14:paraId="0D5F9956" w14:textId="4DA87A41" w:rsidR="00E278C5" w:rsidRPr="007B4849" w:rsidRDefault="00E278C5">
      <w:pPr>
        <w:rPr>
          <w:rFonts w:ascii="Avenir Next" w:hAnsi="Avenir Next"/>
          <w:lang w:val="en-US" w:eastAsia="zh-CN"/>
        </w:rPr>
      </w:pPr>
      <w:r w:rsidRPr="007B4849">
        <w:rPr>
          <w:rFonts w:ascii="Avenir Next" w:hAnsi="Avenir Next"/>
          <w:lang w:val="en-US" w:eastAsia="zh-CN"/>
        </w:rPr>
        <w:br w:type="page"/>
      </w:r>
    </w:p>
    <w:p w14:paraId="5366F8BD" w14:textId="77777777" w:rsidR="00E278C5" w:rsidRPr="007B4849" w:rsidRDefault="00E278C5">
      <w:pPr>
        <w:rPr>
          <w:rFonts w:ascii="Avenir Next" w:hAnsi="Avenir Next"/>
          <w:lang w:val="en-US" w:eastAsia="zh-CN"/>
        </w:rPr>
      </w:pPr>
    </w:p>
    <w:p w14:paraId="731EBF56" w14:textId="77777777" w:rsidR="007E7F9A" w:rsidRPr="007B4849" w:rsidRDefault="007E7F9A" w:rsidP="007E7F9A">
      <w:pPr>
        <w:jc w:val="both"/>
        <w:rPr>
          <w:rFonts w:ascii="Avenir Next" w:eastAsia="SimSun" w:hAnsi="Avenir Next" w:cstheme="majorHAnsi"/>
          <w:b/>
          <w:szCs w:val="20"/>
          <w:lang w:val="en-US" w:eastAsia="zh-CN"/>
        </w:rPr>
      </w:pPr>
      <w:r w:rsidRPr="007B4849">
        <w:rPr>
          <w:rFonts w:ascii="Avenir Next" w:eastAsia="SimSun" w:hAnsi="Avenir Next" w:hint="eastAsia"/>
          <w:b/>
          <w:lang w:val="en-US" w:eastAsia="zh-CN"/>
        </w:rPr>
        <w:t>DEFY EXTREME</w:t>
      </w:r>
      <w:r w:rsidRPr="007B4849">
        <w:rPr>
          <w:rFonts w:ascii="Avenir Next" w:eastAsia="SimSun" w:hAnsi="Avenir Next" w:hint="eastAsia"/>
          <w:b/>
          <w:lang w:eastAsia="zh-CN"/>
        </w:rPr>
        <w:t>腕表</w:t>
      </w:r>
    </w:p>
    <w:p w14:paraId="7D9F2D57" w14:textId="77777777" w:rsidR="007E7F9A" w:rsidRPr="007B4849" w:rsidRDefault="007E7F9A" w:rsidP="007E7F9A">
      <w:pPr>
        <w:jc w:val="both"/>
        <w:rPr>
          <w:rFonts w:ascii="Avenir Next" w:eastAsia="SimSun" w:hAnsi="Avenir Next" w:cs="OpenSans-CondensedLight"/>
          <w:sz w:val="18"/>
          <w:szCs w:val="18"/>
          <w:lang w:val="en-US" w:eastAsia="zh-CN"/>
        </w:rPr>
      </w:pPr>
      <w:r w:rsidRPr="007B4849">
        <w:rPr>
          <w:rFonts w:ascii="Avenir Next" w:eastAsia="SimSun" w:hAnsi="Avenir Next" w:hint="eastAsia"/>
          <w:sz w:val="18"/>
          <w:lang w:eastAsia="zh-CN"/>
        </w:rPr>
        <w:t>型号</w:t>
      </w:r>
      <w:r w:rsidRPr="007B4849">
        <w:rPr>
          <w:rFonts w:ascii="Avenir Next" w:eastAsia="SimSun" w:hAnsi="Avenir Next" w:hint="eastAsia"/>
          <w:sz w:val="18"/>
          <w:lang w:val="en-US" w:eastAsia="zh-CN"/>
        </w:rPr>
        <w:t>：</w:t>
      </w:r>
      <w:r w:rsidRPr="007B4849">
        <w:rPr>
          <w:rFonts w:ascii="Avenir Next" w:eastAsia="SimSun" w:hAnsi="Avenir Next" w:hint="eastAsia"/>
          <w:sz w:val="18"/>
          <w:lang w:val="en-US" w:eastAsia="zh-CN"/>
        </w:rPr>
        <w:t xml:space="preserve"> 10.9100.9004/22.I200</w:t>
      </w:r>
    </w:p>
    <w:p w14:paraId="5E9B6069" w14:textId="77777777" w:rsidR="007E7F9A" w:rsidRPr="007B4849" w:rsidRDefault="007E7F9A" w:rsidP="007E7F9A">
      <w:pPr>
        <w:jc w:val="both"/>
        <w:rPr>
          <w:rFonts w:ascii="Avenir Next" w:hAnsi="Avenir Next" w:cs="Arial"/>
          <w:sz w:val="16"/>
          <w:szCs w:val="36"/>
          <w:lang w:val="en-US" w:eastAsia="zh-CN"/>
        </w:rPr>
      </w:pPr>
    </w:p>
    <w:p w14:paraId="09CE7517"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val="en-US" w:eastAsia="zh-CN"/>
        </w:rPr>
      </w:pPr>
      <w:r w:rsidRPr="007B4849">
        <w:rPr>
          <w:rFonts w:hint="eastAsia"/>
          <w:noProof/>
        </w:rPr>
        <w:drawing>
          <wp:anchor distT="0" distB="0" distL="114300" distR="114300" simplePos="0" relativeHeight="251660288" behindDoc="1" locked="0" layoutInCell="1" allowOverlap="1" wp14:anchorId="31E8BB62" wp14:editId="48695A52">
            <wp:simplePos x="0" y="0"/>
            <wp:positionH relativeFrom="page">
              <wp:posOffset>5558155</wp:posOffset>
            </wp:positionH>
            <wp:positionV relativeFrom="paragraph">
              <wp:posOffset>246380</wp:posOffset>
            </wp:positionV>
            <wp:extent cx="1842770" cy="2997200"/>
            <wp:effectExtent l="0" t="0" r="5080" b="0"/>
            <wp:wrapTight wrapText="bothSides">
              <wp:wrapPolygon edited="0">
                <wp:start x="5582" y="0"/>
                <wp:lineTo x="5136" y="137"/>
                <wp:lineTo x="3796" y="1785"/>
                <wp:lineTo x="3796" y="2334"/>
                <wp:lineTo x="670" y="6590"/>
                <wp:lineTo x="0" y="7963"/>
                <wp:lineTo x="0" y="11944"/>
                <wp:lineTo x="447" y="13180"/>
                <wp:lineTo x="3796" y="17573"/>
                <wp:lineTo x="4912" y="21417"/>
                <wp:lineTo x="14291" y="21417"/>
                <wp:lineTo x="14737" y="19769"/>
                <wp:lineTo x="15854" y="17573"/>
                <wp:lineTo x="17864" y="15376"/>
                <wp:lineTo x="20766" y="13180"/>
                <wp:lineTo x="21436" y="11395"/>
                <wp:lineTo x="21436" y="8237"/>
                <wp:lineTo x="20543" y="6590"/>
                <wp:lineTo x="16970" y="4393"/>
                <wp:lineTo x="15631" y="2334"/>
                <wp:lineTo x="15407" y="1785"/>
                <wp:lineTo x="13844" y="0"/>
                <wp:lineTo x="13398" y="0"/>
                <wp:lineTo x="5582"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849">
        <w:rPr>
          <w:rFonts w:ascii="Avenir Next" w:eastAsia="SimSun" w:hAnsi="Avenir Next" w:hint="eastAsia"/>
          <w:b/>
          <w:bCs/>
          <w:sz w:val="18"/>
          <w:lang w:eastAsia="zh-CN"/>
        </w:rPr>
        <w:t>亮点</w:t>
      </w:r>
      <w:r w:rsidRPr="007B4849">
        <w:rPr>
          <w:rFonts w:ascii="Avenir Next" w:eastAsia="SimSun" w:hAnsi="Avenir Next" w:hint="eastAsia"/>
          <w:b/>
          <w:bCs/>
          <w:sz w:val="18"/>
          <w:lang w:val="en-US" w:eastAsia="zh-CN"/>
        </w:rPr>
        <w:t>：</w:t>
      </w:r>
      <w:r w:rsidRPr="007B4849">
        <w:rPr>
          <w:rFonts w:ascii="Avenir Next" w:eastAsia="SimSun" w:hAnsi="Avenir Next" w:hint="eastAsia"/>
          <w:sz w:val="18"/>
          <w:lang w:eastAsia="zh-CN"/>
        </w:rPr>
        <w:t>更为强劲有力的瞩目设计。</w:t>
      </w:r>
      <w:r w:rsidRPr="007B4849">
        <w:rPr>
          <w:rFonts w:ascii="Avenir Next" w:eastAsia="SimSun" w:hAnsi="Avenir Next" w:hint="eastAsia"/>
          <w:sz w:val="18"/>
          <w:lang w:val="en-US" w:eastAsia="zh-CN"/>
        </w:rPr>
        <w:t>1/100</w:t>
      </w:r>
      <w:r w:rsidRPr="007B4849">
        <w:rPr>
          <w:rFonts w:ascii="Avenir Next" w:eastAsia="SimSun" w:hAnsi="Avenir Next" w:hint="eastAsia"/>
          <w:sz w:val="18"/>
          <w:lang w:eastAsia="zh-CN"/>
        </w:rPr>
        <w:t>秒计时机芯</w:t>
      </w:r>
    </w:p>
    <w:p w14:paraId="506E97C5"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sz w:val="18"/>
          <w:lang w:eastAsia="zh-CN"/>
        </w:rPr>
        <w:t>独具特色的计时指针每秒旋转一周。</w:t>
      </w:r>
      <w:r w:rsidRPr="007B4849">
        <w:rPr>
          <w:rFonts w:ascii="Avenir Next" w:eastAsia="SimSun" w:hAnsi="Avenir Next" w:hint="eastAsia"/>
          <w:sz w:val="18"/>
          <w:lang w:eastAsia="zh-CN"/>
        </w:rPr>
        <w:t>1</w:t>
      </w:r>
      <w:r w:rsidRPr="007B4849">
        <w:rPr>
          <w:rFonts w:ascii="Avenir Next" w:eastAsia="SimSun" w:hAnsi="Avenir Next" w:hint="eastAsia"/>
          <w:sz w:val="18"/>
          <w:lang w:eastAsia="zh-CN"/>
        </w:rPr>
        <w:t>个用于时间显示的擒纵机构（</w:t>
      </w:r>
      <w:r w:rsidRPr="007B4849">
        <w:rPr>
          <w:rFonts w:ascii="Avenir Next" w:eastAsia="SimSun" w:hAnsi="Avenir Next" w:hint="eastAsia"/>
          <w:sz w:val="18"/>
          <w:lang w:eastAsia="zh-CN"/>
        </w:rPr>
        <w:t>36,000</w:t>
      </w:r>
      <w:r w:rsidRPr="007B4849">
        <w:rPr>
          <w:rFonts w:ascii="Avenir Next" w:eastAsia="SimSun" w:hAnsi="Avenir Next" w:hint="eastAsia"/>
          <w:sz w:val="18"/>
          <w:lang w:eastAsia="zh-CN"/>
        </w:rPr>
        <w:t>振次</w:t>
      </w:r>
      <w:r w:rsidRPr="007B4849">
        <w:rPr>
          <w:rFonts w:ascii="Avenir Next" w:eastAsia="SimSun" w:hAnsi="Avenir Next" w:hint="eastAsia"/>
          <w:sz w:val="18"/>
          <w:lang w:eastAsia="zh-CN"/>
        </w:rPr>
        <w:t>/</w:t>
      </w:r>
      <w:r w:rsidRPr="007B4849">
        <w:rPr>
          <w:rFonts w:ascii="Avenir Next" w:eastAsia="SimSun" w:hAnsi="Avenir Next" w:hint="eastAsia"/>
          <w:sz w:val="18"/>
          <w:lang w:eastAsia="zh-CN"/>
        </w:rPr>
        <w:t>小时</w:t>
      </w:r>
      <w:r w:rsidRPr="007B4849">
        <w:rPr>
          <w:rFonts w:ascii="Avenir Next" w:eastAsia="SimSun" w:hAnsi="Avenir Next" w:hint="eastAsia"/>
          <w:sz w:val="18"/>
          <w:lang w:eastAsia="zh-CN"/>
        </w:rPr>
        <w:t xml:space="preserve"> - 5</w:t>
      </w:r>
      <w:r w:rsidRPr="007B4849">
        <w:rPr>
          <w:rFonts w:ascii="Avenir Next" w:eastAsia="SimSun" w:hAnsi="Avenir Next" w:hint="eastAsia"/>
          <w:sz w:val="18"/>
          <w:lang w:eastAsia="zh-CN"/>
        </w:rPr>
        <w:t>赫兹）；</w:t>
      </w:r>
      <w:r w:rsidRPr="007B4849">
        <w:rPr>
          <w:rFonts w:ascii="Avenir Next" w:eastAsia="SimSun" w:hAnsi="Avenir Next" w:hint="eastAsia"/>
          <w:sz w:val="18"/>
          <w:lang w:eastAsia="zh-CN"/>
        </w:rPr>
        <w:t>1</w:t>
      </w:r>
      <w:r w:rsidRPr="007B4849">
        <w:rPr>
          <w:rFonts w:ascii="Avenir Next" w:eastAsia="SimSun" w:hAnsi="Avenir Next" w:hint="eastAsia"/>
          <w:sz w:val="18"/>
          <w:lang w:eastAsia="zh-CN"/>
        </w:rPr>
        <w:t>个用于计时的擒纵机构（</w:t>
      </w:r>
      <w:r w:rsidRPr="007B4849">
        <w:rPr>
          <w:rFonts w:ascii="Avenir Next" w:eastAsia="SimSun" w:hAnsi="Avenir Next" w:hint="eastAsia"/>
          <w:sz w:val="18"/>
          <w:lang w:eastAsia="zh-CN"/>
        </w:rPr>
        <w:t>360,000</w:t>
      </w:r>
      <w:r w:rsidRPr="007B4849">
        <w:rPr>
          <w:rFonts w:ascii="Avenir Next" w:eastAsia="SimSun" w:hAnsi="Avenir Next" w:hint="eastAsia"/>
          <w:sz w:val="18"/>
          <w:lang w:eastAsia="zh-CN"/>
        </w:rPr>
        <w:t>振次</w:t>
      </w:r>
      <w:r w:rsidRPr="007B4849">
        <w:rPr>
          <w:rFonts w:ascii="Avenir Next" w:eastAsia="SimSun" w:hAnsi="Avenir Next" w:hint="eastAsia"/>
          <w:sz w:val="18"/>
          <w:lang w:eastAsia="zh-CN"/>
        </w:rPr>
        <w:t>/</w:t>
      </w:r>
      <w:r w:rsidRPr="007B4849">
        <w:rPr>
          <w:rFonts w:ascii="Avenir Next" w:eastAsia="SimSun" w:hAnsi="Avenir Next" w:hint="eastAsia"/>
          <w:sz w:val="18"/>
          <w:lang w:eastAsia="zh-CN"/>
        </w:rPr>
        <w:t>小时</w:t>
      </w:r>
      <w:r w:rsidRPr="007B4849">
        <w:rPr>
          <w:rFonts w:ascii="Avenir Next" w:eastAsia="SimSun" w:hAnsi="Avenir Next" w:hint="eastAsia"/>
          <w:sz w:val="18"/>
          <w:lang w:eastAsia="zh-CN"/>
        </w:rPr>
        <w:t xml:space="preserve"> - 50</w:t>
      </w:r>
      <w:r w:rsidRPr="007B4849">
        <w:rPr>
          <w:rFonts w:ascii="Avenir Next" w:eastAsia="SimSun" w:hAnsi="Avenir Next" w:hint="eastAsia"/>
          <w:sz w:val="18"/>
          <w:lang w:eastAsia="zh-CN"/>
        </w:rPr>
        <w:t>赫兹）</w:t>
      </w:r>
    </w:p>
    <w:p w14:paraId="3DC1450C"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sz w:val="18"/>
          <w:lang w:eastAsia="zh-CN"/>
        </w:rPr>
        <w:t>TIME LAB</w:t>
      </w:r>
      <w:r w:rsidRPr="007B4849">
        <w:rPr>
          <w:rFonts w:ascii="Avenir Next" w:eastAsia="SimSun" w:hAnsi="Avenir Next" w:hint="eastAsia"/>
          <w:sz w:val="18"/>
          <w:lang w:eastAsia="zh-CN"/>
        </w:rPr>
        <w:t>天文台表认证。旋入式表冠。新型表带更换系统。包含</w:t>
      </w:r>
      <w:r w:rsidRPr="007B4849">
        <w:rPr>
          <w:rFonts w:ascii="Avenir Next" w:eastAsia="SimSun" w:hAnsi="Avenir Next" w:hint="eastAsia"/>
          <w:sz w:val="18"/>
          <w:lang w:eastAsia="zh-CN"/>
        </w:rPr>
        <w:t>2</w:t>
      </w:r>
      <w:r w:rsidRPr="007B4849">
        <w:rPr>
          <w:rFonts w:ascii="Avenir Next" w:eastAsia="SimSun" w:hAnsi="Avenir Next" w:hint="eastAsia"/>
          <w:sz w:val="18"/>
          <w:lang w:eastAsia="zh-CN"/>
        </w:rPr>
        <w:t>条表带：</w:t>
      </w:r>
      <w:r w:rsidRPr="007B4849">
        <w:rPr>
          <w:rFonts w:ascii="Avenir Next" w:eastAsia="SimSun" w:hAnsi="Avenir Next" w:hint="eastAsia"/>
          <w:sz w:val="18"/>
          <w:lang w:eastAsia="zh-CN"/>
        </w:rPr>
        <w:t>1</w:t>
      </w:r>
      <w:r w:rsidRPr="007B4849">
        <w:rPr>
          <w:rFonts w:ascii="Avenir Next" w:eastAsia="SimSun" w:hAnsi="Avenir Next" w:hint="eastAsia"/>
          <w:sz w:val="18"/>
          <w:lang w:eastAsia="zh-CN"/>
        </w:rPr>
        <w:t>条橡胶表带，配黑色微喷砂钛金属折叠表扣；</w:t>
      </w:r>
      <w:r w:rsidRPr="007B4849">
        <w:rPr>
          <w:rFonts w:ascii="Avenir Next" w:eastAsia="SimSun" w:hAnsi="Avenir Next" w:hint="eastAsia"/>
          <w:sz w:val="18"/>
          <w:lang w:eastAsia="zh-CN"/>
        </w:rPr>
        <w:t>1</w:t>
      </w:r>
      <w:r w:rsidRPr="007B4849">
        <w:rPr>
          <w:rFonts w:ascii="Avenir Next" w:eastAsia="SimSun" w:hAnsi="Avenir Next" w:hint="eastAsia"/>
          <w:sz w:val="18"/>
          <w:lang w:eastAsia="zh-CN"/>
        </w:rPr>
        <w:t>条</w:t>
      </w:r>
      <w:r w:rsidRPr="007B4849">
        <w:rPr>
          <w:rFonts w:ascii="Avenir Next" w:eastAsia="SimSun" w:hAnsi="Avenir Next" w:hint="eastAsia"/>
          <w:sz w:val="18"/>
          <w:lang w:eastAsia="zh-CN"/>
        </w:rPr>
        <w:t>Velcro</w:t>
      </w:r>
      <w:r w:rsidRPr="007B4849">
        <w:rPr>
          <w:rFonts w:ascii="Avenir Next" w:eastAsia="SimSun" w:hAnsi="Avenir Next" w:hint="eastAsia"/>
          <w:sz w:val="18"/>
          <w:lang w:eastAsia="zh-CN"/>
        </w:rPr>
        <w:t>魔术贴表带，配碳纤维表扣。蓝宝石水晶玻璃表盘。</w:t>
      </w:r>
    </w:p>
    <w:p w14:paraId="3A82A717"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bCs/>
          <w:sz w:val="18"/>
          <w:lang w:eastAsia="zh-CN"/>
        </w:rPr>
        <w:t>机芯：</w:t>
      </w:r>
      <w:r w:rsidRPr="007B4849">
        <w:rPr>
          <w:rFonts w:ascii="Avenir Next" w:eastAsia="SimSun" w:hAnsi="Avenir Next" w:hint="eastAsia"/>
          <w:sz w:val="18"/>
          <w:lang w:eastAsia="zh-CN"/>
        </w:rPr>
        <w:t xml:space="preserve">El </w:t>
      </w:r>
      <w:proofErr w:type="spellStart"/>
      <w:r w:rsidRPr="007B4849">
        <w:rPr>
          <w:rFonts w:ascii="Avenir Next" w:eastAsia="SimSun" w:hAnsi="Avenir Next" w:hint="eastAsia"/>
          <w:sz w:val="18"/>
          <w:lang w:eastAsia="zh-CN"/>
        </w:rPr>
        <w:t>Primero</w:t>
      </w:r>
      <w:proofErr w:type="spellEnd"/>
      <w:r w:rsidRPr="007B4849">
        <w:rPr>
          <w:rFonts w:ascii="Avenir Next" w:eastAsia="SimSun" w:hAnsi="Avenir Next" w:hint="eastAsia"/>
          <w:sz w:val="18"/>
          <w:lang w:eastAsia="zh-CN"/>
        </w:rPr>
        <w:t xml:space="preserve"> 9004</w:t>
      </w:r>
      <w:r w:rsidRPr="007B4849">
        <w:rPr>
          <w:rFonts w:ascii="Avenir Next" w:eastAsia="SimSun" w:hAnsi="Avenir Next" w:hint="eastAsia"/>
          <w:sz w:val="18"/>
          <w:lang w:eastAsia="zh-CN"/>
        </w:rPr>
        <w:t>型自动上链机芯</w:t>
      </w:r>
      <w:r w:rsidRPr="007B4849">
        <w:rPr>
          <w:rFonts w:ascii="Avenir Next" w:eastAsia="SimSun" w:hAnsi="Avenir Next" w:hint="eastAsia"/>
          <w:sz w:val="18"/>
          <w:lang w:eastAsia="zh-CN"/>
        </w:rPr>
        <w:t xml:space="preserve"> </w:t>
      </w:r>
    </w:p>
    <w:p w14:paraId="4150ED01"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bCs/>
          <w:sz w:val="18"/>
          <w:lang w:eastAsia="zh-CN"/>
        </w:rPr>
        <w:t>振频</w:t>
      </w:r>
      <w:r w:rsidRPr="007B4849">
        <w:rPr>
          <w:rFonts w:ascii="Avenir Next" w:eastAsia="SimSun" w:hAnsi="Avenir Next" w:hint="eastAsia"/>
          <w:sz w:val="18"/>
          <w:lang w:eastAsia="zh-CN"/>
        </w:rPr>
        <w:t>：</w:t>
      </w:r>
      <w:r w:rsidRPr="007B4849">
        <w:rPr>
          <w:rFonts w:ascii="Avenir Next" w:eastAsia="SimSun" w:hAnsi="Avenir Next" w:hint="eastAsia"/>
          <w:sz w:val="18"/>
          <w:lang w:eastAsia="zh-CN"/>
        </w:rPr>
        <w:t>36,000</w:t>
      </w:r>
      <w:r w:rsidRPr="007B4849">
        <w:rPr>
          <w:rFonts w:ascii="Avenir Next" w:eastAsia="SimSun" w:hAnsi="Avenir Next" w:hint="eastAsia"/>
          <w:sz w:val="18"/>
          <w:lang w:eastAsia="zh-CN"/>
        </w:rPr>
        <w:t>次</w:t>
      </w:r>
      <w:r w:rsidRPr="007B4849">
        <w:rPr>
          <w:rFonts w:ascii="Avenir Next" w:eastAsia="SimSun" w:hAnsi="Avenir Next" w:hint="eastAsia"/>
          <w:sz w:val="18"/>
          <w:lang w:eastAsia="zh-CN"/>
        </w:rPr>
        <w:t>/</w:t>
      </w:r>
      <w:r w:rsidRPr="007B4849">
        <w:rPr>
          <w:rFonts w:ascii="Avenir Next" w:eastAsia="SimSun" w:hAnsi="Avenir Next" w:hint="eastAsia"/>
          <w:sz w:val="18"/>
          <w:lang w:eastAsia="zh-CN"/>
        </w:rPr>
        <w:t>小时（</w:t>
      </w:r>
      <w:r w:rsidRPr="007B4849">
        <w:rPr>
          <w:rFonts w:ascii="Avenir Next" w:eastAsia="SimSun" w:hAnsi="Avenir Next" w:hint="eastAsia"/>
          <w:sz w:val="18"/>
          <w:lang w:eastAsia="zh-CN"/>
        </w:rPr>
        <w:t>5</w:t>
      </w:r>
      <w:r w:rsidRPr="007B4849">
        <w:rPr>
          <w:rFonts w:ascii="Avenir Next" w:eastAsia="SimSun" w:hAnsi="Avenir Next" w:hint="eastAsia"/>
          <w:sz w:val="18"/>
          <w:lang w:eastAsia="zh-CN"/>
        </w:rPr>
        <w:t>赫兹）</w:t>
      </w:r>
      <w:r w:rsidRPr="007B4849">
        <w:rPr>
          <w:rFonts w:hint="eastAsia"/>
          <w:lang w:eastAsia="zh-CN"/>
        </w:rPr>
        <w:t xml:space="preserve"> </w:t>
      </w:r>
    </w:p>
    <w:p w14:paraId="58A11C6C"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bCs/>
          <w:sz w:val="18"/>
          <w:lang w:eastAsia="zh-CN"/>
        </w:rPr>
        <w:t>动力储存</w:t>
      </w:r>
      <w:r w:rsidRPr="007B4849">
        <w:rPr>
          <w:rFonts w:ascii="Avenir Next" w:eastAsia="SimSun" w:hAnsi="Avenir Next" w:hint="eastAsia"/>
          <w:sz w:val="18"/>
          <w:lang w:eastAsia="zh-CN"/>
        </w:rPr>
        <w:t>：至少</w:t>
      </w:r>
      <w:r w:rsidRPr="007B4849">
        <w:rPr>
          <w:rFonts w:ascii="Avenir Next" w:eastAsia="SimSun" w:hAnsi="Avenir Next" w:hint="eastAsia"/>
          <w:sz w:val="18"/>
          <w:lang w:eastAsia="zh-CN"/>
        </w:rPr>
        <w:t>50</w:t>
      </w:r>
      <w:r w:rsidRPr="007B4849">
        <w:rPr>
          <w:rFonts w:ascii="Avenir Next" w:eastAsia="SimSun" w:hAnsi="Avenir Next" w:hint="eastAsia"/>
          <w:sz w:val="18"/>
          <w:lang w:eastAsia="zh-CN"/>
        </w:rPr>
        <w:t>小时</w:t>
      </w:r>
    </w:p>
    <w:p w14:paraId="37CC4C01"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bCs/>
          <w:sz w:val="18"/>
          <w:lang w:eastAsia="zh-CN"/>
        </w:rPr>
        <w:t>功能：</w:t>
      </w:r>
      <w:r w:rsidRPr="007B4849">
        <w:rPr>
          <w:rFonts w:ascii="Avenir Next" w:eastAsia="SimSun" w:hAnsi="Avenir Next" w:hint="eastAsia"/>
          <w:sz w:val="18"/>
          <w:lang w:eastAsia="zh-CN"/>
        </w:rPr>
        <w:t>1/100</w:t>
      </w:r>
      <w:r w:rsidRPr="007B4849">
        <w:rPr>
          <w:rFonts w:ascii="Avenir Next" w:eastAsia="SimSun" w:hAnsi="Avenir Next" w:hint="eastAsia"/>
          <w:sz w:val="18"/>
          <w:lang w:eastAsia="zh-CN"/>
        </w:rPr>
        <w:t>秒计时功能。计时动力储存显示位于</w:t>
      </w:r>
      <w:r w:rsidRPr="007B4849">
        <w:rPr>
          <w:rFonts w:ascii="Avenir Next" w:eastAsia="SimSun" w:hAnsi="Avenir Next" w:hint="eastAsia"/>
          <w:sz w:val="18"/>
          <w:lang w:eastAsia="zh-CN"/>
        </w:rPr>
        <w:t>12</w:t>
      </w:r>
      <w:r w:rsidRPr="007B4849">
        <w:rPr>
          <w:rFonts w:ascii="Avenir Next" w:eastAsia="SimSun" w:hAnsi="Avenir Next" w:hint="eastAsia"/>
          <w:sz w:val="18"/>
          <w:lang w:eastAsia="zh-CN"/>
        </w:rPr>
        <w:t>时位置。中置时、分显示。小秒针位于</w:t>
      </w:r>
      <w:r w:rsidRPr="007B4849">
        <w:rPr>
          <w:rFonts w:ascii="Avenir Next" w:eastAsia="SimSun" w:hAnsi="Avenir Next" w:hint="eastAsia"/>
          <w:sz w:val="18"/>
          <w:lang w:eastAsia="zh-CN"/>
        </w:rPr>
        <w:t>9</w:t>
      </w:r>
      <w:r w:rsidRPr="007B4849">
        <w:rPr>
          <w:rFonts w:ascii="Avenir Next" w:eastAsia="SimSun" w:hAnsi="Avenir Next" w:hint="eastAsia"/>
          <w:sz w:val="18"/>
          <w:lang w:eastAsia="zh-CN"/>
        </w:rPr>
        <w:t>时位置，中置计时指针每秒旋转一圈；</w:t>
      </w:r>
      <w:r w:rsidRPr="007B4849">
        <w:rPr>
          <w:rFonts w:ascii="Avenir Next" w:eastAsia="SimSun" w:hAnsi="Avenir Next" w:hint="eastAsia"/>
          <w:sz w:val="18"/>
          <w:lang w:eastAsia="zh-CN"/>
        </w:rPr>
        <w:t>30</w:t>
      </w:r>
      <w:r w:rsidRPr="007B4849">
        <w:rPr>
          <w:rFonts w:ascii="Avenir Next" w:eastAsia="SimSun" w:hAnsi="Avenir Next" w:hint="eastAsia"/>
          <w:sz w:val="18"/>
          <w:lang w:eastAsia="zh-CN"/>
        </w:rPr>
        <w:t>分钟计时盘位于</w:t>
      </w:r>
      <w:r w:rsidRPr="007B4849">
        <w:rPr>
          <w:rFonts w:ascii="Avenir Next" w:eastAsia="SimSun" w:hAnsi="Avenir Next" w:hint="eastAsia"/>
          <w:sz w:val="18"/>
          <w:lang w:eastAsia="zh-CN"/>
        </w:rPr>
        <w:t>3</w:t>
      </w:r>
      <w:r w:rsidRPr="007B4849">
        <w:rPr>
          <w:rFonts w:ascii="Avenir Next" w:eastAsia="SimSun" w:hAnsi="Avenir Next" w:hint="eastAsia"/>
          <w:sz w:val="18"/>
          <w:lang w:eastAsia="zh-CN"/>
        </w:rPr>
        <w:t>时位置，</w:t>
      </w:r>
      <w:r w:rsidRPr="007B4849">
        <w:rPr>
          <w:rFonts w:ascii="Avenir Next" w:eastAsia="SimSun" w:hAnsi="Avenir Next" w:hint="eastAsia"/>
          <w:sz w:val="18"/>
          <w:lang w:eastAsia="zh-CN"/>
        </w:rPr>
        <w:t>60</w:t>
      </w:r>
      <w:r w:rsidRPr="007B4849">
        <w:rPr>
          <w:rFonts w:ascii="Avenir Next" w:eastAsia="SimSun" w:hAnsi="Avenir Next" w:hint="eastAsia"/>
          <w:sz w:val="18"/>
          <w:lang w:eastAsia="zh-CN"/>
        </w:rPr>
        <w:t>秒计时盘位于</w:t>
      </w:r>
      <w:r w:rsidRPr="007B4849">
        <w:rPr>
          <w:rFonts w:ascii="Avenir Next" w:eastAsia="SimSun" w:hAnsi="Avenir Next" w:hint="eastAsia"/>
          <w:sz w:val="18"/>
          <w:lang w:eastAsia="zh-CN"/>
        </w:rPr>
        <w:t>6</w:t>
      </w:r>
      <w:r w:rsidRPr="007B4849">
        <w:rPr>
          <w:rFonts w:ascii="Avenir Next" w:eastAsia="SimSun" w:hAnsi="Avenir Next" w:hint="eastAsia"/>
          <w:sz w:val="18"/>
          <w:lang w:eastAsia="zh-CN"/>
        </w:rPr>
        <w:t>时位置</w:t>
      </w:r>
    </w:p>
    <w:p w14:paraId="338C8400"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sz w:val="18"/>
          <w:lang w:eastAsia="zh-CN"/>
        </w:rPr>
        <w:t>修饰：</w:t>
      </w:r>
      <w:r w:rsidRPr="007B4849">
        <w:rPr>
          <w:rFonts w:ascii="Avenir Next" w:eastAsia="SimSun" w:hAnsi="Avenir Next" w:hint="eastAsia"/>
          <w:sz w:val="18"/>
          <w:lang w:eastAsia="zh-CN"/>
        </w:rPr>
        <w:t xml:space="preserve">  </w:t>
      </w:r>
      <w:r w:rsidRPr="007B4849">
        <w:rPr>
          <w:rFonts w:ascii="Avenir Next" w:eastAsia="SimSun" w:hAnsi="Avenir Next" w:hint="eastAsia"/>
          <w:sz w:val="18"/>
          <w:lang w:eastAsia="zh-CN"/>
        </w:rPr>
        <w:t>机芯上黑色主夹板</w:t>
      </w:r>
      <w:r w:rsidRPr="007B4849">
        <w:rPr>
          <w:rFonts w:ascii="Avenir Next" w:eastAsia="SimSun" w:hAnsi="Avenir Next" w:hint="eastAsia"/>
          <w:sz w:val="18"/>
          <w:lang w:eastAsia="zh-CN"/>
        </w:rPr>
        <w:t xml:space="preserve"> + </w:t>
      </w:r>
      <w:r w:rsidRPr="007B4849">
        <w:rPr>
          <w:rFonts w:ascii="Avenir Next" w:eastAsia="SimSun" w:hAnsi="Avenir Next" w:hint="eastAsia"/>
          <w:sz w:val="18"/>
          <w:lang w:eastAsia="zh-CN"/>
        </w:rPr>
        <w:t>特制黑色</w:t>
      </w:r>
    </w:p>
    <w:p w14:paraId="30B0D256"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sz w:val="18"/>
          <w:lang w:eastAsia="zh-CN"/>
        </w:rPr>
        <w:t>摆陀，经缎光修饰处理</w:t>
      </w:r>
      <w:r w:rsidRPr="007B4849">
        <w:rPr>
          <w:rFonts w:ascii="Avenir Next" w:eastAsia="SimSun" w:hAnsi="Avenir Next" w:hint="eastAsia"/>
          <w:sz w:val="18"/>
          <w:lang w:eastAsia="zh-CN"/>
        </w:rPr>
        <w:cr/>
      </w:r>
      <w:r w:rsidRPr="007B4849">
        <w:rPr>
          <w:rFonts w:ascii="Avenir Next" w:eastAsia="SimSun" w:hAnsi="Avenir Next" w:hint="eastAsia"/>
          <w:b/>
          <w:sz w:val="18"/>
          <w:lang w:eastAsia="zh-CN"/>
        </w:rPr>
        <w:t>售价</w:t>
      </w:r>
      <w:r w:rsidRPr="007B4849">
        <w:rPr>
          <w:rFonts w:ascii="Avenir Next" w:eastAsia="SimSun" w:hAnsi="Avenir Next" w:hint="eastAsia"/>
          <w:sz w:val="18"/>
          <w:lang w:eastAsia="zh-CN"/>
        </w:rPr>
        <w:t>：</w:t>
      </w:r>
      <w:r w:rsidRPr="007B4849">
        <w:rPr>
          <w:rFonts w:ascii="Avenir Next" w:eastAsia="SimSun" w:hAnsi="Avenir Next" w:hint="eastAsia"/>
          <w:sz w:val="18"/>
          <w:lang w:eastAsia="zh-CN"/>
        </w:rPr>
        <w:t>24900</w:t>
      </w:r>
      <w:r w:rsidRPr="007B4849">
        <w:rPr>
          <w:rFonts w:ascii="Avenir Next" w:eastAsia="SimSun" w:hAnsi="Avenir Next" w:hint="eastAsia"/>
          <w:sz w:val="18"/>
          <w:lang w:eastAsia="zh-CN"/>
        </w:rPr>
        <w:t>瑞士</w:t>
      </w:r>
      <w:r w:rsidRPr="007B4849">
        <w:rPr>
          <w:rFonts w:ascii="Avenir Next" w:eastAsia="SimSun" w:hAnsi="Avenir Next" w:hint="eastAsia"/>
          <w:sz w:val="18"/>
          <w:lang w:eastAsia="zh-CN"/>
        </w:rPr>
        <w:t>CHF</w:t>
      </w:r>
    </w:p>
    <w:p w14:paraId="0A81FB05"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bCs/>
          <w:sz w:val="18"/>
          <w:lang w:eastAsia="zh-CN"/>
        </w:rPr>
        <w:t>材质：</w:t>
      </w:r>
      <w:r w:rsidRPr="007B4849">
        <w:rPr>
          <w:rFonts w:ascii="Avenir Next" w:eastAsia="SimSun" w:hAnsi="Avenir Next" w:hint="eastAsia"/>
          <w:sz w:val="18"/>
          <w:lang w:eastAsia="zh-CN"/>
        </w:rPr>
        <w:t>碳纤维和微喷砂钛金属</w:t>
      </w:r>
    </w:p>
    <w:p w14:paraId="3787B720"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rPr>
      </w:pPr>
      <w:proofErr w:type="spellStart"/>
      <w:r w:rsidRPr="007B4849">
        <w:rPr>
          <w:rFonts w:ascii="Avenir Next" w:eastAsia="SimSun" w:hAnsi="Avenir Next" w:hint="eastAsia"/>
          <w:b/>
          <w:bCs/>
          <w:sz w:val="18"/>
        </w:rPr>
        <w:t>防水深度</w:t>
      </w:r>
      <w:proofErr w:type="spellEnd"/>
      <w:r w:rsidRPr="007B4849">
        <w:rPr>
          <w:rFonts w:ascii="Avenir Next" w:eastAsia="SimSun" w:hAnsi="Avenir Next" w:hint="eastAsia"/>
          <w:b/>
          <w:bCs/>
          <w:sz w:val="18"/>
        </w:rPr>
        <w:t>：</w:t>
      </w:r>
      <w:r w:rsidRPr="007B4849">
        <w:rPr>
          <w:rFonts w:ascii="Avenir Next" w:eastAsia="SimSun" w:hAnsi="Avenir Next" w:hint="eastAsia"/>
          <w:sz w:val="18"/>
        </w:rPr>
        <w:t>20 ATM</w:t>
      </w:r>
      <w:r w:rsidRPr="007B4849">
        <w:rPr>
          <w:rFonts w:ascii="Avenir Next" w:eastAsia="SimSun" w:hAnsi="Avenir Next" w:hint="eastAsia"/>
          <w:sz w:val="18"/>
        </w:rPr>
        <w:t>（</w:t>
      </w:r>
      <w:r w:rsidRPr="007B4849">
        <w:rPr>
          <w:rFonts w:ascii="Avenir Next" w:eastAsia="SimSun" w:hAnsi="Avenir Next" w:hint="eastAsia"/>
          <w:sz w:val="18"/>
        </w:rPr>
        <w:t>200</w:t>
      </w:r>
      <w:r w:rsidRPr="007B4849">
        <w:rPr>
          <w:rFonts w:ascii="Avenir Next" w:eastAsia="SimSun" w:hAnsi="Avenir Next" w:hint="eastAsia"/>
          <w:sz w:val="18"/>
        </w:rPr>
        <w:t>米）</w:t>
      </w:r>
    </w:p>
    <w:p w14:paraId="6C8904F7" w14:textId="77777777" w:rsidR="007E7F9A" w:rsidRPr="007B4849" w:rsidRDefault="007E7F9A" w:rsidP="007E7F9A">
      <w:pPr>
        <w:autoSpaceDE w:val="0"/>
        <w:autoSpaceDN w:val="0"/>
        <w:adjustRightInd w:val="0"/>
        <w:spacing w:line="276" w:lineRule="auto"/>
        <w:rPr>
          <w:rFonts w:ascii="Avenir Next" w:eastAsia="SimSun" w:hAnsi="Avenir Next" w:cs="OpenSans-CondensedLight"/>
          <w:sz w:val="18"/>
          <w:szCs w:val="18"/>
          <w:lang w:eastAsia="zh-CN"/>
        </w:rPr>
      </w:pPr>
      <w:r w:rsidRPr="007B4849">
        <w:rPr>
          <w:rFonts w:ascii="Avenir Next" w:eastAsia="SimSun" w:hAnsi="Avenir Next" w:hint="eastAsia"/>
          <w:b/>
          <w:bCs/>
          <w:sz w:val="18"/>
          <w:lang w:eastAsia="zh-CN"/>
        </w:rPr>
        <w:t>表盘：</w:t>
      </w:r>
      <w:r w:rsidRPr="007B4849">
        <w:rPr>
          <w:rFonts w:ascii="Avenir Next" w:eastAsia="SimSun" w:hAnsi="Avenir Next" w:hint="eastAsia"/>
          <w:sz w:val="18"/>
          <w:lang w:eastAsia="zh-CN"/>
        </w:rPr>
        <w:t>彩色蓝宝石水晶玻璃表盘，搭配三个黑色计时盘</w:t>
      </w:r>
      <w:r w:rsidRPr="007B4849">
        <w:rPr>
          <w:rFonts w:ascii="Avenir Next" w:eastAsia="SimSun" w:hAnsi="Avenir Next" w:hint="eastAsia"/>
          <w:sz w:val="18"/>
          <w:lang w:eastAsia="zh-CN"/>
        </w:rPr>
        <w:cr/>
      </w:r>
      <w:r w:rsidRPr="007B4849">
        <w:rPr>
          <w:rFonts w:ascii="Avenir Next" w:eastAsia="SimSun" w:hAnsi="Avenir Next" w:hint="eastAsia"/>
          <w:b/>
          <w:bCs/>
          <w:sz w:val="18"/>
          <w:lang w:eastAsia="zh-CN"/>
        </w:rPr>
        <w:t>时标：</w:t>
      </w:r>
      <w:r w:rsidRPr="007B4849">
        <w:rPr>
          <w:rFonts w:ascii="Avenir Next" w:eastAsia="SimSun" w:hAnsi="Avenir Next" w:hint="eastAsia"/>
          <w:sz w:val="18"/>
          <w:lang w:eastAsia="zh-CN"/>
        </w:rPr>
        <w:t>镀铑刻面，涂覆</w:t>
      </w:r>
      <w:proofErr w:type="spellStart"/>
      <w:r w:rsidRPr="007B4849">
        <w:rPr>
          <w:rFonts w:ascii="Avenir Next" w:eastAsia="SimSun" w:hAnsi="Avenir Next" w:hint="eastAsia"/>
          <w:sz w:val="18"/>
          <w:lang w:eastAsia="zh-CN"/>
        </w:rPr>
        <w:t>SuperLuminova</w:t>
      </w:r>
      <w:proofErr w:type="spellEnd"/>
      <w:r w:rsidRPr="007B4849">
        <w:rPr>
          <w:rFonts w:ascii="Avenir Next" w:eastAsia="SimSun" w:hAnsi="Avenir Next" w:hint="eastAsia"/>
          <w:sz w:val="18"/>
          <w:lang w:eastAsia="zh-CN"/>
        </w:rPr>
        <w:t xml:space="preserve"> SLN C1</w:t>
      </w:r>
      <w:r w:rsidRPr="007B4849">
        <w:rPr>
          <w:rFonts w:ascii="Avenir Next" w:eastAsia="SimSun" w:hAnsi="Avenir Next" w:hint="eastAsia"/>
          <w:sz w:val="18"/>
          <w:lang w:eastAsia="zh-CN"/>
        </w:rPr>
        <w:t>超级夜光物料</w:t>
      </w:r>
    </w:p>
    <w:p w14:paraId="5F90565D" w14:textId="77777777" w:rsidR="007E7F9A" w:rsidRPr="007B4849" w:rsidRDefault="007E7F9A" w:rsidP="007E7F9A">
      <w:pPr>
        <w:autoSpaceDE w:val="0"/>
        <w:autoSpaceDN w:val="0"/>
        <w:adjustRightInd w:val="0"/>
        <w:spacing w:line="276" w:lineRule="auto"/>
        <w:rPr>
          <w:rFonts w:ascii="Avenir Next" w:eastAsia="SimSun" w:hAnsi="Avenir Next"/>
          <w:sz w:val="18"/>
          <w:lang w:eastAsia="zh-CN"/>
        </w:rPr>
      </w:pPr>
      <w:r w:rsidRPr="007B4849">
        <w:rPr>
          <w:rFonts w:ascii="Avenir Next" w:eastAsia="SimSun" w:hAnsi="Avenir Next" w:hint="eastAsia"/>
          <w:b/>
          <w:bCs/>
          <w:sz w:val="18"/>
          <w:lang w:eastAsia="zh-CN"/>
        </w:rPr>
        <w:t>指针</w:t>
      </w:r>
      <w:r w:rsidRPr="007B4849">
        <w:rPr>
          <w:rFonts w:ascii="Avenir Next" w:eastAsia="SimSun" w:hAnsi="Avenir Next" w:hint="eastAsia"/>
          <w:sz w:val="18"/>
          <w:lang w:eastAsia="zh-CN"/>
        </w:rPr>
        <w:t>：镀铑刻面，涂覆</w:t>
      </w:r>
      <w:proofErr w:type="spellStart"/>
      <w:r w:rsidRPr="007B4849">
        <w:rPr>
          <w:rFonts w:ascii="Avenir Next" w:eastAsia="SimSun" w:hAnsi="Avenir Next" w:hint="eastAsia"/>
          <w:sz w:val="18"/>
          <w:lang w:eastAsia="zh-CN"/>
        </w:rPr>
        <w:t>SuperLuminova</w:t>
      </w:r>
      <w:proofErr w:type="spellEnd"/>
      <w:r w:rsidRPr="007B4849">
        <w:rPr>
          <w:rFonts w:ascii="Avenir Next" w:eastAsia="SimSun" w:hAnsi="Avenir Next" w:hint="eastAsia"/>
          <w:sz w:val="18"/>
          <w:lang w:eastAsia="zh-CN"/>
        </w:rPr>
        <w:t xml:space="preserve"> SLN C1</w:t>
      </w:r>
      <w:r w:rsidRPr="007B4849">
        <w:rPr>
          <w:rFonts w:ascii="Avenir Next" w:eastAsia="SimSun" w:hAnsi="Avenir Next" w:hint="eastAsia"/>
          <w:sz w:val="18"/>
          <w:lang w:eastAsia="zh-CN"/>
        </w:rPr>
        <w:t>超级夜光物料</w:t>
      </w:r>
    </w:p>
    <w:p w14:paraId="66B97086" w14:textId="3317062A" w:rsidR="007E7F9A" w:rsidRPr="007B4849" w:rsidRDefault="007E7F9A" w:rsidP="00246EDA">
      <w:pPr>
        <w:autoSpaceDE w:val="0"/>
        <w:autoSpaceDN w:val="0"/>
        <w:adjustRightInd w:val="0"/>
        <w:spacing w:line="276" w:lineRule="auto"/>
        <w:rPr>
          <w:rFonts w:ascii="Avenir Next" w:eastAsia="SimSun" w:hAnsi="Avenir Next"/>
          <w:lang w:eastAsia="zh-CN"/>
        </w:rPr>
      </w:pPr>
      <w:r w:rsidRPr="007B4849">
        <w:rPr>
          <w:rFonts w:ascii="Avenir Next" w:eastAsia="SimSun" w:hAnsi="Avenir Next" w:hint="eastAsia"/>
          <w:b/>
          <w:sz w:val="18"/>
          <w:lang w:eastAsia="zh-CN"/>
        </w:rPr>
        <w:t>表带和表扣：</w:t>
      </w:r>
      <w:r w:rsidRPr="007B4849">
        <w:rPr>
          <w:rFonts w:ascii="Avenir Next" w:eastAsia="SimSun" w:hAnsi="Avenir Next" w:hint="eastAsia"/>
          <w:sz w:val="18"/>
          <w:lang w:eastAsia="zh-CN"/>
        </w:rPr>
        <w:t>黑色橡胶，搭配黑色</w:t>
      </w:r>
      <w:r w:rsidRPr="007B4849">
        <w:rPr>
          <w:rFonts w:ascii="Avenir Next" w:eastAsia="SimSun" w:hAnsi="Avenir Next" w:hint="eastAsia"/>
          <w:sz w:val="18"/>
          <w:lang w:eastAsia="zh-CN"/>
        </w:rPr>
        <w:t>DLC</w:t>
      </w:r>
      <w:r w:rsidRPr="007B4849">
        <w:rPr>
          <w:rFonts w:ascii="Avenir Next" w:eastAsia="SimSun" w:hAnsi="Avenir Next" w:hint="eastAsia"/>
          <w:sz w:val="18"/>
          <w:lang w:eastAsia="zh-CN"/>
        </w:rPr>
        <w:t>涂层钛金属三折叠式表扣。另附一条红色橡胶表带及一条黑色</w:t>
      </w:r>
      <w:r w:rsidRPr="007B4849">
        <w:rPr>
          <w:rFonts w:ascii="Avenir Next" w:eastAsia="SimSun" w:hAnsi="Avenir Next" w:hint="eastAsia"/>
          <w:sz w:val="18"/>
          <w:lang w:eastAsia="zh-CN"/>
        </w:rPr>
        <w:t>Velcro</w:t>
      </w:r>
      <w:r w:rsidRPr="007B4849">
        <w:rPr>
          <w:rFonts w:ascii="Avenir Next" w:eastAsia="SimSun" w:hAnsi="Avenir Next" w:hint="eastAsia"/>
          <w:sz w:val="18"/>
          <w:lang w:eastAsia="zh-CN"/>
        </w:rPr>
        <w:t>魔术贴表带，配碳纤维表扣。</w:t>
      </w:r>
      <w:r w:rsidRPr="007B4849">
        <w:rPr>
          <w:rFonts w:ascii="Avenir Next" w:eastAsia="SimSun" w:hAnsi="Avenir Next" w:hint="eastAsia"/>
          <w:sz w:val="18"/>
          <w:lang w:eastAsia="zh-CN"/>
        </w:rPr>
        <w:t xml:space="preserve"> </w:t>
      </w:r>
    </w:p>
    <w:sectPr w:rsidR="007E7F9A" w:rsidRPr="007B48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DF72" w14:textId="77777777" w:rsidR="00C420A2" w:rsidRDefault="00C420A2" w:rsidP="00E278C5">
      <w:r>
        <w:separator/>
      </w:r>
    </w:p>
  </w:endnote>
  <w:endnote w:type="continuationSeparator" w:id="0">
    <w:p w14:paraId="0CE4E94F" w14:textId="77777777" w:rsidR="00C420A2" w:rsidRDefault="00C420A2"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B8F0" w14:textId="77777777" w:rsidR="00E278C5" w:rsidRPr="001C5E7B" w:rsidRDefault="00E278C5" w:rsidP="00E278C5">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AD95957" w14:textId="045297CC" w:rsidR="00E278C5" w:rsidRDefault="00E278C5" w:rsidP="00E278C5">
    <w:pPr>
      <w:pStyle w:val="Footer"/>
      <w:jc w:val="center"/>
    </w:pPr>
    <w:r w:rsidRPr="001C5E7B">
      <w:rPr>
        <w:rFonts w:ascii="Avenir Next" w:hAnsi="Avenir Next"/>
        <w:sz w:val="18"/>
        <w:szCs w:val="18"/>
      </w:rPr>
      <w:t xml:space="preserve">International Media Relations - 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BDBB" w14:textId="77777777" w:rsidR="00C420A2" w:rsidRDefault="00C420A2" w:rsidP="00E278C5">
      <w:r>
        <w:separator/>
      </w:r>
    </w:p>
  </w:footnote>
  <w:footnote w:type="continuationSeparator" w:id="0">
    <w:p w14:paraId="1AEA47F3" w14:textId="77777777" w:rsidR="00C420A2" w:rsidRDefault="00C420A2" w:rsidP="00E2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8D12" w14:textId="453E50B3" w:rsidR="00E278C5" w:rsidRDefault="00E278C5" w:rsidP="00E278C5">
    <w:pPr>
      <w:pStyle w:val="Header"/>
      <w:jc w:val="center"/>
    </w:pPr>
    <w:r>
      <w:rPr>
        <w:noProof/>
      </w:rPr>
      <w:drawing>
        <wp:inline distT="0" distB="0" distL="0" distR="0" wp14:anchorId="54531B23" wp14:editId="1344EE9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2AAAA70" w14:textId="77777777" w:rsidR="00E278C5" w:rsidRDefault="00E278C5" w:rsidP="00E278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AD"/>
    <w:rsid w:val="0001772D"/>
    <w:rsid w:val="00036199"/>
    <w:rsid w:val="000C47EE"/>
    <w:rsid w:val="000D2C2E"/>
    <w:rsid w:val="000F5112"/>
    <w:rsid w:val="00143E12"/>
    <w:rsid w:val="00165002"/>
    <w:rsid w:val="0018470D"/>
    <w:rsid w:val="00246EDA"/>
    <w:rsid w:val="002C0F3F"/>
    <w:rsid w:val="002C2FE6"/>
    <w:rsid w:val="002D2709"/>
    <w:rsid w:val="00306917"/>
    <w:rsid w:val="00333FDF"/>
    <w:rsid w:val="003961D1"/>
    <w:rsid w:val="003A4558"/>
    <w:rsid w:val="004213D6"/>
    <w:rsid w:val="004A5524"/>
    <w:rsid w:val="004D7F9F"/>
    <w:rsid w:val="005564C5"/>
    <w:rsid w:val="005565EC"/>
    <w:rsid w:val="00636FED"/>
    <w:rsid w:val="00664776"/>
    <w:rsid w:val="0068367C"/>
    <w:rsid w:val="00685051"/>
    <w:rsid w:val="006A0C67"/>
    <w:rsid w:val="006B29BD"/>
    <w:rsid w:val="006C5828"/>
    <w:rsid w:val="006E364F"/>
    <w:rsid w:val="0072401C"/>
    <w:rsid w:val="00732507"/>
    <w:rsid w:val="007705A0"/>
    <w:rsid w:val="007B4849"/>
    <w:rsid w:val="007B6097"/>
    <w:rsid w:val="007E7F9A"/>
    <w:rsid w:val="00852F01"/>
    <w:rsid w:val="00883F02"/>
    <w:rsid w:val="00891198"/>
    <w:rsid w:val="008A3FCD"/>
    <w:rsid w:val="009977A8"/>
    <w:rsid w:val="00A7388B"/>
    <w:rsid w:val="00AD06EE"/>
    <w:rsid w:val="00AE2CB1"/>
    <w:rsid w:val="00B06AD9"/>
    <w:rsid w:val="00B35375"/>
    <w:rsid w:val="00C03BF8"/>
    <w:rsid w:val="00C227E7"/>
    <w:rsid w:val="00C420A2"/>
    <w:rsid w:val="00CA484F"/>
    <w:rsid w:val="00D1474D"/>
    <w:rsid w:val="00D15E41"/>
    <w:rsid w:val="00D278B0"/>
    <w:rsid w:val="00D72747"/>
    <w:rsid w:val="00E278C5"/>
    <w:rsid w:val="00E46CAC"/>
    <w:rsid w:val="00EA5AAD"/>
    <w:rsid w:val="00ED6283"/>
    <w:rsid w:val="00F355FF"/>
    <w:rsid w:val="00F441C9"/>
    <w:rsid w:val="00FB1198"/>
    <w:rsid w:val="00FD1F5A"/>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870"/>
  <w15:chartTrackingRefBased/>
  <w15:docId w15:val="{B82B4B4D-3189-C048-B8EA-A22161E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1198"/>
    <w:rPr>
      <w:sz w:val="16"/>
      <w:szCs w:val="16"/>
    </w:rPr>
  </w:style>
  <w:style w:type="paragraph" w:styleId="CommentText">
    <w:name w:val="annotation text"/>
    <w:basedOn w:val="Normal"/>
    <w:link w:val="CommentTextChar"/>
    <w:uiPriority w:val="99"/>
    <w:semiHidden/>
    <w:unhideWhenUsed/>
    <w:rsid w:val="00FB1198"/>
    <w:rPr>
      <w:sz w:val="20"/>
      <w:szCs w:val="20"/>
    </w:rPr>
  </w:style>
  <w:style w:type="character" w:customStyle="1" w:styleId="CommentTextChar">
    <w:name w:val="Comment Text Char"/>
    <w:basedOn w:val="DefaultParagraphFont"/>
    <w:link w:val="CommentText"/>
    <w:uiPriority w:val="99"/>
    <w:semiHidden/>
    <w:rsid w:val="00FB1198"/>
    <w:rPr>
      <w:sz w:val="20"/>
      <w:szCs w:val="20"/>
    </w:rPr>
  </w:style>
  <w:style w:type="paragraph" w:styleId="CommentSubject">
    <w:name w:val="annotation subject"/>
    <w:basedOn w:val="CommentText"/>
    <w:next w:val="CommentText"/>
    <w:link w:val="CommentSubjectChar"/>
    <w:uiPriority w:val="99"/>
    <w:semiHidden/>
    <w:unhideWhenUsed/>
    <w:rsid w:val="00FB1198"/>
    <w:rPr>
      <w:b/>
      <w:bCs/>
    </w:rPr>
  </w:style>
  <w:style w:type="character" w:customStyle="1" w:styleId="CommentSubjectChar">
    <w:name w:val="Comment Subject Char"/>
    <w:basedOn w:val="CommentTextChar"/>
    <w:link w:val="CommentSubject"/>
    <w:uiPriority w:val="99"/>
    <w:semiHidden/>
    <w:rsid w:val="00FB1198"/>
    <w:rPr>
      <w:b/>
      <w:bCs/>
      <w:sz w:val="20"/>
      <w:szCs w:val="20"/>
    </w:rPr>
  </w:style>
  <w:style w:type="paragraph" w:styleId="Header">
    <w:name w:val="header"/>
    <w:basedOn w:val="Normal"/>
    <w:link w:val="HeaderChar"/>
    <w:uiPriority w:val="99"/>
    <w:unhideWhenUsed/>
    <w:rsid w:val="00E278C5"/>
    <w:pPr>
      <w:tabs>
        <w:tab w:val="center" w:pos="4536"/>
        <w:tab w:val="right" w:pos="9072"/>
      </w:tabs>
    </w:pPr>
  </w:style>
  <w:style w:type="character" w:customStyle="1" w:styleId="HeaderChar">
    <w:name w:val="Header Char"/>
    <w:basedOn w:val="DefaultParagraphFont"/>
    <w:link w:val="Header"/>
    <w:uiPriority w:val="99"/>
    <w:rsid w:val="00E278C5"/>
  </w:style>
  <w:style w:type="paragraph" w:styleId="Footer">
    <w:name w:val="footer"/>
    <w:basedOn w:val="Normal"/>
    <w:link w:val="FooterChar"/>
    <w:uiPriority w:val="99"/>
    <w:unhideWhenUsed/>
    <w:rsid w:val="00E278C5"/>
    <w:pPr>
      <w:tabs>
        <w:tab w:val="center" w:pos="4536"/>
        <w:tab w:val="right" w:pos="9072"/>
      </w:tabs>
    </w:pPr>
  </w:style>
  <w:style w:type="character" w:customStyle="1" w:styleId="FooterChar">
    <w:name w:val="Footer Char"/>
    <w:basedOn w:val="DefaultParagraphFont"/>
    <w:link w:val="Footer"/>
    <w:uiPriority w:val="99"/>
    <w:rsid w:val="00E278C5"/>
  </w:style>
  <w:style w:type="paragraph" w:styleId="BalloonText">
    <w:name w:val="Balloon Text"/>
    <w:basedOn w:val="Normal"/>
    <w:link w:val="BalloonTextChar"/>
    <w:uiPriority w:val="99"/>
    <w:semiHidden/>
    <w:unhideWhenUsed/>
    <w:rsid w:val="00E2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C5"/>
    <w:rPr>
      <w:rFonts w:ascii="Segoe UI" w:hAnsi="Segoe UI" w:cs="Segoe UI"/>
      <w:sz w:val="18"/>
      <w:szCs w:val="18"/>
    </w:rPr>
  </w:style>
  <w:style w:type="character" w:styleId="Hyperlink">
    <w:name w:val="Hyperlink"/>
    <w:basedOn w:val="DefaultParagraphFont"/>
    <w:uiPriority w:val="99"/>
    <w:semiHidden/>
    <w:unhideWhenUsed/>
    <w:rsid w:val="00E2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01672">
      <w:bodyDiv w:val="1"/>
      <w:marLeft w:val="0"/>
      <w:marRight w:val="0"/>
      <w:marTop w:val="0"/>
      <w:marBottom w:val="0"/>
      <w:divBdr>
        <w:top w:val="none" w:sz="0" w:space="0" w:color="auto"/>
        <w:left w:val="none" w:sz="0" w:space="0" w:color="auto"/>
        <w:bottom w:val="none" w:sz="0" w:space="0" w:color="auto"/>
        <w:right w:val="none" w:sz="0" w:space="0" w:color="auto"/>
      </w:divBdr>
    </w:div>
    <w:div w:id="17332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321</Words>
  <Characters>1767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4</cp:revision>
  <dcterms:created xsi:type="dcterms:W3CDTF">2021-12-29T10:19:00Z</dcterms:created>
  <dcterms:modified xsi:type="dcterms:W3CDTF">2022-01-04T14:19:00Z</dcterms:modified>
</cp:coreProperties>
</file>