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13E7" w14:textId="77777777" w:rsidR="0018470D" w:rsidRPr="00432344" w:rsidRDefault="0018470D" w:rsidP="00891198">
      <w:pPr>
        <w:rPr>
          <w:rFonts w:ascii="Avenir Next" w:eastAsia="PMingLiU" w:hAnsi="Avenir Next"/>
          <w:b/>
          <w:bCs/>
          <w:lang w:val="en-GB"/>
        </w:rPr>
      </w:pPr>
    </w:p>
    <w:p w14:paraId="09B98396" w14:textId="51098417" w:rsidR="00EA5AAD" w:rsidRPr="00432344" w:rsidRDefault="003A4558" w:rsidP="006B29BD">
      <w:pPr>
        <w:jc w:val="center"/>
        <w:rPr>
          <w:rFonts w:ascii="Avenir Next" w:eastAsia="PMingLiU" w:hAnsi="Avenir Next"/>
          <w:b/>
          <w:bCs/>
        </w:rPr>
      </w:pPr>
      <w:r w:rsidRPr="00432344">
        <w:rPr>
          <w:rFonts w:ascii="Avenir Next" w:eastAsia="PMingLiU" w:hAnsi="Avenir Next"/>
          <w:b/>
        </w:rPr>
        <w:t>賽道內外皆表現優異，性能卓越：</w:t>
      </w:r>
      <w:r w:rsidRPr="00432344">
        <w:rPr>
          <w:rFonts w:ascii="Avenir Next" w:eastAsia="PMingLiU" w:hAnsi="Avenir Next"/>
          <w:b/>
        </w:rPr>
        <w:t>ZENITH</w:t>
      </w:r>
      <w:r w:rsidRPr="00432344">
        <w:rPr>
          <w:rFonts w:ascii="Avenir Next" w:eastAsia="PMingLiU" w:hAnsi="Avenir Next"/>
          <w:b/>
        </w:rPr>
        <w:t>推出第一款</w:t>
      </w:r>
      <w:r w:rsidRPr="00432344">
        <w:rPr>
          <w:rFonts w:ascii="Avenir Next" w:eastAsia="PMingLiU" w:hAnsi="Avenir Next"/>
          <w:b/>
        </w:rPr>
        <w:t>DEFY EXTREME</w:t>
      </w:r>
      <w:r w:rsidRPr="00432344">
        <w:rPr>
          <w:rFonts w:ascii="Avenir Next" w:eastAsia="PMingLiU" w:hAnsi="Avenir Next"/>
          <w:b/>
        </w:rPr>
        <w:t>碳纖維腕錶</w:t>
      </w:r>
    </w:p>
    <w:p w14:paraId="3D646DB2" w14:textId="77777777" w:rsidR="0018470D" w:rsidRPr="00432344" w:rsidRDefault="0018470D" w:rsidP="002D2709">
      <w:pPr>
        <w:jc w:val="both"/>
        <w:rPr>
          <w:rFonts w:ascii="Avenir Next" w:eastAsia="PMingLiU" w:hAnsi="Avenir Next"/>
          <w:sz w:val="20"/>
          <w:szCs w:val="20"/>
        </w:rPr>
      </w:pPr>
      <w:bookmarkStart w:id="0" w:name="_Hlk91077377"/>
    </w:p>
    <w:bookmarkEnd w:id="0"/>
    <w:p w14:paraId="28AD4E14" w14:textId="418FB410" w:rsidR="006B29BD" w:rsidRPr="00432344" w:rsidRDefault="006B29BD" w:rsidP="006B29BD">
      <w:pPr>
        <w:rPr>
          <w:rFonts w:ascii="Avenir Next" w:eastAsia="PMingLiU" w:hAnsi="Avenir Next"/>
        </w:rPr>
      </w:pPr>
      <w:r w:rsidRPr="00432344">
        <w:rPr>
          <w:rFonts w:ascii="Avenir Next" w:eastAsia="PMingLiU" w:hAnsi="Avenir Next"/>
          <w:b/>
          <w:sz w:val="20"/>
        </w:rPr>
        <w:t>繼征服廣袤曠野、探索大自然原始粗獷的一面之後，</w:t>
      </w:r>
      <w:r w:rsidRPr="00432344">
        <w:rPr>
          <w:rFonts w:ascii="Avenir Next" w:eastAsia="PMingLiU" w:hAnsi="Avenir Next"/>
          <w:b/>
          <w:sz w:val="20"/>
        </w:rPr>
        <w:t>Zenith</w:t>
      </w:r>
      <w:r w:rsidRPr="00432344">
        <w:rPr>
          <w:rFonts w:ascii="Avenir Next" w:eastAsia="PMingLiU" w:hAnsi="Avenir Next"/>
          <w:b/>
          <w:sz w:val="20"/>
        </w:rPr>
        <w:t>為</w:t>
      </w:r>
      <w:r w:rsidRPr="00432344">
        <w:rPr>
          <w:rFonts w:ascii="Avenir Next" w:eastAsia="PMingLiU" w:hAnsi="Avenir Next"/>
          <w:b/>
          <w:sz w:val="20"/>
        </w:rPr>
        <w:t xml:space="preserve">DEFY </w:t>
      </w:r>
      <w:proofErr w:type="spellStart"/>
      <w:r w:rsidRPr="00432344">
        <w:rPr>
          <w:rFonts w:ascii="Avenir Next" w:eastAsia="PMingLiU" w:hAnsi="Avenir Next"/>
          <w:b/>
          <w:sz w:val="20"/>
        </w:rPr>
        <w:t>Extreme</w:t>
      </w:r>
      <w:proofErr w:type="spellEnd"/>
      <w:r w:rsidRPr="00432344">
        <w:rPr>
          <w:rFonts w:ascii="Avenir Next" w:eastAsia="PMingLiU" w:hAnsi="Avenir Next"/>
          <w:b/>
          <w:sz w:val="20"/>
        </w:rPr>
        <w:t>腕</w:t>
      </w:r>
      <w:proofErr w:type="gramStart"/>
      <w:r w:rsidRPr="00432344">
        <w:rPr>
          <w:rFonts w:ascii="Avenir Next" w:eastAsia="PMingLiU" w:hAnsi="Avenir Next"/>
          <w:b/>
          <w:sz w:val="20"/>
        </w:rPr>
        <w:t>錶</w:t>
      </w:r>
      <w:proofErr w:type="gramEnd"/>
      <w:r w:rsidRPr="00432344">
        <w:rPr>
          <w:rFonts w:ascii="Avenir Next" w:eastAsia="PMingLiU" w:hAnsi="Avenir Next"/>
          <w:b/>
          <w:sz w:val="20"/>
        </w:rPr>
        <w:t>注入運動氣息，推出第一款碳纖維腕</w:t>
      </w:r>
      <w:proofErr w:type="gramStart"/>
      <w:r w:rsidRPr="00432344">
        <w:rPr>
          <w:rFonts w:ascii="Avenir Next" w:eastAsia="PMingLiU" w:hAnsi="Avenir Next"/>
          <w:b/>
          <w:sz w:val="20"/>
        </w:rPr>
        <w:t>錶</w:t>
      </w:r>
      <w:proofErr w:type="gramEnd"/>
      <w:r w:rsidRPr="00432344">
        <w:rPr>
          <w:rFonts w:ascii="Avenir Next" w:eastAsia="PMingLiU" w:hAnsi="Avenir Next"/>
          <w:b/>
          <w:sz w:val="20"/>
        </w:rPr>
        <w:t>，專為未來的賽車運動而設計。</w:t>
      </w:r>
    </w:p>
    <w:p w14:paraId="2124A336" w14:textId="77777777" w:rsidR="00F355FF" w:rsidRPr="00432344" w:rsidRDefault="00F355FF" w:rsidP="002D270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51388450" w14:textId="2A517966" w:rsidR="00EA5AAD" w:rsidRPr="00432344" w:rsidRDefault="00EA5AAD" w:rsidP="002D2709">
      <w:pPr>
        <w:jc w:val="both"/>
        <w:rPr>
          <w:rFonts w:ascii="Avenir Next" w:eastAsia="PMingLiU" w:hAnsi="Avenir Next"/>
          <w:sz w:val="20"/>
          <w:szCs w:val="20"/>
        </w:rPr>
      </w:pPr>
      <w:r w:rsidRPr="00432344">
        <w:rPr>
          <w:rFonts w:ascii="Avenir Next" w:eastAsia="PMingLiU" w:hAnsi="Avenir Next"/>
          <w:color w:val="000000" w:themeColor="text1"/>
          <w:sz w:val="20"/>
        </w:rPr>
        <w:t xml:space="preserve">DEFY </w:t>
      </w:r>
      <w:proofErr w:type="spellStart"/>
      <w:r w:rsidRPr="00432344">
        <w:rPr>
          <w:rFonts w:ascii="Avenir Next" w:eastAsia="PMingLiU" w:hAnsi="Avenir Next"/>
          <w:color w:val="000000" w:themeColor="text1"/>
          <w:sz w:val="20"/>
        </w:rPr>
        <w:t>Extreme</w:t>
      </w:r>
      <w:proofErr w:type="spellEnd"/>
      <w:r w:rsidRPr="00432344">
        <w:rPr>
          <w:rFonts w:ascii="Avenir Next" w:eastAsia="PMingLiU" w:hAnsi="Avenir Next"/>
          <w:sz w:val="20"/>
        </w:rPr>
        <w:t>腕錶無懼任何考驗，搭載世界上最快速、走時最精準的自動上鏈計時機芯，體現</w:t>
      </w:r>
      <w:r w:rsidRPr="00432344">
        <w:rPr>
          <w:rFonts w:ascii="Avenir Next" w:eastAsia="PMingLiU" w:hAnsi="Avenir Next"/>
          <w:sz w:val="20"/>
        </w:rPr>
        <w:t>Zenith</w:t>
      </w:r>
      <w:r w:rsidRPr="00432344">
        <w:rPr>
          <w:rFonts w:ascii="Avenir Next" w:eastAsia="PMingLiU" w:hAnsi="Avenir Next"/>
          <w:sz w:val="20"/>
        </w:rPr>
        <w:t>錶廠的創新精神，突顯</w:t>
      </w:r>
      <w:r w:rsidRPr="00432344">
        <w:rPr>
          <w:rFonts w:ascii="Avenir Next" w:eastAsia="PMingLiU" w:hAnsi="Avenir Next"/>
          <w:sz w:val="20"/>
        </w:rPr>
        <w:t>DEFY</w:t>
      </w:r>
      <w:r w:rsidRPr="00432344">
        <w:rPr>
          <w:rFonts w:ascii="Avenir Next" w:eastAsia="PMingLiU" w:hAnsi="Avenir Next"/>
          <w:sz w:val="20"/>
        </w:rPr>
        <w:t>系列堅忍不拔與性能卓越的核心特質。於</w:t>
      </w:r>
      <w:r w:rsidRPr="00432344">
        <w:rPr>
          <w:rFonts w:ascii="Avenir Next" w:eastAsia="PMingLiU" w:hAnsi="Avenir Next"/>
          <w:sz w:val="20"/>
        </w:rPr>
        <w:t>2021</w:t>
      </w:r>
      <w:r w:rsidRPr="00432344">
        <w:rPr>
          <w:rFonts w:ascii="Avenir Next" w:eastAsia="PMingLiU" w:hAnsi="Avenir Next"/>
          <w:sz w:val="20"/>
        </w:rPr>
        <w:t>年推出的</w:t>
      </w:r>
      <w:r w:rsidRPr="00432344">
        <w:rPr>
          <w:rFonts w:ascii="Avenir Next" w:eastAsia="PMingLiU" w:hAnsi="Avenir Next"/>
          <w:sz w:val="20"/>
        </w:rPr>
        <w:t xml:space="preserve">DEFY </w:t>
      </w:r>
      <w:proofErr w:type="spellStart"/>
      <w:r w:rsidRPr="00432344">
        <w:rPr>
          <w:rFonts w:ascii="Avenir Next" w:eastAsia="PMingLiU" w:hAnsi="Avenir Next"/>
          <w:sz w:val="20"/>
        </w:rPr>
        <w:t>Extreme</w:t>
      </w:r>
      <w:proofErr w:type="spellEnd"/>
      <w:r w:rsidRPr="00432344">
        <w:rPr>
          <w:rFonts w:ascii="Avenir Next" w:eastAsia="PMingLiU" w:hAnsi="Avenir Next"/>
          <w:sz w:val="20"/>
        </w:rPr>
        <w:t>腕錶，是迄今</w:t>
      </w:r>
      <w:r w:rsidRPr="00432344">
        <w:rPr>
          <w:rFonts w:ascii="Avenir Next" w:eastAsia="PMingLiU" w:hAnsi="Avenir Next"/>
          <w:sz w:val="20"/>
        </w:rPr>
        <w:t>Zenith</w:t>
      </w:r>
      <w:r w:rsidRPr="00432344">
        <w:rPr>
          <w:rFonts w:ascii="Avenir Next" w:eastAsia="PMingLiU" w:hAnsi="Avenir Next"/>
          <w:sz w:val="20"/>
        </w:rPr>
        <w:t>突破性</w:t>
      </w:r>
      <w:r w:rsidRPr="00432344">
        <w:rPr>
          <w:rFonts w:ascii="Avenir Next" w:eastAsia="PMingLiU" w:hAnsi="Avenir Next"/>
          <w:sz w:val="20"/>
        </w:rPr>
        <w:t>1/100</w:t>
      </w:r>
      <w:r w:rsidRPr="00432344">
        <w:rPr>
          <w:rFonts w:ascii="Avenir Next" w:eastAsia="PMingLiU" w:hAnsi="Avenir Next"/>
          <w:sz w:val="20"/>
        </w:rPr>
        <w:t>秒高振頻自動計時機芯最大膽堅毅的作品，在</w:t>
      </w:r>
      <w:r w:rsidRPr="00432344">
        <w:rPr>
          <w:rFonts w:ascii="Avenir Next" w:eastAsia="PMingLiU" w:hAnsi="Avenir Next"/>
          <w:sz w:val="20"/>
        </w:rPr>
        <w:t>EXTREME E</w:t>
      </w:r>
      <w:r w:rsidRPr="00432344">
        <w:rPr>
          <w:rFonts w:ascii="Avenir Next" w:eastAsia="PMingLiU" w:hAnsi="Avenir Next"/>
          <w:sz w:val="20"/>
        </w:rPr>
        <w:t>越野電動車錦標賽第一季中歷經各種嚴峻考驗，其出色性能已獲證實。今天，</w:t>
      </w:r>
      <w:r w:rsidRPr="00432344">
        <w:rPr>
          <w:rFonts w:ascii="Avenir Next" w:eastAsia="PMingLiU" w:hAnsi="Avenir Next"/>
          <w:sz w:val="20"/>
        </w:rPr>
        <w:t xml:space="preserve">DEFY </w:t>
      </w:r>
      <w:proofErr w:type="spellStart"/>
      <w:r w:rsidRPr="00432344">
        <w:rPr>
          <w:rFonts w:ascii="Avenir Next" w:eastAsia="PMingLiU" w:hAnsi="Avenir Next"/>
          <w:sz w:val="20"/>
        </w:rPr>
        <w:t>Extreme</w:t>
      </w:r>
      <w:proofErr w:type="spellEnd"/>
      <w:r w:rsidRPr="00432344">
        <w:rPr>
          <w:rFonts w:ascii="Avenir Next" w:eastAsia="PMingLiU" w:hAnsi="Avenir Next"/>
          <w:sz w:val="20"/>
        </w:rPr>
        <w:t>腕錶又推出洋溢運動氣息的碳纖維錶款，從世界上首項越野電動車拉力錦標賽汲取靈感，而</w:t>
      </w:r>
      <w:r w:rsidRPr="00432344">
        <w:rPr>
          <w:rFonts w:ascii="Avenir Next" w:eastAsia="PMingLiU" w:hAnsi="Avenir Next"/>
          <w:sz w:val="20"/>
        </w:rPr>
        <w:t>Zenith</w:t>
      </w:r>
      <w:r w:rsidRPr="00432344">
        <w:rPr>
          <w:rFonts w:ascii="Avenir Next" w:eastAsia="PMingLiU" w:hAnsi="Avenir Next"/>
          <w:sz w:val="20"/>
        </w:rPr>
        <w:t>也非常自豪地擔任賽事的官方計時兼首位合作夥伴。</w:t>
      </w:r>
    </w:p>
    <w:p w14:paraId="760876E4" w14:textId="3DC5EE95" w:rsidR="00E46CAC" w:rsidRPr="00432344" w:rsidRDefault="00E46CAC" w:rsidP="002D270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6D5E9761" w14:textId="4F2A2566" w:rsidR="00E46CAC" w:rsidRPr="00432344" w:rsidRDefault="000F5112" w:rsidP="002D2709">
      <w:pPr>
        <w:jc w:val="both"/>
        <w:rPr>
          <w:rFonts w:ascii="Avenir Next" w:eastAsia="PMingLiU" w:hAnsi="Avenir Next"/>
          <w:sz w:val="20"/>
          <w:szCs w:val="20"/>
        </w:rPr>
      </w:pPr>
      <w:proofErr w:type="gramStart"/>
      <w:r w:rsidRPr="00432344">
        <w:rPr>
          <w:rFonts w:ascii="Avenir Next" w:eastAsia="PMingLiU" w:hAnsi="Avenir Next"/>
          <w:sz w:val="20"/>
        </w:rPr>
        <w:t>錶</w:t>
      </w:r>
      <w:proofErr w:type="gramEnd"/>
      <w:r w:rsidRPr="00432344">
        <w:rPr>
          <w:rFonts w:ascii="Avenir Next" w:eastAsia="PMingLiU" w:hAnsi="Avenir Next"/>
          <w:sz w:val="20"/>
        </w:rPr>
        <w:t>殼、按鈕和</w:t>
      </w:r>
      <w:proofErr w:type="gramStart"/>
      <w:r w:rsidRPr="00432344">
        <w:rPr>
          <w:rFonts w:ascii="Avenir Next" w:eastAsia="PMingLiU" w:hAnsi="Avenir Next"/>
          <w:sz w:val="20"/>
        </w:rPr>
        <w:t>錶冠皆</w:t>
      </w:r>
      <w:proofErr w:type="gramEnd"/>
      <w:r w:rsidRPr="00432344">
        <w:rPr>
          <w:rFonts w:ascii="Avenir Next" w:eastAsia="PMingLiU" w:hAnsi="Avenir Next"/>
          <w:sz w:val="20"/>
        </w:rPr>
        <w:t>以持久耐用的多層碳纖維製成，在視覺上極具震撼力，質感卻輕盈無比，出乎意料。碳纖維通常應用於汽車製造和航空工業領域，擁有金屬無法比擬的一系列獨特優異性能。同時，其外觀一眼可辨，盡顯前衛時尚魅力。</w:t>
      </w:r>
      <w:proofErr w:type="gramStart"/>
      <w:r w:rsidRPr="00432344">
        <w:rPr>
          <w:rFonts w:ascii="Avenir Next" w:eastAsia="PMingLiU" w:hAnsi="Avenir Next"/>
          <w:sz w:val="20"/>
        </w:rPr>
        <w:t>微噴砂</w:t>
      </w:r>
      <w:proofErr w:type="gramEnd"/>
      <w:r w:rsidRPr="00432344">
        <w:rPr>
          <w:rFonts w:ascii="Avenir Next" w:eastAsia="PMingLiU" w:hAnsi="Avenir Next"/>
          <w:sz w:val="20"/>
        </w:rPr>
        <w:t>鈦金屬按鈕保護零件和十二邊形</w:t>
      </w:r>
      <w:proofErr w:type="gramStart"/>
      <w:r w:rsidRPr="00432344">
        <w:rPr>
          <w:rFonts w:ascii="Avenir Next" w:eastAsia="PMingLiU" w:hAnsi="Avenir Next"/>
          <w:sz w:val="20"/>
        </w:rPr>
        <w:t>錶</w:t>
      </w:r>
      <w:proofErr w:type="gramEnd"/>
      <w:r w:rsidRPr="00432344">
        <w:rPr>
          <w:rFonts w:ascii="Avenir Next" w:eastAsia="PMingLiU" w:hAnsi="Avenir Next"/>
          <w:sz w:val="20"/>
        </w:rPr>
        <w:t>圈突顯</w:t>
      </w:r>
      <w:proofErr w:type="gramStart"/>
      <w:r w:rsidRPr="00432344">
        <w:rPr>
          <w:rFonts w:ascii="Avenir Next" w:eastAsia="PMingLiU" w:hAnsi="Avenir Next"/>
          <w:sz w:val="20"/>
        </w:rPr>
        <w:t>錶</w:t>
      </w:r>
      <w:proofErr w:type="gramEnd"/>
      <w:r w:rsidRPr="00432344">
        <w:rPr>
          <w:rFonts w:ascii="Avenir Next" w:eastAsia="PMingLiU" w:hAnsi="Avenir Next"/>
          <w:sz w:val="20"/>
        </w:rPr>
        <w:t>殼大膽率性、棱角分明的幾何造型。</w:t>
      </w:r>
    </w:p>
    <w:p w14:paraId="2FAA6348" w14:textId="4CED3582" w:rsidR="00664776" w:rsidRPr="00432344" w:rsidRDefault="00664776" w:rsidP="002D270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345CB1AA" w14:textId="30C4E2B7" w:rsidR="00E46CAC" w:rsidRPr="00432344" w:rsidRDefault="006A0C67" w:rsidP="002D2709">
      <w:pPr>
        <w:jc w:val="both"/>
        <w:rPr>
          <w:rFonts w:ascii="Avenir Next" w:eastAsia="PMingLiU" w:hAnsi="Avenir Next"/>
          <w:sz w:val="20"/>
          <w:szCs w:val="20"/>
        </w:rPr>
      </w:pPr>
      <w:r w:rsidRPr="00432344">
        <w:rPr>
          <w:rFonts w:ascii="Avenir Next" w:eastAsia="PMingLiU" w:hAnsi="Avenir Next"/>
          <w:sz w:val="20"/>
        </w:rPr>
        <w:t>整體統一的</w:t>
      </w:r>
      <w:proofErr w:type="gramStart"/>
      <w:r w:rsidRPr="00432344">
        <w:rPr>
          <w:rFonts w:ascii="Avenir Next" w:eastAsia="PMingLiU" w:hAnsi="Avenir Next"/>
          <w:sz w:val="20"/>
        </w:rPr>
        <w:t>錶</w:t>
      </w:r>
      <w:proofErr w:type="gramEnd"/>
      <w:r w:rsidRPr="00432344">
        <w:rPr>
          <w:rFonts w:ascii="Avenir Next" w:eastAsia="PMingLiU" w:hAnsi="Avenir Next"/>
          <w:sz w:val="20"/>
        </w:rPr>
        <w:t>殼內，配備多層鏤空</w:t>
      </w:r>
      <w:proofErr w:type="gramStart"/>
      <w:r w:rsidRPr="00432344">
        <w:rPr>
          <w:rFonts w:ascii="Avenir Next" w:eastAsia="PMingLiU" w:hAnsi="Avenir Next"/>
          <w:sz w:val="20"/>
        </w:rPr>
        <w:t>錶</w:t>
      </w:r>
      <w:proofErr w:type="gramEnd"/>
      <w:r w:rsidRPr="00432344">
        <w:rPr>
          <w:rFonts w:ascii="Avenir Next" w:eastAsia="PMingLiU" w:hAnsi="Avenir Next"/>
          <w:sz w:val="20"/>
        </w:rPr>
        <w:t>盤，</w:t>
      </w:r>
      <w:proofErr w:type="gramStart"/>
      <w:r w:rsidRPr="00432344">
        <w:rPr>
          <w:rFonts w:ascii="Avenir Next" w:eastAsia="PMingLiU" w:hAnsi="Avenir Next"/>
          <w:sz w:val="20"/>
        </w:rPr>
        <w:t>混搭時尚</w:t>
      </w:r>
      <w:proofErr w:type="gramEnd"/>
      <w:r w:rsidRPr="00432344">
        <w:rPr>
          <w:rFonts w:ascii="Avenir Next" w:eastAsia="PMingLiU" w:hAnsi="Avenir Next"/>
          <w:sz w:val="20"/>
        </w:rPr>
        <w:t>配色，靈感源自</w:t>
      </w:r>
      <w:proofErr w:type="spellStart"/>
      <w:r w:rsidRPr="00432344">
        <w:rPr>
          <w:rFonts w:ascii="Avenir Next" w:eastAsia="PMingLiU" w:hAnsi="Avenir Next"/>
          <w:sz w:val="20"/>
        </w:rPr>
        <w:t>Extreme</w:t>
      </w:r>
      <w:proofErr w:type="spellEnd"/>
      <w:r w:rsidRPr="00432344">
        <w:rPr>
          <w:rFonts w:ascii="Avenir Next" w:eastAsia="PMingLiU" w:hAnsi="Avenir Next"/>
          <w:sz w:val="20"/>
        </w:rPr>
        <w:t xml:space="preserve"> E</w:t>
      </w:r>
      <w:r w:rsidRPr="00432344">
        <w:rPr>
          <w:rFonts w:ascii="Avenir Next" w:eastAsia="PMingLiU" w:hAnsi="Avenir Next"/>
          <w:sz w:val="20"/>
        </w:rPr>
        <w:t>越野電動車錦標賽中「</w:t>
      </w:r>
      <w:r w:rsidRPr="00432344">
        <w:rPr>
          <w:rFonts w:ascii="Avenir Next" w:eastAsia="PMingLiU" w:hAnsi="Avenir Next"/>
          <w:sz w:val="20"/>
        </w:rPr>
        <w:t>X Prix</w:t>
      </w:r>
      <w:r w:rsidRPr="00432344">
        <w:rPr>
          <w:rFonts w:ascii="Avenir Next" w:eastAsia="PMingLiU" w:hAnsi="Avenir Next"/>
          <w:sz w:val="20"/>
        </w:rPr>
        <w:t>」每項賽事的相應色彩搭配方案。</w:t>
      </w:r>
      <w:r w:rsidRPr="00432344">
        <w:rPr>
          <w:rFonts w:ascii="Avenir Next" w:eastAsia="PMingLiU" w:hAnsi="Avenir Next"/>
          <w:sz w:val="20"/>
        </w:rPr>
        <w:t>1/100</w:t>
      </w:r>
      <w:r w:rsidRPr="00432344">
        <w:rPr>
          <w:rFonts w:ascii="Avenir Next" w:eastAsia="PMingLiU" w:hAnsi="Avenir Next"/>
          <w:sz w:val="20"/>
        </w:rPr>
        <w:t>秒計時刻度帶有亮黃色時標，染色藍寶石水晶玻璃錶盤上的計時盤分別為淺藍色、綠色和白色，並搭配與各自色彩相互呼應的小指針。透過錶盤和錶背隱約可見極速高振頻自動計時機芯局部面貌，機芯測時精準至</w:t>
      </w:r>
      <w:r w:rsidRPr="00432344">
        <w:rPr>
          <w:rFonts w:ascii="Avenir Next" w:eastAsia="PMingLiU" w:hAnsi="Avenir Next"/>
          <w:sz w:val="20"/>
        </w:rPr>
        <w:t>1/100</w:t>
      </w:r>
      <w:r w:rsidRPr="00432344">
        <w:rPr>
          <w:rFonts w:ascii="Avenir Next" w:eastAsia="PMingLiU" w:hAnsi="Avenir Next"/>
          <w:sz w:val="20"/>
        </w:rPr>
        <w:t>秒，配備兩組擒縱機構，一組用於時間顯示，振頻為</w:t>
      </w:r>
      <w:r w:rsidRPr="00432344">
        <w:rPr>
          <w:rFonts w:ascii="Avenir Next" w:eastAsia="PMingLiU" w:hAnsi="Avenir Next"/>
          <w:sz w:val="20"/>
        </w:rPr>
        <w:t>5</w:t>
      </w:r>
      <w:r w:rsidRPr="00432344">
        <w:rPr>
          <w:rFonts w:ascii="Avenir Next" w:eastAsia="PMingLiU" w:hAnsi="Avenir Next"/>
          <w:sz w:val="20"/>
        </w:rPr>
        <w:t>赫茲（</w:t>
      </w:r>
      <w:r w:rsidRPr="00432344">
        <w:rPr>
          <w:rFonts w:ascii="Avenir Next" w:eastAsia="PMingLiU" w:hAnsi="Avenir Next"/>
          <w:sz w:val="20"/>
        </w:rPr>
        <w:t>36,000</w:t>
      </w:r>
      <w:r w:rsidRPr="00432344">
        <w:rPr>
          <w:rFonts w:ascii="Avenir Next" w:eastAsia="PMingLiU" w:hAnsi="Avenir Next"/>
          <w:sz w:val="20"/>
        </w:rPr>
        <w:t>次</w:t>
      </w:r>
      <w:r w:rsidRPr="00432344">
        <w:rPr>
          <w:rFonts w:ascii="Avenir Next" w:eastAsia="PMingLiU" w:hAnsi="Avenir Next"/>
          <w:sz w:val="20"/>
        </w:rPr>
        <w:t>/</w:t>
      </w:r>
      <w:r w:rsidRPr="00432344">
        <w:rPr>
          <w:rFonts w:ascii="Avenir Next" w:eastAsia="PMingLiU" w:hAnsi="Avenir Next"/>
          <w:sz w:val="20"/>
        </w:rPr>
        <w:t>小時）；另一組用於計時，振頻為</w:t>
      </w:r>
      <w:r w:rsidRPr="00432344">
        <w:rPr>
          <w:rFonts w:ascii="Avenir Next" w:eastAsia="PMingLiU" w:hAnsi="Avenir Next"/>
          <w:sz w:val="20"/>
        </w:rPr>
        <w:t>50</w:t>
      </w:r>
      <w:r w:rsidRPr="00432344">
        <w:rPr>
          <w:rFonts w:ascii="Avenir Next" w:eastAsia="PMingLiU" w:hAnsi="Avenir Next"/>
          <w:sz w:val="20"/>
        </w:rPr>
        <w:t>赫茲（</w:t>
      </w:r>
      <w:r w:rsidRPr="00432344">
        <w:rPr>
          <w:rFonts w:ascii="Avenir Next" w:eastAsia="PMingLiU" w:hAnsi="Avenir Next"/>
          <w:sz w:val="20"/>
        </w:rPr>
        <w:t>360,000</w:t>
      </w:r>
      <w:r w:rsidRPr="00432344">
        <w:rPr>
          <w:rFonts w:ascii="Avenir Next" w:eastAsia="PMingLiU" w:hAnsi="Avenir Next"/>
          <w:sz w:val="20"/>
        </w:rPr>
        <w:t>次</w:t>
      </w:r>
      <w:r w:rsidRPr="00432344">
        <w:rPr>
          <w:rFonts w:ascii="Avenir Next" w:eastAsia="PMingLiU" w:hAnsi="Avenir Next"/>
          <w:sz w:val="20"/>
        </w:rPr>
        <w:t>/</w:t>
      </w:r>
      <w:r w:rsidRPr="00432344">
        <w:rPr>
          <w:rFonts w:ascii="Avenir Next" w:eastAsia="PMingLiU" w:hAnsi="Avenir Next"/>
          <w:sz w:val="20"/>
        </w:rPr>
        <w:t>小時）。</w:t>
      </w:r>
    </w:p>
    <w:p w14:paraId="57FEB12C" w14:textId="77777777" w:rsidR="007705A0" w:rsidRPr="00432344" w:rsidRDefault="007705A0" w:rsidP="002D270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42E15EBD" w14:textId="28C49AA4" w:rsidR="00E46CAC" w:rsidRPr="00432344" w:rsidRDefault="00C03BF8" w:rsidP="002D2709">
      <w:pPr>
        <w:jc w:val="both"/>
        <w:rPr>
          <w:rFonts w:ascii="Avenir Next" w:eastAsia="PMingLiU" w:hAnsi="Avenir Next"/>
          <w:sz w:val="20"/>
          <w:szCs w:val="20"/>
        </w:rPr>
      </w:pPr>
      <w:r w:rsidRPr="00432344">
        <w:rPr>
          <w:rFonts w:ascii="Avenir Next" w:eastAsia="PMingLiU" w:hAnsi="Avenir Next"/>
          <w:sz w:val="20"/>
        </w:rPr>
        <w:t xml:space="preserve">DEFY </w:t>
      </w:r>
      <w:proofErr w:type="spellStart"/>
      <w:r w:rsidRPr="00432344">
        <w:rPr>
          <w:rFonts w:ascii="Avenir Next" w:eastAsia="PMingLiU" w:hAnsi="Avenir Next"/>
          <w:sz w:val="20"/>
        </w:rPr>
        <w:t>Extreme</w:t>
      </w:r>
      <w:proofErr w:type="spellEnd"/>
      <w:r w:rsidRPr="00432344">
        <w:rPr>
          <w:rFonts w:ascii="Avenir Next" w:eastAsia="PMingLiU" w:hAnsi="Avenir Next"/>
          <w:sz w:val="20"/>
        </w:rPr>
        <w:t>腕錶隨附三條錶帶，只需利用錶殼背面精妙而直接的錶帶快速更換系統，不必借助任何工具，就能輕鬆轉換錶帶。其中包括一條黑色紋理橡膠錶帶，搭配微噴砂鈦金屬摺疊式錶扣；一條紅色紋理橡膠錶帶和一條黑色</w:t>
      </w:r>
      <w:r w:rsidRPr="00432344">
        <w:rPr>
          <w:rFonts w:ascii="Avenir Next" w:eastAsia="PMingLiU" w:hAnsi="Avenir Next"/>
          <w:sz w:val="20"/>
        </w:rPr>
        <w:t>Velcro</w:t>
      </w:r>
      <w:r w:rsidRPr="00432344">
        <w:rPr>
          <w:rFonts w:ascii="Avenir Next" w:eastAsia="PMingLiU" w:hAnsi="Avenir Next"/>
          <w:sz w:val="20"/>
        </w:rPr>
        <w:t>魔術貼錶帶，搭配碳纖維錶扣。</w:t>
      </w:r>
    </w:p>
    <w:p w14:paraId="62BC41BB" w14:textId="6B329233" w:rsidR="00D1474D" w:rsidRPr="00432344" w:rsidRDefault="00D1474D" w:rsidP="002D270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59ADA489" w14:textId="7DEA34F1" w:rsidR="00EA5AAD" w:rsidRPr="00432344" w:rsidRDefault="00D1474D" w:rsidP="002D2709">
      <w:pPr>
        <w:jc w:val="both"/>
        <w:rPr>
          <w:rFonts w:ascii="Avenir Next" w:eastAsia="PMingLiU" w:hAnsi="Avenir Next"/>
          <w:sz w:val="20"/>
          <w:szCs w:val="20"/>
        </w:rPr>
      </w:pPr>
      <w:r w:rsidRPr="00432344">
        <w:rPr>
          <w:rFonts w:ascii="Avenir Next" w:eastAsia="PMingLiU" w:hAnsi="Avenir Next"/>
          <w:sz w:val="20"/>
        </w:rPr>
        <w:t>Zenith</w:t>
      </w:r>
      <w:r w:rsidRPr="00432344">
        <w:rPr>
          <w:rFonts w:ascii="Avenir Next" w:eastAsia="PMingLiU" w:hAnsi="Avenir Next"/>
          <w:sz w:val="20"/>
        </w:rPr>
        <w:t>期待為</w:t>
      </w:r>
      <w:r w:rsidRPr="00432344">
        <w:rPr>
          <w:rFonts w:ascii="Avenir Next" w:eastAsia="PMingLiU" w:hAnsi="Avenir Next"/>
          <w:sz w:val="20"/>
        </w:rPr>
        <w:t>EXTREME E</w:t>
      </w:r>
      <w:r w:rsidRPr="00432344">
        <w:rPr>
          <w:rFonts w:ascii="Avenir Next" w:eastAsia="PMingLiU" w:hAnsi="Avenir Next"/>
          <w:sz w:val="20"/>
        </w:rPr>
        <w:t>越野電動車錦標賽第二季拉開序幕，屆時賽事勢必更為精彩激烈。第二季</w:t>
      </w:r>
      <w:r w:rsidRPr="00432344">
        <w:rPr>
          <w:rFonts w:ascii="Avenir Next" w:eastAsia="PMingLiU" w:hAnsi="Avenir Next"/>
          <w:sz w:val="20"/>
        </w:rPr>
        <w:t>DESERT X Prix</w:t>
      </w:r>
      <w:r w:rsidRPr="00432344">
        <w:rPr>
          <w:rFonts w:ascii="Avenir Next" w:eastAsia="PMingLiU" w:hAnsi="Avenir Next"/>
          <w:sz w:val="20"/>
        </w:rPr>
        <w:t>將於</w:t>
      </w:r>
      <w:r w:rsidRPr="00432344">
        <w:rPr>
          <w:rFonts w:ascii="Avenir Next" w:eastAsia="PMingLiU" w:hAnsi="Avenir Next"/>
          <w:sz w:val="20"/>
        </w:rPr>
        <w:t>2022</w:t>
      </w:r>
      <w:r w:rsidRPr="00432344">
        <w:rPr>
          <w:rFonts w:ascii="Avenir Next" w:eastAsia="PMingLiU" w:hAnsi="Avenir Next"/>
          <w:sz w:val="20"/>
        </w:rPr>
        <w:t>年</w:t>
      </w:r>
      <w:r w:rsidRPr="00432344">
        <w:rPr>
          <w:rFonts w:ascii="Avenir Next" w:eastAsia="PMingLiU" w:hAnsi="Avenir Next"/>
          <w:sz w:val="20"/>
        </w:rPr>
        <w:t>2</w:t>
      </w:r>
      <w:r w:rsidRPr="00432344">
        <w:rPr>
          <w:rFonts w:ascii="Avenir Next" w:eastAsia="PMingLiU" w:hAnsi="Avenir Next"/>
          <w:sz w:val="20"/>
        </w:rPr>
        <w:t>月在沙地阿拉伯首發，</w:t>
      </w:r>
      <w:r w:rsidRPr="00432344">
        <w:rPr>
          <w:rFonts w:ascii="Avenir Next" w:eastAsia="PMingLiU" w:hAnsi="Avenir Next"/>
          <w:sz w:val="20"/>
        </w:rPr>
        <w:t>Zenith</w:t>
      </w:r>
      <w:r w:rsidRPr="00432344">
        <w:rPr>
          <w:rFonts w:ascii="Avenir Next" w:eastAsia="PMingLiU" w:hAnsi="Avenir Next"/>
          <w:sz w:val="20"/>
        </w:rPr>
        <w:t>也將根據接下來舉辦的各項</w:t>
      </w:r>
      <w:r w:rsidRPr="00432344">
        <w:rPr>
          <w:rFonts w:ascii="Avenir Next" w:eastAsia="PMingLiU" w:hAnsi="Avenir Next"/>
          <w:sz w:val="20"/>
        </w:rPr>
        <w:t>EXTREME E</w:t>
      </w:r>
      <w:r w:rsidRPr="00432344">
        <w:rPr>
          <w:rFonts w:ascii="Avenir Next" w:eastAsia="PMingLiU" w:hAnsi="Avenir Next"/>
          <w:sz w:val="20"/>
        </w:rPr>
        <w:t>賽事研發相應的特別版腕錶。</w:t>
      </w:r>
    </w:p>
    <w:p w14:paraId="659ACABC" w14:textId="5FEED3E1" w:rsidR="00E278C5" w:rsidRPr="00432344" w:rsidRDefault="00E278C5">
      <w:pPr>
        <w:rPr>
          <w:rFonts w:ascii="Avenir Next" w:eastAsia="PMingLiU" w:hAnsi="Avenir Next"/>
        </w:rPr>
      </w:pPr>
      <w:r w:rsidRPr="00432344">
        <w:rPr>
          <w:rFonts w:ascii="Avenir Next" w:eastAsia="PMingLiU" w:hAnsi="Avenir Next"/>
        </w:rPr>
        <w:br w:type="page"/>
      </w:r>
    </w:p>
    <w:p w14:paraId="278A322A" w14:textId="58878FFF" w:rsidR="00E278C5" w:rsidRPr="00432344" w:rsidRDefault="00246EDA" w:rsidP="00E278C5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</w:rPr>
      </w:pPr>
      <w:r w:rsidRPr="00432344">
        <w:rPr>
          <w:rFonts w:ascii="Avenir Next" w:eastAsia="PMingLiU" w:hAnsi="Avenir Next"/>
          <w:b/>
          <w:sz w:val="18"/>
        </w:rPr>
        <w:lastRenderedPageBreak/>
        <w:t>ZENITH</w:t>
      </w:r>
      <w:r w:rsidRPr="00432344">
        <w:rPr>
          <w:rFonts w:ascii="Avenir Next" w:eastAsia="PMingLiU" w:hAnsi="Avenir Next"/>
          <w:b/>
          <w:sz w:val="18"/>
        </w:rPr>
        <w:t>：觸手分秒之真。</w:t>
      </w:r>
    </w:p>
    <w:p w14:paraId="7BB33864" w14:textId="77777777" w:rsidR="00E278C5" w:rsidRPr="00432344" w:rsidRDefault="00E278C5" w:rsidP="00E278C5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25874AF1" w14:textId="49234501" w:rsidR="00E278C5" w:rsidRPr="00432344" w:rsidRDefault="00E278C5" w:rsidP="00E278C5">
      <w:pPr>
        <w:jc w:val="both"/>
        <w:rPr>
          <w:rFonts w:ascii="Avenir Next" w:eastAsia="PMingLiU" w:hAnsi="Avenir Next" w:cs="Arial"/>
          <w:sz w:val="18"/>
          <w:szCs w:val="18"/>
        </w:rPr>
      </w:pPr>
      <w:r w:rsidRPr="00432344">
        <w:rPr>
          <w:rFonts w:ascii="Avenir Next" w:eastAsia="PMingLiU" w:hAnsi="Avenir Next"/>
          <w:sz w:val="18"/>
        </w:rPr>
        <w:t>Zenith</w:t>
      </w:r>
      <w:r w:rsidRPr="00432344">
        <w:rPr>
          <w:rFonts w:ascii="Avenir Next" w:eastAsia="PMingLiU" w:hAnsi="Avenir Next"/>
          <w:sz w:val="18"/>
        </w:rPr>
        <w:t>鼓勵每個人心懷鴻鵠之志，砥礪前行，讓夢想成真。</w:t>
      </w:r>
      <w:r w:rsidRPr="00432344">
        <w:rPr>
          <w:rFonts w:ascii="Avenir Next" w:eastAsia="PMingLiU" w:hAnsi="Avenir Next"/>
          <w:sz w:val="18"/>
        </w:rPr>
        <w:t>Zenith</w:t>
      </w:r>
      <w:r w:rsidRPr="00432344">
        <w:rPr>
          <w:rFonts w:ascii="Avenir Next" w:eastAsia="PMingLiU" w:hAnsi="Avenir Next"/>
          <w:sz w:val="18"/>
        </w:rPr>
        <w:t>於</w:t>
      </w:r>
      <w:r w:rsidRPr="00432344">
        <w:rPr>
          <w:rFonts w:ascii="Avenir Next" w:eastAsia="PMingLiU" w:hAnsi="Avenir Next"/>
          <w:sz w:val="18"/>
        </w:rPr>
        <w:t>1865</w:t>
      </w:r>
      <w:r w:rsidRPr="00432344">
        <w:rPr>
          <w:rFonts w:ascii="Avenir Next" w:eastAsia="PMingLiU" w:hAnsi="Avenir Next"/>
          <w:sz w:val="18"/>
        </w:rPr>
        <w:t>年創立，是首間具有現代意義的製錶商，自此，品牌的腕錶便陪伴有遠大夢想的傑出人物實現改寫人類歷史的壯舉，如路易</w:t>
      </w:r>
      <w:r w:rsidRPr="00432344">
        <w:rPr>
          <w:rFonts w:ascii="PMingLiU" w:eastAsia="PMingLiU" w:hAnsi="PMingLiU"/>
          <w:sz w:val="18"/>
        </w:rPr>
        <w:t>•</w:t>
      </w:r>
      <w:r w:rsidRPr="00432344">
        <w:rPr>
          <w:rFonts w:ascii="Avenir Next" w:eastAsia="PMingLiU" w:hAnsi="Avenir Next"/>
          <w:sz w:val="18"/>
        </w:rPr>
        <w:t>布萊里奧（</w:t>
      </w:r>
      <w:r w:rsidRPr="00432344">
        <w:rPr>
          <w:rFonts w:ascii="Avenir Next" w:eastAsia="PMingLiU" w:hAnsi="Avenir Next"/>
          <w:sz w:val="18"/>
        </w:rPr>
        <w:t xml:space="preserve">Louis </w:t>
      </w:r>
      <w:proofErr w:type="spellStart"/>
      <w:r w:rsidRPr="00432344">
        <w:rPr>
          <w:rFonts w:ascii="Avenir Next" w:eastAsia="PMingLiU" w:hAnsi="Avenir Next"/>
          <w:sz w:val="18"/>
        </w:rPr>
        <w:t>Bl</w:t>
      </w:r>
      <w:proofErr w:type="spellEnd"/>
      <w:r w:rsidRPr="00432344">
        <w:rPr>
          <w:rFonts w:ascii="Avenir Next" w:eastAsia="PMingLiU" w:hAnsi="Avenir Next"/>
          <w:sz w:val="18"/>
        </w:rPr>
        <w:t>é</w:t>
      </w:r>
      <w:proofErr w:type="spellStart"/>
      <w:r w:rsidRPr="00432344">
        <w:rPr>
          <w:rFonts w:ascii="Avenir Next" w:eastAsia="PMingLiU" w:hAnsi="Avenir Next"/>
          <w:sz w:val="18"/>
        </w:rPr>
        <w:t>riot</w:t>
      </w:r>
      <w:proofErr w:type="spellEnd"/>
      <w:r w:rsidRPr="00432344">
        <w:rPr>
          <w:rFonts w:ascii="Avenir Next" w:eastAsia="PMingLiU" w:hAnsi="Avenir Next"/>
          <w:sz w:val="18"/>
        </w:rPr>
        <w:t>）歷史性地飛越英倫海峽、菲利克斯</w:t>
      </w:r>
      <w:r w:rsidRPr="00432344">
        <w:rPr>
          <w:rFonts w:ascii="PMingLiU" w:eastAsia="PMingLiU" w:hAnsi="PMingLiU"/>
          <w:sz w:val="18"/>
        </w:rPr>
        <w:t>•</w:t>
      </w:r>
      <w:r w:rsidRPr="00432344">
        <w:rPr>
          <w:rFonts w:ascii="Avenir Next" w:eastAsia="PMingLiU" w:hAnsi="Avenir Next"/>
          <w:sz w:val="18"/>
        </w:rPr>
        <w:t>鮑加特納（</w:t>
      </w:r>
      <w:r w:rsidRPr="00432344">
        <w:rPr>
          <w:rFonts w:ascii="Avenir Next" w:eastAsia="PMingLiU" w:hAnsi="Avenir Next"/>
          <w:sz w:val="18"/>
        </w:rPr>
        <w:t>Felix Baumgartner</w:t>
      </w:r>
      <w:r w:rsidRPr="00432344">
        <w:rPr>
          <w:rFonts w:ascii="Avenir Next" w:eastAsia="PMingLiU" w:hAnsi="Avenir Next"/>
          <w:sz w:val="18"/>
        </w:rPr>
        <w:t>）破紀錄地以自由降落方式完成平流層跳躍。</w:t>
      </w:r>
      <w:r w:rsidRPr="00432344">
        <w:rPr>
          <w:rFonts w:ascii="Avenir Next" w:eastAsia="PMingLiU" w:hAnsi="Avenir Next"/>
          <w:sz w:val="18"/>
        </w:rPr>
        <w:t>Zenith</w:t>
      </w:r>
      <w:r w:rsidRPr="00432344">
        <w:rPr>
          <w:rFonts w:ascii="Avenir Next" w:eastAsia="PMingLiU" w:hAnsi="Avenir Next"/>
          <w:sz w:val="18"/>
        </w:rPr>
        <w:t>亦彰顯女性的遠見卓識與開拓精神，向女性在過去和現在取得的卓越成就致敬，並於</w:t>
      </w:r>
      <w:r w:rsidRPr="00432344">
        <w:rPr>
          <w:rFonts w:ascii="Avenir Next" w:eastAsia="PMingLiU" w:hAnsi="Avenir Next"/>
          <w:sz w:val="18"/>
        </w:rPr>
        <w:t>2020</w:t>
      </w:r>
      <w:r w:rsidRPr="00432344">
        <w:rPr>
          <w:rFonts w:ascii="Avenir Next" w:eastAsia="PMingLiU" w:hAnsi="Avenir Next"/>
          <w:sz w:val="18"/>
        </w:rPr>
        <w:t>年推出首個專為女性而設計的</w:t>
      </w:r>
      <w:proofErr w:type="spellStart"/>
      <w:r w:rsidRPr="00432344">
        <w:rPr>
          <w:rFonts w:ascii="Avenir Next" w:eastAsia="PMingLiU" w:hAnsi="Avenir Next"/>
          <w:sz w:val="18"/>
        </w:rPr>
        <w:t>Defy</w:t>
      </w:r>
      <w:proofErr w:type="spellEnd"/>
      <w:r w:rsidRPr="00432344">
        <w:rPr>
          <w:rFonts w:ascii="Avenir Next" w:eastAsia="PMingLiU" w:hAnsi="Avenir Next"/>
          <w:sz w:val="18"/>
        </w:rPr>
        <w:t xml:space="preserve"> </w:t>
      </w:r>
      <w:proofErr w:type="spellStart"/>
      <w:r w:rsidRPr="00432344">
        <w:rPr>
          <w:rFonts w:ascii="Avenir Next" w:eastAsia="PMingLiU" w:hAnsi="Avenir Next"/>
          <w:sz w:val="18"/>
        </w:rPr>
        <w:t>Midnight</w:t>
      </w:r>
      <w:proofErr w:type="spellEnd"/>
      <w:r w:rsidRPr="00432344">
        <w:rPr>
          <w:rFonts w:ascii="Avenir Next" w:eastAsia="PMingLiU" w:hAnsi="Avenir Next"/>
          <w:sz w:val="18"/>
        </w:rPr>
        <w:t>系列。</w:t>
      </w:r>
      <w:r w:rsidRPr="00432344">
        <w:rPr>
          <w:rFonts w:ascii="Avenir Next" w:eastAsia="PMingLiU" w:hAnsi="Avenir Next"/>
          <w:sz w:val="18"/>
        </w:rPr>
        <w:t xml:space="preserve"> </w:t>
      </w:r>
    </w:p>
    <w:p w14:paraId="5252C7B5" w14:textId="77777777" w:rsidR="00E278C5" w:rsidRPr="00432344" w:rsidRDefault="00E278C5" w:rsidP="00E278C5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4CC44185" w14:textId="769B0EEC" w:rsidR="00E278C5" w:rsidRPr="00432344" w:rsidRDefault="00E278C5" w:rsidP="00E278C5">
      <w:pPr>
        <w:jc w:val="both"/>
        <w:rPr>
          <w:rFonts w:ascii="Avenir Next" w:eastAsia="PMingLiU" w:hAnsi="Avenir Next" w:cs="Arial"/>
          <w:sz w:val="18"/>
          <w:szCs w:val="18"/>
        </w:rPr>
      </w:pPr>
      <w:r w:rsidRPr="00432344">
        <w:rPr>
          <w:rFonts w:ascii="Avenir Next" w:eastAsia="PMingLiU" w:hAnsi="Avenir Next"/>
          <w:sz w:val="18"/>
        </w:rPr>
        <w:t>創新是</w:t>
      </w:r>
      <w:r w:rsidRPr="00432344">
        <w:rPr>
          <w:rFonts w:ascii="Avenir Next" w:eastAsia="PMingLiU" w:hAnsi="Avenir Next"/>
          <w:sz w:val="18"/>
        </w:rPr>
        <w:t>Zenith</w:t>
      </w:r>
      <w:r w:rsidRPr="00432344">
        <w:rPr>
          <w:rFonts w:ascii="Avenir Next" w:eastAsia="PMingLiU" w:hAnsi="Avenir Next"/>
          <w:sz w:val="18"/>
        </w:rPr>
        <w:t>的指引星，品牌的所有</w:t>
      </w:r>
      <w:proofErr w:type="gramStart"/>
      <w:r w:rsidRPr="00432344">
        <w:rPr>
          <w:rFonts w:ascii="Avenir Next" w:eastAsia="PMingLiU" w:hAnsi="Avenir Next"/>
          <w:sz w:val="18"/>
        </w:rPr>
        <w:t>錶</w:t>
      </w:r>
      <w:proofErr w:type="gramEnd"/>
      <w:r w:rsidRPr="00432344">
        <w:rPr>
          <w:rFonts w:ascii="Avenir Next" w:eastAsia="PMingLiU" w:hAnsi="Avenir Next"/>
          <w:sz w:val="18"/>
        </w:rPr>
        <w:t>款均配備</w:t>
      </w:r>
      <w:proofErr w:type="gramStart"/>
      <w:r w:rsidRPr="00432344">
        <w:rPr>
          <w:rFonts w:ascii="Avenir Next" w:eastAsia="PMingLiU" w:hAnsi="Avenir Next"/>
          <w:sz w:val="18"/>
        </w:rPr>
        <w:t>錶</w:t>
      </w:r>
      <w:proofErr w:type="gramEnd"/>
      <w:r w:rsidRPr="00432344">
        <w:rPr>
          <w:rFonts w:ascii="Avenir Next" w:eastAsia="PMingLiU" w:hAnsi="Avenir Next"/>
          <w:sz w:val="18"/>
        </w:rPr>
        <w:t>廠自行研發與製造的</w:t>
      </w:r>
      <w:proofErr w:type="gramStart"/>
      <w:r w:rsidRPr="00432344">
        <w:rPr>
          <w:rFonts w:ascii="Avenir Next" w:eastAsia="PMingLiU" w:hAnsi="Avenir Next"/>
          <w:sz w:val="18"/>
        </w:rPr>
        <w:t>非凡機</w:t>
      </w:r>
      <w:proofErr w:type="gramEnd"/>
      <w:r w:rsidRPr="00432344">
        <w:rPr>
          <w:rFonts w:ascii="Avenir Next" w:eastAsia="PMingLiU" w:hAnsi="Avenir Next"/>
          <w:sz w:val="18"/>
        </w:rPr>
        <w:t>芯。自世界上首款自動計時機芯</w:t>
      </w:r>
      <w:proofErr w:type="gramStart"/>
      <w:r w:rsidRPr="00432344">
        <w:rPr>
          <w:rFonts w:ascii="Avenir Next" w:eastAsia="PMingLiU" w:hAnsi="Avenir Next"/>
          <w:sz w:val="18"/>
        </w:rPr>
        <w:t>——</w:t>
      </w:r>
      <w:proofErr w:type="gramEnd"/>
      <w:r w:rsidRPr="00432344">
        <w:rPr>
          <w:rFonts w:ascii="Avenir Next" w:eastAsia="PMingLiU" w:hAnsi="Avenir Next"/>
          <w:sz w:val="18"/>
        </w:rPr>
        <w:t xml:space="preserve">El </w:t>
      </w:r>
      <w:proofErr w:type="spellStart"/>
      <w:r w:rsidRPr="00432344">
        <w:rPr>
          <w:rFonts w:ascii="Avenir Next" w:eastAsia="PMingLiU" w:hAnsi="Avenir Next"/>
          <w:sz w:val="18"/>
        </w:rPr>
        <w:t>Primero</w:t>
      </w:r>
      <w:proofErr w:type="spellEnd"/>
      <w:r w:rsidRPr="00432344">
        <w:rPr>
          <w:rFonts w:ascii="Avenir Next" w:eastAsia="PMingLiU" w:hAnsi="Avenir Next"/>
          <w:sz w:val="18"/>
        </w:rPr>
        <w:t>機芯</w:t>
      </w:r>
      <w:proofErr w:type="gramStart"/>
      <w:r w:rsidRPr="00432344">
        <w:rPr>
          <w:rFonts w:ascii="Avenir Next" w:eastAsia="PMingLiU" w:hAnsi="Avenir Next"/>
          <w:sz w:val="18"/>
        </w:rPr>
        <w:t>——</w:t>
      </w:r>
      <w:proofErr w:type="gramEnd"/>
      <w:r w:rsidRPr="00432344">
        <w:rPr>
          <w:rFonts w:ascii="Avenir Next" w:eastAsia="PMingLiU" w:hAnsi="Avenir Next"/>
          <w:sz w:val="18"/>
        </w:rPr>
        <w:t>於</w:t>
      </w:r>
      <w:r w:rsidRPr="00432344">
        <w:rPr>
          <w:rFonts w:ascii="Avenir Next" w:eastAsia="PMingLiU" w:hAnsi="Avenir Next"/>
          <w:sz w:val="18"/>
        </w:rPr>
        <w:t>1969</w:t>
      </w:r>
      <w:r w:rsidRPr="00432344">
        <w:rPr>
          <w:rFonts w:ascii="Avenir Next" w:eastAsia="PMingLiU" w:hAnsi="Avenir Next"/>
          <w:sz w:val="18"/>
        </w:rPr>
        <w:t>年面世以來，</w:t>
      </w:r>
      <w:r w:rsidRPr="00432344">
        <w:rPr>
          <w:rFonts w:ascii="Avenir Next" w:eastAsia="PMingLiU" w:hAnsi="Avenir Next"/>
          <w:sz w:val="18"/>
        </w:rPr>
        <w:t>Zenith</w:t>
      </w:r>
      <w:r w:rsidRPr="00432344">
        <w:rPr>
          <w:rFonts w:ascii="Avenir Next" w:eastAsia="PMingLiU" w:hAnsi="Avenir Next"/>
          <w:sz w:val="18"/>
        </w:rPr>
        <w:t>陸續以精確至</w:t>
      </w:r>
      <w:r w:rsidRPr="00432344">
        <w:rPr>
          <w:rFonts w:ascii="Avenir Next" w:eastAsia="PMingLiU" w:hAnsi="Avenir Next"/>
          <w:sz w:val="18"/>
        </w:rPr>
        <w:t>1/10</w:t>
      </w:r>
      <w:r w:rsidRPr="00432344">
        <w:rPr>
          <w:rFonts w:ascii="Avenir Next" w:eastAsia="PMingLiU" w:hAnsi="Avenir Next"/>
          <w:sz w:val="18"/>
        </w:rPr>
        <w:t>秒的</w:t>
      </w:r>
      <w:proofErr w:type="spellStart"/>
      <w:r w:rsidRPr="00432344">
        <w:rPr>
          <w:rFonts w:ascii="Avenir Next" w:eastAsia="PMingLiU" w:hAnsi="Avenir Next"/>
          <w:sz w:val="18"/>
        </w:rPr>
        <w:t>Chronomaster</w:t>
      </w:r>
      <w:proofErr w:type="spellEnd"/>
      <w:r w:rsidRPr="00432344">
        <w:rPr>
          <w:rFonts w:ascii="Avenir Next" w:eastAsia="PMingLiU" w:hAnsi="Avenir Next"/>
          <w:sz w:val="18"/>
        </w:rPr>
        <w:t xml:space="preserve"> Sport</w:t>
      </w:r>
      <w:r w:rsidRPr="00432344">
        <w:rPr>
          <w:rFonts w:ascii="Avenir Next" w:eastAsia="PMingLiU" w:hAnsi="Avenir Next"/>
          <w:sz w:val="18"/>
        </w:rPr>
        <w:t>系列腕</w:t>
      </w:r>
      <w:proofErr w:type="gramStart"/>
      <w:r w:rsidRPr="00432344">
        <w:rPr>
          <w:rFonts w:ascii="Avenir Next" w:eastAsia="PMingLiU" w:hAnsi="Avenir Next"/>
          <w:sz w:val="18"/>
        </w:rPr>
        <w:t>錶</w:t>
      </w:r>
      <w:proofErr w:type="gramEnd"/>
      <w:r w:rsidRPr="00432344">
        <w:rPr>
          <w:rFonts w:ascii="Avenir Next" w:eastAsia="PMingLiU" w:hAnsi="Avenir Next"/>
          <w:sz w:val="18"/>
        </w:rPr>
        <w:t>，以及精確至</w:t>
      </w:r>
      <w:r w:rsidRPr="00432344">
        <w:rPr>
          <w:rFonts w:ascii="Avenir Next" w:eastAsia="PMingLiU" w:hAnsi="Avenir Next"/>
          <w:sz w:val="18"/>
        </w:rPr>
        <w:t>1/100</w:t>
      </w:r>
      <w:r w:rsidRPr="00432344">
        <w:rPr>
          <w:rFonts w:ascii="Avenir Next" w:eastAsia="PMingLiU" w:hAnsi="Avenir Next"/>
          <w:sz w:val="18"/>
        </w:rPr>
        <w:t>秒的</w:t>
      </w:r>
      <w:r w:rsidRPr="00432344">
        <w:rPr>
          <w:rFonts w:ascii="Avenir Next" w:eastAsia="PMingLiU" w:hAnsi="Avenir Next"/>
          <w:sz w:val="18"/>
        </w:rPr>
        <w:t>DEFY 21</w:t>
      </w:r>
      <w:r w:rsidRPr="00432344">
        <w:rPr>
          <w:rFonts w:ascii="Avenir Next" w:eastAsia="PMingLiU" w:hAnsi="Avenir Next"/>
          <w:sz w:val="18"/>
        </w:rPr>
        <w:t>腕</w:t>
      </w:r>
      <w:proofErr w:type="gramStart"/>
      <w:r w:rsidRPr="00432344">
        <w:rPr>
          <w:rFonts w:ascii="Avenir Next" w:eastAsia="PMingLiU" w:hAnsi="Avenir Next"/>
          <w:sz w:val="18"/>
        </w:rPr>
        <w:t>錶</w:t>
      </w:r>
      <w:proofErr w:type="gramEnd"/>
      <w:r w:rsidRPr="00432344">
        <w:rPr>
          <w:rFonts w:ascii="Avenir Next" w:eastAsia="PMingLiU" w:hAnsi="Avenir Next"/>
          <w:sz w:val="18"/>
        </w:rPr>
        <w:t>，主宰瞬息之間的計時。自</w:t>
      </w:r>
      <w:r w:rsidRPr="00432344">
        <w:rPr>
          <w:rFonts w:ascii="Avenir Next" w:eastAsia="PMingLiU" w:hAnsi="Avenir Next"/>
          <w:sz w:val="18"/>
        </w:rPr>
        <w:t>1865</w:t>
      </w:r>
      <w:r w:rsidRPr="00432344">
        <w:rPr>
          <w:rFonts w:ascii="Avenir Next" w:eastAsia="PMingLiU" w:hAnsi="Avenir Next"/>
          <w:sz w:val="18"/>
        </w:rPr>
        <w:t>年以來，</w:t>
      </w:r>
      <w:r w:rsidRPr="00432344">
        <w:rPr>
          <w:rFonts w:ascii="Avenir Next" w:eastAsia="PMingLiU" w:hAnsi="Avenir Next"/>
          <w:sz w:val="18"/>
        </w:rPr>
        <w:t>Zenith</w:t>
      </w:r>
      <w:r w:rsidRPr="00432344">
        <w:rPr>
          <w:rFonts w:ascii="Avenir Next" w:eastAsia="PMingLiU" w:hAnsi="Avenir Next"/>
          <w:sz w:val="18"/>
        </w:rPr>
        <w:t>陪伴敢於挑戰自己並突破界限的人士，共同創造瑞士製</w:t>
      </w:r>
      <w:proofErr w:type="gramStart"/>
      <w:r w:rsidRPr="00432344">
        <w:rPr>
          <w:rFonts w:ascii="Avenir Next" w:eastAsia="PMingLiU" w:hAnsi="Avenir Next"/>
          <w:sz w:val="18"/>
        </w:rPr>
        <w:t>錶</w:t>
      </w:r>
      <w:proofErr w:type="gramEnd"/>
      <w:r w:rsidRPr="00432344">
        <w:rPr>
          <w:rFonts w:ascii="Avenir Next" w:eastAsia="PMingLiU" w:hAnsi="Avenir Next"/>
          <w:sz w:val="18"/>
        </w:rPr>
        <w:t>業的未來。觸手分秒之真，就在當下。</w:t>
      </w:r>
    </w:p>
    <w:p w14:paraId="0D5F9956" w14:textId="4DA87A41" w:rsidR="00E278C5" w:rsidRPr="00432344" w:rsidRDefault="00E278C5">
      <w:pPr>
        <w:rPr>
          <w:rFonts w:ascii="Avenir Next" w:eastAsia="PMingLiU" w:hAnsi="Avenir Next"/>
        </w:rPr>
      </w:pPr>
      <w:r w:rsidRPr="00432344">
        <w:rPr>
          <w:rFonts w:ascii="Avenir Next" w:eastAsia="PMingLiU" w:hAnsi="Avenir Next"/>
        </w:rPr>
        <w:br w:type="page"/>
      </w:r>
    </w:p>
    <w:p w14:paraId="5366F8BD" w14:textId="77777777" w:rsidR="00E278C5" w:rsidRPr="00432344" w:rsidRDefault="00E278C5">
      <w:pPr>
        <w:rPr>
          <w:rFonts w:ascii="Avenir Next" w:eastAsia="PMingLiU" w:hAnsi="Avenir Next"/>
          <w:lang w:val="en-US"/>
        </w:rPr>
      </w:pPr>
    </w:p>
    <w:p w14:paraId="5B2B9F9D" w14:textId="3193D351" w:rsidR="00E278C5" w:rsidRPr="00432344" w:rsidRDefault="00E278C5" w:rsidP="00E278C5">
      <w:pPr>
        <w:jc w:val="both"/>
        <w:rPr>
          <w:rFonts w:ascii="Avenir Next" w:eastAsia="PMingLiU" w:hAnsi="Avenir Next" w:cstheme="majorHAnsi"/>
          <w:b/>
          <w:szCs w:val="20"/>
        </w:rPr>
      </w:pPr>
      <w:r w:rsidRPr="00432344">
        <w:rPr>
          <w:rFonts w:ascii="Avenir Next" w:eastAsia="PMingLiU" w:hAnsi="Avenir Next"/>
          <w:b/>
        </w:rPr>
        <w:t>DEFY EXTREME</w:t>
      </w:r>
      <w:r w:rsidRPr="00432344">
        <w:rPr>
          <w:rFonts w:ascii="Avenir Next" w:eastAsia="PMingLiU" w:hAnsi="Avenir Next"/>
          <w:b/>
        </w:rPr>
        <w:t>腕錶</w:t>
      </w:r>
    </w:p>
    <w:p w14:paraId="339740F3" w14:textId="0F1E97E8" w:rsidR="00E278C5" w:rsidRPr="00432344" w:rsidRDefault="00E278C5" w:rsidP="00E278C5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432344">
        <w:rPr>
          <w:rFonts w:ascii="Avenir Next" w:eastAsia="PMingLiU" w:hAnsi="Avenir Next"/>
          <w:sz w:val="18"/>
        </w:rPr>
        <w:t>型號：</w:t>
      </w:r>
      <w:r w:rsidRPr="00432344">
        <w:rPr>
          <w:rFonts w:ascii="Avenir Next" w:eastAsia="PMingLiU" w:hAnsi="Avenir Next"/>
          <w:sz w:val="18"/>
        </w:rPr>
        <w:t xml:space="preserve"> 10.9100.9004/</w:t>
      </w:r>
      <w:proofErr w:type="gramStart"/>
      <w:r w:rsidRPr="00432344">
        <w:rPr>
          <w:rFonts w:ascii="Avenir Next" w:eastAsia="PMingLiU" w:hAnsi="Avenir Next"/>
          <w:sz w:val="18"/>
        </w:rPr>
        <w:t>22.I</w:t>
      </w:r>
      <w:proofErr w:type="gramEnd"/>
      <w:r w:rsidRPr="00432344">
        <w:rPr>
          <w:rFonts w:ascii="Avenir Next" w:eastAsia="PMingLiU" w:hAnsi="Avenir Next"/>
          <w:sz w:val="18"/>
        </w:rPr>
        <w:t>200</w:t>
      </w:r>
    </w:p>
    <w:p w14:paraId="4CA367DE" w14:textId="18D52B6E" w:rsidR="00E278C5" w:rsidRPr="00432344" w:rsidRDefault="00E278C5" w:rsidP="00E278C5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2459B637" w14:textId="05F7DF7A" w:rsidR="00246EDA" w:rsidRPr="00432344" w:rsidRDefault="00E278C5" w:rsidP="00246ED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bookmarkStart w:id="1" w:name="_Hlk29295538"/>
      <w:r w:rsidRPr="00432344">
        <w:rPr>
          <w:rFonts w:ascii="Avenir Next" w:eastAsia="PMingLiU" w:hAnsi="Avenir Next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9E409A5" wp14:editId="4EAA0455">
            <wp:simplePos x="0" y="0"/>
            <wp:positionH relativeFrom="page">
              <wp:posOffset>5558155</wp:posOffset>
            </wp:positionH>
            <wp:positionV relativeFrom="paragraph">
              <wp:posOffset>246380</wp:posOffset>
            </wp:positionV>
            <wp:extent cx="1842770" cy="2997200"/>
            <wp:effectExtent l="0" t="0" r="5080" b="0"/>
            <wp:wrapTight wrapText="bothSides">
              <wp:wrapPolygon edited="0">
                <wp:start x="5582" y="0"/>
                <wp:lineTo x="5136" y="137"/>
                <wp:lineTo x="3796" y="1785"/>
                <wp:lineTo x="3796" y="2334"/>
                <wp:lineTo x="670" y="6590"/>
                <wp:lineTo x="0" y="7963"/>
                <wp:lineTo x="0" y="11944"/>
                <wp:lineTo x="447" y="13180"/>
                <wp:lineTo x="3796" y="17573"/>
                <wp:lineTo x="4912" y="21417"/>
                <wp:lineTo x="14291" y="21417"/>
                <wp:lineTo x="14737" y="19769"/>
                <wp:lineTo x="15854" y="17573"/>
                <wp:lineTo x="17864" y="15376"/>
                <wp:lineTo x="20766" y="13180"/>
                <wp:lineTo x="21436" y="11395"/>
                <wp:lineTo x="21436" y="8237"/>
                <wp:lineTo x="20543" y="6590"/>
                <wp:lineTo x="16970" y="4393"/>
                <wp:lineTo x="15631" y="2334"/>
                <wp:lineTo x="15407" y="1785"/>
                <wp:lineTo x="13844" y="0"/>
                <wp:lineTo x="13398" y="0"/>
                <wp:lineTo x="5582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344">
        <w:rPr>
          <w:rFonts w:ascii="Avenir Next" w:eastAsia="PMingLiU" w:hAnsi="Avenir Next"/>
          <w:b/>
          <w:bCs/>
          <w:sz w:val="18"/>
          <w:szCs w:val="18"/>
        </w:rPr>
        <w:t>特色：</w:t>
      </w:r>
      <w:r w:rsidRPr="00432344">
        <w:rPr>
          <w:rFonts w:ascii="Avenir Next" w:eastAsia="PMingLiU" w:hAnsi="Avenir Next"/>
          <w:sz w:val="18"/>
          <w:szCs w:val="18"/>
        </w:rPr>
        <w:t>更強勁大膽的設計。</w:t>
      </w:r>
      <w:r w:rsidRPr="00432344">
        <w:rPr>
          <w:rFonts w:ascii="Avenir Next" w:eastAsia="PMingLiU" w:hAnsi="Avenir Next"/>
          <w:sz w:val="18"/>
          <w:szCs w:val="18"/>
        </w:rPr>
        <w:t>1/100</w:t>
      </w:r>
      <w:r w:rsidRPr="00432344">
        <w:rPr>
          <w:rFonts w:ascii="Avenir Next" w:eastAsia="PMingLiU" w:hAnsi="Avenir Next"/>
          <w:sz w:val="18"/>
          <w:szCs w:val="18"/>
        </w:rPr>
        <w:t>秒計時機芯。</w:t>
      </w:r>
    </w:p>
    <w:p w14:paraId="2AFF9E58" w14:textId="1A083672" w:rsidR="00246EDA" w:rsidRPr="00432344" w:rsidRDefault="00246EDA" w:rsidP="00246ED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432344">
        <w:rPr>
          <w:rFonts w:ascii="Avenir Next" w:eastAsia="PMingLiU" w:hAnsi="Avenir Next"/>
          <w:sz w:val="18"/>
          <w:szCs w:val="18"/>
        </w:rPr>
        <w:t>品牌獨家設計，計時指針每秒旋轉一圈。</w:t>
      </w:r>
      <w:r w:rsidRPr="00432344">
        <w:rPr>
          <w:rFonts w:ascii="Avenir Next" w:eastAsia="PMingLiU" w:hAnsi="Avenir Next"/>
          <w:sz w:val="18"/>
          <w:szCs w:val="18"/>
        </w:rPr>
        <w:t>1</w:t>
      </w:r>
      <w:r w:rsidRPr="00432344">
        <w:rPr>
          <w:rFonts w:ascii="Avenir Next" w:eastAsia="PMingLiU" w:hAnsi="Avenir Next"/>
          <w:sz w:val="18"/>
          <w:szCs w:val="18"/>
        </w:rPr>
        <w:t>組擒縱機構用於時間顯示（</w:t>
      </w:r>
      <w:r w:rsidRPr="00432344">
        <w:rPr>
          <w:rFonts w:ascii="Avenir Next" w:eastAsia="PMingLiU" w:hAnsi="Avenir Next"/>
          <w:sz w:val="18"/>
          <w:szCs w:val="18"/>
        </w:rPr>
        <w:t>36,000</w:t>
      </w:r>
      <w:r w:rsidRPr="00432344">
        <w:rPr>
          <w:rFonts w:ascii="Avenir Next" w:eastAsia="PMingLiU" w:hAnsi="Avenir Next"/>
          <w:sz w:val="18"/>
          <w:szCs w:val="18"/>
        </w:rPr>
        <w:t>次</w:t>
      </w:r>
      <w:r w:rsidRPr="00432344">
        <w:rPr>
          <w:rFonts w:ascii="Avenir Next" w:eastAsia="PMingLiU" w:hAnsi="Avenir Next"/>
          <w:sz w:val="18"/>
          <w:szCs w:val="18"/>
        </w:rPr>
        <w:t>/</w:t>
      </w:r>
      <w:r w:rsidRPr="00432344">
        <w:rPr>
          <w:rFonts w:ascii="Avenir Next" w:eastAsia="PMingLiU" w:hAnsi="Avenir Next"/>
          <w:sz w:val="18"/>
          <w:szCs w:val="18"/>
        </w:rPr>
        <w:t>小時</w:t>
      </w:r>
      <w:r w:rsidRPr="00432344">
        <w:rPr>
          <w:rFonts w:ascii="Avenir Next" w:eastAsia="PMingLiU" w:hAnsi="Avenir Next"/>
          <w:sz w:val="18"/>
          <w:szCs w:val="18"/>
        </w:rPr>
        <w:t xml:space="preserve"> - 5</w:t>
      </w:r>
      <w:r w:rsidRPr="00432344">
        <w:rPr>
          <w:rFonts w:ascii="Avenir Next" w:eastAsia="PMingLiU" w:hAnsi="Avenir Next"/>
          <w:sz w:val="18"/>
          <w:szCs w:val="18"/>
        </w:rPr>
        <w:t>赫茲）；</w:t>
      </w:r>
      <w:r w:rsidRPr="00432344">
        <w:rPr>
          <w:rFonts w:ascii="Avenir Next" w:eastAsia="PMingLiU" w:hAnsi="Avenir Next"/>
          <w:sz w:val="18"/>
          <w:szCs w:val="18"/>
        </w:rPr>
        <w:t>1</w:t>
      </w:r>
      <w:r w:rsidRPr="00432344">
        <w:rPr>
          <w:rFonts w:ascii="Avenir Next" w:eastAsia="PMingLiU" w:hAnsi="Avenir Next"/>
          <w:sz w:val="18"/>
          <w:szCs w:val="18"/>
        </w:rPr>
        <w:t>組擒縱機構用於計時（</w:t>
      </w:r>
      <w:r w:rsidRPr="00432344">
        <w:rPr>
          <w:rFonts w:ascii="Avenir Next" w:eastAsia="PMingLiU" w:hAnsi="Avenir Next"/>
          <w:sz w:val="18"/>
          <w:szCs w:val="18"/>
        </w:rPr>
        <w:t>360,000</w:t>
      </w:r>
      <w:r w:rsidRPr="00432344">
        <w:rPr>
          <w:rFonts w:ascii="Avenir Next" w:eastAsia="PMingLiU" w:hAnsi="Avenir Next"/>
          <w:sz w:val="18"/>
          <w:szCs w:val="18"/>
        </w:rPr>
        <w:t>次</w:t>
      </w:r>
      <w:r w:rsidRPr="00432344">
        <w:rPr>
          <w:rFonts w:ascii="Avenir Next" w:eastAsia="PMingLiU" w:hAnsi="Avenir Next"/>
          <w:sz w:val="18"/>
          <w:szCs w:val="18"/>
        </w:rPr>
        <w:t>/</w:t>
      </w:r>
      <w:r w:rsidRPr="00432344">
        <w:rPr>
          <w:rFonts w:ascii="Avenir Next" w:eastAsia="PMingLiU" w:hAnsi="Avenir Next"/>
          <w:sz w:val="18"/>
          <w:szCs w:val="18"/>
        </w:rPr>
        <w:t>小時</w:t>
      </w:r>
      <w:r w:rsidRPr="00432344">
        <w:rPr>
          <w:rFonts w:ascii="Avenir Next" w:eastAsia="PMingLiU" w:hAnsi="Avenir Next"/>
          <w:sz w:val="18"/>
          <w:szCs w:val="18"/>
        </w:rPr>
        <w:t xml:space="preserve"> - 50</w:t>
      </w:r>
      <w:r w:rsidRPr="00432344">
        <w:rPr>
          <w:rFonts w:ascii="Avenir Next" w:eastAsia="PMingLiU" w:hAnsi="Avenir Next"/>
          <w:sz w:val="18"/>
          <w:szCs w:val="18"/>
        </w:rPr>
        <w:t>赫茲）</w:t>
      </w:r>
    </w:p>
    <w:p w14:paraId="0D92F9D8" w14:textId="0ED90640" w:rsidR="002C0F3F" w:rsidRPr="00432344" w:rsidRDefault="00246EDA" w:rsidP="00E278C5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432344">
        <w:rPr>
          <w:rFonts w:ascii="Avenir Next" w:eastAsia="PMingLiU" w:hAnsi="Avenir Next"/>
          <w:sz w:val="18"/>
          <w:szCs w:val="18"/>
        </w:rPr>
        <w:t>天文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臺錶</w:t>
      </w:r>
      <w:proofErr w:type="gramEnd"/>
      <w:r w:rsidRPr="00432344">
        <w:rPr>
          <w:rFonts w:ascii="Avenir Next" w:eastAsia="PMingLiU" w:hAnsi="Avenir Next"/>
          <w:sz w:val="18"/>
          <w:szCs w:val="18"/>
        </w:rPr>
        <w:t>認證。旋入式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432344">
        <w:rPr>
          <w:rFonts w:ascii="Avenir Next" w:eastAsia="PMingLiU" w:hAnsi="Avenir Next"/>
          <w:sz w:val="18"/>
          <w:szCs w:val="18"/>
        </w:rPr>
        <w:t>冠。完整可互換錶帶系統。包括</w:t>
      </w:r>
      <w:r w:rsidRPr="00432344">
        <w:rPr>
          <w:rFonts w:ascii="Avenir Next" w:eastAsia="PMingLiU" w:hAnsi="Avenir Next"/>
          <w:sz w:val="18"/>
          <w:szCs w:val="18"/>
        </w:rPr>
        <w:t>2</w:t>
      </w:r>
      <w:r w:rsidRPr="00432344">
        <w:rPr>
          <w:rFonts w:ascii="Avenir Next" w:eastAsia="PMingLiU" w:hAnsi="Avenir Next"/>
          <w:sz w:val="18"/>
          <w:szCs w:val="18"/>
        </w:rPr>
        <w:t>條錶帶：</w:t>
      </w:r>
      <w:bookmarkStart w:id="2" w:name="_Hlk90999473"/>
      <w:r w:rsidRPr="00432344">
        <w:rPr>
          <w:rFonts w:ascii="Avenir Next" w:eastAsia="PMingLiU" w:hAnsi="Avenir Next"/>
          <w:sz w:val="18"/>
          <w:szCs w:val="18"/>
        </w:rPr>
        <w:t>1</w:t>
      </w:r>
      <w:r w:rsidRPr="00432344">
        <w:rPr>
          <w:rFonts w:ascii="Avenir Next" w:eastAsia="PMingLiU" w:hAnsi="Avenir Next"/>
          <w:sz w:val="18"/>
          <w:szCs w:val="18"/>
        </w:rPr>
        <w:t>條橡膠錶帶，配黑色微噴砂鈦金屬摺疊式錶扣；</w:t>
      </w:r>
      <w:r w:rsidRPr="00432344">
        <w:rPr>
          <w:rFonts w:ascii="Avenir Next" w:eastAsia="PMingLiU" w:hAnsi="Avenir Next"/>
          <w:sz w:val="18"/>
          <w:szCs w:val="18"/>
        </w:rPr>
        <w:t>1</w:t>
      </w:r>
      <w:r w:rsidRPr="00432344">
        <w:rPr>
          <w:rFonts w:ascii="Avenir Next" w:eastAsia="PMingLiU" w:hAnsi="Avenir Next"/>
          <w:sz w:val="18"/>
          <w:szCs w:val="18"/>
        </w:rPr>
        <w:t>條</w:t>
      </w:r>
      <w:r w:rsidRPr="00432344">
        <w:rPr>
          <w:rFonts w:ascii="Avenir Next" w:eastAsia="PMingLiU" w:hAnsi="Avenir Next"/>
          <w:sz w:val="18"/>
          <w:szCs w:val="18"/>
        </w:rPr>
        <w:t>Velcro</w:t>
      </w:r>
      <w:r w:rsidRPr="00432344">
        <w:rPr>
          <w:rFonts w:ascii="Avenir Next" w:eastAsia="PMingLiU" w:hAnsi="Avenir Next"/>
          <w:sz w:val="18"/>
          <w:szCs w:val="18"/>
        </w:rPr>
        <w:t>魔術貼錶帶，配碳纖維錶扣。</w:t>
      </w:r>
      <w:bookmarkEnd w:id="2"/>
      <w:r w:rsidRPr="00432344">
        <w:rPr>
          <w:rFonts w:ascii="Avenir Next" w:eastAsia="PMingLiU" w:hAnsi="Avenir Next"/>
          <w:sz w:val="18"/>
          <w:szCs w:val="18"/>
        </w:rPr>
        <w:t>藍寶石水晶玻璃錶盤。</w:t>
      </w:r>
    </w:p>
    <w:p w14:paraId="7D717DA5" w14:textId="05579F9D" w:rsidR="00E278C5" w:rsidRPr="00432344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432344">
        <w:rPr>
          <w:rFonts w:ascii="Avenir Next" w:eastAsia="PMingLiU" w:hAnsi="Avenir Next"/>
          <w:b/>
          <w:bCs/>
          <w:sz w:val="18"/>
          <w:szCs w:val="18"/>
        </w:rPr>
        <w:t>機芯：</w:t>
      </w:r>
      <w:r w:rsidRPr="00432344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432344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432344">
        <w:rPr>
          <w:rFonts w:ascii="Avenir Next" w:eastAsia="PMingLiU" w:hAnsi="Avenir Next"/>
          <w:sz w:val="18"/>
          <w:szCs w:val="18"/>
        </w:rPr>
        <w:t xml:space="preserve"> 9004</w:t>
      </w:r>
      <w:r w:rsidRPr="00432344">
        <w:rPr>
          <w:rFonts w:ascii="Avenir Next" w:eastAsia="PMingLiU" w:hAnsi="Avenir Next"/>
          <w:sz w:val="18"/>
          <w:szCs w:val="18"/>
        </w:rPr>
        <w:t>型自動上鏈機芯</w:t>
      </w:r>
      <w:r w:rsidRPr="00432344">
        <w:rPr>
          <w:rFonts w:ascii="Avenir Next" w:eastAsia="PMingLiU" w:hAnsi="Avenir Next"/>
          <w:sz w:val="18"/>
          <w:szCs w:val="18"/>
        </w:rPr>
        <w:t xml:space="preserve"> </w:t>
      </w:r>
    </w:p>
    <w:p w14:paraId="05EE23BF" w14:textId="36D17B59" w:rsidR="00E278C5" w:rsidRPr="00432344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432344">
        <w:rPr>
          <w:rFonts w:ascii="Avenir Next" w:eastAsia="PMingLiU" w:hAnsi="Avenir Next"/>
          <w:b/>
          <w:bCs/>
          <w:sz w:val="18"/>
          <w:szCs w:val="18"/>
        </w:rPr>
        <w:t>振頻：</w:t>
      </w:r>
      <w:proofErr w:type="gramEnd"/>
      <w:r w:rsidRPr="00432344">
        <w:rPr>
          <w:rFonts w:ascii="Avenir Next" w:eastAsia="PMingLiU" w:hAnsi="Avenir Next"/>
          <w:sz w:val="18"/>
          <w:szCs w:val="18"/>
        </w:rPr>
        <w:t>36,000</w:t>
      </w:r>
      <w:r w:rsidRPr="00432344">
        <w:rPr>
          <w:rFonts w:ascii="Avenir Next" w:eastAsia="PMingLiU" w:hAnsi="Avenir Next"/>
          <w:sz w:val="18"/>
          <w:szCs w:val="18"/>
        </w:rPr>
        <w:t>次</w:t>
      </w:r>
      <w:r w:rsidRPr="00432344">
        <w:rPr>
          <w:rFonts w:ascii="Avenir Next" w:eastAsia="PMingLiU" w:hAnsi="Avenir Next"/>
          <w:sz w:val="18"/>
          <w:szCs w:val="18"/>
        </w:rPr>
        <w:t>/</w:t>
      </w:r>
      <w:r w:rsidRPr="00432344">
        <w:rPr>
          <w:rFonts w:ascii="Avenir Next" w:eastAsia="PMingLiU" w:hAnsi="Avenir Next"/>
          <w:sz w:val="18"/>
          <w:szCs w:val="18"/>
        </w:rPr>
        <w:t>小時（</w:t>
      </w:r>
      <w:r w:rsidRPr="00432344">
        <w:rPr>
          <w:rFonts w:ascii="Avenir Next" w:eastAsia="PMingLiU" w:hAnsi="Avenir Next"/>
          <w:sz w:val="18"/>
          <w:szCs w:val="18"/>
        </w:rPr>
        <w:t>5</w:t>
      </w:r>
      <w:r w:rsidRPr="00432344">
        <w:rPr>
          <w:rFonts w:ascii="Avenir Next" w:eastAsia="PMingLiU" w:hAnsi="Avenir Next"/>
          <w:sz w:val="18"/>
          <w:szCs w:val="18"/>
        </w:rPr>
        <w:t>赫茲）</w:t>
      </w:r>
      <w:r w:rsidRPr="00432344">
        <w:rPr>
          <w:rFonts w:ascii="Avenir Next" w:eastAsia="PMingLiU" w:hAnsi="Avenir Next"/>
          <w:sz w:val="18"/>
          <w:szCs w:val="18"/>
        </w:rPr>
        <w:t xml:space="preserve"> </w:t>
      </w:r>
    </w:p>
    <w:p w14:paraId="1BDE1328" w14:textId="1D75E4B8" w:rsidR="00E278C5" w:rsidRPr="00432344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432344">
        <w:rPr>
          <w:rFonts w:ascii="Avenir Next" w:eastAsia="PMingLiU" w:hAnsi="Avenir Next"/>
          <w:b/>
          <w:bCs/>
          <w:sz w:val="18"/>
          <w:szCs w:val="18"/>
        </w:rPr>
        <w:t>動力儲存：</w:t>
      </w:r>
      <w:r w:rsidRPr="00432344">
        <w:rPr>
          <w:rFonts w:ascii="Avenir Next" w:eastAsia="PMingLiU" w:hAnsi="Avenir Next"/>
          <w:sz w:val="18"/>
          <w:szCs w:val="18"/>
        </w:rPr>
        <w:t>至少</w:t>
      </w:r>
      <w:r w:rsidRPr="00432344">
        <w:rPr>
          <w:rFonts w:ascii="Avenir Next" w:eastAsia="PMingLiU" w:hAnsi="Avenir Next"/>
          <w:sz w:val="18"/>
          <w:szCs w:val="18"/>
        </w:rPr>
        <w:t>50</w:t>
      </w:r>
      <w:r w:rsidRPr="00432344">
        <w:rPr>
          <w:rFonts w:ascii="Avenir Next" w:eastAsia="PMingLiU" w:hAnsi="Avenir Next"/>
          <w:sz w:val="18"/>
          <w:szCs w:val="18"/>
        </w:rPr>
        <w:t>小時</w:t>
      </w:r>
    </w:p>
    <w:p w14:paraId="3191A4EC" w14:textId="55BFF731" w:rsidR="00E278C5" w:rsidRPr="00432344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432344">
        <w:rPr>
          <w:rFonts w:ascii="Avenir Next" w:eastAsia="PMingLiU" w:hAnsi="Avenir Next"/>
          <w:b/>
          <w:bCs/>
          <w:sz w:val="18"/>
          <w:szCs w:val="18"/>
        </w:rPr>
        <w:t>功能：</w:t>
      </w:r>
      <w:r w:rsidRPr="00432344">
        <w:rPr>
          <w:rFonts w:ascii="Avenir Next" w:eastAsia="PMingLiU" w:hAnsi="Avenir Next"/>
          <w:sz w:val="18"/>
          <w:szCs w:val="18"/>
        </w:rPr>
        <w:t>1/100</w:t>
      </w:r>
      <w:r w:rsidRPr="00432344">
        <w:rPr>
          <w:rFonts w:ascii="Avenir Next" w:eastAsia="PMingLiU" w:hAnsi="Avenir Next"/>
          <w:sz w:val="18"/>
          <w:szCs w:val="18"/>
        </w:rPr>
        <w:t>秒計時功能。計時動力儲存顯示位於</w:t>
      </w:r>
      <w:r w:rsidRPr="00432344">
        <w:rPr>
          <w:rFonts w:ascii="Avenir Next" w:eastAsia="PMingLiU" w:hAnsi="Avenir Next"/>
          <w:sz w:val="18"/>
          <w:szCs w:val="18"/>
        </w:rPr>
        <w:t>12</w:t>
      </w:r>
      <w:r w:rsidRPr="00432344">
        <w:rPr>
          <w:rFonts w:ascii="Avenir Next" w:eastAsia="PMingLiU" w:hAnsi="Avenir Next"/>
          <w:sz w:val="18"/>
          <w:szCs w:val="18"/>
        </w:rPr>
        <w:t>時位置。中置時、分顯示。小秒針位於</w:t>
      </w:r>
      <w:r w:rsidRPr="00432344">
        <w:rPr>
          <w:rFonts w:ascii="Avenir Next" w:eastAsia="PMingLiU" w:hAnsi="Avenir Next"/>
          <w:sz w:val="18"/>
          <w:szCs w:val="18"/>
        </w:rPr>
        <w:t>9</w:t>
      </w:r>
      <w:r w:rsidRPr="00432344">
        <w:rPr>
          <w:rFonts w:ascii="Avenir Next" w:eastAsia="PMingLiU" w:hAnsi="Avenir Next"/>
          <w:sz w:val="18"/>
          <w:szCs w:val="18"/>
        </w:rPr>
        <w:t>時位置，中置計時指針每秒旋轉一圈，</w:t>
      </w:r>
      <w:r w:rsidRPr="00432344">
        <w:rPr>
          <w:rFonts w:ascii="Avenir Next" w:eastAsia="PMingLiU" w:hAnsi="Avenir Next"/>
          <w:sz w:val="18"/>
          <w:szCs w:val="18"/>
        </w:rPr>
        <w:t>30</w:t>
      </w:r>
      <w:r w:rsidRPr="00432344">
        <w:rPr>
          <w:rFonts w:ascii="Avenir Next" w:eastAsia="PMingLiU" w:hAnsi="Avenir Next"/>
          <w:sz w:val="18"/>
          <w:szCs w:val="18"/>
        </w:rPr>
        <w:t>分鐘計時盤位於</w:t>
      </w:r>
      <w:r w:rsidRPr="00432344">
        <w:rPr>
          <w:rFonts w:ascii="Avenir Next" w:eastAsia="PMingLiU" w:hAnsi="Avenir Next"/>
          <w:sz w:val="18"/>
          <w:szCs w:val="18"/>
        </w:rPr>
        <w:t>3</w:t>
      </w:r>
      <w:r w:rsidRPr="00432344">
        <w:rPr>
          <w:rFonts w:ascii="Avenir Next" w:eastAsia="PMingLiU" w:hAnsi="Avenir Next"/>
          <w:sz w:val="18"/>
          <w:szCs w:val="18"/>
        </w:rPr>
        <w:t>時位置，</w:t>
      </w:r>
      <w:r w:rsidRPr="00432344">
        <w:rPr>
          <w:rFonts w:ascii="Avenir Next" w:eastAsia="PMingLiU" w:hAnsi="Avenir Next"/>
          <w:sz w:val="18"/>
          <w:szCs w:val="18"/>
        </w:rPr>
        <w:t>60</w:t>
      </w:r>
      <w:r w:rsidRPr="00432344">
        <w:rPr>
          <w:rFonts w:ascii="Avenir Next" w:eastAsia="PMingLiU" w:hAnsi="Avenir Next"/>
          <w:sz w:val="18"/>
          <w:szCs w:val="18"/>
        </w:rPr>
        <w:t>秒計時盤位於</w:t>
      </w:r>
      <w:r w:rsidRPr="00432344">
        <w:rPr>
          <w:rFonts w:ascii="Avenir Next" w:eastAsia="PMingLiU" w:hAnsi="Avenir Next"/>
          <w:sz w:val="18"/>
          <w:szCs w:val="18"/>
        </w:rPr>
        <w:t>6</w:t>
      </w:r>
      <w:r w:rsidRPr="00432344">
        <w:rPr>
          <w:rFonts w:ascii="Avenir Next" w:eastAsia="PMingLiU" w:hAnsi="Avenir Next"/>
          <w:sz w:val="18"/>
          <w:szCs w:val="18"/>
        </w:rPr>
        <w:t>時位置</w:t>
      </w:r>
    </w:p>
    <w:p w14:paraId="1C82D2F0" w14:textId="09312B45" w:rsidR="00246EDA" w:rsidRPr="00432344" w:rsidRDefault="00E278C5" w:rsidP="00246ED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432344">
        <w:rPr>
          <w:rFonts w:ascii="Avenir Next" w:eastAsia="PMingLiU" w:hAnsi="Avenir Next"/>
          <w:b/>
          <w:sz w:val="18"/>
          <w:szCs w:val="18"/>
        </w:rPr>
        <w:t>修飾：</w:t>
      </w:r>
      <w:r w:rsidRPr="00432344">
        <w:rPr>
          <w:rFonts w:ascii="Avenir Next" w:eastAsia="PMingLiU" w:hAnsi="Avenir Next"/>
          <w:sz w:val="18"/>
          <w:szCs w:val="18"/>
        </w:rPr>
        <w:t>黑色機芯主機板</w:t>
      </w:r>
      <w:r w:rsidRPr="00432344">
        <w:rPr>
          <w:rFonts w:ascii="Avenir Next" w:eastAsia="PMingLiU" w:hAnsi="Avenir Next"/>
          <w:sz w:val="18"/>
          <w:szCs w:val="18"/>
        </w:rPr>
        <w:t xml:space="preserve"> + </w:t>
      </w:r>
      <w:r w:rsidRPr="00432344">
        <w:rPr>
          <w:rFonts w:ascii="Avenir Next" w:eastAsia="PMingLiU" w:hAnsi="Avenir Next"/>
          <w:sz w:val="18"/>
          <w:szCs w:val="18"/>
        </w:rPr>
        <w:t>獨特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的緞光處理</w:t>
      </w:r>
      <w:proofErr w:type="gramEnd"/>
      <w:r w:rsidRPr="00432344">
        <w:rPr>
          <w:rFonts w:ascii="Avenir Next" w:eastAsia="PMingLiU" w:hAnsi="Avenir Next"/>
          <w:sz w:val="18"/>
          <w:szCs w:val="18"/>
        </w:rPr>
        <w:t>黑色</w:t>
      </w:r>
    </w:p>
    <w:p w14:paraId="6F55EE0F" w14:textId="11C7334F" w:rsidR="00E278C5" w:rsidRPr="00432344" w:rsidRDefault="00246EDA" w:rsidP="00246ED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432344">
        <w:rPr>
          <w:rFonts w:ascii="Avenir Next" w:eastAsia="PMingLiU" w:hAnsi="Avenir Next"/>
          <w:sz w:val="18"/>
          <w:szCs w:val="18"/>
        </w:rPr>
        <w:t>擺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陀</w:t>
      </w:r>
      <w:proofErr w:type="gramEnd"/>
      <w:r w:rsidRPr="00432344">
        <w:rPr>
          <w:rFonts w:ascii="Avenir Next" w:eastAsia="PMingLiU" w:hAnsi="Avenir Next"/>
          <w:sz w:val="18"/>
          <w:szCs w:val="18"/>
        </w:rPr>
        <w:br/>
      </w:r>
      <w:r w:rsidRPr="00432344">
        <w:rPr>
          <w:rFonts w:ascii="Avenir Next" w:eastAsia="PMingLiU" w:hAnsi="Avenir Next"/>
          <w:b/>
          <w:sz w:val="18"/>
          <w:szCs w:val="18"/>
        </w:rPr>
        <w:t>售價：</w:t>
      </w:r>
      <w:r w:rsidRPr="00432344">
        <w:rPr>
          <w:rFonts w:ascii="Avenir Next" w:eastAsia="PMingLiU" w:hAnsi="Avenir Next"/>
          <w:sz w:val="18"/>
          <w:szCs w:val="18"/>
        </w:rPr>
        <w:t>24900</w:t>
      </w:r>
      <w:r w:rsidRPr="00432344">
        <w:rPr>
          <w:rFonts w:ascii="Avenir Next" w:eastAsia="PMingLiU" w:hAnsi="Avenir Next"/>
          <w:sz w:val="18"/>
          <w:szCs w:val="18"/>
        </w:rPr>
        <w:t>瑞士法郎</w:t>
      </w:r>
    </w:p>
    <w:p w14:paraId="4E9A98E1" w14:textId="22081034" w:rsidR="00E278C5" w:rsidRPr="00432344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432344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432344">
        <w:rPr>
          <w:rFonts w:ascii="Avenir Next" w:eastAsia="PMingLiU" w:hAnsi="Avenir Next"/>
          <w:sz w:val="18"/>
          <w:szCs w:val="18"/>
        </w:rPr>
        <w:t>碳纖維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及微噴砂</w:t>
      </w:r>
      <w:proofErr w:type="gramEnd"/>
      <w:r w:rsidRPr="00432344">
        <w:rPr>
          <w:rFonts w:ascii="Avenir Next" w:eastAsia="PMingLiU" w:hAnsi="Avenir Next"/>
          <w:sz w:val="18"/>
          <w:szCs w:val="18"/>
        </w:rPr>
        <w:t>鈦金屬</w:t>
      </w:r>
    </w:p>
    <w:p w14:paraId="1BE7CB14" w14:textId="2A625EB4" w:rsidR="00E278C5" w:rsidRPr="00432344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432344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432344">
        <w:rPr>
          <w:rFonts w:ascii="Avenir Next" w:eastAsia="PMingLiU" w:hAnsi="Avenir Next"/>
          <w:sz w:val="18"/>
          <w:szCs w:val="18"/>
        </w:rPr>
        <w:t>200</w:t>
      </w:r>
      <w:r w:rsidRPr="00432344">
        <w:rPr>
          <w:rFonts w:ascii="Avenir Next" w:eastAsia="PMingLiU" w:hAnsi="Avenir Next"/>
          <w:sz w:val="18"/>
          <w:szCs w:val="18"/>
        </w:rPr>
        <w:t>米</w:t>
      </w:r>
    </w:p>
    <w:p w14:paraId="45905BE4" w14:textId="1D9AB119" w:rsidR="00E278C5" w:rsidRPr="00432344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432344">
        <w:rPr>
          <w:rFonts w:ascii="Avenir Next" w:eastAsia="PMingLiU" w:hAnsi="Avenir Next"/>
          <w:b/>
          <w:bCs/>
          <w:sz w:val="18"/>
          <w:szCs w:val="18"/>
        </w:rPr>
        <w:t>錶</w:t>
      </w:r>
      <w:proofErr w:type="gramEnd"/>
      <w:r w:rsidRPr="00432344">
        <w:rPr>
          <w:rFonts w:ascii="Avenir Next" w:eastAsia="PMingLiU" w:hAnsi="Avenir Next"/>
          <w:b/>
          <w:bCs/>
          <w:sz w:val="18"/>
          <w:szCs w:val="18"/>
        </w:rPr>
        <w:t>盤：</w:t>
      </w:r>
      <w:r w:rsidRPr="00432344">
        <w:rPr>
          <w:rFonts w:ascii="Avenir Next" w:eastAsia="PMingLiU" w:hAnsi="Avenir Next"/>
          <w:sz w:val="18"/>
          <w:szCs w:val="18"/>
        </w:rPr>
        <w:t>染色藍寶石水晶玻璃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432344">
        <w:rPr>
          <w:rFonts w:ascii="Avenir Next" w:eastAsia="PMingLiU" w:hAnsi="Avenir Next"/>
          <w:sz w:val="18"/>
          <w:szCs w:val="18"/>
        </w:rPr>
        <w:t>盤，配三個黑色計時盤</w:t>
      </w:r>
      <w:r w:rsidRPr="00432344">
        <w:rPr>
          <w:rFonts w:ascii="Avenir Next" w:eastAsia="PMingLiU" w:hAnsi="Avenir Next"/>
          <w:b/>
          <w:bCs/>
          <w:sz w:val="18"/>
          <w:szCs w:val="18"/>
        </w:rPr>
        <w:br/>
      </w:r>
      <w:proofErr w:type="gramStart"/>
      <w:r w:rsidRPr="00432344">
        <w:rPr>
          <w:rFonts w:ascii="Avenir Next" w:eastAsia="PMingLiU" w:hAnsi="Avenir Next"/>
          <w:b/>
          <w:bCs/>
          <w:sz w:val="18"/>
          <w:szCs w:val="18"/>
        </w:rPr>
        <w:t>時標</w:t>
      </w:r>
      <w:proofErr w:type="gramEnd"/>
      <w:r w:rsidRPr="00432344">
        <w:rPr>
          <w:rFonts w:ascii="Avenir Next" w:eastAsia="PMingLiU" w:hAnsi="Avenir Next"/>
          <w:b/>
          <w:bCs/>
          <w:sz w:val="18"/>
          <w:szCs w:val="18"/>
        </w:rPr>
        <w:t>：</w:t>
      </w:r>
      <w:r w:rsidRPr="00432344">
        <w:rPr>
          <w:rFonts w:ascii="Avenir Next" w:eastAsia="PMingLiU" w:hAnsi="Avenir Next"/>
          <w:sz w:val="18"/>
          <w:szCs w:val="18"/>
        </w:rPr>
        <w:t>鍍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銠琢面覆</w:t>
      </w:r>
      <w:proofErr w:type="spellStart"/>
      <w:proofErr w:type="gramEnd"/>
      <w:r w:rsidRPr="00432344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432344">
        <w:rPr>
          <w:rFonts w:ascii="Avenir Next" w:eastAsia="PMingLiU" w:hAnsi="Avenir Next"/>
          <w:sz w:val="18"/>
          <w:szCs w:val="18"/>
        </w:rPr>
        <w:t xml:space="preserve"> SLN C1</w:t>
      </w:r>
      <w:r w:rsidRPr="00432344">
        <w:rPr>
          <w:rFonts w:ascii="Avenir Next" w:eastAsia="PMingLiU" w:hAnsi="Avenir Next"/>
          <w:sz w:val="18"/>
          <w:szCs w:val="18"/>
        </w:rPr>
        <w:t>超級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夜光物料</w:t>
      </w:r>
      <w:proofErr w:type="gramEnd"/>
    </w:p>
    <w:p w14:paraId="52F5644D" w14:textId="2AE274BB" w:rsidR="00246EDA" w:rsidRPr="00432344" w:rsidRDefault="00E278C5" w:rsidP="00246EDA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  <w:sz w:val="18"/>
          <w:szCs w:val="18"/>
        </w:rPr>
      </w:pPr>
      <w:r w:rsidRPr="00432344">
        <w:rPr>
          <w:rFonts w:ascii="Avenir Next" w:eastAsia="PMingLiU" w:hAnsi="Avenir Next"/>
          <w:b/>
          <w:bCs/>
          <w:sz w:val="18"/>
          <w:szCs w:val="18"/>
        </w:rPr>
        <w:t>指針：</w:t>
      </w:r>
      <w:r w:rsidRPr="00432344">
        <w:rPr>
          <w:rFonts w:ascii="Avenir Next" w:eastAsia="PMingLiU" w:hAnsi="Avenir Next"/>
          <w:sz w:val="18"/>
          <w:szCs w:val="18"/>
        </w:rPr>
        <w:t>鍍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銠琢面覆</w:t>
      </w:r>
      <w:proofErr w:type="spellStart"/>
      <w:proofErr w:type="gramEnd"/>
      <w:r w:rsidRPr="00432344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432344">
        <w:rPr>
          <w:rFonts w:ascii="Avenir Next" w:eastAsia="PMingLiU" w:hAnsi="Avenir Next"/>
          <w:sz w:val="18"/>
          <w:szCs w:val="18"/>
        </w:rPr>
        <w:t xml:space="preserve"> SLN C1</w:t>
      </w:r>
      <w:r w:rsidRPr="00432344">
        <w:rPr>
          <w:rFonts w:ascii="Avenir Next" w:eastAsia="PMingLiU" w:hAnsi="Avenir Next"/>
          <w:sz w:val="18"/>
          <w:szCs w:val="18"/>
        </w:rPr>
        <w:t>超級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夜光物料</w:t>
      </w:r>
      <w:proofErr w:type="gramEnd"/>
    </w:p>
    <w:p w14:paraId="37A1F473" w14:textId="3B831429" w:rsidR="00EA5AAD" w:rsidRPr="00432344" w:rsidRDefault="00E278C5" w:rsidP="00246EDA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  <w:sz w:val="18"/>
          <w:szCs w:val="18"/>
        </w:rPr>
      </w:pPr>
      <w:r w:rsidRPr="00432344">
        <w:rPr>
          <w:rFonts w:ascii="Avenir Next" w:eastAsia="PMingLiU" w:hAnsi="Avenir Next"/>
          <w:b/>
          <w:sz w:val="18"/>
          <w:szCs w:val="18"/>
        </w:rPr>
        <w:t>錶帶及</w:t>
      </w:r>
      <w:proofErr w:type="gramStart"/>
      <w:r w:rsidRPr="00432344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432344">
        <w:rPr>
          <w:rFonts w:ascii="Avenir Next" w:eastAsia="PMingLiU" w:hAnsi="Avenir Next"/>
          <w:b/>
          <w:sz w:val="18"/>
          <w:szCs w:val="18"/>
        </w:rPr>
        <w:t>扣：</w:t>
      </w:r>
      <w:r w:rsidRPr="00432344">
        <w:rPr>
          <w:rFonts w:ascii="Avenir Next" w:eastAsia="PMingLiU" w:hAnsi="Avenir Next"/>
          <w:sz w:val="18"/>
          <w:szCs w:val="18"/>
        </w:rPr>
        <w:t>黑色橡膠</w:t>
      </w:r>
      <w:bookmarkEnd w:id="1"/>
      <w:r w:rsidRPr="00432344">
        <w:rPr>
          <w:rFonts w:ascii="Avenir Next" w:eastAsia="PMingLiU" w:hAnsi="Avenir Next"/>
          <w:sz w:val="18"/>
          <w:szCs w:val="18"/>
        </w:rPr>
        <w:t>。黑色</w:t>
      </w:r>
      <w:r w:rsidRPr="00432344">
        <w:rPr>
          <w:rFonts w:ascii="Avenir Next" w:eastAsia="PMingLiU" w:hAnsi="Avenir Next"/>
          <w:sz w:val="18"/>
          <w:szCs w:val="18"/>
        </w:rPr>
        <w:t>DLC</w:t>
      </w:r>
      <w:r w:rsidRPr="00432344">
        <w:rPr>
          <w:rFonts w:ascii="Avenir Next" w:eastAsia="PMingLiU" w:hAnsi="Avenir Next"/>
          <w:sz w:val="18"/>
          <w:szCs w:val="18"/>
        </w:rPr>
        <w:t>塗層鈦金屬三重摺疊式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432344">
        <w:rPr>
          <w:rFonts w:ascii="Avenir Next" w:eastAsia="PMingLiU" w:hAnsi="Avenir Next"/>
          <w:sz w:val="18"/>
          <w:szCs w:val="18"/>
        </w:rPr>
        <w:t>扣。同時隨附一條紅色橡膠錶帶及一條黑色</w:t>
      </w:r>
      <w:r w:rsidRPr="00432344">
        <w:rPr>
          <w:rFonts w:ascii="Avenir Next" w:eastAsia="PMingLiU" w:hAnsi="Avenir Next"/>
          <w:sz w:val="18"/>
          <w:szCs w:val="18"/>
        </w:rPr>
        <w:t>Velcro</w:t>
      </w:r>
      <w:r w:rsidRPr="00432344">
        <w:rPr>
          <w:rFonts w:ascii="Avenir Next" w:eastAsia="PMingLiU" w:hAnsi="Avenir Next"/>
          <w:sz w:val="18"/>
          <w:szCs w:val="18"/>
        </w:rPr>
        <w:t>魔術貼錶帶，配碳纖維</w:t>
      </w:r>
      <w:proofErr w:type="gramStart"/>
      <w:r w:rsidRPr="00432344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432344">
        <w:rPr>
          <w:rFonts w:ascii="Avenir Next" w:eastAsia="PMingLiU" w:hAnsi="Avenir Next"/>
          <w:sz w:val="18"/>
          <w:szCs w:val="18"/>
        </w:rPr>
        <w:t>扣。</w:t>
      </w:r>
      <w:r w:rsidRPr="00432344">
        <w:rPr>
          <w:rFonts w:ascii="Avenir Next" w:eastAsia="PMingLiU" w:hAnsi="Avenir Next"/>
          <w:sz w:val="18"/>
          <w:szCs w:val="18"/>
        </w:rPr>
        <w:t xml:space="preserve"> </w:t>
      </w:r>
    </w:p>
    <w:sectPr w:rsidR="00EA5AAD" w:rsidRPr="004323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BDF9" w14:textId="77777777" w:rsidR="00AA78F3" w:rsidRDefault="00AA78F3" w:rsidP="00E278C5">
      <w:r>
        <w:separator/>
      </w:r>
    </w:p>
  </w:endnote>
  <w:endnote w:type="continuationSeparator" w:id="0">
    <w:p w14:paraId="503ABB2C" w14:textId="77777777" w:rsidR="00AA78F3" w:rsidRDefault="00AA78F3" w:rsidP="00E2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B8F0" w14:textId="2BD1563C" w:rsidR="00E278C5" w:rsidRPr="001C5E7B" w:rsidRDefault="00E278C5" w:rsidP="00E278C5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4AD95957" w14:textId="475FA4F2" w:rsidR="00E278C5" w:rsidRDefault="00E278C5" w:rsidP="00E278C5">
    <w:pPr>
      <w:pStyle w:val="Footer"/>
      <w:jc w:val="center"/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CDD4" w14:textId="77777777" w:rsidR="00AA78F3" w:rsidRDefault="00AA78F3" w:rsidP="00E278C5">
      <w:r>
        <w:separator/>
      </w:r>
    </w:p>
  </w:footnote>
  <w:footnote w:type="continuationSeparator" w:id="0">
    <w:p w14:paraId="30345DA4" w14:textId="77777777" w:rsidR="00AA78F3" w:rsidRDefault="00AA78F3" w:rsidP="00E2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8D12" w14:textId="453E50B3" w:rsidR="00E278C5" w:rsidRDefault="00E278C5" w:rsidP="00E278C5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54531B23" wp14:editId="1344EE9A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AAAA70" w14:textId="77777777" w:rsidR="00E278C5" w:rsidRDefault="00E278C5" w:rsidP="00E278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D"/>
    <w:rsid w:val="0001772D"/>
    <w:rsid w:val="00036199"/>
    <w:rsid w:val="000C47EE"/>
    <w:rsid w:val="000F5112"/>
    <w:rsid w:val="00143E12"/>
    <w:rsid w:val="00165002"/>
    <w:rsid w:val="0018470D"/>
    <w:rsid w:val="00246EDA"/>
    <w:rsid w:val="002C0F3F"/>
    <w:rsid w:val="002C2FE6"/>
    <w:rsid w:val="002D2709"/>
    <w:rsid w:val="00306917"/>
    <w:rsid w:val="00333FDF"/>
    <w:rsid w:val="003961D1"/>
    <w:rsid w:val="003A4558"/>
    <w:rsid w:val="004213D6"/>
    <w:rsid w:val="00432344"/>
    <w:rsid w:val="004A5524"/>
    <w:rsid w:val="004D7F9F"/>
    <w:rsid w:val="005564C5"/>
    <w:rsid w:val="00636FED"/>
    <w:rsid w:val="00664776"/>
    <w:rsid w:val="0068367C"/>
    <w:rsid w:val="00685051"/>
    <w:rsid w:val="006A0C67"/>
    <w:rsid w:val="006B29BD"/>
    <w:rsid w:val="006C5828"/>
    <w:rsid w:val="006E364F"/>
    <w:rsid w:val="0072401C"/>
    <w:rsid w:val="00732507"/>
    <w:rsid w:val="007705A0"/>
    <w:rsid w:val="007B6097"/>
    <w:rsid w:val="00852F01"/>
    <w:rsid w:val="00883F02"/>
    <w:rsid w:val="00891198"/>
    <w:rsid w:val="008A3FCD"/>
    <w:rsid w:val="009977A8"/>
    <w:rsid w:val="00A7388B"/>
    <w:rsid w:val="00AA78F3"/>
    <w:rsid w:val="00AD06EE"/>
    <w:rsid w:val="00AE2CB1"/>
    <w:rsid w:val="00B06AD9"/>
    <w:rsid w:val="00B35375"/>
    <w:rsid w:val="00C03BF8"/>
    <w:rsid w:val="00C227E7"/>
    <w:rsid w:val="00CA484F"/>
    <w:rsid w:val="00D1474D"/>
    <w:rsid w:val="00D15E41"/>
    <w:rsid w:val="00D278B0"/>
    <w:rsid w:val="00D72747"/>
    <w:rsid w:val="00E278C5"/>
    <w:rsid w:val="00E46CAC"/>
    <w:rsid w:val="00EA5AAD"/>
    <w:rsid w:val="00ED6283"/>
    <w:rsid w:val="00F355FF"/>
    <w:rsid w:val="00F441C9"/>
    <w:rsid w:val="00FB1198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25870"/>
  <w15:chartTrackingRefBased/>
  <w15:docId w15:val="{B82B4B4D-3189-C048-B8EA-A22161E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1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8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C5"/>
  </w:style>
  <w:style w:type="paragraph" w:styleId="Footer">
    <w:name w:val="footer"/>
    <w:basedOn w:val="Normal"/>
    <w:link w:val="FooterChar"/>
    <w:uiPriority w:val="99"/>
    <w:unhideWhenUsed/>
    <w:rsid w:val="00E278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C5"/>
  </w:style>
  <w:style w:type="paragraph" w:styleId="BalloonText">
    <w:name w:val="Balloon Text"/>
    <w:basedOn w:val="Normal"/>
    <w:link w:val="BalloonTextChar"/>
    <w:uiPriority w:val="99"/>
    <w:semiHidden/>
    <w:unhideWhenUsed/>
    <w:rsid w:val="00E27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dcterms:created xsi:type="dcterms:W3CDTF">2021-12-30T04:05:00Z</dcterms:created>
  <dcterms:modified xsi:type="dcterms:W3CDTF">2021-12-30T04:05:00Z</dcterms:modified>
</cp:coreProperties>
</file>