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03E53C" w14:textId="77777777" w:rsidR="00E82985" w:rsidRDefault="00E82985" w:rsidP="00E82985">
      <w:pPr>
        <w:jc w:val="center"/>
        <w:rPr>
          <w:rFonts w:ascii="Avenir Next" w:eastAsia="MS Mincho" w:hAnsi="Avenir Next"/>
          <w:b/>
          <w:bCs/>
        </w:rPr>
      </w:pPr>
      <w:bookmarkStart w:id="0" w:name="_Hlk90020029"/>
    </w:p>
    <w:p w14:paraId="741609CD" w14:textId="77777777" w:rsidR="00E82985" w:rsidRDefault="00E82985" w:rsidP="00E82985">
      <w:pPr>
        <w:jc w:val="center"/>
        <w:rPr>
          <w:rFonts w:ascii="Avenir Next" w:hAnsi="Avenir Next"/>
          <w:b/>
          <w:bCs/>
          <w:lang w:val="en-GB"/>
        </w:rPr>
      </w:pPr>
    </w:p>
    <w:p w14:paraId="183F281D" w14:textId="77777777" w:rsidR="00E82985" w:rsidRDefault="00E82985" w:rsidP="00E82985">
      <w:pPr>
        <w:jc w:val="center"/>
        <w:rPr>
          <w:rFonts w:ascii="Avenir Next" w:hAnsi="Avenir Next"/>
          <w:b/>
          <w:bCs/>
          <w:lang w:val="en-GB"/>
        </w:rPr>
      </w:pPr>
    </w:p>
    <w:p w14:paraId="7D50FE99" w14:textId="383EF6AA" w:rsidR="00E43ABA" w:rsidRPr="00213839" w:rsidRDefault="009516FF" w:rsidP="00E82985">
      <w:pPr>
        <w:jc w:val="center"/>
        <w:rPr>
          <w:rFonts w:ascii="Avenir Next" w:eastAsia="MS Mincho" w:hAnsi="Avenir Next"/>
          <w:b/>
          <w:bCs/>
          <w:lang w:val="en-GB"/>
        </w:rPr>
      </w:pPr>
      <w:r w:rsidRPr="00213839">
        <w:rPr>
          <w:rFonts w:ascii="Avenir Next" w:eastAsia="MS Mincho" w:hAnsi="Avenir Next" w:hint="eastAsia"/>
          <w:b/>
        </w:rPr>
        <w:t>今までにない優れたアップサイクル</w:t>
      </w:r>
      <w:r w:rsidRPr="00213839">
        <w:rPr>
          <w:rFonts w:ascii="Avenir Next" w:eastAsia="MS Mincho" w:hAnsi="Avenir Next" w:hint="eastAsia"/>
          <w:b/>
          <w:lang w:val="en-GB"/>
        </w:rPr>
        <w:t>：</w:t>
      </w:r>
      <w:r w:rsidRPr="00213839">
        <w:rPr>
          <w:rFonts w:ascii="Avenir Next" w:eastAsia="MS Mincho" w:hAnsi="Avenir Next" w:hint="eastAsia"/>
          <w:b/>
        </w:rPr>
        <w:t>ゼニス、</w:t>
      </w:r>
      <w:r w:rsidRPr="00213839">
        <w:rPr>
          <w:rFonts w:ascii="Avenir Next" w:eastAsia="MS Mincho" w:hAnsi="Avenir Next" w:hint="eastAsia"/>
          <w:b/>
          <w:lang w:val="en-GB"/>
        </w:rPr>
        <w:t>NONA SOURCE</w:t>
      </w:r>
      <w:r w:rsidRPr="00213839">
        <w:rPr>
          <w:rFonts w:ascii="Avenir Next" w:eastAsia="MS Mincho" w:hAnsi="Avenir Next" w:hint="eastAsia"/>
          <w:b/>
        </w:rPr>
        <w:t>と提携してオート・クチュールの余った生地を時計のストラップに変える</w:t>
      </w:r>
      <w:bookmarkEnd w:id="0"/>
    </w:p>
    <w:p w14:paraId="7D9AA250" w14:textId="3051D94A" w:rsidR="00E43ABA" w:rsidRPr="00213839" w:rsidRDefault="00E43ABA" w:rsidP="00E43ABA">
      <w:pPr>
        <w:jc w:val="center"/>
        <w:rPr>
          <w:rFonts w:ascii="Avenir Next" w:hAnsi="Avenir Next"/>
          <w:b/>
          <w:bCs/>
          <w:sz w:val="20"/>
          <w:szCs w:val="20"/>
          <w:lang w:val="en-GB"/>
        </w:rPr>
      </w:pPr>
    </w:p>
    <w:p w14:paraId="4F09BA08" w14:textId="04A91E12" w:rsidR="00E43ABA" w:rsidRPr="00213839" w:rsidRDefault="001B4746" w:rsidP="00661BC6">
      <w:pPr>
        <w:jc w:val="both"/>
        <w:rPr>
          <w:rFonts w:ascii="Avenir Next" w:eastAsia="MS Mincho" w:hAnsi="Avenir Next"/>
          <w:sz w:val="20"/>
          <w:szCs w:val="20"/>
        </w:rPr>
      </w:pPr>
      <w:r w:rsidRPr="00213839">
        <w:rPr>
          <w:rFonts w:ascii="Avenir Next" w:eastAsia="MS Mincho" w:hAnsi="Avenir Next" w:hint="eastAsia"/>
          <w:sz w:val="20"/>
        </w:rPr>
        <w:t>ゼニスはスイス時計製造の未来を築くリーダーとして、革新と進歩は、サステナビリティと責任持って行われる必要があると固く信じています。ゼニスは工程や製品の最適化を行いながら、環境への影響を広範囲で削減するために、</w:t>
      </w:r>
      <w:r w:rsidRPr="00213839">
        <w:rPr>
          <w:rFonts w:ascii="Avenir Next" w:eastAsia="MS Mincho" w:hAnsi="Avenir Next" w:hint="eastAsia"/>
          <w:sz w:val="20"/>
        </w:rPr>
        <w:t>LVMH</w:t>
      </w:r>
      <w:r w:rsidRPr="00213839">
        <w:rPr>
          <w:rFonts w:ascii="Avenir Next" w:eastAsia="MS Mincho" w:hAnsi="Avenir Next" w:hint="eastAsia"/>
          <w:sz w:val="20"/>
        </w:rPr>
        <w:t>のスタートアップ</w:t>
      </w:r>
      <w:proofErr w:type="spellStart"/>
      <w:r w:rsidRPr="00213839">
        <w:rPr>
          <w:rFonts w:ascii="Avenir Next" w:eastAsia="MS Mincho" w:hAnsi="Avenir Next" w:hint="eastAsia"/>
          <w:sz w:val="20"/>
        </w:rPr>
        <w:t>Nona</w:t>
      </w:r>
      <w:proofErr w:type="spellEnd"/>
      <w:r w:rsidRPr="00213839">
        <w:rPr>
          <w:rFonts w:ascii="Avenir Next" w:eastAsia="MS Mincho" w:hAnsi="Avenir Next" w:hint="eastAsia"/>
          <w:sz w:val="20"/>
        </w:rPr>
        <w:t xml:space="preserve"> Source</w:t>
      </w:r>
      <w:r w:rsidRPr="00213839">
        <w:rPr>
          <w:rFonts w:ascii="Avenir Next" w:eastAsia="MS Mincho" w:hAnsi="Avenir Next" w:hint="eastAsia"/>
          <w:sz w:val="20"/>
        </w:rPr>
        <w:t>と提携し、</w:t>
      </w:r>
      <w:r w:rsidRPr="00213839">
        <w:rPr>
          <w:rFonts w:ascii="Avenir Next" w:eastAsia="MS Mincho" w:hAnsi="Avenir Next" w:hint="eastAsia"/>
          <w:sz w:val="20"/>
        </w:rPr>
        <w:t>LVMH</w:t>
      </w:r>
      <w:r w:rsidRPr="00213839">
        <w:rPr>
          <w:rFonts w:ascii="Avenir Next" w:eastAsia="MS Mincho" w:hAnsi="Avenir Next" w:hint="eastAsia"/>
          <w:sz w:val="20"/>
        </w:rPr>
        <w:t>ファッション＆レザーグッズ</w:t>
      </w:r>
      <w:r w:rsidRPr="00213839">
        <w:rPr>
          <w:rFonts w:ascii="Avenir Next" w:eastAsia="MS Mincho" w:hAnsi="Avenir Next" w:hint="eastAsia"/>
          <w:sz w:val="20"/>
        </w:rPr>
        <w:t xml:space="preserve"> </w:t>
      </w:r>
      <w:r w:rsidRPr="00213839">
        <w:rPr>
          <w:rFonts w:ascii="Avenir Next" w:eastAsia="MS Mincho" w:hAnsi="Avenir Next" w:hint="eastAsia"/>
          <w:sz w:val="20"/>
        </w:rPr>
        <w:t>メゾンの余った生地を、デファイ</w:t>
      </w:r>
      <w:r w:rsidRPr="00213839">
        <w:rPr>
          <w:rFonts w:ascii="Avenir Next" w:eastAsia="MS Mincho" w:hAnsi="Avenir Next" w:hint="eastAsia"/>
          <w:sz w:val="20"/>
        </w:rPr>
        <w:t xml:space="preserve"> </w:t>
      </w:r>
      <w:r w:rsidRPr="00213839">
        <w:rPr>
          <w:rFonts w:ascii="Avenir Next" w:eastAsia="MS Mincho" w:hAnsi="Avenir Next" w:hint="eastAsia"/>
          <w:sz w:val="20"/>
        </w:rPr>
        <w:t>ミッドナイトコレクションを皮切りに、時計のストラップへと生まれ変わらせます。</w:t>
      </w:r>
    </w:p>
    <w:p w14:paraId="203560B5" w14:textId="15AFA1C9" w:rsidR="00EE6AFA" w:rsidRPr="00213839" w:rsidRDefault="00EE6AFA" w:rsidP="00661BC6">
      <w:pPr>
        <w:jc w:val="both"/>
        <w:rPr>
          <w:rFonts w:ascii="Avenir Next" w:hAnsi="Avenir Next"/>
          <w:sz w:val="20"/>
          <w:szCs w:val="20"/>
          <w:lang w:val="en-GB"/>
        </w:rPr>
      </w:pPr>
    </w:p>
    <w:p w14:paraId="6AB54FA7" w14:textId="36E2DB29" w:rsidR="00E96FCF" w:rsidRPr="00213839" w:rsidRDefault="00EE6AFA" w:rsidP="00661BC6">
      <w:pPr>
        <w:jc w:val="both"/>
        <w:rPr>
          <w:rFonts w:ascii="Avenir Next" w:eastAsia="MS Mincho" w:hAnsi="Avenir Next"/>
          <w:sz w:val="20"/>
          <w:szCs w:val="20"/>
        </w:rPr>
      </w:pPr>
      <w:r w:rsidRPr="00213839">
        <w:rPr>
          <w:rFonts w:ascii="Avenir Next" w:eastAsia="MS Mincho" w:hAnsi="Avenir Next" w:hint="eastAsia"/>
          <w:sz w:val="20"/>
          <w:lang w:val="en-GB"/>
        </w:rPr>
        <w:t>Nona Source</w:t>
      </w:r>
      <w:r w:rsidRPr="00213839">
        <w:rPr>
          <w:rFonts w:ascii="Avenir Next" w:eastAsia="MS Mincho" w:hAnsi="Avenir Next" w:hint="eastAsia"/>
          <w:sz w:val="20"/>
        </w:rPr>
        <w:t>は</w:t>
      </w:r>
      <w:r w:rsidRPr="00213839">
        <w:rPr>
          <w:rFonts w:ascii="Avenir Next" w:eastAsia="MS Mincho" w:hAnsi="Avenir Next" w:hint="eastAsia"/>
          <w:sz w:val="20"/>
          <w:lang w:val="en-GB"/>
        </w:rPr>
        <w:t>LVMH</w:t>
      </w:r>
      <w:r w:rsidRPr="00213839">
        <w:rPr>
          <w:rFonts w:ascii="Avenir Next" w:eastAsia="MS Mincho" w:hAnsi="Avenir Next" w:hint="eastAsia"/>
          <w:sz w:val="20"/>
        </w:rPr>
        <w:t>の</w:t>
      </w:r>
      <w:r w:rsidRPr="00213839">
        <w:rPr>
          <w:rFonts w:ascii="Avenir Next" w:eastAsia="MS Mincho" w:hAnsi="Avenir Next" w:hint="eastAsia"/>
          <w:sz w:val="20"/>
          <w:lang w:val="en-GB"/>
        </w:rPr>
        <w:t>DARE (</w:t>
      </w:r>
      <w:r w:rsidRPr="00213839">
        <w:rPr>
          <w:rFonts w:ascii="Avenir Next" w:eastAsia="MS Mincho" w:hAnsi="Avenir Next" w:hint="eastAsia"/>
          <w:sz w:val="20"/>
        </w:rPr>
        <w:t>破壊</w:t>
      </w:r>
      <w:r w:rsidRPr="00213839">
        <w:rPr>
          <w:rFonts w:ascii="Avenir Next" w:eastAsia="MS Mincho" w:hAnsi="Avenir Next" w:hint="eastAsia"/>
          <w:sz w:val="20"/>
          <w:lang w:val="en-GB"/>
        </w:rPr>
        <w:t xml:space="preserve"> (Disrupt) </w:t>
      </w:r>
      <w:r w:rsidRPr="00213839">
        <w:rPr>
          <w:rFonts w:ascii="Avenir Next" w:eastAsia="MS Mincho" w:hAnsi="Avenir Next" w:hint="eastAsia"/>
          <w:sz w:val="20"/>
        </w:rPr>
        <w:t>、行動</w:t>
      </w:r>
      <w:r w:rsidRPr="00213839">
        <w:rPr>
          <w:rFonts w:ascii="Avenir Next" w:eastAsia="MS Mincho" w:hAnsi="Avenir Next" w:hint="eastAsia"/>
          <w:sz w:val="20"/>
          <w:lang w:val="en-GB"/>
        </w:rPr>
        <w:t xml:space="preserve"> (Act) </w:t>
      </w:r>
      <w:r w:rsidRPr="00213839">
        <w:rPr>
          <w:rFonts w:ascii="Avenir Next" w:eastAsia="MS Mincho" w:hAnsi="Avenir Next" w:hint="eastAsia"/>
          <w:sz w:val="20"/>
        </w:rPr>
        <w:t>、冒険</w:t>
      </w:r>
      <w:r w:rsidRPr="00213839">
        <w:rPr>
          <w:rFonts w:ascii="Avenir Next" w:eastAsia="MS Mincho" w:hAnsi="Avenir Next" w:hint="eastAsia"/>
          <w:sz w:val="20"/>
          <w:lang w:val="en-GB"/>
        </w:rPr>
        <w:t xml:space="preserve"> (Risk) </w:t>
      </w:r>
      <w:r w:rsidRPr="00213839">
        <w:rPr>
          <w:rFonts w:ascii="Avenir Next" w:eastAsia="MS Mincho" w:hAnsi="Avenir Next" w:hint="eastAsia"/>
          <w:sz w:val="20"/>
        </w:rPr>
        <w:t>して起業家</w:t>
      </w:r>
      <w:r w:rsidRPr="00213839">
        <w:rPr>
          <w:rFonts w:ascii="Avenir Next" w:eastAsia="MS Mincho" w:hAnsi="Avenir Next" w:hint="eastAsia"/>
          <w:sz w:val="20"/>
          <w:lang w:val="en-GB"/>
        </w:rPr>
        <w:t xml:space="preserve"> (Entrepreneur) </w:t>
      </w:r>
      <w:r w:rsidRPr="00213839">
        <w:rPr>
          <w:rFonts w:ascii="Avenir Next" w:eastAsia="MS Mincho" w:hAnsi="Avenir Next" w:hint="eastAsia"/>
          <w:sz w:val="20"/>
        </w:rPr>
        <w:t>になる、の</w:t>
      </w:r>
      <w:proofErr w:type="gramStart"/>
      <w:r w:rsidRPr="00213839">
        <w:rPr>
          <w:rFonts w:ascii="Avenir Next" w:eastAsia="MS Mincho" w:hAnsi="Avenir Next" w:hint="eastAsia"/>
          <w:sz w:val="20"/>
        </w:rPr>
        <w:t>略</w:t>
      </w:r>
      <w:r w:rsidRPr="00213839">
        <w:rPr>
          <w:rFonts w:ascii="Avenir Next" w:eastAsia="MS Mincho" w:hAnsi="Avenir Next" w:hint="eastAsia"/>
          <w:sz w:val="20"/>
          <w:lang w:val="en-GB"/>
        </w:rPr>
        <w:t>)</w:t>
      </w:r>
      <w:r w:rsidRPr="00213839">
        <w:rPr>
          <w:rFonts w:ascii="Avenir Next" w:eastAsia="MS Mincho" w:hAnsi="Avenir Next" w:hint="eastAsia"/>
          <w:sz w:val="20"/>
        </w:rPr>
        <w:t>の</w:t>
      </w:r>
      <w:proofErr w:type="gramEnd"/>
      <w:r w:rsidRPr="00213839">
        <w:rPr>
          <w:rFonts w:ascii="Avenir Next" w:eastAsia="MS Mincho" w:hAnsi="Avenir Next" w:hint="eastAsia"/>
          <w:sz w:val="20"/>
        </w:rPr>
        <w:t>プログラムから生まれたスタートアップです。高級ファッションメゾンのデッドストックの生地を見直し、クリエーターたちにこれらの生地を気軽に購入させ、既存の資源を再利用して、第二の人生を与えるという初のオンライン再販売プラットフォームです。このサステナブルな方法は、品質や要求に妥協せず、環境に配慮した製品やサービスを開発したいというゼニスの高まるイニシアティブとぴったり一致しています。</w:t>
      </w:r>
    </w:p>
    <w:p w14:paraId="2F010F2C" w14:textId="4C73DF4A" w:rsidR="00E96FCF" w:rsidRPr="00213839" w:rsidRDefault="00E96FCF" w:rsidP="00661BC6">
      <w:pPr>
        <w:jc w:val="both"/>
        <w:rPr>
          <w:rFonts w:ascii="Avenir Next" w:hAnsi="Avenir Next"/>
          <w:sz w:val="20"/>
          <w:szCs w:val="20"/>
          <w:lang w:val="en-GB"/>
        </w:rPr>
      </w:pPr>
    </w:p>
    <w:p w14:paraId="1449F30D" w14:textId="73E45254" w:rsidR="003E606A" w:rsidRPr="00213839" w:rsidRDefault="00AC3398" w:rsidP="00661BC6">
      <w:pPr>
        <w:jc w:val="both"/>
        <w:rPr>
          <w:rFonts w:ascii="Avenir Next" w:eastAsia="MS Mincho" w:hAnsi="Avenir Next"/>
          <w:sz w:val="20"/>
          <w:szCs w:val="20"/>
        </w:rPr>
      </w:pPr>
      <w:r w:rsidRPr="00213839">
        <w:rPr>
          <w:rFonts w:ascii="Avenir Next" w:eastAsia="MS Mincho" w:hAnsi="Avenir Next" w:hint="eastAsia"/>
          <w:i/>
          <w:sz w:val="20"/>
        </w:rPr>
        <w:t>「</w:t>
      </w:r>
      <w:r w:rsidRPr="00213839">
        <w:rPr>
          <w:rFonts w:ascii="Avenir Next" w:eastAsia="MS Mincho" w:hAnsi="Avenir Next" w:hint="eastAsia"/>
          <w:i/>
          <w:sz w:val="20"/>
          <w:lang w:val="en-GB"/>
        </w:rPr>
        <w:t>Nona Source</w:t>
      </w:r>
      <w:r w:rsidRPr="00213839">
        <w:rPr>
          <w:rFonts w:ascii="Avenir Next" w:eastAsia="MS Mincho" w:hAnsi="Avenir Next" w:hint="eastAsia"/>
          <w:i/>
          <w:sz w:val="20"/>
        </w:rPr>
        <w:t>と連携することは、ゼニス</w:t>
      </w:r>
      <w:r w:rsidRPr="00213839">
        <w:rPr>
          <w:rFonts w:ascii="Avenir Next" w:eastAsia="MS Mincho" w:hAnsi="Avenir Next" w:hint="eastAsia"/>
          <w:i/>
          <w:sz w:val="20"/>
          <w:lang w:val="en-GB"/>
        </w:rPr>
        <w:t xml:space="preserve"> </w:t>
      </w:r>
      <w:r w:rsidRPr="00213839">
        <w:rPr>
          <w:rFonts w:ascii="Avenir Next" w:eastAsia="MS Mincho" w:hAnsi="Avenir Next" w:hint="eastAsia"/>
          <w:i/>
          <w:sz w:val="20"/>
        </w:rPr>
        <w:t>マニュファクチュールが求めていた、責任を持って環境保護に取り組み、かつ贅沢なイノベーションを行うことです。このイニシアティブは新たな環境で高級素材をアップサイクルするのに役立つだけなく、デファイ</w:t>
      </w:r>
      <w:r w:rsidRPr="00213839">
        <w:rPr>
          <w:rFonts w:ascii="Avenir Next" w:eastAsia="MS Mincho" w:hAnsi="Avenir Next" w:hint="eastAsia"/>
          <w:i/>
          <w:sz w:val="20"/>
        </w:rPr>
        <w:t xml:space="preserve"> </w:t>
      </w:r>
      <w:r w:rsidRPr="00213839">
        <w:rPr>
          <w:rFonts w:ascii="Avenir Next" w:eastAsia="MS Mincho" w:hAnsi="Avenir Next" w:hint="eastAsia"/>
          <w:i/>
          <w:sz w:val="20"/>
        </w:rPr>
        <w:t>ミッドナイト</w:t>
      </w:r>
      <w:r w:rsidRPr="00213839">
        <w:rPr>
          <w:rFonts w:ascii="Avenir Next" w:eastAsia="MS Mincho" w:hAnsi="Avenir Next" w:hint="eastAsia"/>
          <w:i/>
          <w:sz w:val="20"/>
        </w:rPr>
        <w:t xml:space="preserve"> </w:t>
      </w:r>
      <w:r w:rsidRPr="00213839">
        <w:rPr>
          <w:rFonts w:ascii="Avenir Next" w:eastAsia="MS Mincho" w:hAnsi="Avenir Next" w:hint="eastAsia"/>
          <w:i/>
          <w:sz w:val="20"/>
        </w:rPr>
        <w:t>コレクションに高級ファッションの印象を与えることもできます。私はチームと共に、これらのストラップが着用されるのを見るのが楽しみであり、</w:t>
      </w:r>
      <w:proofErr w:type="spellStart"/>
      <w:r w:rsidRPr="00213839">
        <w:rPr>
          <w:rFonts w:ascii="Avenir Next" w:eastAsia="MS Mincho" w:hAnsi="Avenir Next" w:hint="eastAsia"/>
          <w:i/>
          <w:sz w:val="20"/>
        </w:rPr>
        <w:t>Nona</w:t>
      </w:r>
      <w:proofErr w:type="spellEnd"/>
      <w:r w:rsidRPr="00213839">
        <w:rPr>
          <w:rFonts w:ascii="Avenir Next" w:eastAsia="MS Mincho" w:hAnsi="Avenir Next" w:hint="eastAsia"/>
          <w:i/>
          <w:sz w:val="20"/>
        </w:rPr>
        <w:t xml:space="preserve"> Source</w:t>
      </w:r>
      <w:r w:rsidRPr="00213839">
        <w:rPr>
          <w:rFonts w:ascii="Avenir Next" w:eastAsia="MS Mincho" w:hAnsi="Avenir Next" w:hint="eastAsia"/>
          <w:i/>
          <w:sz w:val="20"/>
        </w:rPr>
        <w:t>と共に新たな可能性を探っていくことに期待しています。」</w:t>
      </w:r>
      <w:r w:rsidRPr="00213839">
        <w:rPr>
          <w:rFonts w:ascii="Avenir Next" w:eastAsia="MS Mincho" w:hAnsi="Avenir Next" w:hint="eastAsia"/>
          <w:sz w:val="20"/>
        </w:rPr>
        <w:t>新たなコラボレーションについてゼニス</w:t>
      </w:r>
      <w:r w:rsidRPr="00213839">
        <w:rPr>
          <w:rFonts w:ascii="Avenir Next" w:eastAsia="MS Mincho" w:hAnsi="Avenir Next" w:hint="eastAsia"/>
          <w:sz w:val="20"/>
        </w:rPr>
        <w:t>CEO</w:t>
      </w:r>
      <w:r w:rsidRPr="00213839">
        <w:rPr>
          <w:rFonts w:ascii="Avenir Next" w:eastAsia="MS Mincho" w:hAnsi="Avenir Next" w:hint="eastAsia"/>
          <w:sz w:val="20"/>
        </w:rPr>
        <w:t>のジュリアン・トルナーレはこのように述べました。</w:t>
      </w:r>
    </w:p>
    <w:p w14:paraId="71D3B463" w14:textId="2FE6935C" w:rsidR="003E606A" w:rsidRPr="00213839" w:rsidRDefault="003E606A" w:rsidP="00661BC6">
      <w:pPr>
        <w:jc w:val="both"/>
        <w:rPr>
          <w:rFonts w:ascii="Avenir Next" w:hAnsi="Avenir Next"/>
          <w:sz w:val="20"/>
          <w:szCs w:val="20"/>
          <w:lang w:val="en-GB"/>
        </w:rPr>
      </w:pPr>
    </w:p>
    <w:p w14:paraId="7CA7ABE1" w14:textId="2DC327DE" w:rsidR="000B3EDB" w:rsidRPr="00213839" w:rsidRDefault="001903DE" w:rsidP="00661BC6">
      <w:pPr>
        <w:jc w:val="both"/>
        <w:rPr>
          <w:rFonts w:ascii="Avenir Next" w:eastAsia="MS Mincho" w:hAnsi="Avenir Next"/>
          <w:b/>
          <w:bCs/>
          <w:i/>
          <w:iCs/>
          <w:sz w:val="20"/>
          <w:szCs w:val="20"/>
        </w:rPr>
      </w:pPr>
      <w:r w:rsidRPr="00213839">
        <w:rPr>
          <w:rFonts w:ascii="Avenir Next" w:eastAsia="MS Mincho" w:hAnsi="Avenir Next" w:hint="eastAsia"/>
          <w:i/>
          <w:sz w:val="20"/>
        </w:rPr>
        <w:t>「私たちは、ゼニスとの新たな旅立ちを嬉しく思います。デファイ</w:t>
      </w:r>
      <w:r w:rsidRPr="00213839">
        <w:rPr>
          <w:rFonts w:ascii="Avenir Next" w:eastAsia="MS Mincho" w:hAnsi="Avenir Next" w:hint="eastAsia"/>
          <w:i/>
          <w:sz w:val="20"/>
        </w:rPr>
        <w:t xml:space="preserve"> </w:t>
      </w:r>
      <w:r w:rsidRPr="00213839">
        <w:rPr>
          <w:rFonts w:ascii="Avenir Next" w:eastAsia="MS Mincho" w:hAnsi="Avenir Next" w:hint="eastAsia"/>
          <w:i/>
          <w:sz w:val="20"/>
        </w:rPr>
        <w:t>ミッドナイトとその現代的な女性像は、</w:t>
      </w:r>
      <w:r w:rsidRPr="00213839">
        <w:rPr>
          <w:rFonts w:ascii="Avenir Next" w:eastAsia="MS Mincho" w:hAnsi="Avenir Next" w:hint="eastAsia"/>
          <w:i/>
          <w:sz w:val="20"/>
        </w:rPr>
        <w:t>LVMH</w:t>
      </w:r>
      <w:r w:rsidRPr="00213839">
        <w:rPr>
          <w:rFonts w:ascii="Avenir Next" w:eastAsia="MS Mincho" w:hAnsi="Avenir Next" w:hint="eastAsia"/>
          <w:i/>
          <w:sz w:val="20"/>
        </w:rPr>
        <w:t>グループの循環型のクリエイティビティのアプローチに完全に合致した、手首の上での第二の人生を与えるという、ラグジュアリーと環境意識が完璧に調和しています。私たちは、このコラボレーションから生まれたこの最初の結果をとても誇りに思っています」と</w:t>
      </w:r>
      <w:proofErr w:type="spellStart"/>
      <w:r w:rsidRPr="00213839">
        <w:rPr>
          <w:rFonts w:ascii="Avenir Next" w:eastAsia="MS Mincho" w:hAnsi="Avenir Next" w:hint="eastAsia"/>
          <w:i/>
          <w:sz w:val="20"/>
        </w:rPr>
        <w:t>Nona</w:t>
      </w:r>
      <w:proofErr w:type="spellEnd"/>
      <w:r w:rsidRPr="00213839">
        <w:rPr>
          <w:rFonts w:ascii="Avenir Next" w:eastAsia="MS Mincho" w:hAnsi="Avenir Next" w:hint="eastAsia"/>
          <w:i/>
          <w:sz w:val="20"/>
        </w:rPr>
        <w:t xml:space="preserve"> Source</w:t>
      </w:r>
      <w:r w:rsidRPr="00213839">
        <w:rPr>
          <w:rFonts w:ascii="Avenir Next" w:eastAsia="MS Mincho" w:hAnsi="Avenir Next" w:hint="eastAsia"/>
          <w:i/>
          <w:sz w:val="20"/>
        </w:rPr>
        <w:t>の共同創始者である</w:t>
      </w:r>
      <w:r w:rsidRPr="00213839">
        <w:rPr>
          <w:rFonts w:ascii="Avenir Next" w:eastAsia="MS Mincho" w:hAnsi="Avenir Next" w:hint="eastAsia"/>
          <w:b/>
          <w:i/>
          <w:sz w:val="20"/>
        </w:rPr>
        <w:t xml:space="preserve">Romain </w:t>
      </w:r>
      <w:proofErr w:type="spellStart"/>
      <w:r w:rsidRPr="00213839">
        <w:rPr>
          <w:rFonts w:ascii="Avenir Next" w:eastAsia="MS Mincho" w:hAnsi="Avenir Next" w:hint="eastAsia"/>
          <w:b/>
          <w:i/>
          <w:sz w:val="20"/>
        </w:rPr>
        <w:t>Brabo</w:t>
      </w:r>
      <w:proofErr w:type="spellEnd"/>
      <w:r w:rsidRPr="00213839">
        <w:rPr>
          <w:rFonts w:ascii="Avenir Next" w:eastAsia="MS Mincho" w:hAnsi="Avenir Next" w:hint="eastAsia"/>
          <w:i/>
          <w:sz w:val="20"/>
        </w:rPr>
        <w:t>は語っています。</w:t>
      </w:r>
    </w:p>
    <w:p w14:paraId="32DD2B11" w14:textId="77777777" w:rsidR="001903DE" w:rsidRPr="00213839" w:rsidRDefault="001903DE" w:rsidP="00661BC6">
      <w:pPr>
        <w:jc w:val="both"/>
        <w:rPr>
          <w:rFonts w:ascii="Avenir Next" w:hAnsi="Avenir Next"/>
          <w:i/>
          <w:iCs/>
          <w:sz w:val="20"/>
          <w:szCs w:val="20"/>
          <w:lang w:val="en-US"/>
        </w:rPr>
      </w:pPr>
    </w:p>
    <w:p w14:paraId="1A2614A7" w14:textId="587632BC" w:rsidR="00380A4E" w:rsidRPr="00213839" w:rsidRDefault="00E96FCF" w:rsidP="00661BC6">
      <w:pPr>
        <w:jc w:val="both"/>
        <w:rPr>
          <w:rFonts w:ascii="Avenir Next" w:eastAsia="MS Mincho" w:hAnsi="Avenir Next"/>
          <w:color w:val="FF0000"/>
          <w:sz w:val="20"/>
          <w:szCs w:val="20"/>
        </w:rPr>
      </w:pPr>
      <w:r w:rsidRPr="00213839">
        <w:rPr>
          <w:rFonts w:ascii="Avenir Next" w:eastAsia="MS Mincho" w:hAnsi="Avenir Next" w:hint="eastAsia"/>
          <w:sz w:val="20"/>
        </w:rPr>
        <w:t>この輝かしいコラボレーションの第</w:t>
      </w:r>
      <w:r w:rsidRPr="00213839">
        <w:rPr>
          <w:rFonts w:ascii="Avenir Next" w:eastAsia="MS Mincho" w:hAnsi="Avenir Next" w:hint="eastAsia"/>
          <w:sz w:val="20"/>
          <w:lang w:val="en-US"/>
        </w:rPr>
        <w:t>１</w:t>
      </w:r>
      <w:r w:rsidRPr="00213839">
        <w:rPr>
          <w:rFonts w:ascii="Avenir Next" w:eastAsia="MS Mincho" w:hAnsi="Avenir Next" w:hint="eastAsia"/>
          <w:sz w:val="20"/>
        </w:rPr>
        <w:t>段として、ゼニスと</w:t>
      </w:r>
      <w:r w:rsidRPr="00213839">
        <w:rPr>
          <w:rFonts w:ascii="Avenir Next" w:eastAsia="MS Mincho" w:hAnsi="Avenir Next" w:hint="eastAsia"/>
          <w:sz w:val="20"/>
          <w:lang w:val="en-US"/>
        </w:rPr>
        <w:t>Nona Source</w:t>
      </w:r>
      <w:r w:rsidRPr="00213839">
        <w:rPr>
          <w:rFonts w:ascii="Avenir Next" w:eastAsia="MS Mincho" w:hAnsi="Avenir Next" w:hint="eastAsia"/>
          <w:sz w:val="20"/>
        </w:rPr>
        <w:t>は、この新たなコンセプトを、マニュファクチュールの最も用途が広く、女性専用に作られたコレクションに導入し、クイックストラップチェンジ機構を利用しようと考えました。その時計がデファイ</w:t>
      </w:r>
      <w:r w:rsidRPr="00213839">
        <w:rPr>
          <w:rFonts w:ascii="Avenir Next" w:eastAsia="MS Mincho" w:hAnsi="Avenir Next" w:hint="eastAsia"/>
          <w:sz w:val="20"/>
        </w:rPr>
        <w:t xml:space="preserve"> </w:t>
      </w:r>
      <w:r w:rsidRPr="00213839">
        <w:rPr>
          <w:rFonts w:ascii="Avenir Next" w:eastAsia="MS Mincho" w:hAnsi="Avenir Next" w:hint="eastAsia"/>
          <w:sz w:val="20"/>
        </w:rPr>
        <w:t>ミッドナイトです。まずは、ラバーを裏打ちし、色や質感が異なる生地を使用した、丁寧にハンドメイドされたストラップ</w:t>
      </w:r>
      <w:r w:rsidRPr="00213839">
        <w:rPr>
          <w:rFonts w:ascii="Avenir Next" w:eastAsia="MS Mincho" w:hAnsi="Avenir Next" w:hint="eastAsia"/>
          <w:sz w:val="20"/>
        </w:rPr>
        <w:t>7</w:t>
      </w:r>
      <w:r w:rsidRPr="00213839">
        <w:rPr>
          <w:rFonts w:ascii="Avenir Next" w:eastAsia="MS Mincho" w:hAnsi="Avenir Next" w:hint="eastAsia"/>
          <w:sz w:val="20"/>
        </w:rPr>
        <w:t>種類をご用意しました。</w:t>
      </w:r>
      <w:r w:rsidRPr="00213839">
        <w:rPr>
          <w:rFonts w:ascii="Avenir Next" w:eastAsia="MS Mincho" w:hAnsi="Avenir Next" w:hint="eastAsia"/>
          <w:sz w:val="20"/>
        </w:rPr>
        <w:br/>
      </w:r>
      <w:r w:rsidRPr="00213839">
        <w:rPr>
          <w:rFonts w:ascii="Avenir Next" w:eastAsia="MS Mincho" w:hAnsi="Avenir Next" w:hint="eastAsia"/>
          <w:sz w:val="20"/>
        </w:rPr>
        <w:t>バニラホワイトのモールスキンウーブンコットン、ブルーのシルクとウールのミカド、セージグリーンのウォッシュドクレープ、サンディベージュのポリビスコースキャンバス、ピンクのデニム、鮮やかなイエローのトリコチン、クリームのカーリーモヘア。</w:t>
      </w:r>
      <w:r w:rsidRPr="00213839">
        <w:rPr>
          <w:rFonts w:ascii="Avenir Next" w:eastAsia="MS Mincho" w:hAnsi="Avenir Next" w:hint="eastAsia"/>
          <w:color w:val="000000" w:themeColor="text1"/>
          <w:sz w:val="20"/>
        </w:rPr>
        <w:t>最高級の生地を使用し、ハンドメイドで作られたオートクチュールのアクセサリーであるこのストラップは、デファイ</w:t>
      </w:r>
      <w:r w:rsidRPr="00213839">
        <w:rPr>
          <w:rFonts w:ascii="Avenir Next" w:eastAsia="MS Mincho" w:hAnsi="Avenir Next" w:hint="eastAsia"/>
          <w:color w:val="000000" w:themeColor="text1"/>
          <w:sz w:val="20"/>
        </w:rPr>
        <w:t xml:space="preserve"> </w:t>
      </w:r>
      <w:r w:rsidRPr="00213839">
        <w:rPr>
          <w:rFonts w:ascii="Avenir Next" w:eastAsia="MS Mincho" w:hAnsi="Avenir Next" w:hint="eastAsia"/>
          <w:color w:val="000000" w:themeColor="text1"/>
          <w:sz w:val="20"/>
        </w:rPr>
        <w:t>ミッドナイトを特別なルックに仕上げます。</w:t>
      </w:r>
    </w:p>
    <w:p w14:paraId="3B17385E" w14:textId="77777777" w:rsidR="00CD6E4D" w:rsidRPr="00213839" w:rsidRDefault="00CD6E4D" w:rsidP="00661BC6">
      <w:pPr>
        <w:jc w:val="both"/>
        <w:rPr>
          <w:rFonts w:ascii="Avenir Next" w:eastAsia="Times New Roman" w:hAnsi="Avenir Next" w:cs="Arial"/>
          <w:color w:val="222222"/>
          <w:sz w:val="20"/>
          <w:szCs w:val="20"/>
          <w:lang w:val="en-GB"/>
        </w:rPr>
      </w:pPr>
    </w:p>
    <w:p w14:paraId="3556DCB5" w14:textId="7B9A5AC4" w:rsidR="00EE6AFA" w:rsidRPr="00213839" w:rsidRDefault="001B4746" w:rsidP="00661BC6">
      <w:pPr>
        <w:jc w:val="both"/>
        <w:rPr>
          <w:rFonts w:ascii="Avenir Next" w:eastAsia="MS Mincho" w:hAnsi="Avenir Next"/>
          <w:sz w:val="20"/>
          <w:szCs w:val="20"/>
        </w:rPr>
      </w:pPr>
      <w:r w:rsidRPr="00213839">
        <w:rPr>
          <w:rFonts w:ascii="Avenir Next" w:eastAsia="MS Mincho" w:hAnsi="Avenir Next" w:hint="eastAsia"/>
          <w:sz w:val="20"/>
        </w:rPr>
        <w:t>すべてのデファイ</w:t>
      </w:r>
      <w:r w:rsidRPr="00213839">
        <w:rPr>
          <w:rFonts w:ascii="Avenir Next" w:eastAsia="MS Mincho" w:hAnsi="Avenir Next" w:hint="eastAsia"/>
          <w:sz w:val="20"/>
          <w:lang w:val="en-GB"/>
        </w:rPr>
        <w:t xml:space="preserve"> </w:t>
      </w:r>
      <w:r w:rsidRPr="00213839">
        <w:rPr>
          <w:rFonts w:ascii="Avenir Next" w:eastAsia="MS Mincho" w:hAnsi="Avenir Next" w:hint="eastAsia"/>
          <w:sz w:val="20"/>
        </w:rPr>
        <w:t>ミッドナイトモデルに対応しており、ケース背面にある独創的で実用的なクイックストラップチェンジ機構を利用して、工具なしで簡単に取り付けることができます。これらの</w:t>
      </w:r>
      <w:r w:rsidRPr="00213839">
        <w:rPr>
          <w:rFonts w:ascii="Avenir Next" w:eastAsia="MS Mincho" w:hAnsi="Avenir Next" w:hint="eastAsia"/>
          <w:sz w:val="20"/>
        </w:rPr>
        <w:t>7</w:t>
      </w:r>
      <w:r w:rsidRPr="00213839">
        <w:rPr>
          <w:rFonts w:ascii="Avenir Next" w:eastAsia="MS Mincho" w:hAnsi="Avenir Next" w:hint="eastAsia"/>
          <w:sz w:val="20"/>
        </w:rPr>
        <w:t>種類のストラップは、ゼニス</w:t>
      </w:r>
      <w:r w:rsidRPr="00213839">
        <w:rPr>
          <w:rFonts w:ascii="Avenir Next" w:eastAsia="MS Mincho" w:hAnsi="Avenir Next" w:hint="eastAsia"/>
          <w:sz w:val="20"/>
        </w:rPr>
        <w:t xml:space="preserve"> </w:t>
      </w:r>
      <w:r w:rsidRPr="00213839">
        <w:rPr>
          <w:rFonts w:ascii="Avenir Next" w:eastAsia="MS Mincho" w:hAnsi="Avenir Next" w:hint="eastAsia"/>
          <w:sz w:val="20"/>
        </w:rPr>
        <w:t>オンラインブティックと世界中のゼニス</w:t>
      </w:r>
      <w:r w:rsidRPr="00213839">
        <w:rPr>
          <w:rFonts w:ascii="Avenir Next" w:eastAsia="MS Mincho" w:hAnsi="Avenir Next" w:hint="eastAsia"/>
          <w:sz w:val="20"/>
        </w:rPr>
        <w:t xml:space="preserve"> </w:t>
      </w:r>
      <w:r w:rsidRPr="00213839">
        <w:rPr>
          <w:rFonts w:ascii="Avenir Next" w:eastAsia="MS Mincho" w:hAnsi="Avenir Next" w:hint="eastAsia"/>
          <w:sz w:val="20"/>
        </w:rPr>
        <w:t>ブティックでお買い求めいただけます。</w:t>
      </w:r>
    </w:p>
    <w:p w14:paraId="5097F3B7" w14:textId="5ACDE7D6" w:rsidR="00407CB2" w:rsidRPr="00213839" w:rsidRDefault="00407CB2" w:rsidP="00661BC6">
      <w:pPr>
        <w:jc w:val="both"/>
        <w:rPr>
          <w:sz w:val="20"/>
          <w:szCs w:val="20"/>
          <w:lang w:val="en-US"/>
        </w:rPr>
      </w:pPr>
    </w:p>
    <w:p w14:paraId="65094CDB" w14:textId="77777777" w:rsidR="00213839" w:rsidRDefault="00213839" w:rsidP="00661BC6">
      <w:pPr>
        <w:jc w:val="both"/>
        <w:rPr>
          <w:rFonts w:ascii="Avenir Next" w:eastAsia="MS Mincho" w:hAnsi="Avenir Next"/>
          <w:sz w:val="20"/>
        </w:rPr>
      </w:pPr>
    </w:p>
    <w:p w14:paraId="2A216756" w14:textId="77777777" w:rsidR="00213839" w:rsidRDefault="00213839" w:rsidP="00661BC6">
      <w:pPr>
        <w:jc w:val="both"/>
        <w:rPr>
          <w:rFonts w:ascii="Avenir Next" w:eastAsia="MS Mincho" w:hAnsi="Avenir Next"/>
          <w:sz w:val="20"/>
        </w:rPr>
      </w:pPr>
    </w:p>
    <w:p w14:paraId="5A43F03E" w14:textId="77777777" w:rsidR="00213839" w:rsidRDefault="00213839" w:rsidP="00661BC6">
      <w:pPr>
        <w:jc w:val="both"/>
        <w:rPr>
          <w:rFonts w:ascii="Avenir Next" w:eastAsia="MS Mincho" w:hAnsi="Avenir Next"/>
          <w:sz w:val="20"/>
        </w:rPr>
      </w:pPr>
    </w:p>
    <w:p w14:paraId="535E6172" w14:textId="77777777" w:rsidR="00213839" w:rsidRDefault="00213839" w:rsidP="00661BC6">
      <w:pPr>
        <w:jc w:val="both"/>
        <w:rPr>
          <w:rFonts w:ascii="Avenir Next" w:eastAsia="MS Mincho" w:hAnsi="Avenir Next"/>
          <w:sz w:val="20"/>
        </w:rPr>
      </w:pPr>
    </w:p>
    <w:p w14:paraId="6BF31F92" w14:textId="77777777" w:rsidR="00213839" w:rsidRDefault="00213839" w:rsidP="00661BC6">
      <w:pPr>
        <w:jc w:val="both"/>
        <w:rPr>
          <w:rFonts w:ascii="Avenir Next" w:eastAsia="MS Mincho" w:hAnsi="Avenir Next"/>
          <w:sz w:val="20"/>
        </w:rPr>
      </w:pPr>
    </w:p>
    <w:p w14:paraId="0316C57C" w14:textId="77777777" w:rsidR="00213839" w:rsidRDefault="00213839" w:rsidP="00661BC6">
      <w:pPr>
        <w:jc w:val="both"/>
        <w:rPr>
          <w:rFonts w:ascii="Avenir Next" w:eastAsia="MS Mincho" w:hAnsi="Avenir Next"/>
          <w:sz w:val="20"/>
        </w:rPr>
      </w:pPr>
    </w:p>
    <w:p w14:paraId="50466973" w14:textId="77777777" w:rsidR="00213839" w:rsidRDefault="00213839" w:rsidP="00661BC6">
      <w:pPr>
        <w:jc w:val="both"/>
        <w:rPr>
          <w:rFonts w:ascii="Avenir Next" w:eastAsia="MS Mincho" w:hAnsi="Avenir Next"/>
          <w:sz w:val="20"/>
        </w:rPr>
      </w:pPr>
    </w:p>
    <w:p w14:paraId="2843E9FD" w14:textId="1BA2D15C" w:rsidR="003A7AF1" w:rsidRPr="00213839" w:rsidRDefault="00BE07AC" w:rsidP="00661BC6">
      <w:pPr>
        <w:jc w:val="both"/>
        <w:rPr>
          <w:rFonts w:ascii="Avenir Next" w:eastAsia="MS Mincho" w:hAnsi="Avenir Next"/>
          <w:sz w:val="20"/>
          <w:szCs w:val="20"/>
        </w:rPr>
      </w:pPr>
      <w:r w:rsidRPr="00213839">
        <w:rPr>
          <w:rFonts w:ascii="Avenir Next" w:eastAsia="MS Mincho" w:hAnsi="Avenir Next" w:hint="eastAsia"/>
          <w:sz w:val="20"/>
        </w:rPr>
        <w:t>これらのストラップは、ゼニスの創造性、独創性、持続可能性の新たな道の始まりにすぎません。今後、</w:t>
      </w:r>
      <w:proofErr w:type="spellStart"/>
      <w:r w:rsidRPr="00213839">
        <w:rPr>
          <w:rFonts w:ascii="Avenir Next" w:eastAsia="MS Mincho" w:hAnsi="Avenir Next" w:hint="eastAsia"/>
          <w:sz w:val="20"/>
        </w:rPr>
        <w:t>Nona</w:t>
      </w:r>
      <w:proofErr w:type="spellEnd"/>
      <w:r w:rsidRPr="00213839">
        <w:rPr>
          <w:rFonts w:ascii="Avenir Next" w:eastAsia="MS Mincho" w:hAnsi="Avenir Next" w:hint="eastAsia"/>
          <w:sz w:val="20"/>
        </w:rPr>
        <w:t xml:space="preserve"> Source</w:t>
      </w:r>
      <w:r w:rsidRPr="00213839">
        <w:rPr>
          <w:rFonts w:ascii="Avenir Next" w:eastAsia="MS Mincho" w:hAnsi="Avenir Next" w:hint="eastAsia"/>
          <w:sz w:val="20"/>
        </w:rPr>
        <w:t>によって生まれる新たな生地がデファイ</w:t>
      </w:r>
      <w:r w:rsidRPr="00213839">
        <w:rPr>
          <w:rFonts w:ascii="Avenir Next" w:eastAsia="MS Mincho" w:hAnsi="Avenir Next" w:hint="eastAsia"/>
          <w:sz w:val="20"/>
        </w:rPr>
        <w:t xml:space="preserve"> </w:t>
      </w:r>
      <w:r w:rsidRPr="00213839">
        <w:rPr>
          <w:rFonts w:ascii="Avenir Next" w:eastAsia="MS Mincho" w:hAnsi="Avenir Next" w:hint="eastAsia"/>
          <w:sz w:val="20"/>
        </w:rPr>
        <w:t>ミッドナイトやその他のコレクションのストラップに使用されることを、マニュファクチュールのお客様は楽しみにお待ちいただければと思います。可能性はまさにどこまでも広がっていきます！</w:t>
      </w:r>
    </w:p>
    <w:p w14:paraId="2B287068" w14:textId="1733948C" w:rsidR="00E82985" w:rsidRPr="00213839" w:rsidRDefault="00E82985">
      <w:r w:rsidRPr="00213839">
        <w:rPr>
          <w:rFonts w:hint="eastAsia"/>
        </w:rPr>
        <w:br w:type="page"/>
      </w:r>
    </w:p>
    <w:p w14:paraId="30D669CB" w14:textId="77777777" w:rsidR="00D956F6" w:rsidRPr="00213839" w:rsidRDefault="00D956F6">
      <w:pPr>
        <w:rPr>
          <w:lang w:val="en-US"/>
        </w:rPr>
      </w:pPr>
    </w:p>
    <w:p w14:paraId="1FCA8442" w14:textId="77777777" w:rsidR="00E82985" w:rsidRPr="00213839" w:rsidRDefault="00E82985" w:rsidP="00D956F6">
      <w:pPr>
        <w:spacing w:line="276" w:lineRule="auto"/>
        <w:jc w:val="both"/>
        <w:rPr>
          <w:rFonts w:ascii="Avenir Next" w:hAnsi="Avenir Next"/>
          <w:b/>
          <w:bCs/>
          <w:sz w:val="20"/>
          <w:szCs w:val="20"/>
          <w:lang w:val="en-US"/>
        </w:rPr>
      </w:pPr>
    </w:p>
    <w:p w14:paraId="467701AB" w14:textId="77777777" w:rsidR="00E82985" w:rsidRPr="00213839" w:rsidRDefault="00E82985" w:rsidP="00D956F6">
      <w:pPr>
        <w:spacing w:line="276" w:lineRule="auto"/>
        <w:jc w:val="both"/>
        <w:rPr>
          <w:rFonts w:ascii="Avenir Next" w:hAnsi="Avenir Next"/>
          <w:b/>
          <w:bCs/>
          <w:sz w:val="20"/>
          <w:szCs w:val="20"/>
          <w:lang w:val="en-US"/>
        </w:rPr>
      </w:pPr>
    </w:p>
    <w:p w14:paraId="045604B6" w14:textId="3740A7ED" w:rsidR="00D956F6" w:rsidRPr="00213839" w:rsidRDefault="00D956F6" w:rsidP="00D956F6">
      <w:pPr>
        <w:spacing w:line="276" w:lineRule="auto"/>
        <w:jc w:val="both"/>
        <w:rPr>
          <w:rFonts w:ascii="Avenir Next" w:eastAsia="MS Mincho" w:hAnsi="Avenir Next"/>
          <w:b/>
          <w:bCs/>
          <w:sz w:val="20"/>
          <w:szCs w:val="20"/>
        </w:rPr>
      </w:pPr>
      <w:r w:rsidRPr="00213839">
        <w:rPr>
          <w:rFonts w:ascii="Avenir Next" w:eastAsia="MS Mincho" w:hAnsi="Avenir Next" w:hint="eastAsia"/>
          <w:b/>
          <w:sz w:val="20"/>
        </w:rPr>
        <w:t>ゼニス：最も高い、あなたの星をつかむために</w:t>
      </w:r>
    </w:p>
    <w:p w14:paraId="72FF60C7" w14:textId="77777777" w:rsidR="00D956F6" w:rsidRPr="00213839" w:rsidRDefault="00D956F6" w:rsidP="00D956F6">
      <w:pPr>
        <w:jc w:val="both"/>
        <w:rPr>
          <w:rFonts w:ascii="Avenir Next" w:hAnsi="Avenir Next"/>
          <w:sz w:val="20"/>
          <w:szCs w:val="20"/>
          <w:lang w:val="en-US"/>
        </w:rPr>
      </w:pPr>
    </w:p>
    <w:p w14:paraId="4A30A801" w14:textId="77777777" w:rsidR="00D956F6" w:rsidRPr="00213839" w:rsidRDefault="00D956F6" w:rsidP="00D956F6">
      <w:pPr>
        <w:jc w:val="both"/>
        <w:rPr>
          <w:rFonts w:ascii="Avenir Next" w:eastAsia="MS Mincho" w:hAnsi="Avenir Next"/>
          <w:sz w:val="20"/>
          <w:szCs w:val="20"/>
        </w:rPr>
      </w:pPr>
      <w:r w:rsidRPr="00213839">
        <w:rPr>
          <w:rFonts w:ascii="Avenir Next" w:eastAsia="MS Mincho" w:hAnsi="Avenir Next" w:hint="eastAsia"/>
          <w:sz w:val="20"/>
        </w:rPr>
        <w:t>ゼニスの存在意義。それは人々を勇気づけ、あらゆる困難に立ち向かって、自らの夢を叶える原動力となることです。</w:t>
      </w:r>
      <w:r w:rsidRPr="00213839">
        <w:rPr>
          <w:rFonts w:ascii="Avenir Next" w:eastAsia="MS Mincho" w:hAnsi="Avenir Next" w:hint="eastAsia"/>
          <w:sz w:val="20"/>
        </w:rPr>
        <w:t>1865</w:t>
      </w:r>
      <w:r w:rsidRPr="00213839">
        <w:rPr>
          <w:rFonts w:ascii="Avenir Next" w:eastAsia="MS Mincho" w:hAnsi="Avenir Next" w:hint="eastAsia"/>
          <w:sz w:val="20"/>
        </w:rPr>
        <w:t>年の創立以来、ゼニスは現代的な意味で初のウォッチマニュファクチュールとなり、その作品は歴史的な英仏海峡の横断を成功させたルイ・ブレリオから成層圏からのフリーフォールという記録的偉業を成し遂げたフェリックス・バウムガートナーまで、大志を抱いて、不可能を可能とするために困難に挑み続けた偉人たちからの支持を得ています。ゼニスはまた、過去と現在の先見性と先駆性を備えた女性たちにもスポットライトを当て、こうした女性たちの功績を称えるとともに、女性たちが自分の経験を共有し、他の人たちにも夢を叶えてもらうよう刺激を与えるプラットフォーム「</w:t>
      </w:r>
      <w:r w:rsidRPr="00213839">
        <w:rPr>
          <w:rFonts w:ascii="Avenir Next" w:eastAsia="MS Mincho" w:hAnsi="Avenir Next" w:hint="eastAsia"/>
          <w:sz w:val="20"/>
        </w:rPr>
        <w:t>DREAMHERS</w:t>
      </w:r>
      <w:r w:rsidRPr="00213839">
        <w:rPr>
          <w:rFonts w:ascii="Avenir Next" w:eastAsia="MS Mincho" w:hAnsi="Avenir Next" w:hint="eastAsia"/>
          <w:sz w:val="20"/>
        </w:rPr>
        <w:t>」を作り出しました。</w:t>
      </w:r>
    </w:p>
    <w:p w14:paraId="47AA15FD" w14:textId="77777777" w:rsidR="00D956F6" w:rsidRPr="00213839" w:rsidRDefault="00D956F6" w:rsidP="00D956F6">
      <w:pPr>
        <w:jc w:val="both"/>
        <w:rPr>
          <w:rFonts w:ascii="Avenir Next" w:hAnsi="Avenir Next"/>
          <w:sz w:val="20"/>
          <w:szCs w:val="20"/>
          <w:lang w:val="en-US"/>
        </w:rPr>
      </w:pPr>
    </w:p>
    <w:p w14:paraId="631A6CC4" w14:textId="77777777" w:rsidR="00D956F6" w:rsidRPr="00213839" w:rsidRDefault="00D956F6" w:rsidP="00D956F6">
      <w:pPr>
        <w:jc w:val="both"/>
        <w:rPr>
          <w:sz w:val="22"/>
          <w:szCs w:val="22"/>
        </w:rPr>
      </w:pPr>
      <w:r w:rsidRPr="00213839">
        <w:rPr>
          <w:rFonts w:ascii="Avenir Next" w:eastAsia="MS Mincho" w:hAnsi="Avenir Next" w:hint="eastAsia"/>
          <w:sz w:val="20"/>
        </w:rPr>
        <w:t>ゼニスは、すべてのゼニス</w:t>
      </w:r>
      <w:r w:rsidRPr="00213839">
        <w:rPr>
          <w:rFonts w:ascii="Avenir Next" w:eastAsia="MS Mincho" w:hAnsi="Avenir Next" w:hint="eastAsia"/>
          <w:sz w:val="20"/>
          <w:lang w:val="en-US"/>
        </w:rPr>
        <w:t xml:space="preserve"> </w:t>
      </w:r>
      <w:r w:rsidRPr="00213839">
        <w:rPr>
          <w:rFonts w:ascii="Avenir Next" w:eastAsia="MS Mincho" w:hAnsi="Avenir Next" w:hint="eastAsia"/>
          <w:sz w:val="20"/>
        </w:rPr>
        <w:t>ウォッチに自社開発および自社製造したムーブメントのみを搭載しています。</w:t>
      </w:r>
      <w:r w:rsidRPr="00213839">
        <w:rPr>
          <w:rFonts w:ascii="Avenir Next" w:eastAsia="MS Mincho" w:hAnsi="Avenir Next" w:hint="eastAsia"/>
          <w:sz w:val="20"/>
        </w:rPr>
        <w:t>1969</w:t>
      </w:r>
      <w:r w:rsidRPr="00213839">
        <w:rPr>
          <w:rFonts w:ascii="Avenir Next" w:eastAsia="MS Mincho" w:hAnsi="Avenir Next" w:hint="eastAsia"/>
          <w:sz w:val="20"/>
        </w:rPr>
        <w:t>年に世界初の自動巻クロノグラフキャリバー「エル・プリメロ」を発表して以来、ゼニスの複雑機構の精度をさらに高めることに成功し、最新の「クロノマスター」シリーズでは</w:t>
      </w:r>
      <w:r w:rsidRPr="00213839">
        <w:rPr>
          <w:rFonts w:ascii="Avenir Next" w:eastAsia="MS Mincho" w:hAnsi="Avenir Next" w:hint="eastAsia"/>
          <w:sz w:val="20"/>
        </w:rPr>
        <w:t>1/10</w:t>
      </w:r>
      <w:r w:rsidRPr="00213839">
        <w:rPr>
          <w:rFonts w:ascii="Avenir Next" w:eastAsia="MS Mincho" w:hAnsi="Avenir Next" w:hint="eastAsia"/>
          <w:sz w:val="20"/>
        </w:rPr>
        <w:t>秒の精度、「デファイ」コレクションでは</w:t>
      </w:r>
      <w:r w:rsidRPr="00213839">
        <w:rPr>
          <w:rFonts w:ascii="Avenir Next" w:eastAsia="MS Mincho" w:hAnsi="Avenir Next" w:hint="eastAsia"/>
          <w:sz w:val="20"/>
        </w:rPr>
        <w:t>1/100</w:t>
      </w:r>
      <w:r w:rsidRPr="00213839">
        <w:rPr>
          <w:rFonts w:ascii="Avenir Next" w:eastAsia="MS Mincho" w:hAnsi="Avenir Next" w:hint="eastAsia"/>
          <w:sz w:val="20"/>
        </w:rPr>
        <w:t>秒の精度で、計測することが可能となりました。</w:t>
      </w:r>
      <w:r w:rsidRPr="00213839">
        <w:rPr>
          <w:rFonts w:ascii="Avenir Next" w:eastAsia="MS Mincho" w:hAnsi="Avenir Next" w:hint="eastAsia"/>
          <w:sz w:val="20"/>
        </w:rPr>
        <w:t>1865</w:t>
      </w:r>
      <w:r w:rsidRPr="00213839">
        <w:rPr>
          <w:rFonts w:ascii="Avenir Next" w:eastAsia="MS Mincho" w:hAnsi="Avenir Next" w:hint="eastAsia"/>
          <w:sz w:val="20"/>
        </w:rPr>
        <w:t>年の創立以来、スイスの時計製造の未来をリードするゼニスは、夜空の星に思いを馳せ、悠久の時そのものに挑戦する人々とともに歩んで行きます。今こそ、最も高い、あなたの星をつかむ時ではないでしょうか。</w:t>
      </w:r>
    </w:p>
    <w:p w14:paraId="6F4EB883" w14:textId="77777777" w:rsidR="00E82985" w:rsidRPr="00213839" w:rsidRDefault="00E82985" w:rsidP="00E82985">
      <w:pPr>
        <w:spacing w:line="276" w:lineRule="auto"/>
        <w:jc w:val="both"/>
        <w:rPr>
          <w:rFonts w:ascii="Avenir Next" w:hAnsi="Avenir Next"/>
          <w:b/>
          <w:bCs/>
          <w:sz w:val="20"/>
          <w:szCs w:val="20"/>
          <w:lang w:val="en-US"/>
        </w:rPr>
      </w:pPr>
    </w:p>
    <w:p w14:paraId="1D45A1EB" w14:textId="49882F9D" w:rsidR="00E82985" w:rsidRPr="00213839" w:rsidRDefault="00E82985" w:rsidP="00E82985">
      <w:pPr>
        <w:jc w:val="both"/>
        <w:rPr>
          <w:rFonts w:ascii="Avenir Next" w:eastAsia="MS Mincho" w:hAnsi="Avenir Next"/>
          <w:b/>
          <w:bCs/>
          <w:sz w:val="20"/>
          <w:szCs w:val="20"/>
          <w:lang w:val="en-US"/>
        </w:rPr>
      </w:pPr>
      <w:r w:rsidRPr="00213839">
        <w:rPr>
          <w:rFonts w:ascii="Avenir Next" w:eastAsia="MS Mincho" w:hAnsi="Avenir Next" w:hint="eastAsia"/>
          <w:b/>
          <w:sz w:val="20"/>
          <w:lang w:val="en-US"/>
        </w:rPr>
        <w:t>NONA SOURCE</w:t>
      </w:r>
      <w:r w:rsidRPr="00213839">
        <w:rPr>
          <w:rFonts w:ascii="Avenir Next" w:eastAsia="MS Mincho" w:hAnsi="Avenir Next" w:hint="eastAsia"/>
          <w:b/>
          <w:sz w:val="20"/>
        </w:rPr>
        <w:t>について</w:t>
      </w:r>
    </w:p>
    <w:p w14:paraId="5B698D75" w14:textId="77777777" w:rsidR="00E82985" w:rsidRPr="00213839" w:rsidRDefault="00E82985" w:rsidP="00E82985">
      <w:pPr>
        <w:jc w:val="both"/>
        <w:rPr>
          <w:lang w:val="en-US"/>
        </w:rPr>
      </w:pPr>
    </w:p>
    <w:p w14:paraId="4BFA7675" w14:textId="056AB0A7" w:rsidR="00D00D5C" w:rsidRPr="00213839" w:rsidRDefault="00D00D5C" w:rsidP="00D00D5C">
      <w:pPr>
        <w:jc w:val="both"/>
        <w:rPr>
          <w:rFonts w:ascii="Avenir Next" w:eastAsia="MS Mincho" w:hAnsi="Avenir Next"/>
          <w:sz w:val="20"/>
          <w:szCs w:val="20"/>
          <w:lang w:val="en-US"/>
        </w:rPr>
      </w:pPr>
      <w:r w:rsidRPr="00213839">
        <w:rPr>
          <w:rFonts w:ascii="Avenir Next" w:eastAsia="MS Mincho" w:hAnsi="Avenir Next" w:hint="eastAsia"/>
          <w:sz w:val="20"/>
          <w:lang w:val="en-US"/>
        </w:rPr>
        <w:t>Nona Source</w:t>
      </w:r>
      <w:r w:rsidRPr="00213839">
        <w:rPr>
          <w:rFonts w:ascii="Avenir Next" w:eastAsia="MS Mincho" w:hAnsi="Avenir Next" w:hint="eastAsia"/>
          <w:sz w:val="20"/>
        </w:rPr>
        <w:t>は、</w:t>
      </w:r>
      <w:r w:rsidRPr="00213839">
        <w:rPr>
          <w:rFonts w:ascii="Avenir Next" w:eastAsia="MS Mincho" w:hAnsi="Avenir Next" w:hint="eastAsia"/>
          <w:sz w:val="20"/>
          <w:lang w:val="en-US"/>
        </w:rPr>
        <w:t>LVMH</w:t>
      </w:r>
      <w:r w:rsidRPr="00213839">
        <w:rPr>
          <w:rFonts w:ascii="Avenir Next" w:eastAsia="MS Mincho" w:hAnsi="Avenir Next" w:hint="eastAsia"/>
          <w:sz w:val="20"/>
        </w:rPr>
        <w:t>の「</w:t>
      </w:r>
      <w:r w:rsidRPr="00213839">
        <w:rPr>
          <w:rFonts w:ascii="Avenir Next" w:eastAsia="MS Mincho" w:hAnsi="Avenir Next" w:hint="eastAsia"/>
          <w:sz w:val="20"/>
          <w:lang w:val="en-US"/>
        </w:rPr>
        <w:t>LIFE 360</w:t>
      </w:r>
      <w:r w:rsidRPr="00213839">
        <w:rPr>
          <w:rFonts w:ascii="Avenir Next" w:eastAsia="MS Mincho" w:hAnsi="Avenir Next" w:hint="eastAsia"/>
          <w:sz w:val="20"/>
        </w:rPr>
        <w:t>」プログラムによる環境への取り組みと同様に、</w:t>
      </w:r>
      <w:r w:rsidRPr="00213839">
        <w:rPr>
          <w:rFonts w:ascii="Avenir Next" w:eastAsia="MS Mincho" w:hAnsi="Avenir Next" w:hint="eastAsia"/>
          <w:sz w:val="20"/>
          <w:lang w:val="en-US"/>
        </w:rPr>
        <w:t>LVMH</w:t>
      </w:r>
      <w:r w:rsidRPr="00213839">
        <w:rPr>
          <w:rFonts w:ascii="Avenir Next" w:eastAsia="MS Mincho" w:hAnsi="Avenir Next" w:hint="eastAsia"/>
          <w:sz w:val="20"/>
        </w:rPr>
        <w:t>のファッション</w:t>
      </w:r>
      <w:r w:rsidRPr="00213839">
        <w:rPr>
          <w:rFonts w:ascii="Avenir Next" w:eastAsia="MS Mincho" w:hAnsi="Avenir Next" w:hint="eastAsia"/>
          <w:sz w:val="20"/>
          <w:lang w:val="en-US"/>
        </w:rPr>
        <w:t>＆</w:t>
      </w:r>
      <w:r w:rsidRPr="00213839">
        <w:rPr>
          <w:rFonts w:ascii="Avenir Next" w:eastAsia="MS Mincho" w:hAnsi="Avenir Next" w:hint="eastAsia"/>
          <w:sz w:val="20"/>
        </w:rPr>
        <w:t>レザーグッズのメゾンから調達したデッドストックの生地やレザーを再利用し、循環型のクリエイティビティを促進することを目的としています。</w:t>
      </w:r>
    </w:p>
    <w:p w14:paraId="2A70AB4C" w14:textId="3F6841C6" w:rsidR="00D00D5C" w:rsidRPr="00213839" w:rsidRDefault="00D00D5C" w:rsidP="00D00D5C">
      <w:pPr>
        <w:jc w:val="both"/>
        <w:rPr>
          <w:rFonts w:ascii="Avenir Next" w:hAnsi="Avenir Next"/>
          <w:sz w:val="20"/>
          <w:szCs w:val="20"/>
          <w:lang w:val="en-ZA"/>
        </w:rPr>
      </w:pPr>
    </w:p>
    <w:p w14:paraId="2AAD2CCA" w14:textId="77777777" w:rsidR="00D00D5C" w:rsidRPr="00213839" w:rsidRDefault="00D00D5C" w:rsidP="00D00D5C">
      <w:pPr>
        <w:jc w:val="both"/>
        <w:rPr>
          <w:rFonts w:ascii="Avenir Next" w:eastAsia="MS Mincho" w:hAnsi="Avenir Next"/>
          <w:sz w:val="20"/>
          <w:szCs w:val="20"/>
          <w:lang w:val="en-ZA"/>
        </w:rPr>
      </w:pPr>
      <w:r w:rsidRPr="00213839">
        <w:rPr>
          <w:rFonts w:ascii="Avenir Next" w:eastAsia="MS Mincho" w:hAnsi="Avenir Next" w:hint="eastAsia"/>
          <w:sz w:val="20"/>
          <w:lang w:val="en-ZA"/>
        </w:rPr>
        <w:t>Nona Source</w:t>
      </w:r>
      <w:r w:rsidRPr="00213839">
        <w:rPr>
          <w:rFonts w:hint="eastAsia"/>
        </w:rPr>
        <w:t>はで</w:t>
      </w:r>
      <w:r w:rsidRPr="00213839">
        <w:rPr>
          <w:rFonts w:hint="eastAsia"/>
          <w:lang w:val="en-ZA"/>
        </w:rPr>
        <w:t>2021</w:t>
      </w:r>
      <w:r w:rsidRPr="00213839">
        <w:rPr>
          <w:rFonts w:hint="eastAsia"/>
        </w:rPr>
        <w:t>年に</w:t>
      </w:r>
      <w:r w:rsidR="00213839" w:rsidRPr="00213839">
        <w:fldChar w:fldCharType="begin"/>
      </w:r>
      <w:r w:rsidR="00213839" w:rsidRPr="00213839">
        <w:rPr>
          <w:lang w:val="en-ZA"/>
        </w:rPr>
        <w:instrText xml:space="preserve"> HYPERLINK "http://www.nona-source.com" </w:instrText>
      </w:r>
      <w:r w:rsidR="00213839" w:rsidRPr="00213839">
        <w:fldChar w:fldCharType="separate"/>
      </w:r>
      <w:r w:rsidRPr="00213839">
        <w:rPr>
          <w:rStyle w:val="Lienhypertexte"/>
          <w:rFonts w:ascii="Avenir Next" w:eastAsia="MS Mincho" w:hAnsi="Avenir Next" w:hint="eastAsia"/>
          <w:sz w:val="20"/>
          <w:lang w:val="en-ZA"/>
        </w:rPr>
        <w:t>www.nona-source.com</w:t>
      </w:r>
      <w:r w:rsidR="00213839" w:rsidRPr="00213839">
        <w:rPr>
          <w:rStyle w:val="Lienhypertexte"/>
          <w:rFonts w:ascii="Avenir Next" w:eastAsia="MS Mincho" w:hAnsi="Avenir Next"/>
          <w:sz w:val="20"/>
        </w:rPr>
        <w:fldChar w:fldCharType="end"/>
      </w:r>
      <w:r w:rsidRPr="00213839">
        <w:rPr>
          <w:rFonts w:hint="eastAsia"/>
        </w:rPr>
        <w:t>で正式に発足し、ヨーロッパ最大のファッション</w:t>
      </w:r>
      <w:r w:rsidRPr="00213839">
        <w:rPr>
          <w:rFonts w:hint="eastAsia"/>
          <w:lang w:val="en-ZA"/>
        </w:rPr>
        <w:t>＆</w:t>
      </w:r>
      <w:r w:rsidRPr="00213839">
        <w:rPr>
          <w:rFonts w:hint="eastAsia"/>
        </w:rPr>
        <w:t>ラグジュアリー専門の環境移行の加速を目指す</w:t>
      </w:r>
      <w:r w:rsidRPr="00213839">
        <w:rPr>
          <w:rFonts w:hint="eastAsia"/>
          <w:lang w:val="en-ZA"/>
        </w:rPr>
        <w:t xml:space="preserve">La </w:t>
      </w:r>
      <w:proofErr w:type="spellStart"/>
      <w:r w:rsidRPr="00213839">
        <w:rPr>
          <w:rFonts w:hint="eastAsia"/>
          <w:lang w:val="en-ZA"/>
        </w:rPr>
        <w:t>Caserne</w:t>
      </w:r>
      <w:proofErr w:type="spellEnd"/>
      <w:r w:rsidRPr="00213839">
        <w:rPr>
          <w:rFonts w:hint="eastAsia"/>
        </w:rPr>
        <w:t>内にパリのショールームを構えています。</w:t>
      </w:r>
    </w:p>
    <w:p w14:paraId="1DB0277E" w14:textId="77777777" w:rsidR="00D00D5C" w:rsidRPr="00D00D5C" w:rsidRDefault="00D00D5C" w:rsidP="00D00D5C">
      <w:pPr>
        <w:jc w:val="both"/>
        <w:rPr>
          <w:rFonts w:ascii="Avenir Next" w:hAnsi="Avenir Next"/>
          <w:sz w:val="20"/>
          <w:szCs w:val="20"/>
          <w:lang w:val="en-ZA"/>
        </w:rPr>
      </w:pPr>
    </w:p>
    <w:p w14:paraId="2E6A69D6" w14:textId="77777777" w:rsidR="00D00D5C" w:rsidRPr="00E82985" w:rsidRDefault="00D00D5C" w:rsidP="00661BC6">
      <w:pPr>
        <w:jc w:val="both"/>
        <w:rPr>
          <w:rFonts w:ascii="Avenir Next" w:hAnsi="Avenir Next"/>
          <w:sz w:val="20"/>
          <w:szCs w:val="20"/>
          <w:lang w:val="en-US"/>
        </w:rPr>
      </w:pPr>
    </w:p>
    <w:sectPr w:rsidR="00D00D5C" w:rsidRPr="00E82985">
      <w:headerReference w:type="default" r:id="rId6"/>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519D8E" w14:textId="77777777" w:rsidR="00DC1139" w:rsidRDefault="00DC1139" w:rsidP="00D956F6">
      <w:r>
        <w:separator/>
      </w:r>
    </w:p>
  </w:endnote>
  <w:endnote w:type="continuationSeparator" w:id="0">
    <w:p w14:paraId="48E4B812" w14:textId="77777777" w:rsidR="00DC1139" w:rsidRDefault="00DC1139" w:rsidP="00D95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venir Next">
    <w:altName w:val="Calibri"/>
    <w:panose1 w:val="020B080302020209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5E490" w14:textId="77777777" w:rsidR="00E82985" w:rsidRPr="001C5E7B" w:rsidRDefault="00E82985" w:rsidP="00E82985">
    <w:pPr>
      <w:pStyle w:val="Pieddepage"/>
      <w:jc w:val="center"/>
      <w:rPr>
        <w:rFonts w:ascii="Avenir Next" w:eastAsia="MS Mincho" w:hAnsi="Avenir Next"/>
        <w:sz w:val="18"/>
        <w:szCs w:val="18"/>
      </w:rPr>
    </w:pPr>
    <w:r>
      <w:rPr>
        <w:rFonts w:ascii="Avenir Next" w:eastAsia="MS Mincho" w:hAnsi="Avenir Next" w:hint="eastAsia"/>
        <w:b/>
        <w:sz w:val="18"/>
      </w:rPr>
      <w:t>ZENITH</w:t>
    </w:r>
    <w:r>
      <w:rPr>
        <w:rFonts w:ascii="Avenir Next" w:eastAsia="MS Mincho" w:hAnsi="Avenir Next" w:hint="eastAsia"/>
        <w:sz w:val="18"/>
      </w:rPr>
      <w:t xml:space="preserve"> | www.zenith-watches.com | Rue des </w:t>
    </w:r>
    <w:proofErr w:type="spellStart"/>
    <w:r>
      <w:rPr>
        <w:rFonts w:ascii="Avenir Next" w:eastAsia="MS Mincho" w:hAnsi="Avenir Next" w:hint="eastAsia"/>
        <w:sz w:val="18"/>
      </w:rPr>
      <w:t>Billodes</w:t>
    </w:r>
    <w:proofErr w:type="spellEnd"/>
    <w:r>
      <w:rPr>
        <w:rFonts w:ascii="Avenir Next" w:eastAsia="MS Mincho" w:hAnsi="Avenir Next" w:hint="eastAsia"/>
        <w:sz w:val="18"/>
      </w:rPr>
      <w:t xml:space="preserve"> 34-36 | CH-2400 Le Locle</w:t>
    </w:r>
  </w:p>
  <w:p w14:paraId="7EF101C7" w14:textId="351AE92B" w:rsidR="00E82985" w:rsidRDefault="00E82985" w:rsidP="00E82985">
    <w:pPr>
      <w:pStyle w:val="Pieddepage"/>
      <w:jc w:val="center"/>
    </w:pPr>
    <w:r>
      <w:rPr>
        <w:rFonts w:ascii="Avenir Next" w:eastAsia="MS Mincho" w:hAnsi="Avenir Next" w:hint="eastAsia"/>
        <w:sz w:val="18"/>
      </w:rPr>
      <w:t>国際メディア対応</w:t>
    </w:r>
    <w:r>
      <w:rPr>
        <w:rFonts w:ascii="Avenir Next" w:eastAsia="MS Mincho" w:hAnsi="Avenir Next" w:hint="eastAsia"/>
        <w:sz w:val="18"/>
      </w:rPr>
      <w:t xml:space="preserve"> - Email : </w:t>
    </w:r>
    <w:hyperlink r:id="rId1" w:history="1">
      <w:r>
        <w:rPr>
          <w:rStyle w:val="Lienhypertexte"/>
          <w:rFonts w:ascii="Avenir Next" w:eastAsia="MS Mincho" w:hAnsi="Avenir Next" w:hint="eastAsia"/>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778169" w14:textId="77777777" w:rsidR="00DC1139" w:rsidRDefault="00DC1139" w:rsidP="00D956F6">
      <w:r>
        <w:separator/>
      </w:r>
    </w:p>
  </w:footnote>
  <w:footnote w:type="continuationSeparator" w:id="0">
    <w:p w14:paraId="20286F42" w14:textId="77777777" w:rsidR="00DC1139" w:rsidRDefault="00DC1139" w:rsidP="00D956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23804" w14:textId="2701AC1B" w:rsidR="00D956F6" w:rsidRDefault="00E82985" w:rsidP="00D956F6">
    <w:pPr>
      <w:pStyle w:val="En-tte"/>
      <w:jc w:val="center"/>
    </w:pPr>
    <w:r>
      <w:rPr>
        <w:rFonts w:hint="eastAsia"/>
        <w:noProof/>
      </w:rPr>
      <w:drawing>
        <wp:anchor distT="0" distB="0" distL="114300" distR="114300" simplePos="0" relativeHeight="251658240" behindDoc="1" locked="0" layoutInCell="1" allowOverlap="1" wp14:anchorId="3599941F" wp14:editId="4D8A8D3C">
          <wp:simplePos x="0" y="0"/>
          <wp:positionH relativeFrom="column">
            <wp:posOffset>1346200</wp:posOffset>
          </wp:positionH>
          <wp:positionV relativeFrom="paragraph">
            <wp:posOffset>-246380</wp:posOffset>
          </wp:positionV>
          <wp:extent cx="1043169" cy="1217803"/>
          <wp:effectExtent l="0" t="0" r="5080" b="1905"/>
          <wp:wrapTight wrapText="bothSides">
            <wp:wrapPolygon edited="0">
              <wp:start x="0" y="0"/>
              <wp:lineTo x="0" y="21296"/>
              <wp:lineTo x="21311" y="21296"/>
              <wp:lineTo x="2131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3169" cy="1217803"/>
                  </a:xfrm>
                  <a:prstGeom prst="rect">
                    <a:avLst/>
                  </a:prstGeom>
                  <a:noFill/>
                  <a:ln>
                    <a:noFill/>
                  </a:ln>
                </pic:spPr>
              </pic:pic>
            </a:graphicData>
          </a:graphic>
        </wp:anchor>
      </w:drawing>
    </w:r>
    <w:r>
      <w:rPr>
        <w:rFonts w:hint="eastAsia"/>
        <w:noProof/>
      </w:rPr>
      <w:drawing>
        <wp:anchor distT="0" distB="0" distL="114300" distR="114300" simplePos="0" relativeHeight="251659264" behindDoc="1" locked="0" layoutInCell="1" allowOverlap="1" wp14:anchorId="273670DB" wp14:editId="03E6D2C1">
          <wp:simplePos x="0" y="0"/>
          <wp:positionH relativeFrom="column">
            <wp:posOffset>2622550</wp:posOffset>
          </wp:positionH>
          <wp:positionV relativeFrom="paragraph">
            <wp:posOffset>7620</wp:posOffset>
          </wp:positionV>
          <wp:extent cx="1701165" cy="725170"/>
          <wp:effectExtent l="0" t="0" r="0" b="0"/>
          <wp:wrapTight wrapText="bothSides">
            <wp:wrapPolygon edited="0">
              <wp:start x="10159" y="0"/>
              <wp:lineTo x="0" y="7377"/>
              <wp:lineTo x="0" y="20995"/>
              <wp:lineTo x="21286" y="20995"/>
              <wp:lineTo x="21286" y="7377"/>
              <wp:lineTo x="11368" y="0"/>
              <wp:lineTo x="1015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anchor>
      </w:drawing>
    </w:r>
  </w:p>
  <w:p w14:paraId="4CCE69DE" w14:textId="77777777" w:rsidR="00D956F6" w:rsidRDefault="00D956F6" w:rsidP="00D956F6">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ABA"/>
    <w:rsid w:val="000622AC"/>
    <w:rsid w:val="000B3EDB"/>
    <w:rsid w:val="000F27AC"/>
    <w:rsid w:val="00143E12"/>
    <w:rsid w:val="00147833"/>
    <w:rsid w:val="0017194D"/>
    <w:rsid w:val="001903DE"/>
    <w:rsid w:val="001B2011"/>
    <w:rsid w:val="001B4746"/>
    <w:rsid w:val="00213839"/>
    <w:rsid w:val="00302725"/>
    <w:rsid w:val="00363EDB"/>
    <w:rsid w:val="00380A4E"/>
    <w:rsid w:val="00382807"/>
    <w:rsid w:val="003A7AF1"/>
    <w:rsid w:val="003E606A"/>
    <w:rsid w:val="00407CB2"/>
    <w:rsid w:val="00421CC5"/>
    <w:rsid w:val="004A3B92"/>
    <w:rsid w:val="00571F10"/>
    <w:rsid w:val="00661BC6"/>
    <w:rsid w:val="00684AF6"/>
    <w:rsid w:val="006D40AA"/>
    <w:rsid w:val="006F31E0"/>
    <w:rsid w:val="00756595"/>
    <w:rsid w:val="007E1C89"/>
    <w:rsid w:val="00895EA9"/>
    <w:rsid w:val="008C1A89"/>
    <w:rsid w:val="009039FD"/>
    <w:rsid w:val="009516FF"/>
    <w:rsid w:val="00952515"/>
    <w:rsid w:val="0096475A"/>
    <w:rsid w:val="009B7C44"/>
    <w:rsid w:val="00A242F8"/>
    <w:rsid w:val="00A3109C"/>
    <w:rsid w:val="00A47387"/>
    <w:rsid w:val="00AC3398"/>
    <w:rsid w:val="00B17B32"/>
    <w:rsid w:val="00B97379"/>
    <w:rsid w:val="00BE07AC"/>
    <w:rsid w:val="00C227E7"/>
    <w:rsid w:val="00C317A2"/>
    <w:rsid w:val="00CB27B8"/>
    <w:rsid w:val="00CC13A0"/>
    <w:rsid w:val="00CD6E4D"/>
    <w:rsid w:val="00D00D5C"/>
    <w:rsid w:val="00D42E80"/>
    <w:rsid w:val="00D956F6"/>
    <w:rsid w:val="00DC1139"/>
    <w:rsid w:val="00E049F0"/>
    <w:rsid w:val="00E221B1"/>
    <w:rsid w:val="00E43ABA"/>
    <w:rsid w:val="00E46761"/>
    <w:rsid w:val="00E61FD2"/>
    <w:rsid w:val="00E82985"/>
    <w:rsid w:val="00E96FCF"/>
    <w:rsid w:val="00EA3F4C"/>
    <w:rsid w:val="00EC05C3"/>
    <w:rsid w:val="00EE6AFA"/>
    <w:rsid w:val="00FB5A51"/>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13EA8"/>
  <w15:chartTrackingRefBased/>
  <w15:docId w15:val="{48964CA2-EBD5-9546-A3C4-5F783E909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CH"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956F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E221B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9"/>
    <w:qFormat/>
    <w:rsid w:val="00407CB2"/>
    <w:pPr>
      <w:spacing w:before="100" w:beforeAutospacing="1" w:after="100" w:afterAutospacing="1"/>
      <w:outlineLvl w:val="2"/>
    </w:pPr>
    <w:rPr>
      <w:rFonts w:ascii="Times New Roman" w:eastAsia="MS Mincho" w:hAnsi="Times New Roman" w:cs="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407CB2"/>
    <w:rPr>
      <w:rFonts w:ascii="Times New Roman" w:eastAsia="MS Mincho" w:hAnsi="Times New Roman" w:cs="Times New Roman"/>
      <w:b/>
      <w:bCs/>
      <w:sz w:val="27"/>
      <w:szCs w:val="27"/>
      <w:lang w:eastAsia="ja-JP"/>
    </w:rPr>
  </w:style>
  <w:style w:type="character" w:customStyle="1" w:styleId="il">
    <w:name w:val="il"/>
    <w:basedOn w:val="Policepardfaut"/>
    <w:rsid w:val="00407CB2"/>
  </w:style>
  <w:style w:type="character" w:customStyle="1" w:styleId="apple-converted-space">
    <w:name w:val="apple-converted-space"/>
    <w:basedOn w:val="Policepardfaut"/>
    <w:rsid w:val="00407CB2"/>
  </w:style>
  <w:style w:type="paragraph" w:styleId="NormalWeb">
    <w:name w:val="Normal (Web)"/>
    <w:basedOn w:val="Normal"/>
    <w:uiPriority w:val="99"/>
    <w:unhideWhenUsed/>
    <w:rsid w:val="00407CB2"/>
    <w:pPr>
      <w:spacing w:before="100" w:beforeAutospacing="1" w:after="100" w:afterAutospacing="1"/>
    </w:pPr>
    <w:rPr>
      <w:rFonts w:ascii="Times New Roman" w:eastAsia="MS Mincho" w:hAnsi="Times New Roman" w:cs="Times New Roman"/>
    </w:rPr>
  </w:style>
  <w:style w:type="character" w:styleId="lev">
    <w:name w:val="Strong"/>
    <w:basedOn w:val="Policepardfaut"/>
    <w:uiPriority w:val="22"/>
    <w:qFormat/>
    <w:rsid w:val="00407CB2"/>
    <w:rPr>
      <w:b/>
      <w:bCs/>
    </w:rPr>
  </w:style>
  <w:style w:type="character" w:styleId="Marquedecommentaire">
    <w:name w:val="annotation reference"/>
    <w:basedOn w:val="Policepardfaut"/>
    <w:uiPriority w:val="99"/>
    <w:semiHidden/>
    <w:unhideWhenUsed/>
    <w:rsid w:val="00661BC6"/>
    <w:rPr>
      <w:sz w:val="16"/>
      <w:szCs w:val="16"/>
    </w:rPr>
  </w:style>
  <w:style w:type="paragraph" w:styleId="Commentaire">
    <w:name w:val="annotation text"/>
    <w:basedOn w:val="Normal"/>
    <w:link w:val="CommentaireCar"/>
    <w:uiPriority w:val="99"/>
    <w:semiHidden/>
    <w:unhideWhenUsed/>
    <w:rsid w:val="00661BC6"/>
    <w:rPr>
      <w:sz w:val="20"/>
      <w:szCs w:val="20"/>
    </w:rPr>
  </w:style>
  <w:style w:type="character" w:customStyle="1" w:styleId="CommentaireCar">
    <w:name w:val="Commentaire Car"/>
    <w:basedOn w:val="Policepardfaut"/>
    <w:link w:val="Commentaire"/>
    <w:uiPriority w:val="99"/>
    <w:semiHidden/>
    <w:rsid w:val="00661BC6"/>
    <w:rPr>
      <w:sz w:val="20"/>
      <w:szCs w:val="20"/>
    </w:rPr>
  </w:style>
  <w:style w:type="paragraph" w:styleId="Objetducommentaire">
    <w:name w:val="annotation subject"/>
    <w:basedOn w:val="Commentaire"/>
    <w:next w:val="Commentaire"/>
    <w:link w:val="ObjetducommentaireCar"/>
    <w:uiPriority w:val="99"/>
    <w:semiHidden/>
    <w:unhideWhenUsed/>
    <w:rsid w:val="00661BC6"/>
    <w:rPr>
      <w:b/>
      <w:bCs/>
    </w:rPr>
  </w:style>
  <w:style w:type="character" w:customStyle="1" w:styleId="ObjetducommentaireCar">
    <w:name w:val="Objet du commentaire Car"/>
    <w:basedOn w:val="CommentaireCar"/>
    <w:link w:val="Objetducommentaire"/>
    <w:uiPriority w:val="99"/>
    <w:semiHidden/>
    <w:rsid w:val="00661BC6"/>
    <w:rPr>
      <w:b/>
      <w:bCs/>
      <w:sz w:val="20"/>
      <w:szCs w:val="20"/>
    </w:rPr>
  </w:style>
  <w:style w:type="character" w:customStyle="1" w:styleId="Titre1Car">
    <w:name w:val="Titre 1 Car"/>
    <w:basedOn w:val="Policepardfaut"/>
    <w:link w:val="Titre1"/>
    <w:uiPriority w:val="9"/>
    <w:rsid w:val="00D956F6"/>
    <w:rPr>
      <w:rFonts w:asciiTheme="majorHAnsi" w:eastAsiaTheme="majorEastAsia" w:hAnsiTheme="majorHAnsi" w:cstheme="majorBidi"/>
      <w:color w:val="2F5496" w:themeColor="accent1" w:themeShade="BF"/>
      <w:sz w:val="32"/>
      <w:szCs w:val="32"/>
    </w:rPr>
  </w:style>
  <w:style w:type="character" w:styleId="Lienhypertexte">
    <w:name w:val="Hyperlink"/>
    <w:basedOn w:val="Policepardfaut"/>
    <w:uiPriority w:val="99"/>
    <w:unhideWhenUsed/>
    <w:rsid w:val="00D956F6"/>
    <w:rPr>
      <w:color w:val="0563C1" w:themeColor="hyperlink"/>
      <w:u w:val="single"/>
    </w:rPr>
  </w:style>
  <w:style w:type="character" w:styleId="Mentionnonrsolue">
    <w:name w:val="Unresolved Mention"/>
    <w:basedOn w:val="Policepardfaut"/>
    <w:uiPriority w:val="99"/>
    <w:semiHidden/>
    <w:unhideWhenUsed/>
    <w:rsid w:val="00D956F6"/>
    <w:rPr>
      <w:color w:val="605E5C"/>
      <w:shd w:val="clear" w:color="auto" w:fill="E1DFDD"/>
    </w:rPr>
  </w:style>
  <w:style w:type="paragraph" w:styleId="En-tte">
    <w:name w:val="header"/>
    <w:basedOn w:val="Normal"/>
    <w:link w:val="En-tteCar"/>
    <w:uiPriority w:val="99"/>
    <w:unhideWhenUsed/>
    <w:rsid w:val="00D956F6"/>
    <w:pPr>
      <w:tabs>
        <w:tab w:val="center" w:pos="4536"/>
        <w:tab w:val="right" w:pos="9072"/>
      </w:tabs>
    </w:pPr>
  </w:style>
  <w:style w:type="character" w:customStyle="1" w:styleId="En-tteCar">
    <w:name w:val="En-tête Car"/>
    <w:basedOn w:val="Policepardfaut"/>
    <w:link w:val="En-tte"/>
    <w:uiPriority w:val="99"/>
    <w:rsid w:val="00D956F6"/>
  </w:style>
  <w:style w:type="paragraph" w:styleId="Pieddepage">
    <w:name w:val="footer"/>
    <w:basedOn w:val="Normal"/>
    <w:link w:val="PieddepageCar"/>
    <w:uiPriority w:val="99"/>
    <w:unhideWhenUsed/>
    <w:rsid w:val="00D956F6"/>
    <w:pPr>
      <w:tabs>
        <w:tab w:val="center" w:pos="4536"/>
        <w:tab w:val="right" w:pos="9072"/>
      </w:tabs>
    </w:pPr>
  </w:style>
  <w:style w:type="character" w:customStyle="1" w:styleId="PieddepageCar">
    <w:name w:val="Pied de page Car"/>
    <w:basedOn w:val="Policepardfaut"/>
    <w:link w:val="Pieddepage"/>
    <w:uiPriority w:val="99"/>
    <w:rsid w:val="00D956F6"/>
  </w:style>
  <w:style w:type="character" w:customStyle="1" w:styleId="Titre2Car">
    <w:name w:val="Titre 2 Car"/>
    <w:basedOn w:val="Policepardfaut"/>
    <w:link w:val="Titre2"/>
    <w:uiPriority w:val="9"/>
    <w:semiHidden/>
    <w:rsid w:val="00E221B1"/>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368776">
      <w:bodyDiv w:val="1"/>
      <w:marLeft w:val="0"/>
      <w:marRight w:val="0"/>
      <w:marTop w:val="0"/>
      <w:marBottom w:val="0"/>
      <w:divBdr>
        <w:top w:val="none" w:sz="0" w:space="0" w:color="auto"/>
        <w:left w:val="none" w:sz="0" w:space="0" w:color="auto"/>
        <w:bottom w:val="none" w:sz="0" w:space="0" w:color="auto"/>
        <w:right w:val="none" w:sz="0" w:space="0" w:color="auto"/>
      </w:divBdr>
    </w:div>
    <w:div w:id="484980964">
      <w:bodyDiv w:val="1"/>
      <w:marLeft w:val="0"/>
      <w:marRight w:val="0"/>
      <w:marTop w:val="0"/>
      <w:marBottom w:val="0"/>
      <w:divBdr>
        <w:top w:val="none" w:sz="0" w:space="0" w:color="auto"/>
        <w:left w:val="none" w:sz="0" w:space="0" w:color="auto"/>
        <w:bottom w:val="none" w:sz="0" w:space="0" w:color="auto"/>
        <w:right w:val="none" w:sz="0" w:space="0" w:color="auto"/>
      </w:divBdr>
    </w:div>
    <w:div w:id="661739661">
      <w:bodyDiv w:val="1"/>
      <w:marLeft w:val="0"/>
      <w:marRight w:val="0"/>
      <w:marTop w:val="0"/>
      <w:marBottom w:val="0"/>
      <w:divBdr>
        <w:top w:val="none" w:sz="0" w:space="0" w:color="auto"/>
        <w:left w:val="none" w:sz="0" w:space="0" w:color="auto"/>
        <w:bottom w:val="none" w:sz="0" w:space="0" w:color="auto"/>
        <w:right w:val="none" w:sz="0" w:space="0" w:color="auto"/>
      </w:divBdr>
    </w:div>
    <w:div w:id="865289469">
      <w:bodyDiv w:val="1"/>
      <w:marLeft w:val="0"/>
      <w:marRight w:val="0"/>
      <w:marTop w:val="0"/>
      <w:marBottom w:val="0"/>
      <w:divBdr>
        <w:top w:val="none" w:sz="0" w:space="0" w:color="auto"/>
        <w:left w:val="none" w:sz="0" w:space="0" w:color="auto"/>
        <w:bottom w:val="none" w:sz="0" w:space="0" w:color="auto"/>
        <w:right w:val="none" w:sz="0" w:space="0" w:color="auto"/>
      </w:divBdr>
    </w:div>
    <w:div w:id="1099981497">
      <w:bodyDiv w:val="1"/>
      <w:marLeft w:val="0"/>
      <w:marRight w:val="0"/>
      <w:marTop w:val="0"/>
      <w:marBottom w:val="0"/>
      <w:divBdr>
        <w:top w:val="none" w:sz="0" w:space="0" w:color="auto"/>
        <w:left w:val="none" w:sz="0" w:space="0" w:color="auto"/>
        <w:bottom w:val="none" w:sz="0" w:space="0" w:color="auto"/>
        <w:right w:val="none" w:sz="0" w:space="0" w:color="auto"/>
      </w:divBdr>
    </w:div>
    <w:div w:id="1226798345">
      <w:bodyDiv w:val="1"/>
      <w:marLeft w:val="0"/>
      <w:marRight w:val="0"/>
      <w:marTop w:val="0"/>
      <w:marBottom w:val="0"/>
      <w:divBdr>
        <w:top w:val="none" w:sz="0" w:space="0" w:color="auto"/>
        <w:left w:val="none" w:sz="0" w:space="0" w:color="auto"/>
        <w:bottom w:val="none" w:sz="0" w:space="0" w:color="auto"/>
        <w:right w:val="none" w:sz="0" w:space="0" w:color="auto"/>
      </w:divBdr>
    </w:div>
    <w:div w:id="1607999452">
      <w:bodyDiv w:val="1"/>
      <w:marLeft w:val="0"/>
      <w:marRight w:val="0"/>
      <w:marTop w:val="0"/>
      <w:marBottom w:val="0"/>
      <w:divBdr>
        <w:top w:val="none" w:sz="0" w:space="0" w:color="auto"/>
        <w:left w:val="none" w:sz="0" w:space="0" w:color="auto"/>
        <w:bottom w:val="none" w:sz="0" w:space="0" w:color="auto"/>
        <w:right w:val="none" w:sz="0" w:space="0" w:color="auto"/>
      </w:divBdr>
    </w:div>
    <w:div w:id="1674380469">
      <w:bodyDiv w:val="1"/>
      <w:marLeft w:val="0"/>
      <w:marRight w:val="0"/>
      <w:marTop w:val="0"/>
      <w:marBottom w:val="0"/>
      <w:divBdr>
        <w:top w:val="none" w:sz="0" w:space="0" w:color="auto"/>
        <w:left w:val="none" w:sz="0" w:space="0" w:color="auto"/>
        <w:bottom w:val="none" w:sz="0" w:space="0" w:color="auto"/>
        <w:right w:val="none" w:sz="0" w:space="0" w:color="auto"/>
      </w:divBdr>
    </w:div>
    <w:div w:id="1774788619">
      <w:bodyDiv w:val="1"/>
      <w:marLeft w:val="0"/>
      <w:marRight w:val="0"/>
      <w:marTop w:val="0"/>
      <w:marBottom w:val="0"/>
      <w:divBdr>
        <w:top w:val="none" w:sz="0" w:space="0" w:color="auto"/>
        <w:left w:val="none" w:sz="0" w:space="0" w:color="auto"/>
        <w:bottom w:val="none" w:sz="0" w:space="0" w:color="auto"/>
        <w:right w:val="none" w:sz="0" w:space="0" w:color="auto"/>
      </w:divBdr>
      <w:divsChild>
        <w:div w:id="1804737962">
          <w:marLeft w:val="0"/>
          <w:marRight w:val="0"/>
          <w:marTop w:val="0"/>
          <w:marBottom w:val="0"/>
          <w:divBdr>
            <w:top w:val="none" w:sz="0" w:space="0" w:color="auto"/>
            <w:left w:val="none" w:sz="0" w:space="0" w:color="auto"/>
            <w:bottom w:val="none" w:sz="0" w:space="0" w:color="auto"/>
            <w:right w:val="none" w:sz="0" w:space="0" w:color="auto"/>
          </w:divBdr>
          <w:divsChild>
            <w:div w:id="1276134437">
              <w:marLeft w:val="0"/>
              <w:marRight w:val="0"/>
              <w:marTop w:val="0"/>
              <w:marBottom w:val="0"/>
              <w:divBdr>
                <w:top w:val="none" w:sz="0" w:space="0" w:color="auto"/>
                <w:left w:val="none" w:sz="0" w:space="0" w:color="auto"/>
                <w:bottom w:val="none" w:sz="0" w:space="0" w:color="auto"/>
                <w:right w:val="none" w:sz="0" w:space="0" w:color="auto"/>
              </w:divBdr>
              <w:divsChild>
                <w:div w:id="1563980693">
                  <w:marLeft w:val="0"/>
                  <w:marRight w:val="0"/>
                  <w:marTop w:val="0"/>
                  <w:marBottom w:val="0"/>
                  <w:divBdr>
                    <w:top w:val="none" w:sz="0" w:space="0" w:color="auto"/>
                    <w:left w:val="none" w:sz="0" w:space="0" w:color="auto"/>
                    <w:bottom w:val="none" w:sz="0" w:space="0" w:color="auto"/>
                    <w:right w:val="none" w:sz="0" w:space="0" w:color="auto"/>
                  </w:divBdr>
                  <w:divsChild>
                    <w:div w:id="242959817">
                      <w:marLeft w:val="0"/>
                      <w:marRight w:val="0"/>
                      <w:marTop w:val="0"/>
                      <w:marBottom w:val="0"/>
                      <w:divBdr>
                        <w:top w:val="none" w:sz="0" w:space="0" w:color="auto"/>
                        <w:left w:val="none" w:sz="0" w:space="0" w:color="auto"/>
                        <w:bottom w:val="none" w:sz="0" w:space="0" w:color="auto"/>
                        <w:right w:val="none" w:sz="0" w:space="0" w:color="auto"/>
                      </w:divBdr>
                      <w:divsChild>
                        <w:div w:id="1432819495">
                          <w:marLeft w:val="0"/>
                          <w:marRight w:val="0"/>
                          <w:marTop w:val="0"/>
                          <w:marBottom w:val="0"/>
                          <w:divBdr>
                            <w:top w:val="none" w:sz="0" w:space="0" w:color="auto"/>
                            <w:left w:val="none" w:sz="0" w:space="0" w:color="auto"/>
                            <w:bottom w:val="none" w:sz="0" w:space="0" w:color="auto"/>
                            <w:right w:val="none" w:sz="0" w:space="0" w:color="auto"/>
                          </w:divBdr>
                          <w:divsChild>
                            <w:div w:id="1377242986">
                              <w:marLeft w:val="0"/>
                              <w:marRight w:val="0"/>
                              <w:marTop w:val="0"/>
                              <w:marBottom w:val="0"/>
                              <w:divBdr>
                                <w:top w:val="none" w:sz="0" w:space="0" w:color="auto"/>
                                <w:left w:val="none" w:sz="0" w:space="0" w:color="auto"/>
                                <w:bottom w:val="none" w:sz="0" w:space="0" w:color="auto"/>
                                <w:right w:val="none" w:sz="0" w:space="0" w:color="auto"/>
                              </w:divBdr>
                            </w:div>
                          </w:divsChild>
                        </w:div>
                        <w:div w:id="1384138107">
                          <w:marLeft w:val="0"/>
                          <w:marRight w:val="0"/>
                          <w:marTop w:val="225"/>
                          <w:marBottom w:val="0"/>
                          <w:divBdr>
                            <w:top w:val="none" w:sz="0" w:space="0" w:color="auto"/>
                            <w:left w:val="none" w:sz="0" w:space="0" w:color="auto"/>
                            <w:bottom w:val="none" w:sz="0" w:space="0" w:color="auto"/>
                            <w:right w:val="none" w:sz="0" w:space="0" w:color="auto"/>
                          </w:divBdr>
                          <w:divsChild>
                            <w:div w:id="881097692">
                              <w:marLeft w:val="0"/>
                              <w:marRight w:val="0"/>
                              <w:marTop w:val="0"/>
                              <w:marBottom w:val="0"/>
                              <w:divBdr>
                                <w:top w:val="none" w:sz="0" w:space="0" w:color="auto"/>
                                <w:left w:val="none" w:sz="0" w:space="0" w:color="auto"/>
                                <w:bottom w:val="none" w:sz="0" w:space="0" w:color="auto"/>
                                <w:right w:val="none" w:sz="0" w:space="0" w:color="auto"/>
                              </w:divBdr>
                              <w:divsChild>
                                <w:div w:id="100139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582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MS Mincho"/>
        <a:cs typeface=""/>
      </a:majorFont>
      <a:minorFont>
        <a:latin typeface="Calibri" panose="020F0502020204030204"/>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417</Words>
  <Characters>2295</Characters>
  <Application>Microsoft Office Word</Application>
  <DocSecurity>0</DocSecurity>
  <Lines>19</Lines>
  <Paragraphs>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3</cp:revision>
  <cp:lastPrinted>2021-12-21T10:46:00Z</cp:lastPrinted>
  <dcterms:created xsi:type="dcterms:W3CDTF">2022-01-18T18:22:00Z</dcterms:created>
  <dcterms:modified xsi:type="dcterms:W3CDTF">2022-01-20T17:02:00Z</dcterms:modified>
</cp:coreProperties>
</file>