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D11AD" w14:textId="77777777" w:rsidR="004F31D6" w:rsidRDefault="004F31D6" w:rsidP="0066599A">
      <w:pPr>
        <w:jc w:val="center"/>
        <w:rPr>
          <w:rFonts w:ascii="Avenir Next" w:eastAsia="Times New Roman" w:hAnsi="Avenir Next" w:cs="Arial"/>
          <w:b/>
          <w:bCs/>
          <w:lang w:val="en-GB"/>
        </w:rPr>
      </w:pPr>
    </w:p>
    <w:p w14:paraId="6575AB6B" w14:textId="77777777" w:rsidR="004F31D6" w:rsidRDefault="004F31D6" w:rsidP="0066599A">
      <w:pPr>
        <w:jc w:val="center"/>
        <w:rPr>
          <w:rFonts w:ascii="Avenir Next" w:eastAsia="Times New Roman" w:hAnsi="Avenir Next" w:cs="Arial"/>
          <w:b/>
          <w:bCs/>
          <w:lang w:val="en-GB"/>
        </w:rPr>
      </w:pPr>
    </w:p>
    <w:p w14:paraId="78925AD7" w14:textId="77777777" w:rsidR="001B57B7" w:rsidRPr="006E09F0" w:rsidRDefault="001B57B7" w:rsidP="001B57B7">
      <w:pPr>
        <w:jc w:val="center"/>
        <w:rPr>
          <w:rFonts w:ascii="Avenir Next" w:eastAsia="MS Mincho" w:hAnsi="Avenir Next" w:cs="Arial"/>
          <w:b/>
          <w:bCs/>
        </w:rPr>
      </w:pPr>
      <w:r w:rsidRPr="006E09F0">
        <w:rPr>
          <w:rFonts w:ascii="Avenir Next" w:eastAsia="MS Mincho" w:hAnsi="Avenir Next" w:hint="eastAsia"/>
          <w:b/>
        </w:rPr>
        <w:t>夕日からオーロラまで：</w:t>
      </w:r>
    </w:p>
    <w:p w14:paraId="21B3DA20" w14:textId="77777777" w:rsidR="001B57B7" w:rsidRPr="006E09F0" w:rsidRDefault="001B57B7" w:rsidP="001B57B7">
      <w:pPr>
        <w:jc w:val="center"/>
        <w:rPr>
          <w:rFonts w:ascii="Avenir Next" w:eastAsia="MS Mincho" w:hAnsi="Avenir Next" w:cs="Arial"/>
          <w:b/>
          <w:bCs/>
        </w:rPr>
      </w:pPr>
      <w:r w:rsidRPr="006E09F0">
        <w:rPr>
          <w:rFonts w:ascii="Avenir Next" w:eastAsia="MS Mincho" w:hAnsi="Avenir Next"/>
          <w:b/>
        </w:rPr>
        <w:t xml:space="preserve"> </w:t>
      </w:r>
      <w:r w:rsidRPr="006E09F0">
        <w:rPr>
          <w:rFonts w:ascii="Avenir Next" w:eastAsia="MS Mincho" w:hAnsi="Avenir Next" w:hint="eastAsia"/>
          <w:b/>
        </w:rPr>
        <w:t>ゼニス、</w:t>
      </w:r>
      <w:r w:rsidRPr="006E09F0">
        <w:rPr>
          <w:rFonts w:ascii="Avenir Next" w:eastAsia="MS Mincho" w:hAnsi="Avenir Next"/>
          <w:b/>
        </w:rPr>
        <w:t>2</w:t>
      </w:r>
      <w:r w:rsidRPr="006E09F0">
        <w:rPr>
          <w:rFonts w:ascii="Avenir Next" w:eastAsia="MS Mincho" w:hAnsi="Avenir Next" w:hint="eastAsia"/>
          <w:b/>
        </w:rPr>
        <w:t>つの刺激的なモデルを「デファイ</w:t>
      </w:r>
      <w:r w:rsidRPr="006E09F0">
        <w:rPr>
          <w:rFonts w:ascii="Avenir Next" w:eastAsia="MS Mincho" w:hAnsi="Avenir Next"/>
          <w:b/>
        </w:rPr>
        <w:t xml:space="preserve"> </w:t>
      </w:r>
      <w:r w:rsidRPr="006E09F0">
        <w:rPr>
          <w:rFonts w:ascii="Avenir Next" w:eastAsia="MS Mincho" w:hAnsi="Avenir Next" w:hint="eastAsia"/>
          <w:b/>
        </w:rPr>
        <w:t>ミッドナイト」シリーズに追加</w:t>
      </w:r>
    </w:p>
    <w:p w14:paraId="6BCBF663" w14:textId="77777777" w:rsidR="0066599A" w:rsidRPr="006E09F0" w:rsidRDefault="0066599A" w:rsidP="004511E0">
      <w:pPr>
        <w:jc w:val="both"/>
        <w:rPr>
          <w:rFonts w:ascii="Avenir Next" w:eastAsia="Times New Roman" w:hAnsi="Avenir Next" w:cs="Arial"/>
          <w:sz w:val="20"/>
          <w:szCs w:val="20"/>
        </w:rPr>
      </w:pPr>
    </w:p>
    <w:p w14:paraId="13F1F7C8" w14:textId="584E191D" w:rsidR="00EE3A85" w:rsidRPr="006E09F0" w:rsidRDefault="00604ECE" w:rsidP="004511E0">
      <w:pPr>
        <w:jc w:val="both"/>
        <w:rPr>
          <w:rFonts w:ascii="Avenir Next" w:eastAsia="MS Mincho" w:hAnsi="Avenir Next" w:cs="Arial"/>
          <w:sz w:val="20"/>
          <w:szCs w:val="20"/>
        </w:rPr>
      </w:pPr>
      <w:r w:rsidRPr="006E09F0">
        <w:rPr>
          <w:rFonts w:ascii="Avenir Next" w:eastAsia="MS Mincho" w:hAnsi="Avenir Next" w:hint="eastAsia"/>
          <w:sz w:val="20"/>
        </w:rPr>
        <w:t>ゼニス初の女性専用のデファイ</w:t>
      </w:r>
      <w:r w:rsidRPr="006E09F0">
        <w:rPr>
          <w:rFonts w:ascii="Avenir Next" w:eastAsia="MS Mincho" w:hAnsi="Avenir Next" w:hint="eastAsia"/>
          <w:sz w:val="20"/>
        </w:rPr>
        <w:t xml:space="preserve"> </w:t>
      </w:r>
      <w:r w:rsidRPr="006E09F0">
        <w:rPr>
          <w:rFonts w:ascii="Avenir Next" w:eastAsia="MS Mincho" w:hAnsi="Avenir Next" w:hint="eastAsia"/>
          <w:sz w:val="20"/>
        </w:rPr>
        <w:t>コレクション「デファイ</w:t>
      </w:r>
      <w:r w:rsidRPr="006E09F0">
        <w:rPr>
          <w:rFonts w:ascii="Avenir Next" w:eastAsia="MS Mincho" w:hAnsi="Avenir Next" w:hint="eastAsia"/>
          <w:sz w:val="20"/>
        </w:rPr>
        <w:t xml:space="preserve"> </w:t>
      </w:r>
      <w:r w:rsidRPr="006E09F0">
        <w:rPr>
          <w:rFonts w:ascii="Avenir Next" w:eastAsia="MS Mincho" w:hAnsi="Avenir Next" w:hint="eastAsia"/>
          <w:sz w:val="20"/>
        </w:rPr>
        <w:t>ミッドナイト」は、時計製造において自信に満ちた現代的な女性らしさを求める人々のために</w:t>
      </w:r>
      <w:r w:rsidRPr="006E09F0">
        <w:rPr>
          <w:rFonts w:ascii="Avenir Next" w:eastAsia="MS Mincho" w:hAnsi="Avenir Next" w:hint="eastAsia"/>
          <w:sz w:val="20"/>
        </w:rPr>
        <w:t>2020</w:t>
      </w:r>
      <w:r w:rsidRPr="006E09F0">
        <w:rPr>
          <w:rFonts w:ascii="Avenir Next" w:eastAsia="MS Mincho" w:hAnsi="Avenir Next" w:hint="eastAsia"/>
          <w:sz w:val="20"/>
        </w:rPr>
        <w:t>年に発売されました。宇宙を明確に想起させるデザインを備え、汎用性に富んだスポーティーシックなタイムピースとして独自のポジションを確立した「デファイ</w:t>
      </w:r>
      <w:r w:rsidRPr="006E09F0">
        <w:rPr>
          <w:rFonts w:ascii="Avenir Next" w:eastAsia="MS Mincho" w:hAnsi="Avenir Next" w:hint="eastAsia"/>
          <w:sz w:val="20"/>
        </w:rPr>
        <w:t xml:space="preserve"> </w:t>
      </w:r>
      <w:r w:rsidRPr="006E09F0">
        <w:rPr>
          <w:rFonts w:ascii="Avenir Next" w:eastAsia="MS Mincho" w:hAnsi="Avenir Next" w:hint="eastAsia"/>
          <w:sz w:val="20"/>
        </w:rPr>
        <w:t>ミッドナイト」は、自由奔放で夢を追いかける女性をイメージして考案されました。率直で洗練された女性たちがそれぞれの経験を共有し、ほかの人たちにも夢を叶えてもらうよう刺激を与えるプラットフォーム「</w:t>
      </w:r>
      <w:r w:rsidRPr="006E09F0">
        <w:rPr>
          <w:rFonts w:ascii="Avenir Next" w:eastAsia="MS Mincho" w:hAnsi="Avenir Next" w:hint="eastAsia"/>
          <w:sz w:val="20"/>
        </w:rPr>
        <w:t>DREAMHERS</w:t>
      </w:r>
      <w:r w:rsidRPr="006E09F0">
        <w:rPr>
          <w:rFonts w:ascii="Avenir Next" w:eastAsia="MS Mincho" w:hAnsi="Avenir Next" w:hint="eastAsia"/>
          <w:sz w:val="20"/>
        </w:rPr>
        <w:t>」で示されているように、「デファイ</w:t>
      </w:r>
      <w:r w:rsidRPr="006E09F0">
        <w:rPr>
          <w:rFonts w:ascii="Avenir Next" w:eastAsia="MS Mincho" w:hAnsi="Avenir Next" w:hint="eastAsia"/>
          <w:sz w:val="20"/>
        </w:rPr>
        <w:t xml:space="preserve"> </w:t>
      </w:r>
      <w:r w:rsidRPr="006E09F0">
        <w:rPr>
          <w:rFonts w:ascii="Avenir Next" w:eastAsia="MS Mincho" w:hAnsi="Avenir Next" w:hint="eastAsia"/>
          <w:sz w:val="20"/>
        </w:rPr>
        <w:t>ミッドナイト」は現代の独立した女性たちにとって理想的なパートナーです。今回、このコレクションに、ゼニスの物語の重要な要素である星がきらめく夜空にインスピレーションを得た</w:t>
      </w:r>
      <w:r w:rsidRPr="006E09F0">
        <w:rPr>
          <w:rFonts w:ascii="Avenir Next" w:eastAsia="MS Mincho" w:hAnsi="Avenir Next" w:hint="eastAsia"/>
          <w:sz w:val="20"/>
        </w:rPr>
        <w:t>2</w:t>
      </w:r>
      <w:r w:rsidRPr="006E09F0">
        <w:rPr>
          <w:rFonts w:ascii="Avenir Next" w:eastAsia="MS Mincho" w:hAnsi="Avenir Next" w:hint="eastAsia"/>
          <w:sz w:val="20"/>
        </w:rPr>
        <w:t>つの新しいモデルが加わります。儚いながらも永遠の魅惑を秘めた現象を表現したモデル「</w:t>
      </w:r>
      <w:r w:rsidRPr="006E09F0">
        <w:rPr>
          <w:rFonts w:ascii="Avenir Next" w:eastAsia="MS Mincho" w:hAnsi="Avenir Next" w:hint="eastAsia"/>
          <w:b/>
          <w:bCs/>
          <w:sz w:val="20"/>
        </w:rPr>
        <w:t>デファイ</w:t>
      </w:r>
      <w:r w:rsidRPr="006E09F0">
        <w:rPr>
          <w:rFonts w:ascii="Avenir Next" w:eastAsia="MS Mincho" w:hAnsi="Avenir Next" w:hint="eastAsia"/>
          <w:b/>
          <w:bCs/>
          <w:sz w:val="20"/>
        </w:rPr>
        <w:t xml:space="preserve"> </w:t>
      </w:r>
      <w:r w:rsidRPr="006E09F0">
        <w:rPr>
          <w:rFonts w:ascii="Avenir Next" w:eastAsia="MS Mincho" w:hAnsi="Avenir Next" w:hint="eastAsia"/>
          <w:b/>
          <w:bCs/>
          <w:sz w:val="20"/>
        </w:rPr>
        <w:t>ミッドナイト</w:t>
      </w:r>
      <w:r w:rsidRPr="006E09F0">
        <w:rPr>
          <w:rFonts w:ascii="Avenir Next" w:eastAsia="MS Mincho" w:hAnsi="Avenir Next" w:hint="eastAsia"/>
          <w:b/>
          <w:bCs/>
          <w:sz w:val="20"/>
        </w:rPr>
        <w:t xml:space="preserve"> </w:t>
      </w:r>
      <w:r w:rsidRPr="006E09F0">
        <w:rPr>
          <w:rFonts w:ascii="Avenir Next" w:eastAsia="MS Mincho" w:hAnsi="Avenir Next" w:hint="eastAsia"/>
          <w:b/>
          <w:bCs/>
          <w:sz w:val="20"/>
        </w:rPr>
        <w:t>サンセット</w:t>
      </w:r>
      <w:r w:rsidRPr="006E09F0">
        <w:rPr>
          <w:rFonts w:ascii="Avenir Next" w:eastAsia="MS Mincho" w:hAnsi="Avenir Next" w:hint="eastAsia"/>
          <w:sz w:val="20"/>
        </w:rPr>
        <w:t>」と「</w:t>
      </w:r>
      <w:r w:rsidRPr="006E09F0">
        <w:rPr>
          <w:rFonts w:ascii="Avenir Next" w:eastAsia="MS Mincho" w:hAnsi="Avenir Next" w:hint="eastAsia"/>
          <w:b/>
          <w:bCs/>
          <w:sz w:val="20"/>
        </w:rPr>
        <w:t>デファイ</w:t>
      </w:r>
      <w:r w:rsidRPr="006E09F0">
        <w:rPr>
          <w:rFonts w:ascii="Avenir Next" w:eastAsia="MS Mincho" w:hAnsi="Avenir Next" w:hint="eastAsia"/>
          <w:b/>
          <w:bCs/>
          <w:sz w:val="20"/>
        </w:rPr>
        <w:t xml:space="preserve"> </w:t>
      </w:r>
      <w:r w:rsidRPr="006E09F0">
        <w:rPr>
          <w:rFonts w:ascii="Avenir Next" w:eastAsia="MS Mincho" w:hAnsi="Avenir Next" w:hint="eastAsia"/>
          <w:b/>
          <w:bCs/>
          <w:sz w:val="20"/>
        </w:rPr>
        <w:t>ミッドナイト</w:t>
      </w:r>
      <w:r w:rsidRPr="006E09F0">
        <w:rPr>
          <w:rFonts w:ascii="Avenir Next" w:eastAsia="MS Mincho" w:hAnsi="Avenir Next" w:hint="eastAsia"/>
          <w:b/>
          <w:bCs/>
          <w:sz w:val="20"/>
        </w:rPr>
        <w:t xml:space="preserve"> </w:t>
      </w:r>
      <w:r w:rsidRPr="006E09F0">
        <w:rPr>
          <w:rFonts w:ascii="Avenir Next" w:eastAsia="MS Mincho" w:hAnsi="Avenir Next" w:hint="eastAsia"/>
          <w:b/>
          <w:bCs/>
          <w:sz w:val="20"/>
        </w:rPr>
        <w:t>ボレアリス</w:t>
      </w:r>
      <w:r w:rsidRPr="006E09F0">
        <w:rPr>
          <w:rFonts w:ascii="Avenir Next" w:eastAsia="MS Mincho" w:hAnsi="Avenir Next" w:hint="eastAsia"/>
          <w:sz w:val="20"/>
        </w:rPr>
        <w:t>」です。</w:t>
      </w:r>
    </w:p>
    <w:p w14:paraId="40DD072A" w14:textId="77777777" w:rsidR="001100CF" w:rsidRPr="006E09F0" w:rsidRDefault="001100CF" w:rsidP="004511E0">
      <w:pPr>
        <w:jc w:val="both"/>
        <w:rPr>
          <w:rFonts w:ascii="Avenir Next" w:eastAsia="Times New Roman" w:hAnsi="Avenir Next" w:cs="Arial"/>
          <w:sz w:val="20"/>
          <w:szCs w:val="20"/>
          <w:lang w:val="en-GB"/>
        </w:rPr>
      </w:pPr>
    </w:p>
    <w:p w14:paraId="4B35E7F6" w14:textId="77777777" w:rsidR="00F77185" w:rsidRPr="006E09F0" w:rsidRDefault="004511E0" w:rsidP="004511E0">
      <w:pPr>
        <w:jc w:val="both"/>
        <w:rPr>
          <w:rFonts w:ascii="Avenir Next" w:eastAsia="MS Mincho" w:hAnsi="Avenir Next" w:cs="Arial"/>
          <w:sz w:val="20"/>
          <w:szCs w:val="20"/>
        </w:rPr>
      </w:pPr>
      <w:r w:rsidRPr="006E09F0">
        <w:rPr>
          <w:rFonts w:ascii="Avenir Next" w:eastAsia="MS Mincho" w:hAnsi="Avenir Next" w:hint="eastAsia"/>
          <w:sz w:val="20"/>
        </w:rPr>
        <w:t>ベゼルにブリリアントカット</w:t>
      </w:r>
      <w:r w:rsidRPr="006E09F0">
        <w:rPr>
          <w:rFonts w:ascii="Avenir Next" w:eastAsia="MS Mincho" w:hAnsi="Avenir Next" w:hint="eastAsia"/>
          <w:sz w:val="20"/>
        </w:rPr>
        <w:t xml:space="preserve"> </w:t>
      </w:r>
      <w:r w:rsidRPr="006E09F0">
        <w:rPr>
          <w:rFonts w:ascii="Avenir Next" w:eastAsia="MS Mincho" w:hAnsi="Avenir Next" w:hint="eastAsia"/>
          <w:sz w:val="20"/>
        </w:rPr>
        <w:t>ホワイトダイヤモンドをあしらった</w:t>
      </w:r>
      <w:r w:rsidRPr="006E09F0">
        <w:rPr>
          <w:rFonts w:ascii="Avenir Next" w:eastAsia="MS Mincho" w:hAnsi="Avenir Next" w:hint="eastAsia"/>
          <w:sz w:val="20"/>
        </w:rPr>
        <w:t>36mm</w:t>
      </w:r>
      <w:r w:rsidRPr="006E09F0">
        <w:rPr>
          <w:rFonts w:ascii="Avenir Next" w:eastAsia="MS Mincho" w:hAnsi="Avenir Next" w:hint="eastAsia"/>
          <w:sz w:val="20"/>
        </w:rPr>
        <w:t>のステンレススチール製ケースに収められたこれらの</w:t>
      </w:r>
      <w:r w:rsidRPr="006E09F0">
        <w:rPr>
          <w:rFonts w:ascii="Avenir Next" w:eastAsia="MS Mincho" w:hAnsi="Avenir Next" w:hint="eastAsia"/>
          <w:sz w:val="20"/>
        </w:rPr>
        <w:t>2</w:t>
      </w:r>
      <w:r w:rsidRPr="006E09F0">
        <w:rPr>
          <w:rFonts w:ascii="Avenir Next" w:eastAsia="MS Mincho" w:hAnsi="Avenir Next" w:hint="eastAsia"/>
          <w:sz w:val="20"/>
        </w:rPr>
        <w:t>つの鮮やかなバージョンは、伝統的なクラフツマンシップを新しくかつ前例のない形で再解釈しています。文字盤の上部近くに取り付けられた太陽から発せられる光線のように、輝きを放つウェーブパターンを備えたギョーシェ装飾が施された文字盤は、見た目的にも予期しない、驚きのある方法で伝統の技に新鮮さを添えています。</w:t>
      </w:r>
    </w:p>
    <w:p w14:paraId="0F371C69" w14:textId="77777777" w:rsidR="00F77185" w:rsidRPr="006E09F0" w:rsidRDefault="00F77185" w:rsidP="004511E0">
      <w:pPr>
        <w:jc w:val="both"/>
        <w:rPr>
          <w:rFonts w:ascii="Avenir Next" w:eastAsia="Times New Roman" w:hAnsi="Avenir Next" w:cs="Arial"/>
          <w:sz w:val="20"/>
          <w:szCs w:val="20"/>
          <w:lang w:val="en-GB"/>
        </w:rPr>
      </w:pPr>
    </w:p>
    <w:p w14:paraId="7D5C4039" w14:textId="3DCA95A0" w:rsidR="00F77185" w:rsidRPr="006E09F0" w:rsidRDefault="009367DE" w:rsidP="004511E0">
      <w:pPr>
        <w:jc w:val="both"/>
        <w:rPr>
          <w:rFonts w:ascii="Avenir Next" w:eastAsia="MS Mincho" w:hAnsi="Avenir Next" w:cs="Arial"/>
          <w:sz w:val="20"/>
          <w:szCs w:val="20"/>
        </w:rPr>
      </w:pPr>
      <w:r w:rsidRPr="006E09F0">
        <w:rPr>
          <w:rFonts w:ascii="Avenir Next" w:eastAsia="MS Mincho" w:hAnsi="Avenir Next" w:hint="eastAsia"/>
          <w:sz w:val="20"/>
        </w:rPr>
        <w:t>「</w:t>
      </w:r>
      <w:r w:rsidRPr="006E09F0">
        <w:rPr>
          <w:rFonts w:ascii="Avenir Next" w:eastAsia="MS Mincho" w:hAnsi="Avenir Next" w:hint="eastAsia"/>
          <w:b/>
          <w:bCs/>
          <w:sz w:val="20"/>
        </w:rPr>
        <w:t>デファイ</w:t>
      </w:r>
      <w:r w:rsidRPr="006E09F0">
        <w:rPr>
          <w:rFonts w:ascii="Avenir Next" w:eastAsia="MS Mincho" w:hAnsi="Avenir Next" w:hint="eastAsia"/>
          <w:b/>
          <w:bCs/>
          <w:sz w:val="20"/>
        </w:rPr>
        <w:t xml:space="preserve"> </w:t>
      </w:r>
      <w:r w:rsidRPr="006E09F0">
        <w:rPr>
          <w:rFonts w:ascii="Avenir Next" w:eastAsia="MS Mincho" w:hAnsi="Avenir Next" w:hint="eastAsia"/>
          <w:b/>
          <w:bCs/>
          <w:sz w:val="20"/>
        </w:rPr>
        <w:t>ミッドナイト</w:t>
      </w:r>
      <w:r w:rsidRPr="006E09F0">
        <w:rPr>
          <w:rFonts w:ascii="Avenir Next" w:eastAsia="MS Mincho" w:hAnsi="Avenir Next" w:hint="eastAsia"/>
          <w:b/>
          <w:bCs/>
          <w:sz w:val="20"/>
        </w:rPr>
        <w:t xml:space="preserve"> </w:t>
      </w:r>
      <w:r w:rsidRPr="006E09F0">
        <w:rPr>
          <w:rFonts w:ascii="Avenir Next" w:eastAsia="MS Mincho" w:hAnsi="Avenir Next" w:hint="eastAsia"/>
          <w:b/>
          <w:bCs/>
          <w:sz w:val="20"/>
        </w:rPr>
        <w:t>サンセット</w:t>
      </w:r>
      <w:r w:rsidRPr="006E09F0">
        <w:rPr>
          <w:rFonts w:ascii="Avenir Next" w:eastAsia="MS Mincho" w:hAnsi="Avenir Next" w:hint="eastAsia"/>
          <w:sz w:val="20"/>
        </w:rPr>
        <w:t>」では、文字盤が温かみのあるレッドから深みのあるイエローのトーンにグラデーションになっており、太陽が沈んで夜になる前の最後の光線を放つ瞬間の、あっという間ではあるが息を飲むような空を想起させる見事な色の移り変わりを表現しています。</w:t>
      </w:r>
    </w:p>
    <w:p w14:paraId="6A5B9EC6" w14:textId="77777777" w:rsidR="00F77185" w:rsidRPr="006E09F0" w:rsidRDefault="00F77185" w:rsidP="004511E0">
      <w:pPr>
        <w:jc w:val="both"/>
        <w:rPr>
          <w:rFonts w:ascii="Avenir Next" w:eastAsia="Times New Roman" w:hAnsi="Avenir Next" w:cs="Arial"/>
          <w:sz w:val="20"/>
          <w:szCs w:val="20"/>
          <w:lang w:val="en-GB"/>
        </w:rPr>
      </w:pPr>
    </w:p>
    <w:p w14:paraId="03EF81DA" w14:textId="5718B81A" w:rsidR="0029625D" w:rsidRPr="006E09F0" w:rsidRDefault="00C77DE0" w:rsidP="004511E0">
      <w:pPr>
        <w:jc w:val="both"/>
        <w:rPr>
          <w:rFonts w:ascii="Avenir Next" w:eastAsia="MS Mincho" w:hAnsi="Avenir Next" w:cs="Arial"/>
          <w:sz w:val="20"/>
          <w:szCs w:val="20"/>
        </w:rPr>
      </w:pPr>
      <w:r w:rsidRPr="006E09F0">
        <w:rPr>
          <w:rFonts w:ascii="Avenir Next" w:eastAsia="MS Mincho" w:hAnsi="Avenir Next" w:hint="eastAsia"/>
          <w:sz w:val="20"/>
        </w:rPr>
        <w:t>その名前が示すように、「</w:t>
      </w:r>
      <w:r w:rsidRPr="006E09F0">
        <w:rPr>
          <w:rFonts w:ascii="Avenir Next" w:eastAsia="MS Mincho" w:hAnsi="Avenir Next" w:hint="eastAsia"/>
          <w:b/>
          <w:bCs/>
          <w:sz w:val="20"/>
        </w:rPr>
        <w:t>デファイ</w:t>
      </w:r>
      <w:r w:rsidRPr="006E09F0">
        <w:rPr>
          <w:rFonts w:ascii="Avenir Next" w:eastAsia="MS Mincho" w:hAnsi="Avenir Next" w:hint="eastAsia"/>
          <w:b/>
          <w:bCs/>
          <w:sz w:val="20"/>
        </w:rPr>
        <w:t xml:space="preserve"> </w:t>
      </w:r>
      <w:r w:rsidRPr="006E09F0">
        <w:rPr>
          <w:rFonts w:ascii="Avenir Next" w:eastAsia="MS Mincho" w:hAnsi="Avenir Next" w:hint="eastAsia"/>
          <w:b/>
          <w:bCs/>
          <w:sz w:val="20"/>
        </w:rPr>
        <w:t>ミッドナイト</w:t>
      </w:r>
      <w:r w:rsidRPr="006E09F0">
        <w:rPr>
          <w:rFonts w:ascii="Avenir Next" w:eastAsia="MS Mincho" w:hAnsi="Avenir Next" w:hint="eastAsia"/>
          <w:b/>
          <w:bCs/>
          <w:sz w:val="20"/>
        </w:rPr>
        <w:t xml:space="preserve"> </w:t>
      </w:r>
      <w:r w:rsidRPr="006E09F0">
        <w:rPr>
          <w:rFonts w:ascii="Avenir Next" w:eastAsia="MS Mincho" w:hAnsi="Avenir Next" w:hint="eastAsia"/>
          <w:b/>
          <w:bCs/>
          <w:sz w:val="20"/>
        </w:rPr>
        <w:t>ボレアリス</w:t>
      </w:r>
      <w:r w:rsidRPr="006E09F0">
        <w:rPr>
          <w:rFonts w:ascii="Avenir Next" w:eastAsia="MS Mincho" w:hAnsi="Avenir Next" w:hint="eastAsia"/>
          <w:sz w:val="20"/>
        </w:rPr>
        <w:t>」は、北極圏の周囲で目撃されるオーロラまたは北極光現象を想起させるものであり、ミッドナイトブルーの文字盤が徐々に下に向かって明るいエメラルドグリーンへと変化しています。どちらのモデルでも、日付窓が設けられた</w:t>
      </w:r>
      <w:r w:rsidRPr="006E09F0">
        <w:rPr>
          <w:rFonts w:ascii="Avenir Next" w:eastAsia="MS Mincho" w:hAnsi="Avenir Next" w:hint="eastAsia"/>
          <w:sz w:val="20"/>
        </w:rPr>
        <w:t>3</w:t>
      </w:r>
      <w:r w:rsidRPr="006E09F0">
        <w:rPr>
          <w:rFonts w:ascii="Avenir Next" w:eastAsia="MS Mincho" w:hAnsi="Avenir Next" w:hint="eastAsia"/>
          <w:sz w:val="20"/>
        </w:rPr>
        <w:t>時位置を除くすべてのアワーマーカーにホワイトダイヤモンドがあしらわれています。</w:t>
      </w:r>
      <w:r w:rsidRPr="006E09F0">
        <w:rPr>
          <w:rFonts w:ascii="Avenir Next" w:eastAsia="MS Mincho" w:hAnsi="Avenir Next" w:hint="eastAsia"/>
          <w:sz w:val="20"/>
        </w:rPr>
        <w:t xml:space="preserve"> </w:t>
      </w:r>
    </w:p>
    <w:p w14:paraId="60EFEF5C" w14:textId="77777777" w:rsidR="0029625D" w:rsidRPr="006E09F0" w:rsidRDefault="0029625D" w:rsidP="004511E0">
      <w:pPr>
        <w:jc w:val="both"/>
        <w:rPr>
          <w:rFonts w:ascii="Avenir Next" w:eastAsia="Times New Roman" w:hAnsi="Avenir Next" w:cs="Arial"/>
          <w:sz w:val="20"/>
          <w:szCs w:val="20"/>
          <w:lang w:val="en-GB"/>
        </w:rPr>
      </w:pPr>
    </w:p>
    <w:p w14:paraId="0BE571A5" w14:textId="68F64A20" w:rsidR="004511E0" w:rsidRPr="006E09F0" w:rsidRDefault="009367DE" w:rsidP="004511E0">
      <w:pPr>
        <w:jc w:val="both"/>
        <w:rPr>
          <w:rFonts w:ascii="Avenir Next" w:eastAsia="MS Mincho" w:hAnsi="Avenir Next" w:cs="Arial"/>
          <w:sz w:val="20"/>
          <w:szCs w:val="20"/>
        </w:rPr>
      </w:pPr>
      <w:r w:rsidRPr="006E09F0">
        <w:rPr>
          <w:rFonts w:ascii="Avenir Next" w:eastAsia="MS Mincho" w:hAnsi="Avenir Next" w:hint="eastAsia"/>
          <w:sz w:val="20"/>
        </w:rPr>
        <w:t>サファイアクリスタルのケースバックから眺めることができる「デファイ</w:t>
      </w:r>
      <w:r w:rsidRPr="006E09F0">
        <w:rPr>
          <w:rFonts w:ascii="Avenir Next" w:eastAsia="MS Mincho" w:hAnsi="Avenir Next" w:hint="eastAsia"/>
          <w:sz w:val="20"/>
        </w:rPr>
        <w:t xml:space="preserve"> </w:t>
      </w:r>
      <w:r w:rsidRPr="006E09F0">
        <w:rPr>
          <w:rFonts w:ascii="Avenir Next" w:eastAsia="MS Mincho" w:hAnsi="Avenir Next" w:hint="eastAsia"/>
          <w:sz w:val="20"/>
        </w:rPr>
        <w:t>ミッドナイト」には、自社製自動巻エリート</w:t>
      </w:r>
      <w:r w:rsidRPr="006E09F0">
        <w:rPr>
          <w:rFonts w:ascii="Avenir Next" w:eastAsia="MS Mincho" w:hAnsi="Avenir Next" w:hint="eastAsia"/>
          <w:sz w:val="20"/>
        </w:rPr>
        <w:t xml:space="preserve">670 </w:t>
      </w:r>
      <w:r w:rsidRPr="006E09F0">
        <w:rPr>
          <w:rFonts w:ascii="Avenir Next" w:eastAsia="MS Mincho" w:hAnsi="Avenir Next" w:hint="eastAsia"/>
          <w:sz w:val="20"/>
        </w:rPr>
        <w:t>キャリバーが搭載されており、</w:t>
      </w:r>
      <w:r w:rsidRPr="006E09F0">
        <w:rPr>
          <w:rFonts w:ascii="Avenir Next" w:eastAsia="MS Mincho" w:hAnsi="Avenir Next" w:hint="eastAsia"/>
          <w:sz w:val="20"/>
        </w:rPr>
        <w:t>50</w:t>
      </w:r>
      <w:r w:rsidRPr="006E09F0">
        <w:rPr>
          <w:rFonts w:ascii="Avenir Next" w:eastAsia="MS Mincho" w:hAnsi="Avenir Next" w:hint="eastAsia"/>
          <w:sz w:val="20"/>
        </w:rPr>
        <w:t>時間のパワーリザーブを備えています。さらに、星型のローターがムーブメントに天空らしい要素を添えています。</w:t>
      </w:r>
    </w:p>
    <w:p w14:paraId="7C45843B" w14:textId="77777777" w:rsidR="004511E0" w:rsidRPr="006E09F0" w:rsidRDefault="004511E0" w:rsidP="004511E0">
      <w:pPr>
        <w:jc w:val="both"/>
        <w:rPr>
          <w:rFonts w:ascii="Avenir Next" w:eastAsia="Times New Roman" w:hAnsi="Avenir Next" w:cs="Arial"/>
          <w:sz w:val="20"/>
          <w:szCs w:val="20"/>
          <w:lang w:val="en-GB"/>
        </w:rPr>
      </w:pPr>
    </w:p>
    <w:p w14:paraId="11EEBB9B" w14:textId="5D8D0675" w:rsidR="004511E0" w:rsidRPr="006E09F0" w:rsidRDefault="00A96D61" w:rsidP="00604ECE">
      <w:pPr>
        <w:jc w:val="both"/>
        <w:rPr>
          <w:rFonts w:ascii="Avenir Next" w:eastAsia="MS Mincho" w:hAnsi="Avenir Next" w:cs="Arial"/>
          <w:sz w:val="20"/>
          <w:szCs w:val="20"/>
        </w:rPr>
      </w:pPr>
      <w:r w:rsidRPr="006E09F0">
        <w:rPr>
          <w:rFonts w:ascii="Avenir Next" w:eastAsia="MS Mincho" w:hAnsi="Avenir Next" w:hint="eastAsia"/>
          <w:sz w:val="20"/>
        </w:rPr>
        <w:t>「</w:t>
      </w:r>
      <w:r w:rsidRPr="006E09F0">
        <w:rPr>
          <w:rFonts w:ascii="Avenir Next" w:eastAsia="MS Mincho" w:hAnsi="Avenir Next" w:hint="eastAsia"/>
          <w:b/>
          <w:bCs/>
          <w:sz w:val="20"/>
        </w:rPr>
        <w:t>デファイ</w:t>
      </w:r>
      <w:r w:rsidRPr="006E09F0">
        <w:rPr>
          <w:rFonts w:ascii="Avenir Next" w:eastAsia="MS Mincho" w:hAnsi="Avenir Next" w:hint="eastAsia"/>
          <w:b/>
          <w:bCs/>
          <w:sz w:val="20"/>
        </w:rPr>
        <w:t xml:space="preserve"> </w:t>
      </w:r>
      <w:r w:rsidRPr="006E09F0">
        <w:rPr>
          <w:rFonts w:ascii="Avenir Next" w:eastAsia="MS Mincho" w:hAnsi="Avenir Next" w:hint="eastAsia"/>
          <w:b/>
          <w:bCs/>
          <w:sz w:val="20"/>
        </w:rPr>
        <w:t>ミッドナイト</w:t>
      </w:r>
      <w:r w:rsidRPr="006E09F0">
        <w:rPr>
          <w:rFonts w:ascii="Avenir Next" w:eastAsia="MS Mincho" w:hAnsi="Avenir Next" w:hint="eastAsia"/>
          <w:sz w:val="20"/>
        </w:rPr>
        <w:t>」を非常に用途が広く、あらゆる状況や服装に簡単に対応できるようにしている機能の</w:t>
      </w:r>
      <w:r w:rsidRPr="006E09F0">
        <w:rPr>
          <w:rFonts w:ascii="Avenir Next" w:eastAsia="MS Mincho" w:hAnsi="Avenir Next" w:hint="eastAsia"/>
          <w:sz w:val="20"/>
        </w:rPr>
        <w:t>1</w:t>
      </w:r>
      <w:r w:rsidRPr="006E09F0">
        <w:rPr>
          <w:rFonts w:ascii="Avenir Next" w:eastAsia="MS Mincho" w:hAnsi="Avenir Next" w:hint="eastAsia"/>
          <w:sz w:val="20"/>
        </w:rPr>
        <w:t>つは、クイックストラップチェンジ機構です。これによって、ツールを必要とせず、一体型のステンレススチール製ブレスレットを付属の</w:t>
      </w:r>
      <w:r w:rsidRPr="006E09F0">
        <w:rPr>
          <w:rFonts w:ascii="Avenir Next" w:eastAsia="MS Mincho" w:hAnsi="Avenir Next" w:hint="eastAsia"/>
          <w:sz w:val="20"/>
        </w:rPr>
        <w:t>3</w:t>
      </w:r>
      <w:r w:rsidRPr="006E09F0">
        <w:rPr>
          <w:rFonts w:ascii="Avenir Next" w:eastAsia="MS Mincho" w:hAnsi="Avenir Next" w:hint="eastAsia"/>
          <w:sz w:val="20"/>
        </w:rPr>
        <w:t>つのレザー、テキスタイル、ラバーストラップのいずれかと簡単に交換できます。「デファイ</w:t>
      </w:r>
      <w:r w:rsidRPr="006E09F0">
        <w:rPr>
          <w:rFonts w:ascii="Avenir Next" w:eastAsia="MS Mincho" w:hAnsi="Avenir Next" w:hint="eastAsia"/>
          <w:sz w:val="20"/>
        </w:rPr>
        <w:t xml:space="preserve"> </w:t>
      </w:r>
      <w:r w:rsidRPr="006E09F0">
        <w:rPr>
          <w:rFonts w:ascii="Avenir Next" w:eastAsia="MS Mincho" w:hAnsi="Avenir Next" w:hint="eastAsia"/>
          <w:sz w:val="20"/>
        </w:rPr>
        <w:t>ミッドナイト」には、貴重なアイテムの収納ケースを兼ねるスペシャルボックスが付属します。これには、</w:t>
      </w:r>
      <w:r w:rsidRPr="006E09F0">
        <w:rPr>
          <w:rFonts w:ascii="Avenir Next" w:eastAsia="MS Mincho" w:hAnsi="Avenir Next" w:hint="eastAsia"/>
          <w:sz w:val="20"/>
        </w:rPr>
        <w:t>3</w:t>
      </w:r>
      <w:r w:rsidRPr="006E09F0">
        <w:rPr>
          <w:rFonts w:ascii="Avenir Next" w:eastAsia="MS Mincho" w:hAnsi="Avenir Next" w:hint="eastAsia"/>
          <w:sz w:val="20"/>
        </w:rPr>
        <w:t>本の追加のカラーストラップと交換可能なフォールディングバックルが含まれます。</w:t>
      </w:r>
    </w:p>
    <w:p w14:paraId="7A136B44" w14:textId="56070604" w:rsidR="0029625D" w:rsidRPr="006E09F0" w:rsidRDefault="0029625D" w:rsidP="004511E0">
      <w:pPr>
        <w:jc w:val="both"/>
        <w:rPr>
          <w:rFonts w:ascii="Avenir Next" w:eastAsia="Times New Roman" w:hAnsi="Avenir Next" w:cs="Arial"/>
          <w:sz w:val="20"/>
          <w:szCs w:val="20"/>
          <w:lang w:val="en-GB"/>
        </w:rPr>
      </w:pPr>
    </w:p>
    <w:p w14:paraId="78C5DD19" w14:textId="0AFFA6F6" w:rsidR="00B969AA" w:rsidRPr="006E09F0" w:rsidRDefault="0029625D" w:rsidP="00604ECE">
      <w:pPr>
        <w:jc w:val="both"/>
        <w:rPr>
          <w:rFonts w:ascii="Avenir Next" w:eastAsia="MS Mincho" w:hAnsi="Avenir Next" w:cs="Arial"/>
          <w:sz w:val="20"/>
          <w:szCs w:val="20"/>
        </w:rPr>
      </w:pPr>
      <w:r w:rsidRPr="006E09F0">
        <w:rPr>
          <w:rFonts w:ascii="Avenir Next" w:eastAsia="MS Mincho" w:hAnsi="Avenir Next" w:hint="eastAsia"/>
          <w:sz w:val="20"/>
        </w:rPr>
        <w:t>そして現在、ゼニスは</w:t>
      </w:r>
      <w:r w:rsidRPr="006E09F0">
        <w:rPr>
          <w:rFonts w:ascii="Avenir Next" w:eastAsia="MS Mincho" w:hAnsi="Avenir Next" w:hint="eastAsia"/>
          <w:sz w:val="20"/>
        </w:rPr>
        <w:t>LVMH</w:t>
      </w:r>
      <w:r w:rsidRPr="006E09F0">
        <w:rPr>
          <w:rFonts w:ascii="Avenir Next" w:eastAsia="MS Mincho" w:hAnsi="Avenir Next" w:hint="eastAsia"/>
          <w:sz w:val="20"/>
        </w:rPr>
        <w:t>が立ち上げた新しいプラットフォーム「</w:t>
      </w:r>
      <w:r w:rsidRPr="006E09F0">
        <w:rPr>
          <w:rFonts w:ascii="Avenir Next" w:eastAsia="MS Mincho" w:hAnsi="Avenir Next" w:hint="eastAsia"/>
          <w:sz w:val="20"/>
        </w:rPr>
        <w:t>Nona Source</w:t>
      </w:r>
      <w:r w:rsidRPr="006E09F0">
        <w:rPr>
          <w:rFonts w:ascii="Avenir Next" w:eastAsia="MS Mincho" w:hAnsi="Avenir Next" w:hint="eastAsia"/>
          <w:sz w:val="20"/>
        </w:rPr>
        <w:t>」と提携して、ファッション性の高いエッジの効いた持続可能な方法で作られたストラップの新シリーズを展開しています。これは、「</w:t>
      </w:r>
      <w:r w:rsidRPr="006E09F0">
        <w:rPr>
          <w:rFonts w:ascii="Avenir Next" w:eastAsia="MS Mincho" w:hAnsi="Avenir Next" w:hint="eastAsia"/>
          <w:sz w:val="20"/>
        </w:rPr>
        <w:t>Nona Source</w:t>
      </w:r>
      <w:r w:rsidRPr="006E09F0">
        <w:rPr>
          <w:rFonts w:ascii="Avenir Next" w:eastAsia="MS Mincho" w:hAnsi="Avenir Next" w:hint="eastAsia"/>
          <w:sz w:val="20"/>
        </w:rPr>
        <w:t>」が販売するファッション＆レザーグッズ部門の素材のデットストックを、さまざまなテキスタイルやカラーの贅沢なストラップへとアップサイクルする試みです。</w:t>
      </w:r>
    </w:p>
    <w:p w14:paraId="099A8891" w14:textId="0875EA63" w:rsidR="00B969AA" w:rsidRPr="006E09F0" w:rsidRDefault="00B969AA" w:rsidP="00E32A95">
      <w:pPr>
        <w:rPr>
          <w:rFonts w:ascii="Avenir Next" w:eastAsia="Times New Roman" w:hAnsi="Avenir Next" w:cs="Arial"/>
          <w:sz w:val="20"/>
          <w:szCs w:val="20"/>
          <w:lang w:val="en-GB"/>
        </w:rPr>
      </w:pPr>
    </w:p>
    <w:p w14:paraId="5A947ED6" w14:textId="6F210732" w:rsidR="004F31D6" w:rsidRPr="006E09F0" w:rsidRDefault="00CD12E8" w:rsidP="00B74EA4">
      <w:pPr>
        <w:jc w:val="both"/>
        <w:rPr>
          <w:rFonts w:ascii="Avenir Next" w:eastAsia="MS Mincho" w:hAnsi="Avenir Next" w:cs="Arial"/>
          <w:sz w:val="20"/>
          <w:szCs w:val="20"/>
        </w:rPr>
      </w:pPr>
      <w:r w:rsidRPr="006E09F0">
        <w:rPr>
          <w:rFonts w:ascii="Avenir Next" w:eastAsia="MS Mincho" w:hAnsi="Avenir Next" w:hint="eastAsia"/>
          <w:sz w:val="20"/>
        </w:rPr>
        <w:t>世界各国のすべてのゼニス</w:t>
      </w:r>
      <w:r w:rsidRPr="006E09F0">
        <w:rPr>
          <w:rFonts w:ascii="Avenir Next" w:eastAsia="MS Mincho" w:hAnsi="Avenir Next" w:hint="eastAsia"/>
          <w:sz w:val="20"/>
        </w:rPr>
        <w:t xml:space="preserve"> </w:t>
      </w:r>
      <w:r w:rsidRPr="006E09F0">
        <w:rPr>
          <w:rFonts w:ascii="Avenir Next" w:eastAsia="MS Mincho" w:hAnsi="Avenir Next" w:hint="eastAsia"/>
          <w:sz w:val="20"/>
        </w:rPr>
        <w:t>ブティックおよび正規販売店でご購入いただける「デファイ</w:t>
      </w:r>
      <w:r w:rsidRPr="006E09F0">
        <w:rPr>
          <w:rFonts w:ascii="Avenir Next" w:eastAsia="MS Mincho" w:hAnsi="Avenir Next" w:hint="eastAsia"/>
          <w:sz w:val="20"/>
        </w:rPr>
        <w:t xml:space="preserve"> </w:t>
      </w:r>
      <w:r w:rsidRPr="006E09F0">
        <w:rPr>
          <w:rFonts w:ascii="Avenir Next" w:eastAsia="MS Mincho" w:hAnsi="Avenir Next" w:hint="eastAsia"/>
          <w:sz w:val="20"/>
        </w:rPr>
        <w:t>ミッドナイト</w:t>
      </w:r>
      <w:r w:rsidRPr="006E09F0">
        <w:rPr>
          <w:rFonts w:ascii="Avenir Next" w:eastAsia="MS Mincho" w:hAnsi="Avenir Next" w:hint="eastAsia"/>
          <w:sz w:val="20"/>
        </w:rPr>
        <w:t xml:space="preserve"> </w:t>
      </w:r>
      <w:r w:rsidRPr="006E09F0">
        <w:rPr>
          <w:rFonts w:ascii="Avenir Next" w:eastAsia="MS Mincho" w:hAnsi="Avenir Next" w:hint="eastAsia"/>
          <w:sz w:val="20"/>
        </w:rPr>
        <w:t>サンセット」および「デファイ</w:t>
      </w:r>
      <w:r w:rsidRPr="006E09F0">
        <w:rPr>
          <w:rFonts w:ascii="Avenir Next" w:eastAsia="MS Mincho" w:hAnsi="Avenir Next" w:hint="eastAsia"/>
          <w:sz w:val="20"/>
        </w:rPr>
        <w:t xml:space="preserve"> </w:t>
      </w:r>
      <w:r w:rsidRPr="006E09F0">
        <w:rPr>
          <w:rFonts w:ascii="Avenir Next" w:eastAsia="MS Mincho" w:hAnsi="Avenir Next" w:hint="eastAsia"/>
          <w:sz w:val="20"/>
        </w:rPr>
        <w:t>ミッドナイト</w:t>
      </w:r>
      <w:r w:rsidRPr="006E09F0">
        <w:rPr>
          <w:rFonts w:ascii="Avenir Next" w:eastAsia="MS Mincho" w:hAnsi="Avenir Next" w:hint="eastAsia"/>
          <w:sz w:val="20"/>
        </w:rPr>
        <w:t xml:space="preserve"> </w:t>
      </w:r>
      <w:r w:rsidRPr="006E09F0">
        <w:rPr>
          <w:rFonts w:ascii="Avenir Next" w:eastAsia="MS Mincho" w:hAnsi="Avenir Next" w:hint="eastAsia"/>
          <w:sz w:val="20"/>
        </w:rPr>
        <w:t>ボレアリス」は、デザイン性に優れていながら、同時に簡単に着用できるものを求める女性のための、極めて現代的で女性らしい時計コレクションに加わる魅力的なアイテムとなっています。</w:t>
      </w:r>
    </w:p>
    <w:p w14:paraId="1E0BDB40" w14:textId="77777777" w:rsidR="004F31D6" w:rsidRPr="006E09F0" w:rsidRDefault="004F31D6" w:rsidP="004F31D6">
      <w:pPr>
        <w:spacing w:line="276" w:lineRule="auto"/>
        <w:jc w:val="both"/>
        <w:rPr>
          <w:rFonts w:ascii="Avenir Next" w:hAnsi="Avenir Next"/>
          <w:b/>
          <w:bCs/>
          <w:sz w:val="20"/>
          <w:szCs w:val="20"/>
        </w:rPr>
      </w:pPr>
    </w:p>
    <w:p w14:paraId="7DE54A1E" w14:textId="77777777" w:rsidR="004F31D6" w:rsidRPr="006E09F0" w:rsidRDefault="004F31D6" w:rsidP="004F31D6">
      <w:pPr>
        <w:spacing w:line="276" w:lineRule="auto"/>
        <w:jc w:val="both"/>
        <w:rPr>
          <w:rFonts w:ascii="Avenir Next" w:hAnsi="Avenir Next"/>
          <w:b/>
          <w:bCs/>
          <w:sz w:val="20"/>
          <w:szCs w:val="20"/>
        </w:rPr>
      </w:pPr>
    </w:p>
    <w:p w14:paraId="61256639" w14:textId="77777777" w:rsidR="004F31D6" w:rsidRPr="006E09F0" w:rsidRDefault="004F31D6" w:rsidP="004F31D6">
      <w:pPr>
        <w:spacing w:line="276" w:lineRule="auto"/>
        <w:jc w:val="both"/>
        <w:rPr>
          <w:rFonts w:ascii="Avenir Next" w:hAnsi="Avenir Next"/>
          <w:b/>
          <w:bCs/>
          <w:sz w:val="20"/>
          <w:szCs w:val="20"/>
        </w:rPr>
      </w:pPr>
    </w:p>
    <w:p w14:paraId="0DD2B449" w14:textId="60596931" w:rsidR="004F31D6" w:rsidRPr="006E09F0" w:rsidRDefault="004F31D6" w:rsidP="004F31D6">
      <w:pPr>
        <w:spacing w:line="276" w:lineRule="auto"/>
        <w:jc w:val="both"/>
        <w:rPr>
          <w:rFonts w:ascii="Avenir Next" w:eastAsia="MS Mincho" w:hAnsi="Avenir Next"/>
          <w:b/>
          <w:bCs/>
          <w:sz w:val="20"/>
          <w:szCs w:val="20"/>
        </w:rPr>
      </w:pPr>
      <w:r w:rsidRPr="006E09F0">
        <w:rPr>
          <w:rFonts w:ascii="Avenir Next" w:eastAsia="MS Mincho" w:hAnsi="Avenir Next" w:hint="eastAsia"/>
          <w:b/>
          <w:sz w:val="20"/>
        </w:rPr>
        <w:t>ゼニス：最も高い、あなたの星をつかむために</w:t>
      </w:r>
    </w:p>
    <w:p w14:paraId="675B0525" w14:textId="77777777" w:rsidR="004F31D6" w:rsidRPr="006E09F0" w:rsidRDefault="004F31D6" w:rsidP="004F31D6">
      <w:pPr>
        <w:jc w:val="both"/>
        <w:rPr>
          <w:rFonts w:ascii="Avenir Next" w:hAnsi="Avenir Next"/>
          <w:sz w:val="20"/>
          <w:szCs w:val="20"/>
        </w:rPr>
      </w:pPr>
    </w:p>
    <w:p w14:paraId="29E1583A" w14:textId="77777777" w:rsidR="004F31D6" w:rsidRPr="006E09F0" w:rsidRDefault="004F31D6" w:rsidP="004F31D6">
      <w:pPr>
        <w:jc w:val="both"/>
        <w:rPr>
          <w:rFonts w:ascii="Avenir Next" w:eastAsia="MS Mincho" w:hAnsi="Avenir Next"/>
          <w:sz w:val="20"/>
          <w:szCs w:val="20"/>
        </w:rPr>
      </w:pPr>
      <w:r w:rsidRPr="006E09F0">
        <w:rPr>
          <w:rFonts w:ascii="Avenir Next" w:eastAsia="MS Mincho" w:hAnsi="Avenir Next" w:hint="eastAsia"/>
          <w:sz w:val="20"/>
        </w:rPr>
        <w:t>ゼニスの存在意義。それは人々を勇気づけ、あらゆる困難に立ち向かって、自らの夢を叶える原動力となることです。</w:t>
      </w:r>
      <w:r w:rsidRPr="006E09F0">
        <w:rPr>
          <w:rFonts w:ascii="Avenir Next" w:eastAsia="MS Mincho" w:hAnsi="Avenir Next" w:hint="eastAsia"/>
          <w:sz w:val="20"/>
        </w:rPr>
        <w:t>1865</w:t>
      </w:r>
      <w:r w:rsidRPr="006E09F0">
        <w:rPr>
          <w:rFonts w:ascii="Avenir Next" w:eastAsia="MS Mincho" w:hAnsi="Avenir Next" w:hint="eastAsia"/>
          <w:sz w:val="20"/>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sidRPr="006E09F0">
        <w:rPr>
          <w:rFonts w:ascii="Avenir Next" w:eastAsia="MS Mincho" w:hAnsi="Avenir Next" w:hint="eastAsia"/>
          <w:sz w:val="20"/>
        </w:rPr>
        <w:t>DREAMHERS</w:t>
      </w:r>
      <w:r w:rsidRPr="006E09F0">
        <w:rPr>
          <w:rFonts w:ascii="Avenir Next" w:eastAsia="MS Mincho" w:hAnsi="Avenir Next" w:hint="eastAsia"/>
          <w:sz w:val="20"/>
        </w:rPr>
        <w:t>」を作り出しました。</w:t>
      </w:r>
    </w:p>
    <w:p w14:paraId="45025F3E" w14:textId="77777777" w:rsidR="004F31D6" w:rsidRPr="006E09F0" w:rsidRDefault="004F31D6" w:rsidP="004F31D6">
      <w:pPr>
        <w:jc w:val="both"/>
        <w:rPr>
          <w:rFonts w:ascii="Avenir Next" w:hAnsi="Avenir Next"/>
          <w:sz w:val="20"/>
          <w:szCs w:val="20"/>
        </w:rPr>
      </w:pPr>
    </w:p>
    <w:p w14:paraId="070CB3E1" w14:textId="77777777" w:rsidR="004F31D6" w:rsidRPr="006E09F0" w:rsidRDefault="004F31D6" w:rsidP="004F31D6">
      <w:pPr>
        <w:jc w:val="both"/>
        <w:rPr>
          <w:sz w:val="22"/>
          <w:szCs w:val="22"/>
        </w:rPr>
      </w:pPr>
      <w:r w:rsidRPr="006E09F0">
        <w:rPr>
          <w:rFonts w:ascii="Avenir Next" w:eastAsia="MS Mincho" w:hAnsi="Avenir Next" w:hint="eastAsia"/>
          <w:sz w:val="20"/>
        </w:rPr>
        <w:t>ゼニスは、すべてのゼニス</w:t>
      </w:r>
      <w:r w:rsidRPr="006E09F0">
        <w:rPr>
          <w:rFonts w:ascii="Avenir Next" w:eastAsia="MS Mincho" w:hAnsi="Avenir Next" w:hint="eastAsia"/>
          <w:sz w:val="20"/>
        </w:rPr>
        <w:t xml:space="preserve"> </w:t>
      </w:r>
      <w:r w:rsidRPr="006E09F0">
        <w:rPr>
          <w:rFonts w:ascii="Avenir Next" w:eastAsia="MS Mincho" w:hAnsi="Avenir Next" w:hint="eastAsia"/>
          <w:sz w:val="20"/>
        </w:rPr>
        <w:t>ウォッチに自社開発および自社製造したムーブメントのみを搭載しています。</w:t>
      </w:r>
      <w:r w:rsidRPr="006E09F0">
        <w:rPr>
          <w:rFonts w:ascii="Avenir Next" w:eastAsia="MS Mincho" w:hAnsi="Avenir Next" w:hint="eastAsia"/>
          <w:sz w:val="20"/>
        </w:rPr>
        <w:t>1969</w:t>
      </w:r>
      <w:r w:rsidRPr="006E09F0">
        <w:rPr>
          <w:rFonts w:ascii="Avenir Next" w:eastAsia="MS Mincho" w:hAnsi="Avenir Next" w:hint="eastAsia"/>
          <w:sz w:val="20"/>
        </w:rPr>
        <w:t>年に世界初の自動巻クロノグラフキャリバー「エル・プリメロ」を発表して以来、ゼニスの複雑機構の精度をさらに高めることに成功し、最新の「クロノマスター」シリーズでは</w:t>
      </w:r>
      <w:r w:rsidRPr="006E09F0">
        <w:rPr>
          <w:rFonts w:ascii="Avenir Next" w:eastAsia="MS Mincho" w:hAnsi="Avenir Next" w:hint="eastAsia"/>
          <w:sz w:val="20"/>
        </w:rPr>
        <w:t>1/10</w:t>
      </w:r>
      <w:r w:rsidRPr="006E09F0">
        <w:rPr>
          <w:rFonts w:ascii="Avenir Next" w:eastAsia="MS Mincho" w:hAnsi="Avenir Next" w:hint="eastAsia"/>
          <w:sz w:val="20"/>
        </w:rPr>
        <w:t>秒の精度、「デファイ」コレクションでは</w:t>
      </w:r>
      <w:r w:rsidRPr="006E09F0">
        <w:rPr>
          <w:rFonts w:ascii="Avenir Next" w:eastAsia="MS Mincho" w:hAnsi="Avenir Next" w:hint="eastAsia"/>
          <w:sz w:val="20"/>
        </w:rPr>
        <w:t>1/100</w:t>
      </w:r>
      <w:r w:rsidRPr="006E09F0">
        <w:rPr>
          <w:rFonts w:ascii="Avenir Next" w:eastAsia="MS Mincho" w:hAnsi="Avenir Next" w:hint="eastAsia"/>
          <w:sz w:val="20"/>
        </w:rPr>
        <w:t>秒の精度で、計測することが可能となりました。</w:t>
      </w:r>
      <w:r w:rsidRPr="006E09F0">
        <w:rPr>
          <w:rFonts w:ascii="Avenir Next" w:eastAsia="MS Mincho" w:hAnsi="Avenir Next" w:hint="eastAsia"/>
          <w:sz w:val="20"/>
        </w:rPr>
        <w:t>1865</w:t>
      </w:r>
      <w:r w:rsidRPr="006E09F0">
        <w:rPr>
          <w:rFonts w:ascii="Avenir Next" w:eastAsia="MS Mincho" w:hAnsi="Avenir Next" w:hint="eastAsia"/>
          <w:sz w:val="20"/>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310AB07D" w14:textId="3B2E53A2" w:rsidR="00D71542" w:rsidRPr="006E09F0" w:rsidRDefault="00D71542">
      <w:pPr>
        <w:rPr>
          <w:rFonts w:ascii="Avenir Next" w:eastAsia="MS Mincho" w:hAnsi="Avenir Next" w:cs="Arial"/>
          <w:sz w:val="20"/>
          <w:szCs w:val="20"/>
        </w:rPr>
      </w:pPr>
      <w:r w:rsidRPr="006E09F0">
        <w:rPr>
          <w:rFonts w:hint="eastAsia"/>
        </w:rPr>
        <w:br w:type="page"/>
      </w:r>
    </w:p>
    <w:p w14:paraId="70A265DA" w14:textId="0A743B7D" w:rsidR="00D71542" w:rsidRPr="006E09F0" w:rsidRDefault="00D71542" w:rsidP="00D71542">
      <w:pPr>
        <w:spacing w:after="160" w:line="259" w:lineRule="auto"/>
        <w:rPr>
          <w:noProof/>
        </w:rPr>
      </w:pPr>
    </w:p>
    <w:p w14:paraId="5E035BBE" w14:textId="4A21ABDD" w:rsidR="00D71542" w:rsidRPr="006E09F0" w:rsidRDefault="00D71542" w:rsidP="00D71542">
      <w:pPr>
        <w:spacing w:after="160" w:line="259" w:lineRule="auto"/>
        <w:rPr>
          <w:rFonts w:ascii="Avenir Next" w:eastAsia="MS Mincho" w:hAnsi="Avenir Next" w:cs="Arial"/>
          <w:b/>
          <w:szCs w:val="20"/>
        </w:rPr>
      </w:pPr>
      <w:r w:rsidRPr="006E09F0">
        <w:rPr>
          <w:rFonts w:ascii="Avenir Next" w:eastAsia="MS Mincho" w:hAnsi="Avenir Next" w:hint="eastAsia"/>
          <w:b/>
        </w:rPr>
        <w:t>デファイ</w:t>
      </w:r>
      <w:r w:rsidRPr="006E09F0">
        <w:rPr>
          <w:rFonts w:ascii="Avenir Next" w:eastAsia="MS Mincho" w:hAnsi="Avenir Next" w:hint="eastAsia"/>
          <w:b/>
        </w:rPr>
        <w:t xml:space="preserve"> </w:t>
      </w:r>
      <w:r w:rsidRPr="006E09F0">
        <w:rPr>
          <w:rFonts w:ascii="Avenir Next" w:eastAsia="MS Mincho" w:hAnsi="Avenir Next" w:hint="eastAsia"/>
          <w:b/>
        </w:rPr>
        <w:t>ミッドナイト</w:t>
      </w:r>
      <w:r w:rsidRPr="006E09F0">
        <w:rPr>
          <w:rFonts w:ascii="Avenir Next" w:eastAsia="MS Mincho" w:hAnsi="Avenir Next" w:hint="eastAsia"/>
          <w:b/>
        </w:rPr>
        <w:t xml:space="preserve"> </w:t>
      </w:r>
      <w:r w:rsidRPr="006E09F0">
        <w:rPr>
          <w:rFonts w:ascii="Avenir Next" w:eastAsia="MS Mincho" w:hAnsi="Avenir Next" w:hint="eastAsia"/>
          <w:b/>
        </w:rPr>
        <w:t>サンセット</w:t>
      </w:r>
    </w:p>
    <w:p w14:paraId="0B40E661" w14:textId="0B09DA04" w:rsidR="00D71542" w:rsidRPr="006E09F0" w:rsidRDefault="00D71542" w:rsidP="00D71542">
      <w:pPr>
        <w:spacing w:after="160" w:line="259" w:lineRule="auto"/>
        <w:rPr>
          <w:rFonts w:ascii="Avenir Next" w:eastAsia="MS Mincho" w:hAnsi="Avenir Next" w:cs="Arial"/>
          <w:sz w:val="18"/>
          <w:szCs w:val="20"/>
        </w:rPr>
      </w:pPr>
      <w:r w:rsidRPr="006E09F0">
        <w:rPr>
          <w:rFonts w:ascii="Avenir Next" w:eastAsia="MS Mincho" w:hAnsi="Avenir Next" w:hint="eastAsia"/>
          <w:sz w:val="18"/>
        </w:rPr>
        <w:t>リファレンス：</w:t>
      </w:r>
      <w:r w:rsidRPr="006E09F0">
        <w:rPr>
          <w:rFonts w:ascii="Avenir Next" w:eastAsia="MS Mincho" w:hAnsi="Avenir Next" w:hint="eastAsia"/>
          <w:sz w:val="18"/>
        </w:rPr>
        <w:t>16.9200.670/33.MI001</w:t>
      </w:r>
    </w:p>
    <w:p w14:paraId="3B052E3F" w14:textId="13FD7471" w:rsidR="00D71542" w:rsidRPr="006E09F0" w:rsidRDefault="00D71542" w:rsidP="00D71542">
      <w:pPr>
        <w:spacing w:after="160" w:line="259" w:lineRule="auto"/>
        <w:rPr>
          <w:rFonts w:ascii="Avenir Next" w:eastAsia="MS Mincho" w:hAnsi="Avenir Next" w:cs="Arial"/>
          <w:sz w:val="16"/>
          <w:szCs w:val="16"/>
        </w:rPr>
      </w:pPr>
      <w:r w:rsidRPr="006E09F0">
        <w:rPr>
          <w:rFonts w:ascii="Avenir Next" w:eastAsia="MS Mincho" w:hAnsi="Avenir Next" w:hint="eastAsia"/>
          <w:noProof/>
          <w:sz w:val="18"/>
        </w:rPr>
        <w:drawing>
          <wp:anchor distT="0" distB="0" distL="114300" distR="114300" simplePos="0" relativeHeight="251658240" behindDoc="1" locked="0" layoutInCell="1" allowOverlap="1" wp14:anchorId="48E6A153" wp14:editId="0034CD4D">
            <wp:simplePos x="0" y="0"/>
            <wp:positionH relativeFrom="page">
              <wp:posOffset>5791200</wp:posOffset>
            </wp:positionH>
            <wp:positionV relativeFrom="paragraph">
              <wp:posOffset>233045</wp:posOffset>
            </wp:positionV>
            <wp:extent cx="1683385" cy="3186430"/>
            <wp:effectExtent l="0" t="0" r="0" b="0"/>
            <wp:wrapTight wrapText="bothSides">
              <wp:wrapPolygon edited="0">
                <wp:start x="4889" y="0"/>
                <wp:lineTo x="3667" y="2066"/>
                <wp:lineTo x="2933" y="4132"/>
                <wp:lineTo x="1222" y="6198"/>
                <wp:lineTo x="0" y="8136"/>
                <wp:lineTo x="0" y="10976"/>
                <wp:lineTo x="489" y="12397"/>
                <wp:lineTo x="2200" y="14463"/>
                <wp:lineTo x="3422" y="16529"/>
                <wp:lineTo x="4644" y="20662"/>
                <wp:lineTo x="5378" y="21436"/>
                <wp:lineTo x="14177" y="21436"/>
                <wp:lineTo x="14911" y="20662"/>
                <wp:lineTo x="16133" y="16529"/>
                <wp:lineTo x="21266" y="10331"/>
                <wp:lineTo x="21266" y="9039"/>
                <wp:lineTo x="20044" y="8265"/>
                <wp:lineTo x="16866" y="4132"/>
                <wp:lineTo x="14422" y="129"/>
                <wp:lineTo x="14177" y="0"/>
                <wp:lineTo x="488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3385" cy="318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2CCD0" w14:textId="2AE5C36C" w:rsidR="00D71542" w:rsidRPr="006E09F0" w:rsidRDefault="00D71542" w:rsidP="00D71542">
      <w:pPr>
        <w:spacing w:after="40" w:line="276" w:lineRule="auto"/>
        <w:rPr>
          <w:rFonts w:ascii="Avenir Next" w:eastAsia="MS Mincho" w:hAnsi="Avenir Next" w:cs="Arial"/>
          <w:b/>
          <w:sz w:val="18"/>
          <w:szCs w:val="20"/>
        </w:rPr>
      </w:pPr>
      <w:r w:rsidRPr="006E09F0">
        <w:rPr>
          <w:rFonts w:ascii="Avenir Next" w:eastAsia="MS Mincho" w:hAnsi="Avenir Next" w:hint="eastAsia"/>
          <w:b/>
          <w:sz w:val="18"/>
        </w:rPr>
        <w:t>特長：</w:t>
      </w:r>
      <w:r w:rsidRPr="006E09F0">
        <w:rPr>
          <w:rFonts w:ascii="Avenir Next" w:eastAsia="MS Mincho" w:hAnsi="Avenir Next" w:hint="eastAsia"/>
          <w:sz w:val="18"/>
        </w:rPr>
        <w:t>女性専用の直径</w:t>
      </w:r>
      <w:r w:rsidRPr="006E09F0">
        <w:rPr>
          <w:rFonts w:ascii="Avenir Next" w:eastAsia="MS Mincho" w:hAnsi="Avenir Next" w:hint="eastAsia"/>
          <w:sz w:val="18"/>
        </w:rPr>
        <w:t>36mm</w:t>
      </w:r>
      <w:r w:rsidRPr="006E09F0">
        <w:rPr>
          <w:rFonts w:ascii="Avenir Next" w:eastAsia="MS Mincho" w:hAnsi="Avenir Next" w:hint="eastAsia"/>
          <w:sz w:val="18"/>
        </w:rPr>
        <w:t>のケース。グラデーション文字盤。交換可能なストラップシステム。ストラップボックス同梱品：異なるカラーの</w:t>
      </w:r>
      <w:r w:rsidRPr="006E09F0">
        <w:rPr>
          <w:rFonts w:ascii="Avenir Next" w:eastAsia="MS Mincho" w:hAnsi="Avenir Next" w:hint="eastAsia"/>
          <w:sz w:val="18"/>
        </w:rPr>
        <w:t>3</w:t>
      </w:r>
      <w:r w:rsidRPr="006E09F0">
        <w:rPr>
          <w:rFonts w:ascii="Avenir Next" w:eastAsia="MS Mincho" w:hAnsi="Avenir Next" w:hint="eastAsia"/>
          <w:sz w:val="18"/>
        </w:rPr>
        <w:t>本のストラップ</w:t>
      </w:r>
      <w:r w:rsidRPr="006E09F0">
        <w:rPr>
          <w:rFonts w:ascii="Avenir Next" w:eastAsia="MS Mincho" w:hAnsi="Avenir Next" w:hint="eastAsia"/>
          <w:sz w:val="18"/>
        </w:rPr>
        <w:t xml:space="preserve"> + </w:t>
      </w:r>
      <w:r w:rsidRPr="006E09F0">
        <w:rPr>
          <w:rFonts w:ascii="Avenir Next" w:eastAsia="MS Mincho" w:hAnsi="Avenir Next" w:hint="eastAsia"/>
          <w:sz w:val="18"/>
        </w:rPr>
        <w:t>交換可能なフォールディングバックル</w:t>
      </w:r>
    </w:p>
    <w:p w14:paraId="59081C88" w14:textId="12AF9848" w:rsidR="00D71542" w:rsidRPr="006E09F0" w:rsidRDefault="00D71542" w:rsidP="00D71542">
      <w:pPr>
        <w:spacing w:after="40" w:line="276" w:lineRule="auto"/>
        <w:rPr>
          <w:rFonts w:ascii="Avenir Next" w:eastAsia="MS Mincho" w:hAnsi="Avenir Next" w:cs="Arial"/>
          <w:b/>
          <w:sz w:val="18"/>
          <w:szCs w:val="20"/>
        </w:rPr>
      </w:pPr>
      <w:r w:rsidRPr="006E09F0">
        <w:rPr>
          <w:rFonts w:ascii="Avenir Next" w:eastAsia="MS Mincho" w:hAnsi="Avenir Next" w:hint="eastAsia"/>
          <w:b/>
          <w:sz w:val="18"/>
        </w:rPr>
        <w:t>ムーブメント</w:t>
      </w:r>
      <w:r w:rsidRPr="006E09F0">
        <w:rPr>
          <w:rFonts w:ascii="Avenir Next" w:eastAsia="MS Mincho" w:hAnsi="Avenir Next" w:hint="eastAsia"/>
          <w:b/>
          <w:sz w:val="18"/>
        </w:rPr>
        <w:t xml:space="preserve"> : </w:t>
      </w:r>
      <w:r w:rsidRPr="006E09F0">
        <w:rPr>
          <w:rFonts w:ascii="Avenir Next" w:eastAsia="MS Mincho" w:hAnsi="Avenir Next" w:hint="eastAsia"/>
          <w:sz w:val="18"/>
        </w:rPr>
        <w:t>エリート</w:t>
      </w:r>
      <w:r w:rsidRPr="006E09F0">
        <w:rPr>
          <w:rFonts w:ascii="Avenir Next" w:eastAsia="MS Mincho" w:hAnsi="Avenir Next" w:hint="eastAsia"/>
          <w:sz w:val="18"/>
        </w:rPr>
        <w:t xml:space="preserve"> 670 SK </w:t>
      </w:r>
      <w:r w:rsidRPr="006E09F0">
        <w:rPr>
          <w:rFonts w:ascii="Avenir Next" w:eastAsia="MS Mincho" w:hAnsi="Avenir Next" w:hint="eastAsia"/>
          <w:sz w:val="18"/>
        </w:rPr>
        <w:t>自動巻ムーブメント</w:t>
      </w:r>
    </w:p>
    <w:p w14:paraId="273B667F" w14:textId="5DDE90F1" w:rsidR="00D71542" w:rsidRPr="006E09F0" w:rsidRDefault="00D71542" w:rsidP="00D71542">
      <w:pPr>
        <w:spacing w:after="40" w:line="276" w:lineRule="auto"/>
        <w:rPr>
          <w:rFonts w:ascii="Avenir Next" w:eastAsia="MS Mincho" w:hAnsi="Avenir Next" w:cs="Arial"/>
          <w:sz w:val="18"/>
          <w:szCs w:val="20"/>
        </w:rPr>
      </w:pPr>
      <w:r w:rsidRPr="006E09F0">
        <w:rPr>
          <w:rFonts w:ascii="Avenir Next" w:eastAsia="MS Mincho" w:hAnsi="Avenir Next" w:hint="eastAsia"/>
          <w:b/>
          <w:sz w:val="18"/>
        </w:rPr>
        <w:t>振動数</w:t>
      </w:r>
      <w:r w:rsidRPr="006E09F0">
        <w:rPr>
          <w:rFonts w:ascii="Avenir Next" w:eastAsia="MS Mincho" w:hAnsi="Avenir Next" w:hint="eastAsia"/>
          <w:sz w:val="18"/>
        </w:rPr>
        <w:t>：毎時</w:t>
      </w:r>
      <w:r w:rsidRPr="006E09F0">
        <w:rPr>
          <w:rFonts w:ascii="Avenir Next" w:eastAsia="MS Mincho" w:hAnsi="Avenir Next" w:hint="eastAsia"/>
          <w:sz w:val="18"/>
        </w:rPr>
        <w:t>28800</w:t>
      </w:r>
      <w:r w:rsidRPr="006E09F0">
        <w:rPr>
          <w:rFonts w:ascii="Avenir Next" w:eastAsia="MS Mincho" w:hAnsi="Avenir Next" w:hint="eastAsia"/>
          <w:sz w:val="18"/>
        </w:rPr>
        <w:t>振動（</w:t>
      </w:r>
      <w:r w:rsidRPr="006E09F0">
        <w:rPr>
          <w:rFonts w:ascii="Avenir Next" w:eastAsia="MS Mincho" w:hAnsi="Avenir Next" w:hint="eastAsia"/>
          <w:sz w:val="18"/>
        </w:rPr>
        <w:t>4Hz</w:t>
      </w:r>
      <w:r w:rsidRPr="006E09F0">
        <w:rPr>
          <w:rFonts w:ascii="Avenir Next" w:eastAsia="MS Mincho" w:hAnsi="Avenir Next" w:hint="eastAsia"/>
          <w:sz w:val="18"/>
        </w:rPr>
        <w:t>）</w:t>
      </w:r>
    </w:p>
    <w:p w14:paraId="2CD7EEDA" w14:textId="79D9E8F5" w:rsidR="00D71542" w:rsidRPr="006E09F0" w:rsidRDefault="00D71542" w:rsidP="00D71542">
      <w:pPr>
        <w:spacing w:after="40" w:line="276" w:lineRule="auto"/>
        <w:rPr>
          <w:rFonts w:ascii="Avenir Next" w:eastAsia="MS Mincho" w:hAnsi="Avenir Next" w:cs="Arial"/>
          <w:sz w:val="18"/>
          <w:szCs w:val="20"/>
        </w:rPr>
      </w:pPr>
      <w:r w:rsidRPr="006E09F0">
        <w:rPr>
          <w:rFonts w:ascii="Avenir Next" w:eastAsia="MS Mincho" w:hAnsi="Avenir Next" w:hint="eastAsia"/>
          <w:b/>
          <w:bCs/>
          <w:sz w:val="18"/>
        </w:rPr>
        <w:t>パワーリザーブ</w:t>
      </w:r>
      <w:r w:rsidRPr="006E09F0">
        <w:rPr>
          <w:rFonts w:ascii="Avenir Next" w:eastAsia="MS Mincho" w:hAnsi="Avenir Next" w:hint="eastAsia"/>
          <w:sz w:val="18"/>
        </w:rPr>
        <w:t>：</w:t>
      </w:r>
      <w:r w:rsidRPr="006E09F0">
        <w:rPr>
          <w:rFonts w:ascii="Avenir Next" w:eastAsia="MS Mincho" w:hAnsi="Avenir Next" w:hint="eastAsia"/>
          <w:sz w:val="18"/>
        </w:rPr>
        <w:t xml:space="preserve"> 50 </w:t>
      </w:r>
      <w:r w:rsidRPr="006E09F0">
        <w:rPr>
          <w:rFonts w:ascii="Avenir Next" w:eastAsia="MS Mincho" w:hAnsi="Avenir Next" w:hint="eastAsia"/>
          <w:sz w:val="18"/>
        </w:rPr>
        <w:t>時間以上</w:t>
      </w:r>
    </w:p>
    <w:p w14:paraId="72F2FD6E" w14:textId="5531EEB3" w:rsidR="00D71542" w:rsidRPr="006E09F0" w:rsidRDefault="00D71542" w:rsidP="00D71542">
      <w:pPr>
        <w:spacing w:after="40" w:line="276" w:lineRule="auto"/>
        <w:rPr>
          <w:rFonts w:ascii="Avenir Next" w:eastAsia="MS Mincho" w:hAnsi="Avenir Next" w:cs="Arial"/>
          <w:sz w:val="18"/>
          <w:szCs w:val="20"/>
        </w:rPr>
      </w:pPr>
      <w:r w:rsidRPr="006E09F0">
        <w:rPr>
          <w:rFonts w:ascii="Avenir Next" w:eastAsia="MS Mincho" w:hAnsi="Avenir Next" w:hint="eastAsia"/>
          <w:b/>
          <w:sz w:val="18"/>
        </w:rPr>
        <w:t>機能：</w:t>
      </w:r>
      <w:r w:rsidRPr="006E09F0">
        <w:rPr>
          <w:rFonts w:ascii="Avenir Next" w:eastAsia="MS Mincho" w:hAnsi="Avenir Next" w:hint="eastAsia"/>
          <w:sz w:val="18"/>
        </w:rPr>
        <w:t>中央に時針と分針。センターセコンド</w:t>
      </w:r>
      <w:r w:rsidRPr="006E09F0">
        <w:rPr>
          <w:rFonts w:ascii="Avenir Next" w:eastAsia="MS Mincho" w:hAnsi="Avenir Next" w:hint="eastAsia"/>
          <w:sz w:val="18"/>
        </w:rPr>
        <w:t xml:space="preserve">3 </w:t>
      </w:r>
      <w:r w:rsidRPr="006E09F0">
        <w:rPr>
          <w:rFonts w:ascii="Avenir Next" w:eastAsia="MS Mincho" w:hAnsi="Avenir Next" w:hint="eastAsia"/>
          <w:sz w:val="18"/>
        </w:rPr>
        <w:t>時位置に日付表示</w:t>
      </w:r>
    </w:p>
    <w:p w14:paraId="2705F115" w14:textId="47B956EE"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b/>
          <w:sz w:val="18"/>
          <w:szCs w:val="18"/>
        </w:rPr>
        <w:t>ジェムセッティング：</w:t>
      </w:r>
      <w:r w:rsidRPr="006E09F0">
        <w:rPr>
          <w:rFonts w:ascii="Avenir Next" w:eastAsia="MS Mincho" w:hAnsi="Avenir Next" w:hint="eastAsia"/>
          <w:sz w:val="18"/>
          <w:szCs w:val="18"/>
        </w:rPr>
        <w:t>ベゼルにブリリアントカットダイヤモンド（</w:t>
      </w:r>
      <w:r w:rsidRPr="006E09F0">
        <w:rPr>
          <w:rFonts w:ascii="Avenir Next" w:eastAsia="MS Mincho" w:hAnsi="Avenir Next" w:hint="eastAsia"/>
          <w:sz w:val="18"/>
          <w:szCs w:val="18"/>
        </w:rPr>
        <w:t>VS</w:t>
      </w:r>
      <w:r w:rsidRPr="006E09F0">
        <w:rPr>
          <w:rFonts w:ascii="Avenir Next" w:eastAsia="MS Mincho" w:hAnsi="Avenir Next" w:hint="eastAsia"/>
          <w:sz w:val="18"/>
          <w:szCs w:val="18"/>
        </w:rPr>
        <w:t>）</w:t>
      </w:r>
      <w:r w:rsidRPr="006E09F0">
        <w:rPr>
          <w:rFonts w:ascii="Avenir Next" w:eastAsia="MS Mincho" w:hAnsi="Avenir Next" w:hint="eastAsia"/>
          <w:sz w:val="18"/>
          <w:szCs w:val="18"/>
        </w:rPr>
        <w:t xml:space="preserve"> 44 </w:t>
      </w:r>
      <w:r w:rsidRPr="006E09F0">
        <w:rPr>
          <w:rFonts w:ascii="Avenir Next" w:eastAsia="MS Mincho" w:hAnsi="Avenir Next" w:hint="eastAsia"/>
          <w:sz w:val="18"/>
          <w:szCs w:val="18"/>
        </w:rPr>
        <w:t>個、文字盤にブリリアントカットダイヤモンド（</w:t>
      </w:r>
      <w:r w:rsidRPr="006E09F0">
        <w:rPr>
          <w:rFonts w:ascii="Avenir Next" w:eastAsia="MS Mincho" w:hAnsi="Avenir Next" w:hint="eastAsia"/>
          <w:sz w:val="18"/>
          <w:szCs w:val="18"/>
        </w:rPr>
        <w:t>VS</w:t>
      </w:r>
      <w:r w:rsidRPr="006E09F0">
        <w:rPr>
          <w:rFonts w:ascii="Avenir Next" w:eastAsia="MS Mincho" w:hAnsi="Avenir Next" w:hint="eastAsia"/>
          <w:sz w:val="18"/>
          <w:szCs w:val="18"/>
        </w:rPr>
        <w:t>）</w:t>
      </w:r>
      <w:r w:rsidRPr="006E09F0">
        <w:rPr>
          <w:rFonts w:ascii="Avenir Next" w:eastAsia="MS Mincho" w:hAnsi="Avenir Next" w:hint="eastAsia"/>
          <w:sz w:val="18"/>
          <w:szCs w:val="18"/>
        </w:rPr>
        <w:t xml:space="preserve"> 11 </w:t>
      </w:r>
      <w:r w:rsidRPr="006E09F0">
        <w:rPr>
          <w:rFonts w:ascii="Avenir Next" w:eastAsia="MS Mincho" w:hAnsi="Avenir Next" w:hint="eastAsia"/>
          <w:sz w:val="18"/>
          <w:szCs w:val="18"/>
        </w:rPr>
        <w:t>個（</w:t>
      </w:r>
      <w:r w:rsidRPr="006E09F0">
        <w:rPr>
          <w:rFonts w:ascii="Avenir Next" w:eastAsia="MS Mincho" w:hAnsi="Avenir Next" w:hint="eastAsia"/>
          <w:sz w:val="18"/>
          <w:szCs w:val="18"/>
        </w:rPr>
        <w:t>1.48</w:t>
      </w:r>
      <w:r w:rsidRPr="006E09F0">
        <w:rPr>
          <w:rFonts w:ascii="Avenir Next" w:eastAsia="MS Mincho" w:hAnsi="Avenir Next" w:hint="eastAsia"/>
          <w:sz w:val="18"/>
          <w:szCs w:val="18"/>
        </w:rPr>
        <w:t>カラット）</w:t>
      </w:r>
    </w:p>
    <w:p w14:paraId="29FE7F82" w14:textId="77777777"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sz w:val="18"/>
          <w:szCs w:val="18"/>
        </w:rPr>
        <w:t>素材：</w:t>
      </w:r>
      <w:r w:rsidRPr="006E09F0">
        <w:rPr>
          <w:rFonts w:hint="eastAsia"/>
          <w:sz w:val="18"/>
          <w:szCs w:val="18"/>
        </w:rPr>
        <w:t>ステンレススチール製ケース、ベゼルにダイヤモンド</w:t>
      </w:r>
      <w:r w:rsidRPr="006E09F0">
        <w:rPr>
          <w:rFonts w:hint="eastAsia"/>
          <w:sz w:val="18"/>
          <w:szCs w:val="18"/>
        </w:rPr>
        <w:t xml:space="preserve"> </w:t>
      </w:r>
      <w:r w:rsidRPr="006E09F0">
        <w:rPr>
          <w:rFonts w:hint="eastAsia"/>
          <w:sz w:val="18"/>
          <w:szCs w:val="18"/>
        </w:rPr>
        <w:t>セッティング</w:t>
      </w:r>
    </w:p>
    <w:p w14:paraId="236E5FA4" w14:textId="67EACC3E"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b/>
          <w:sz w:val="18"/>
          <w:szCs w:val="18"/>
        </w:rPr>
        <w:t>防水機能</w:t>
      </w:r>
      <w:r w:rsidRPr="006E09F0">
        <w:rPr>
          <w:rFonts w:ascii="Avenir Next" w:eastAsia="MS Mincho" w:hAnsi="Avenir Next" w:hint="eastAsia"/>
          <w:sz w:val="18"/>
          <w:szCs w:val="18"/>
        </w:rPr>
        <w:t>：</w:t>
      </w:r>
      <w:r w:rsidRPr="006E09F0">
        <w:rPr>
          <w:rFonts w:ascii="Avenir Next" w:eastAsia="MS Mincho" w:hAnsi="Avenir Next" w:hint="eastAsia"/>
          <w:sz w:val="18"/>
          <w:szCs w:val="18"/>
        </w:rPr>
        <w:t>10</w:t>
      </w:r>
      <w:r w:rsidRPr="006E09F0">
        <w:rPr>
          <w:rFonts w:ascii="Avenir Next" w:eastAsia="MS Mincho" w:hAnsi="Avenir Next" w:hint="eastAsia"/>
          <w:sz w:val="18"/>
          <w:szCs w:val="18"/>
        </w:rPr>
        <w:t>気圧</w:t>
      </w:r>
      <w:r w:rsidRPr="006E09F0">
        <w:rPr>
          <w:rFonts w:hint="eastAsia"/>
          <w:sz w:val="18"/>
          <w:szCs w:val="18"/>
        </w:rPr>
        <w:t xml:space="preserve"> </w:t>
      </w:r>
    </w:p>
    <w:p w14:paraId="5C57E002" w14:textId="01EDE50D"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b/>
          <w:bCs/>
          <w:sz w:val="18"/>
          <w:szCs w:val="18"/>
        </w:rPr>
        <w:t>文字盤：</w:t>
      </w:r>
      <w:r w:rsidRPr="006E09F0">
        <w:rPr>
          <w:rFonts w:ascii="Avenir Next" w:eastAsia="MS Mincho" w:hAnsi="Avenir Next" w:hint="eastAsia"/>
          <w:sz w:val="18"/>
          <w:szCs w:val="18"/>
        </w:rPr>
        <w:t>レッドからイエローへのグラデーション＆ギョーシェ装飾</w:t>
      </w:r>
    </w:p>
    <w:p w14:paraId="4957A439" w14:textId="769CF0E6" w:rsidR="00D71542" w:rsidRPr="006E09F0" w:rsidRDefault="00D71542" w:rsidP="00D71542">
      <w:pPr>
        <w:spacing w:after="40" w:line="276" w:lineRule="auto"/>
        <w:rPr>
          <w:rFonts w:ascii="Avenir Next" w:eastAsia="MS Mincho" w:hAnsi="Avenir Next" w:cs="Arial"/>
          <w:sz w:val="18"/>
          <w:szCs w:val="18"/>
        </w:rPr>
      </w:pPr>
      <w:bookmarkStart w:id="0" w:name="_Hlk92964598"/>
      <w:r w:rsidRPr="006E09F0">
        <w:rPr>
          <w:rFonts w:ascii="Avenir Next" w:eastAsia="MS Mincho" w:hAnsi="Avenir Next" w:hint="eastAsia"/>
          <w:b/>
          <w:sz w:val="18"/>
          <w:szCs w:val="18"/>
        </w:rPr>
        <w:t>ケース：</w:t>
      </w:r>
      <w:r w:rsidRPr="006E09F0">
        <w:rPr>
          <w:rFonts w:ascii="Avenir Next" w:eastAsia="MS Mincho" w:hAnsi="Avenir Next" w:hint="eastAsia"/>
          <w:sz w:val="18"/>
          <w:szCs w:val="18"/>
        </w:rPr>
        <w:t>36 mm</w:t>
      </w:r>
    </w:p>
    <w:bookmarkEnd w:id="0"/>
    <w:p w14:paraId="323986DE" w14:textId="77777777"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b/>
          <w:sz w:val="18"/>
          <w:szCs w:val="18"/>
        </w:rPr>
        <w:t>アワーマーカー：</w:t>
      </w:r>
      <w:r w:rsidRPr="006E09F0">
        <w:rPr>
          <w:rFonts w:ascii="Avenir Next" w:eastAsia="MS Mincho" w:hAnsi="Avenir Next" w:hint="eastAsia"/>
          <w:sz w:val="18"/>
          <w:szCs w:val="18"/>
        </w:rPr>
        <w:t>ダイヤモンド</w:t>
      </w:r>
      <w:r w:rsidRPr="006E09F0">
        <w:rPr>
          <w:rFonts w:ascii="Avenir Next" w:eastAsia="MS Mincho" w:hAnsi="Avenir Next" w:hint="eastAsia"/>
          <w:sz w:val="18"/>
          <w:szCs w:val="18"/>
        </w:rPr>
        <w:t xml:space="preserve"> </w:t>
      </w:r>
      <w:r w:rsidRPr="006E09F0">
        <w:rPr>
          <w:rFonts w:ascii="Avenir Next" w:eastAsia="MS Mincho" w:hAnsi="Avenir Next" w:hint="eastAsia"/>
          <w:sz w:val="18"/>
          <w:szCs w:val="18"/>
        </w:rPr>
        <w:t>アワーマーカー</w:t>
      </w:r>
    </w:p>
    <w:p w14:paraId="63F7B9D4" w14:textId="6390B9F6"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sz w:val="18"/>
          <w:szCs w:val="18"/>
        </w:rPr>
        <w:t>針：ロジウムプレート加工、ファセットカット、スーパールミノーバ</w:t>
      </w:r>
      <w:r w:rsidRPr="006E09F0">
        <w:rPr>
          <w:rFonts w:ascii="Avenir Next" w:eastAsia="MS Mincho" w:hAnsi="Avenir Next" w:hint="eastAsia"/>
          <w:sz w:val="18"/>
          <w:szCs w:val="18"/>
        </w:rPr>
        <w:t xml:space="preserve"> SLN </w:t>
      </w:r>
      <w:r w:rsidRPr="006E09F0">
        <w:rPr>
          <w:rFonts w:ascii="Avenir Next" w:eastAsia="MS Mincho" w:hAnsi="Avenir Next" w:hint="eastAsia"/>
          <w:sz w:val="18"/>
          <w:szCs w:val="18"/>
        </w:rPr>
        <w:t>塗布</w:t>
      </w:r>
      <w:r w:rsidRPr="006E09F0">
        <w:rPr>
          <w:rFonts w:ascii="Avenir Next" w:eastAsia="MS Mincho" w:hAnsi="Avenir Next" w:hint="eastAsia"/>
          <w:sz w:val="18"/>
          <w:szCs w:val="18"/>
        </w:rPr>
        <w:t>C1</w:t>
      </w:r>
    </w:p>
    <w:p w14:paraId="31A0E949" w14:textId="3486582C"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b/>
          <w:bCs/>
          <w:sz w:val="18"/>
          <w:szCs w:val="18"/>
        </w:rPr>
        <w:t>ブレスレット＆バックル</w:t>
      </w:r>
      <w:r w:rsidRPr="006E09F0">
        <w:rPr>
          <w:rFonts w:ascii="Avenir Next" w:eastAsia="MS Mincho" w:hAnsi="Avenir Next" w:hint="eastAsia"/>
          <w:sz w:val="18"/>
          <w:szCs w:val="18"/>
        </w:rPr>
        <w:t>：交換可能なストラップシステムを搭載したステンレススチール製。異なるカラーの</w:t>
      </w:r>
      <w:r w:rsidRPr="006E09F0">
        <w:rPr>
          <w:rFonts w:ascii="Avenir Next" w:eastAsia="MS Mincho" w:hAnsi="Avenir Next" w:hint="eastAsia"/>
          <w:sz w:val="18"/>
          <w:szCs w:val="18"/>
        </w:rPr>
        <w:t>3</w:t>
      </w:r>
      <w:r w:rsidRPr="006E09F0">
        <w:rPr>
          <w:rFonts w:ascii="Avenir Next" w:eastAsia="MS Mincho" w:hAnsi="Avenir Next" w:hint="eastAsia"/>
          <w:sz w:val="18"/>
          <w:szCs w:val="18"/>
        </w:rPr>
        <w:t>本のストラップが付属。</w:t>
      </w:r>
    </w:p>
    <w:p w14:paraId="20F170A5" w14:textId="77777777" w:rsidR="00D71542" w:rsidRPr="006E09F0" w:rsidRDefault="00D71542">
      <w:pPr>
        <w:rPr>
          <w:rFonts w:ascii="Avenir Next" w:eastAsia="MS Mincho" w:hAnsi="Avenir Next" w:cs="Arial"/>
          <w:sz w:val="18"/>
          <w:szCs w:val="20"/>
        </w:rPr>
      </w:pPr>
      <w:r w:rsidRPr="006E09F0">
        <w:rPr>
          <w:rFonts w:hint="eastAsia"/>
        </w:rPr>
        <w:br w:type="page"/>
      </w:r>
    </w:p>
    <w:p w14:paraId="164C80D6" w14:textId="1073307E" w:rsidR="00D71542" w:rsidRPr="006E09F0" w:rsidRDefault="00D71542" w:rsidP="00D71542">
      <w:pPr>
        <w:spacing w:after="160" w:line="259" w:lineRule="auto"/>
        <w:rPr>
          <w:rFonts w:ascii="Avenir Next" w:hAnsi="Avenir Next" w:cs="Arial"/>
          <w:b/>
          <w:szCs w:val="20"/>
          <w:lang w:val="en-GB"/>
        </w:rPr>
      </w:pPr>
    </w:p>
    <w:p w14:paraId="697B298E" w14:textId="2AF8A7CE" w:rsidR="00D71542" w:rsidRPr="006E09F0" w:rsidRDefault="00D71542" w:rsidP="00D71542">
      <w:pPr>
        <w:spacing w:after="160" w:line="259" w:lineRule="auto"/>
        <w:rPr>
          <w:rFonts w:ascii="Avenir Next" w:eastAsia="MS Mincho" w:hAnsi="Avenir Next" w:cs="Arial"/>
          <w:b/>
          <w:szCs w:val="20"/>
        </w:rPr>
      </w:pPr>
      <w:r w:rsidRPr="006E09F0">
        <w:rPr>
          <w:rFonts w:ascii="Avenir Next" w:eastAsia="MS Mincho" w:hAnsi="Avenir Next" w:hint="eastAsia"/>
          <w:b/>
        </w:rPr>
        <w:t>デファイ</w:t>
      </w:r>
      <w:r w:rsidRPr="006E09F0">
        <w:rPr>
          <w:rFonts w:ascii="Avenir Next" w:eastAsia="MS Mincho" w:hAnsi="Avenir Next" w:hint="eastAsia"/>
          <w:b/>
        </w:rPr>
        <w:t xml:space="preserve"> </w:t>
      </w:r>
      <w:r w:rsidRPr="006E09F0">
        <w:rPr>
          <w:rFonts w:ascii="Avenir Next" w:eastAsia="MS Mincho" w:hAnsi="Avenir Next" w:hint="eastAsia"/>
          <w:b/>
        </w:rPr>
        <w:t>ミッドナイト</w:t>
      </w:r>
      <w:r w:rsidRPr="006E09F0">
        <w:rPr>
          <w:rFonts w:ascii="Avenir Next" w:eastAsia="MS Mincho" w:hAnsi="Avenir Next" w:hint="eastAsia"/>
          <w:b/>
        </w:rPr>
        <w:t xml:space="preserve"> </w:t>
      </w:r>
      <w:r w:rsidRPr="006E09F0">
        <w:rPr>
          <w:rFonts w:ascii="Avenir Next" w:eastAsia="MS Mincho" w:hAnsi="Avenir Next" w:hint="eastAsia"/>
          <w:b/>
        </w:rPr>
        <w:t>ボレアリス</w:t>
      </w:r>
    </w:p>
    <w:p w14:paraId="34F60E98" w14:textId="3AAA3196" w:rsidR="00D71542" w:rsidRPr="006E09F0" w:rsidRDefault="00D71542" w:rsidP="00D71542">
      <w:pPr>
        <w:spacing w:after="160" w:line="259" w:lineRule="auto"/>
        <w:rPr>
          <w:rFonts w:ascii="Avenir Next" w:eastAsia="MS Mincho" w:hAnsi="Avenir Next" w:cs="Arial"/>
          <w:sz w:val="16"/>
          <w:szCs w:val="16"/>
        </w:rPr>
      </w:pPr>
      <w:r w:rsidRPr="006E09F0">
        <w:rPr>
          <w:rFonts w:ascii="Avenir Next" w:eastAsia="MS Mincho" w:hAnsi="Avenir Next" w:hint="eastAsia"/>
          <w:sz w:val="18"/>
        </w:rPr>
        <w:t>リファレンス：</w:t>
      </w:r>
      <w:r w:rsidRPr="006E09F0">
        <w:rPr>
          <w:rFonts w:ascii="Avenir Next" w:eastAsia="MS Mincho" w:hAnsi="Avenir Next" w:hint="eastAsia"/>
          <w:sz w:val="18"/>
        </w:rPr>
        <w:t>16.9200.670/34.MI001</w:t>
      </w:r>
      <w:r w:rsidRPr="006E09F0">
        <w:rPr>
          <w:rFonts w:ascii="Avenir Next" w:eastAsia="MS Mincho" w:hAnsi="Avenir Next" w:hint="eastAsia"/>
          <w:sz w:val="18"/>
        </w:rPr>
        <w:cr/>
      </w:r>
    </w:p>
    <w:p w14:paraId="5E9AA72C" w14:textId="2E3D187E" w:rsidR="00D71542" w:rsidRPr="006E09F0" w:rsidRDefault="00D71542" w:rsidP="00D71542">
      <w:pPr>
        <w:spacing w:after="40" w:line="276" w:lineRule="auto"/>
        <w:rPr>
          <w:rFonts w:ascii="Avenir Next" w:eastAsia="MS Mincho" w:hAnsi="Avenir Next" w:cs="Arial"/>
          <w:b/>
          <w:sz w:val="18"/>
          <w:szCs w:val="20"/>
        </w:rPr>
      </w:pPr>
      <w:r w:rsidRPr="006E09F0">
        <w:rPr>
          <w:rFonts w:ascii="Avenir Next" w:eastAsia="MS Mincho" w:hAnsi="Avenir Next" w:hint="eastAsia"/>
          <w:b/>
          <w:noProof/>
        </w:rPr>
        <w:drawing>
          <wp:anchor distT="0" distB="0" distL="114300" distR="114300" simplePos="0" relativeHeight="251659264" behindDoc="1" locked="0" layoutInCell="1" allowOverlap="1" wp14:anchorId="161C6E11" wp14:editId="2CF41C9A">
            <wp:simplePos x="0" y="0"/>
            <wp:positionH relativeFrom="page">
              <wp:posOffset>5693643</wp:posOffset>
            </wp:positionH>
            <wp:positionV relativeFrom="paragraph">
              <wp:posOffset>4445</wp:posOffset>
            </wp:positionV>
            <wp:extent cx="1703705" cy="3230880"/>
            <wp:effectExtent l="0" t="0" r="0" b="7620"/>
            <wp:wrapTight wrapText="bothSides">
              <wp:wrapPolygon edited="0">
                <wp:start x="5072" y="0"/>
                <wp:lineTo x="4589" y="509"/>
                <wp:lineTo x="2898" y="4075"/>
                <wp:lineTo x="1208" y="6113"/>
                <wp:lineTo x="0" y="8151"/>
                <wp:lineTo x="0" y="11080"/>
                <wp:lineTo x="483" y="12226"/>
                <wp:lineTo x="3381" y="16302"/>
                <wp:lineTo x="4589" y="20377"/>
                <wp:lineTo x="5313" y="21524"/>
                <wp:lineTo x="14250" y="21524"/>
                <wp:lineTo x="14491" y="21524"/>
                <wp:lineTo x="15216" y="20377"/>
                <wp:lineTo x="16182" y="16302"/>
                <wp:lineTo x="19322" y="12226"/>
                <wp:lineTo x="21254" y="10571"/>
                <wp:lineTo x="21254" y="9042"/>
                <wp:lineTo x="19805" y="8151"/>
                <wp:lineTo x="16665" y="4075"/>
                <wp:lineTo x="15699" y="2038"/>
                <wp:lineTo x="14250" y="0"/>
                <wp:lineTo x="5072"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323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9F0">
        <w:rPr>
          <w:rFonts w:ascii="Avenir Next" w:eastAsia="MS Mincho" w:hAnsi="Avenir Next" w:hint="eastAsia"/>
          <w:b/>
          <w:sz w:val="18"/>
        </w:rPr>
        <w:t>特長：</w:t>
      </w:r>
      <w:r w:rsidRPr="006E09F0">
        <w:rPr>
          <w:rFonts w:ascii="Avenir Next" w:eastAsia="MS Mincho" w:hAnsi="Avenir Next" w:hint="eastAsia"/>
          <w:sz w:val="18"/>
        </w:rPr>
        <w:t>女性専用の直径</w:t>
      </w:r>
      <w:r w:rsidRPr="006E09F0">
        <w:rPr>
          <w:rFonts w:ascii="Avenir Next" w:eastAsia="MS Mincho" w:hAnsi="Avenir Next" w:hint="eastAsia"/>
          <w:sz w:val="18"/>
        </w:rPr>
        <w:t>36mm</w:t>
      </w:r>
      <w:r w:rsidRPr="006E09F0">
        <w:rPr>
          <w:rFonts w:ascii="Avenir Next" w:eastAsia="MS Mincho" w:hAnsi="Avenir Next" w:hint="eastAsia"/>
          <w:sz w:val="18"/>
        </w:rPr>
        <w:t>のケース。グラデーション文字盤。交換可能なストラップシステム。ストラップボックス同梱品：異なるカラーの</w:t>
      </w:r>
      <w:r w:rsidRPr="006E09F0">
        <w:rPr>
          <w:rFonts w:ascii="Avenir Next" w:eastAsia="MS Mincho" w:hAnsi="Avenir Next" w:hint="eastAsia"/>
          <w:sz w:val="18"/>
        </w:rPr>
        <w:t>3</w:t>
      </w:r>
      <w:r w:rsidRPr="006E09F0">
        <w:rPr>
          <w:rFonts w:ascii="Avenir Next" w:eastAsia="MS Mincho" w:hAnsi="Avenir Next" w:hint="eastAsia"/>
          <w:sz w:val="18"/>
        </w:rPr>
        <w:t>本のストラップ</w:t>
      </w:r>
      <w:r w:rsidRPr="006E09F0">
        <w:rPr>
          <w:rFonts w:ascii="Avenir Next" w:eastAsia="MS Mincho" w:hAnsi="Avenir Next" w:hint="eastAsia"/>
          <w:sz w:val="18"/>
        </w:rPr>
        <w:t xml:space="preserve"> + </w:t>
      </w:r>
      <w:r w:rsidRPr="006E09F0">
        <w:rPr>
          <w:rFonts w:ascii="Avenir Next" w:eastAsia="MS Mincho" w:hAnsi="Avenir Next" w:hint="eastAsia"/>
          <w:sz w:val="18"/>
        </w:rPr>
        <w:t>交換可能なフォールディングバックル</w:t>
      </w:r>
    </w:p>
    <w:p w14:paraId="6E0C2789" w14:textId="77777777" w:rsidR="00D71542" w:rsidRPr="006E09F0" w:rsidRDefault="00D71542" w:rsidP="00D71542">
      <w:pPr>
        <w:spacing w:after="40" w:line="276" w:lineRule="auto"/>
        <w:rPr>
          <w:rFonts w:ascii="Avenir Next" w:eastAsia="MS Mincho" w:hAnsi="Avenir Next" w:cs="Arial"/>
          <w:b/>
          <w:sz w:val="18"/>
          <w:szCs w:val="20"/>
        </w:rPr>
      </w:pPr>
      <w:r w:rsidRPr="006E09F0">
        <w:rPr>
          <w:rFonts w:ascii="Avenir Next" w:eastAsia="MS Mincho" w:hAnsi="Avenir Next" w:hint="eastAsia"/>
          <w:b/>
          <w:sz w:val="18"/>
        </w:rPr>
        <w:t>ムーブメント</w:t>
      </w:r>
      <w:r w:rsidRPr="006E09F0">
        <w:rPr>
          <w:rFonts w:ascii="Avenir Next" w:eastAsia="MS Mincho" w:hAnsi="Avenir Next" w:hint="eastAsia"/>
          <w:b/>
          <w:sz w:val="18"/>
        </w:rPr>
        <w:t xml:space="preserve"> : </w:t>
      </w:r>
      <w:r w:rsidRPr="006E09F0">
        <w:rPr>
          <w:rFonts w:ascii="Avenir Next" w:eastAsia="MS Mincho" w:hAnsi="Avenir Next" w:hint="eastAsia"/>
          <w:sz w:val="18"/>
        </w:rPr>
        <w:t>エリート</w:t>
      </w:r>
      <w:r w:rsidRPr="006E09F0">
        <w:rPr>
          <w:rFonts w:ascii="Avenir Next" w:eastAsia="MS Mincho" w:hAnsi="Avenir Next" w:hint="eastAsia"/>
          <w:sz w:val="18"/>
        </w:rPr>
        <w:t xml:space="preserve"> 670 SK </w:t>
      </w:r>
      <w:r w:rsidRPr="006E09F0">
        <w:rPr>
          <w:rFonts w:ascii="Avenir Next" w:eastAsia="MS Mincho" w:hAnsi="Avenir Next" w:hint="eastAsia"/>
          <w:sz w:val="18"/>
        </w:rPr>
        <w:t>自動巻ムーブメント</w:t>
      </w:r>
    </w:p>
    <w:p w14:paraId="6355A9D4" w14:textId="77777777" w:rsidR="00D71542" w:rsidRPr="006E09F0" w:rsidRDefault="00D71542" w:rsidP="00D71542">
      <w:pPr>
        <w:spacing w:after="40" w:line="276" w:lineRule="auto"/>
        <w:rPr>
          <w:rFonts w:ascii="Avenir Next" w:eastAsia="MS Mincho" w:hAnsi="Avenir Next" w:cs="Arial"/>
          <w:sz w:val="18"/>
          <w:szCs w:val="20"/>
        </w:rPr>
      </w:pPr>
      <w:r w:rsidRPr="006E09F0">
        <w:rPr>
          <w:rFonts w:ascii="Avenir Next" w:eastAsia="MS Mincho" w:hAnsi="Avenir Next" w:hint="eastAsia"/>
          <w:b/>
          <w:sz w:val="18"/>
        </w:rPr>
        <w:t>振動数</w:t>
      </w:r>
      <w:r w:rsidRPr="006E09F0">
        <w:rPr>
          <w:rFonts w:ascii="Avenir Next" w:eastAsia="MS Mincho" w:hAnsi="Avenir Next" w:hint="eastAsia"/>
          <w:sz w:val="18"/>
        </w:rPr>
        <w:t>：毎時</w:t>
      </w:r>
      <w:r w:rsidRPr="006E09F0">
        <w:rPr>
          <w:rFonts w:ascii="Avenir Next" w:eastAsia="MS Mincho" w:hAnsi="Avenir Next" w:hint="eastAsia"/>
          <w:sz w:val="18"/>
        </w:rPr>
        <w:t>28800</w:t>
      </w:r>
      <w:r w:rsidRPr="006E09F0">
        <w:rPr>
          <w:rFonts w:ascii="Avenir Next" w:eastAsia="MS Mincho" w:hAnsi="Avenir Next" w:hint="eastAsia"/>
          <w:sz w:val="18"/>
        </w:rPr>
        <w:t>振動（</w:t>
      </w:r>
      <w:r w:rsidRPr="006E09F0">
        <w:rPr>
          <w:rFonts w:ascii="Avenir Next" w:eastAsia="MS Mincho" w:hAnsi="Avenir Next" w:hint="eastAsia"/>
          <w:sz w:val="18"/>
        </w:rPr>
        <w:t>4Hz</w:t>
      </w:r>
      <w:r w:rsidRPr="006E09F0">
        <w:rPr>
          <w:rFonts w:ascii="Avenir Next" w:eastAsia="MS Mincho" w:hAnsi="Avenir Next" w:hint="eastAsia"/>
          <w:sz w:val="18"/>
        </w:rPr>
        <w:t>）</w:t>
      </w:r>
    </w:p>
    <w:p w14:paraId="68611BFB" w14:textId="77777777" w:rsidR="00D71542" w:rsidRPr="006E09F0" w:rsidRDefault="00D71542" w:rsidP="00D71542">
      <w:pPr>
        <w:spacing w:after="40" w:line="276" w:lineRule="auto"/>
        <w:rPr>
          <w:rFonts w:ascii="Avenir Next" w:eastAsia="MS Mincho" w:hAnsi="Avenir Next" w:cs="Arial"/>
          <w:sz w:val="18"/>
          <w:szCs w:val="20"/>
        </w:rPr>
      </w:pPr>
      <w:r w:rsidRPr="006E09F0">
        <w:rPr>
          <w:rFonts w:ascii="Avenir Next" w:eastAsia="MS Mincho" w:hAnsi="Avenir Next" w:hint="eastAsia"/>
          <w:b/>
          <w:bCs/>
          <w:sz w:val="18"/>
        </w:rPr>
        <w:t>パワーリザーブ</w:t>
      </w:r>
      <w:r w:rsidRPr="006E09F0">
        <w:rPr>
          <w:rFonts w:ascii="Avenir Next" w:eastAsia="MS Mincho" w:hAnsi="Avenir Next" w:hint="eastAsia"/>
          <w:sz w:val="18"/>
        </w:rPr>
        <w:t>：</w:t>
      </w:r>
      <w:r w:rsidRPr="006E09F0">
        <w:rPr>
          <w:rFonts w:ascii="Avenir Next" w:eastAsia="MS Mincho" w:hAnsi="Avenir Next" w:hint="eastAsia"/>
          <w:sz w:val="18"/>
        </w:rPr>
        <w:t xml:space="preserve"> 50 </w:t>
      </w:r>
      <w:r w:rsidRPr="006E09F0">
        <w:rPr>
          <w:rFonts w:ascii="Avenir Next" w:eastAsia="MS Mincho" w:hAnsi="Avenir Next" w:hint="eastAsia"/>
          <w:sz w:val="18"/>
        </w:rPr>
        <w:t>時間以上</w:t>
      </w:r>
    </w:p>
    <w:p w14:paraId="707B5096" w14:textId="77777777" w:rsidR="00D71542" w:rsidRPr="006E09F0" w:rsidRDefault="00D71542" w:rsidP="00D71542">
      <w:pPr>
        <w:spacing w:after="40" w:line="276" w:lineRule="auto"/>
        <w:rPr>
          <w:rFonts w:ascii="Avenir Next" w:eastAsia="MS Mincho" w:hAnsi="Avenir Next" w:cs="Arial"/>
          <w:sz w:val="18"/>
          <w:szCs w:val="20"/>
        </w:rPr>
      </w:pPr>
      <w:r w:rsidRPr="006E09F0">
        <w:rPr>
          <w:rFonts w:ascii="Avenir Next" w:eastAsia="MS Mincho" w:hAnsi="Avenir Next" w:hint="eastAsia"/>
          <w:b/>
          <w:sz w:val="18"/>
        </w:rPr>
        <w:t>機能：</w:t>
      </w:r>
      <w:r w:rsidRPr="006E09F0">
        <w:rPr>
          <w:rFonts w:ascii="Avenir Next" w:eastAsia="MS Mincho" w:hAnsi="Avenir Next" w:hint="eastAsia"/>
          <w:sz w:val="18"/>
        </w:rPr>
        <w:t>中央に時針と分針。センターセコンド</w:t>
      </w:r>
      <w:r w:rsidRPr="006E09F0">
        <w:rPr>
          <w:rFonts w:ascii="Avenir Next" w:eastAsia="MS Mincho" w:hAnsi="Avenir Next" w:hint="eastAsia"/>
          <w:sz w:val="18"/>
        </w:rPr>
        <w:t xml:space="preserve">3 </w:t>
      </w:r>
      <w:r w:rsidRPr="006E09F0">
        <w:rPr>
          <w:rFonts w:ascii="Avenir Next" w:eastAsia="MS Mincho" w:hAnsi="Avenir Next" w:hint="eastAsia"/>
          <w:sz w:val="18"/>
        </w:rPr>
        <w:t>時位置に日付表示</w:t>
      </w:r>
    </w:p>
    <w:p w14:paraId="45CF739E" w14:textId="77777777"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b/>
          <w:bCs/>
          <w:sz w:val="18"/>
        </w:rPr>
        <w:t>税込</w:t>
      </w:r>
      <w:r w:rsidRPr="006E09F0">
        <w:rPr>
          <w:rFonts w:ascii="Avenir Next" w:eastAsia="MS Mincho" w:hAnsi="Avenir Next" w:hint="eastAsia"/>
          <w:b/>
          <w:bCs/>
          <w:sz w:val="18"/>
          <w:szCs w:val="18"/>
        </w:rPr>
        <w:t>価格：</w:t>
      </w:r>
    </w:p>
    <w:p w14:paraId="4293483E" w14:textId="77777777"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b/>
          <w:sz w:val="18"/>
          <w:szCs w:val="18"/>
        </w:rPr>
        <w:t>ジェムセッティング：</w:t>
      </w:r>
      <w:r w:rsidRPr="006E09F0">
        <w:rPr>
          <w:rFonts w:ascii="Avenir Next" w:eastAsia="MS Mincho" w:hAnsi="Avenir Next" w:hint="eastAsia"/>
          <w:sz w:val="18"/>
          <w:szCs w:val="18"/>
        </w:rPr>
        <w:t>ベゼルにブリリアントカットダイヤモンド（</w:t>
      </w:r>
      <w:r w:rsidRPr="006E09F0">
        <w:rPr>
          <w:rFonts w:ascii="Avenir Next" w:eastAsia="MS Mincho" w:hAnsi="Avenir Next" w:hint="eastAsia"/>
          <w:sz w:val="18"/>
          <w:szCs w:val="18"/>
        </w:rPr>
        <w:t>VS</w:t>
      </w:r>
      <w:r w:rsidRPr="006E09F0">
        <w:rPr>
          <w:rFonts w:ascii="Avenir Next" w:eastAsia="MS Mincho" w:hAnsi="Avenir Next" w:hint="eastAsia"/>
          <w:sz w:val="18"/>
          <w:szCs w:val="18"/>
        </w:rPr>
        <w:t>）</w:t>
      </w:r>
      <w:r w:rsidRPr="006E09F0">
        <w:rPr>
          <w:rFonts w:ascii="Avenir Next" w:eastAsia="MS Mincho" w:hAnsi="Avenir Next" w:hint="eastAsia"/>
          <w:sz w:val="18"/>
          <w:szCs w:val="18"/>
        </w:rPr>
        <w:t xml:space="preserve"> 44 </w:t>
      </w:r>
      <w:r w:rsidRPr="006E09F0">
        <w:rPr>
          <w:rFonts w:ascii="Avenir Next" w:eastAsia="MS Mincho" w:hAnsi="Avenir Next" w:hint="eastAsia"/>
          <w:sz w:val="18"/>
          <w:szCs w:val="18"/>
        </w:rPr>
        <w:t>個、文字盤にブリリアントカットダイヤモンド（</w:t>
      </w:r>
      <w:r w:rsidRPr="006E09F0">
        <w:rPr>
          <w:rFonts w:ascii="Avenir Next" w:eastAsia="MS Mincho" w:hAnsi="Avenir Next" w:hint="eastAsia"/>
          <w:sz w:val="18"/>
          <w:szCs w:val="18"/>
        </w:rPr>
        <w:t>VS</w:t>
      </w:r>
      <w:r w:rsidRPr="006E09F0">
        <w:rPr>
          <w:rFonts w:ascii="Avenir Next" w:eastAsia="MS Mincho" w:hAnsi="Avenir Next" w:hint="eastAsia"/>
          <w:sz w:val="18"/>
          <w:szCs w:val="18"/>
        </w:rPr>
        <w:t>）</w:t>
      </w:r>
      <w:r w:rsidRPr="006E09F0">
        <w:rPr>
          <w:rFonts w:ascii="Avenir Next" w:eastAsia="MS Mincho" w:hAnsi="Avenir Next" w:hint="eastAsia"/>
          <w:sz w:val="18"/>
          <w:szCs w:val="18"/>
        </w:rPr>
        <w:t xml:space="preserve"> 11 </w:t>
      </w:r>
      <w:r w:rsidRPr="006E09F0">
        <w:rPr>
          <w:rFonts w:ascii="Avenir Next" w:eastAsia="MS Mincho" w:hAnsi="Avenir Next" w:hint="eastAsia"/>
          <w:sz w:val="18"/>
          <w:szCs w:val="18"/>
        </w:rPr>
        <w:t>個（</w:t>
      </w:r>
      <w:r w:rsidRPr="006E09F0">
        <w:rPr>
          <w:rFonts w:ascii="Avenir Next" w:eastAsia="MS Mincho" w:hAnsi="Avenir Next" w:hint="eastAsia"/>
          <w:sz w:val="18"/>
          <w:szCs w:val="18"/>
        </w:rPr>
        <w:t>1.48</w:t>
      </w:r>
      <w:r w:rsidRPr="006E09F0">
        <w:rPr>
          <w:rFonts w:ascii="Avenir Next" w:eastAsia="MS Mincho" w:hAnsi="Avenir Next" w:hint="eastAsia"/>
          <w:sz w:val="18"/>
          <w:szCs w:val="18"/>
        </w:rPr>
        <w:t>カラット）</w:t>
      </w:r>
    </w:p>
    <w:p w14:paraId="2747562E" w14:textId="77777777" w:rsidR="00D71542" w:rsidRPr="006E09F0" w:rsidRDefault="00D71542" w:rsidP="00D71542">
      <w:pPr>
        <w:spacing w:after="40" w:line="276" w:lineRule="auto"/>
        <w:rPr>
          <w:rFonts w:ascii="Avenir Next" w:hAnsi="Avenir Next" w:cs="Arial"/>
          <w:sz w:val="18"/>
          <w:szCs w:val="18"/>
          <w:lang w:val="en-GB"/>
        </w:rPr>
      </w:pPr>
    </w:p>
    <w:p w14:paraId="76C1EC83" w14:textId="77777777"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sz w:val="18"/>
          <w:szCs w:val="18"/>
        </w:rPr>
        <w:t>素材：</w:t>
      </w:r>
      <w:r w:rsidRPr="006E09F0">
        <w:rPr>
          <w:rFonts w:hint="eastAsia"/>
          <w:sz w:val="18"/>
          <w:szCs w:val="18"/>
        </w:rPr>
        <w:t>ステンレススチール製ケース、ベゼルにダイヤモンド</w:t>
      </w:r>
      <w:r w:rsidRPr="006E09F0">
        <w:rPr>
          <w:rFonts w:hint="eastAsia"/>
          <w:sz w:val="18"/>
          <w:szCs w:val="18"/>
        </w:rPr>
        <w:t xml:space="preserve"> </w:t>
      </w:r>
      <w:r w:rsidRPr="006E09F0">
        <w:rPr>
          <w:rFonts w:hint="eastAsia"/>
          <w:sz w:val="18"/>
          <w:szCs w:val="18"/>
        </w:rPr>
        <w:t>セッティング</w:t>
      </w:r>
    </w:p>
    <w:p w14:paraId="089B5A93" w14:textId="77777777"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b/>
          <w:sz w:val="18"/>
          <w:szCs w:val="18"/>
        </w:rPr>
        <w:t>防水機能</w:t>
      </w:r>
      <w:r w:rsidRPr="006E09F0">
        <w:rPr>
          <w:rFonts w:ascii="Avenir Next" w:eastAsia="MS Mincho" w:hAnsi="Avenir Next" w:hint="eastAsia"/>
          <w:sz w:val="18"/>
          <w:szCs w:val="18"/>
        </w:rPr>
        <w:t>：</w:t>
      </w:r>
      <w:r w:rsidRPr="006E09F0">
        <w:rPr>
          <w:rFonts w:ascii="Avenir Next" w:eastAsia="MS Mincho" w:hAnsi="Avenir Next" w:hint="eastAsia"/>
          <w:sz w:val="18"/>
          <w:szCs w:val="18"/>
        </w:rPr>
        <w:t>10</w:t>
      </w:r>
      <w:r w:rsidRPr="006E09F0">
        <w:rPr>
          <w:rFonts w:ascii="Avenir Next" w:eastAsia="MS Mincho" w:hAnsi="Avenir Next" w:hint="eastAsia"/>
          <w:sz w:val="18"/>
          <w:szCs w:val="18"/>
        </w:rPr>
        <w:t>気圧</w:t>
      </w:r>
      <w:r w:rsidRPr="006E09F0">
        <w:rPr>
          <w:rFonts w:hint="eastAsia"/>
          <w:sz w:val="18"/>
          <w:szCs w:val="18"/>
        </w:rPr>
        <w:t xml:space="preserve"> </w:t>
      </w:r>
    </w:p>
    <w:p w14:paraId="4AEE6BFB" w14:textId="1506FE76"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b/>
          <w:bCs/>
          <w:sz w:val="18"/>
          <w:szCs w:val="18"/>
        </w:rPr>
        <w:t>文字盤：</w:t>
      </w:r>
      <w:r w:rsidRPr="006E09F0">
        <w:rPr>
          <w:rFonts w:hint="eastAsia"/>
          <w:sz w:val="18"/>
          <w:szCs w:val="18"/>
        </w:rPr>
        <w:t>ブルーからグリーンへのグラデーション＆ギョーシェ装飾</w:t>
      </w:r>
    </w:p>
    <w:p w14:paraId="37B146F6" w14:textId="77777777"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b/>
          <w:sz w:val="18"/>
          <w:szCs w:val="18"/>
        </w:rPr>
        <w:t>ケース：</w:t>
      </w:r>
      <w:r w:rsidRPr="006E09F0">
        <w:rPr>
          <w:rFonts w:ascii="Avenir Next" w:eastAsia="MS Mincho" w:hAnsi="Avenir Next" w:hint="eastAsia"/>
          <w:sz w:val="18"/>
          <w:szCs w:val="18"/>
        </w:rPr>
        <w:t>36 mm</w:t>
      </w:r>
    </w:p>
    <w:p w14:paraId="26FC2FD9" w14:textId="77777777"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b/>
          <w:sz w:val="18"/>
          <w:szCs w:val="18"/>
        </w:rPr>
        <w:t>アワーマーカー：</w:t>
      </w:r>
      <w:r w:rsidRPr="006E09F0">
        <w:rPr>
          <w:rFonts w:ascii="Avenir Next" w:eastAsia="MS Mincho" w:hAnsi="Avenir Next" w:hint="eastAsia"/>
          <w:sz w:val="18"/>
          <w:szCs w:val="18"/>
        </w:rPr>
        <w:t>ダイヤモンド</w:t>
      </w:r>
      <w:r w:rsidRPr="006E09F0">
        <w:rPr>
          <w:rFonts w:ascii="Avenir Next" w:eastAsia="MS Mincho" w:hAnsi="Avenir Next" w:hint="eastAsia"/>
          <w:sz w:val="18"/>
          <w:szCs w:val="18"/>
        </w:rPr>
        <w:t xml:space="preserve"> </w:t>
      </w:r>
      <w:r w:rsidRPr="006E09F0">
        <w:rPr>
          <w:rFonts w:ascii="Avenir Next" w:eastAsia="MS Mincho" w:hAnsi="Avenir Next" w:hint="eastAsia"/>
          <w:sz w:val="18"/>
          <w:szCs w:val="18"/>
        </w:rPr>
        <w:t>アワーマーカー</w:t>
      </w:r>
    </w:p>
    <w:p w14:paraId="33C46190" w14:textId="77777777" w:rsidR="00D71542" w:rsidRPr="006E09F0"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sz w:val="18"/>
          <w:szCs w:val="18"/>
        </w:rPr>
        <w:t>針：ロジウムプレート加工、ファセットカット、スーパールミノーバ</w:t>
      </w:r>
      <w:r w:rsidRPr="006E09F0">
        <w:rPr>
          <w:rFonts w:ascii="Avenir Next" w:eastAsia="MS Mincho" w:hAnsi="Avenir Next" w:hint="eastAsia"/>
          <w:sz w:val="18"/>
          <w:szCs w:val="18"/>
        </w:rPr>
        <w:t xml:space="preserve"> SLN </w:t>
      </w:r>
      <w:r w:rsidRPr="006E09F0">
        <w:rPr>
          <w:rFonts w:ascii="Avenir Next" w:eastAsia="MS Mincho" w:hAnsi="Avenir Next" w:hint="eastAsia"/>
          <w:sz w:val="18"/>
          <w:szCs w:val="18"/>
        </w:rPr>
        <w:t>塗布</w:t>
      </w:r>
      <w:r w:rsidRPr="006E09F0">
        <w:rPr>
          <w:rFonts w:ascii="Avenir Next" w:eastAsia="MS Mincho" w:hAnsi="Avenir Next" w:hint="eastAsia"/>
          <w:sz w:val="18"/>
          <w:szCs w:val="18"/>
        </w:rPr>
        <w:t>C1</w:t>
      </w:r>
    </w:p>
    <w:p w14:paraId="0FDFA0F7" w14:textId="77777777" w:rsidR="00D71542" w:rsidRPr="009E09B3" w:rsidRDefault="00D71542" w:rsidP="00D71542">
      <w:pPr>
        <w:spacing w:after="40" w:line="276" w:lineRule="auto"/>
        <w:rPr>
          <w:rFonts w:ascii="Avenir Next" w:eastAsia="MS Mincho" w:hAnsi="Avenir Next" w:cs="Arial"/>
          <w:sz w:val="18"/>
          <w:szCs w:val="18"/>
        </w:rPr>
      </w:pPr>
      <w:r w:rsidRPr="006E09F0">
        <w:rPr>
          <w:rFonts w:ascii="Avenir Next" w:eastAsia="MS Mincho" w:hAnsi="Avenir Next" w:hint="eastAsia"/>
          <w:b/>
          <w:bCs/>
          <w:sz w:val="18"/>
          <w:szCs w:val="18"/>
        </w:rPr>
        <w:t>ブレスレット＆バックル</w:t>
      </w:r>
      <w:r w:rsidRPr="006E09F0">
        <w:rPr>
          <w:rFonts w:ascii="Avenir Next" w:eastAsia="MS Mincho" w:hAnsi="Avenir Next" w:hint="eastAsia"/>
          <w:sz w:val="18"/>
          <w:szCs w:val="18"/>
        </w:rPr>
        <w:t>：交換可能なストラップシステムを搭載したステンレススチール製。異なるカラーの</w:t>
      </w:r>
      <w:r w:rsidRPr="006E09F0">
        <w:rPr>
          <w:rFonts w:ascii="Avenir Next" w:eastAsia="MS Mincho" w:hAnsi="Avenir Next" w:hint="eastAsia"/>
          <w:sz w:val="18"/>
          <w:szCs w:val="18"/>
        </w:rPr>
        <w:t>3</w:t>
      </w:r>
      <w:r w:rsidRPr="006E09F0">
        <w:rPr>
          <w:rFonts w:ascii="Avenir Next" w:eastAsia="MS Mincho" w:hAnsi="Avenir Next" w:hint="eastAsia"/>
          <w:sz w:val="18"/>
          <w:szCs w:val="18"/>
        </w:rPr>
        <w:t>本のストラップが付属。</w:t>
      </w:r>
    </w:p>
    <w:p w14:paraId="53CE830C" w14:textId="77777777" w:rsidR="00D71542" w:rsidRDefault="00D71542" w:rsidP="00D71542">
      <w:pPr>
        <w:spacing w:after="40" w:line="276" w:lineRule="auto"/>
        <w:rPr>
          <w:rFonts w:ascii="Avenir Next" w:hAnsi="Avenir Next" w:cs="Arial"/>
          <w:sz w:val="18"/>
          <w:szCs w:val="20"/>
          <w:lang w:val="en-GB"/>
        </w:rPr>
      </w:pPr>
    </w:p>
    <w:p w14:paraId="7B4B3E06" w14:textId="77777777" w:rsidR="00E32A95" w:rsidRPr="002D529C" w:rsidRDefault="00E32A95" w:rsidP="00604ECE">
      <w:pPr>
        <w:jc w:val="both"/>
        <w:rPr>
          <w:rFonts w:ascii="Avenir Next" w:eastAsia="Times New Roman" w:hAnsi="Avenir Next" w:cs="Arial"/>
          <w:sz w:val="20"/>
          <w:szCs w:val="20"/>
          <w:lang w:val="en-GB"/>
        </w:rPr>
      </w:pPr>
    </w:p>
    <w:sectPr w:rsidR="00E32A95" w:rsidRPr="002D529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AD0F6" w14:textId="77777777" w:rsidR="003A4507" w:rsidRDefault="003A4507" w:rsidP="004F31D6">
      <w:r>
        <w:separator/>
      </w:r>
    </w:p>
  </w:endnote>
  <w:endnote w:type="continuationSeparator" w:id="0">
    <w:p w14:paraId="6DEADBA2" w14:textId="77777777" w:rsidR="003A4507" w:rsidRDefault="003A4507" w:rsidP="004F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C5FE" w14:textId="77777777" w:rsidR="004F31D6" w:rsidRPr="006E09F0" w:rsidRDefault="004F31D6" w:rsidP="004F31D6">
    <w:pPr>
      <w:pStyle w:val="Pieddepage"/>
      <w:jc w:val="center"/>
      <w:rPr>
        <w:rFonts w:ascii="Avenir Next" w:eastAsia="MS Mincho" w:hAnsi="Avenir Next"/>
        <w:sz w:val="18"/>
        <w:szCs w:val="18"/>
        <w:lang w:val="fr-CH"/>
      </w:rPr>
    </w:pPr>
    <w:r w:rsidRPr="006E09F0">
      <w:rPr>
        <w:rFonts w:ascii="Avenir Next" w:eastAsia="MS Mincho" w:hAnsi="Avenir Next" w:hint="eastAsia"/>
        <w:b/>
        <w:sz w:val="18"/>
        <w:lang w:val="fr-CH"/>
      </w:rPr>
      <w:t>ZENITH</w:t>
    </w:r>
    <w:r w:rsidRPr="006E09F0">
      <w:rPr>
        <w:rFonts w:ascii="Avenir Next" w:eastAsia="MS Mincho" w:hAnsi="Avenir Next" w:hint="eastAsia"/>
        <w:sz w:val="18"/>
        <w:lang w:val="fr-CH"/>
      </w:rPr>
      <w:t xml:space="preserve"> | www.zenith-watches.com | Rue des </w:t>
    </w:r>
    <w:proofErr w:type="spellStart"/>
    <w:r w:rsidRPr="006E09F0">
      <w:rPr>
        <w:rFonts w:ascii="Avenir Next" w:eastAsia="MS Mincho" w:hAnsi="Avenir Next" w:hint="eastAsia"/>
        <w:sz w:val="18"/>
        <w:lang w:val="fr-CH"/>
      </w:rPr>
      <w:t>Billodes</w:t>
    </w:r>
    <w:proofErr w:type="spellEnd"/>
    <w:r w:rsidRPr="006E09F0">
      <w:rPr>
        <w:rFonts w:ascii="Avenir Next" w:eastAsia="MS Mincho" w:hAnsi="Avenir Next" w:hint="eastAsia"/>
        <w:sz w:val="18"/>
        <w:lang w:val="fr-CH"/>
      </w:rPr>
      <w:t xml:space="preserve"> 34-36 | CH-2400 Le Locle</w:t>
    </w:r>
  </w:p>
  <w:p w14:paraId="0596A610" w14:textId="7ED5EABC" w:rsidR="004F31D6" w:rsidRPr="004F31D6" w:rsidRDefault="004F31D6" w:rsidP="004F31D6">
    <w:pPr>
      <w:pStyle w:val="Pieddepage"/>
      <w:jc w:val="center"/>
    </w:pPr>
    <w:r>
      <w:rPr>
        <w:rFonts w:ascii="Avenir Next" w:eastAsia="MS Mincho" w:hAnsi="Avenir Next" w:hint="eastAsia"/>
        <w:sz w:val="18"/>
      </w:rPr>
      <w:t>国際メディア対応</w:t>
    </w:r>
    <w:r>
      <w:rPr>
        <w:rFonts w:ascii="Avenir Next" w:eastAsia="MS Mincho" w:hAnsi="Avenir Next" w:hint="eastAsia"/>
        <w:sz w:val="18"/>
      </w:rPr>
      <w:t xml:space="preserve"> - Email : </w:t>
    </w:r>
    <w:hyperlink r:id="rId1" w:history="1">
      <w:r>
        <w:rPr>
          <w:rStyle w:val="Lienhypertexte"/>
          <w:rFonts w:ascii="Avenir Next" w:eastAsia="MS Mincho" w:hAnsi="Avenir Next" w:hint="eastAsia"/>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6A331" w14:textId="77777777" w:rsidR="003A4507" w:rsidRDefault="003A4507" w:rsidP="004F31D6">
      <w:r>
        <w:separator/>
      </w:r>
    </w:p>
  </w:footnote>
  <w:footnote w:type="continuationSeparator" w:id="0">
    <w:p w14:paraId="4310FC91" w14:textId="77777777" w:rsidR="003A4507" w:rsidRDefault="003A4507" w:rsidP="004F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5E71" w14:textId="584DD8FD" w:rsidR="004F31D6" w:rsidRDefault="004F31D6">
    <w:pPr>
      <w:pStyle w:val="En-tte"/>
    </w:pPr>
    <w:r>
      <w:rPr>
        <w:rFonts w:hint="eastAsia"/>
        <w:noProof/>
      </w:rPr>
      <w:drawing>
        <wp:anchor distT="0" distB="0" distL="114300" distR="114300" simplePos="0" relativeHeight="251659264" behindDoc="1" locked="0" layoutInCell="1" allowOverlap="1" wp14:anchorId="716A67C4" wp14:editId="198C2AAF">
          <wp:simplePos x="0" y="0"/>
          <wp:positionH relativeFrom="margin">
            <wp:align>center</wp:align>
          </wp:positionH>
          <wp:positionV relativeFrom="paragraph">
            <wp:posOffset>-132080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F5594"/>
    <w:multiLevelType w:val="hybridMultilevel"/>
    <w:tmpl w:val="BBF2E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E0"/>
    <w:rsid w:val="0010387F"/>
    <w:rsid w:val="001100CF"/>
    <w:rsid w:val="00143E12"/>
    <w:rsid w:val="001B57B7"/>
    <w:rsid w:val="0029625D"/>
    <w:rsid w:val="002A42C4"/>
    <w:rsid w:val="002D529C"/>
    <w:rsid w:val="00300314"/>
    <w:rsid w:val="003A4507"/>
    <w:rsid w:val="003D19A1"/>
    <w:rsid w:val="004511E0"/>
    <w:rsid w:val="004F31D6"/>
    <w:rsid w:val="005643C4"/>
    <w:rsid w:val="005D2DD2"/>
    <w:rsid w:val="00604ECE"/>
    <w:rsid w:val="00632BAF"/>
    <w:rsid w:val="00654A2F"/>
    <w:rsid w:val="0066599A"/>
    <w:rsid w:val="006C3BD0"/>
    <w:rsid w:val="006E09F0"/>
    <w:rsid w:val="006E464B"/>
    <w:rsid w:val="006E768C"/>
    <w:rsid w:val="00770274"/>
    <w:rsid w:val="007A1E0E"/>
    <w:rsid w:val="008377F0"/>
    <w:rsid w:val="008712F3"/>
    <w:rsid w:val="00876FE6"/>
    <w:rsid w:val="008B4738"/>
    <w:rsid w:val="009367DE"/>
    <w:rsid w:val="00953E32"/>
    <w:rsid w:val="009E09B3"/>
    <w:rsid w:val="00A737AB"/>
    <w:rsid w:val="00A96D61"/>
    <w:rsid w:val="00AA4FDB"/>
    <w:rsid w:val="00B74EA4"/>
    <w:rsid w:val="00B969AA"/>
    <w:rsid w:val="00BF7FE4"/>
    <w:rsid w:val="00C227E7"/>
    <w:rsid w:val="00C25EEE"/>
    <w:rsid w:val="00C34A8B"/>
    <w:rsid w:val="00C46E6C"/>
    <w:rsid w:val="00C77DE0"/>
    <w:rsid w:val="00CD12E8"/>
    <w:rsid w:val="00D71542"/>
    <w:rsid w:val="00E32A95"/>
    <w:rsid w:val="00E83328"/>
    <w:rsid w:val="00E90F27"/>
    <w:rsid w:val="00EC6F13"/>
    <w:rsid w:val="00EE3A85"/>
    <w:rsid w:val="00F14236"/>
    <w:rsid w:val="00F77185"/>
    <w:rsid w:val="00F85BC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6989B3"/>
  <w15:docId w15:val="{8B8A58D0-0FB5-2E44-A75C-C4BE2DF9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E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96D61"/>
    <w:rPr>
      <w:sz w:val="16"/>
      <w:szCs w:val="16"/>
    </w:rPr>
  </w:style>
  <w:style w:type="paragraph" w:styleId="Commentaire">
    <w:name w:val="annotation text"/>
    <w:basedOn w:val="Normal"/>
    <w:link w:val="CommentaireCar"/>
    <w:uiPriority w:val="99"/>
    <w:semiHidden/>
    <w:unhideWhenUsed/>
    <w:rsid w:val="00A96D61"/>
    <w:rPr>
      <w:sz w:val="20"/>
      <w:szCs w:val="20"/>
    </w:rPr>
  </w:style>
  <w:style w:type="character" w:customStyle="1" w:styleId="CommentaireCar">
    <w:name w:val="Commentaire Car"/>
    <w:basedOn w:val="Policepardfaut"/>
    <w:link w:val="Commentaire"/>
    <w:uiPriority w:val="99"/>
    <w:semiHidden/>
    <w:rsid w:val="00A96D61"/>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A96D61"/>
    <w:rPr>
      <w:b/>
      <w:bCs/>
    </w:rPr>
  </w:style>
  <w:style w:type="character" w:customStyle="1" w:styleId="ObjetducommentaireCar">
    <w:name w:val="Objet du commentaire Car"/>
    <w:basedOn w:val="CommentaireCar"/>
    <w:link w:val="Objetducommentaire"/>
    <w:uiPriority w:val="99"/>
    <w:semiHidden/>
    <w:rsid w:val="00A96D61"/>
    <w:rPr>
      <w:rFonts w:eastAsiaTheme="minorEastAsia"/>
      <w:b/>
      <w:bCs/>
      <w:sz w:val="20"/>
      <w:szCs w:val="20"/>
      <w:lang w:val="en-US"/>
    </w:rPr>
  </w:style>
  <w:style w:type="paragraph" w:styleId="Paragraphedeliste">
    <w:name w:val="List Paragraph"/>
    <w:basedOn w:val="Normal"/>
    <w:uiPriority w:val="34"/>
    <w:qFormat/>
    <w:rsid w:val="00CD12E8"/>
    <w:pPr>
      <w:ind w:left="720"/>
      <w:contextualSpacing/>
    </w:pPr>
  </w:style>
  <w:style w:type="paragraph" w:styleId="En-tte">
    <w:name w:val="header"/>
    <w:basedOn w:val="Normal"/>
    <w:link w:val="En-tteCar"/>
    <w:uiPriority w:val="99"/>
    <w:unhideWhenUsed/>
    <w:rsid w:val="004F31D6"/>
    <w:pPr>
      <w:tabs>
        <w:tab w:val="center" w:pos="4536"/>
        <w:tab w:val="right" w:pos="9072"/>
      </w:tabs>
    </w:pPr>
  </w:style>
  <w:style w:type="character" w:customStyle="1" w:styleId="En-tteCar">
    <w:name w:val="En-tête Car"/>
    <w:basedOn w:val="Policepardfaut"/>
    <w:link w:val="En-tte"/>
    <w:uiPriority w:val="99"/>
    <w:rsid w:val="004F31D6"/>
    <w:rPr>
      <w:rFonts w:eastAsiaTheme="minorEastAsia"/>
      <w:lang w:val="en-US"/>
    </w:rPr>
  </w:style>
  <w:style w:type="paragraph" w:styleId="Pieddepage">
    <w:name w:val="footer"/>
    <w:basedOn w:val="Normal"/>
    <w:link w:val="PieddepageCar"/>
    <w:uiPriority w:val="99"/>
    <w:unhideWhenUsed/>
    <w:rsid w:val="004F31D6"/>
    <w:pPr>
      <w:tabs>
        <w:tab w:val="center" w:pos="4536"/>
        <w:tab w:val="right" w:pos="9072"/>
      </w:tabs>
    </w:pPr>
  </w:style>
  <w:style w:type="character" w:customStyle="1" w:styleId="PieddepageCar">
    <w:name w:val="Pied de page Car"/>
    <w:basedOn w:val="Policepardfaut"/>
    <w:link w:val="Pieddepage"/>
    <w:uiPriority w:val="99"/>
    <w:rsid w:val="004F31D6"/>
    <w:rPr>
      <w:rFonts w:eastAsiaTheme="minorEastAsia"/>
      <w:lang w:val="en-US"/>
    </w:rPr>
  </w:style>
  <w:style w:type="character" w:styleId="Lienhypertexte">
    <w:name w:val="Hyperlink"/>
    <w:basedOn w:val="Policepardfaut"/>
    <w:uiPriority w:val="99"/>
    <w:unhideWhenUsed/>
    <w:rsid w:val="004F3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597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10</cp:revision>
  <dcterms:created xsi:type="dcterms:W3CDTF">2021-12-22T10:31:00Z</dcterms:created>
  <dcterms:modified xsi:type="dcterms:W3CDTF">2022-01-13T10:10:00Z</dcterms:modified>
</cp:coreProperties>
</file>