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0C846" w14:textId="77777777" w:rsidR="00481A8C" w:rsidRDefault="00481A8C" w:rsidP="00481A8C">
      <w:pPr>
        <w:jc w:val="center"/>
        <w:rPr>
          <w:rFonts w:ascii="Avenir Next" w:eastAsia="MS Mincho" w:hAnsi="Avenir Next"/>
          <w:b/>
          <w:bCs/>
          <w:sz w:val="22"/>
          <w:szCs w:val="22"/>
        </w:rPr>
      </w:pPr>
      <w:r>
        <w:rPr>
          <w:rFonts w:ascii="Avenir Next" w:eastAsia="MS Mincho" w:hAnsi="Avenir Next" w:hint="eastAsia"/>
          <w:b/>
          <w:sz w:val="22"/>
        </w:rPr>
        <w:t>光に導かれ、最も高い、あなたの星をつかむために：ゼニス、未来的なデファイ</w:t>
      </w:r>
      <w:r>
        <w:rPr>
          <w:rFonts w:ascii="Avenir Next" w:eastAsia="MS Mincho" w:hAnsi="Avenir Next"/>
          <w:b/>
          <w:sz w:val="22"/>
        </w:rPr>
        <w:t xml:space="preserve"> </w:t>
      </w:r>
      <w:r>
        <w:rPr>
          <w:rFonts w:ascii="Avenir Next" w:eastAsia="MS Mincho" w:hAnsi="Avenir Next" w:hint="eastAsia"/>
          <w:b/>
          <w:sz w:val="22"/>
        </w:rPr>
        <w:t>コレクションから最新作「デファイ</w:t>
      </w:r>
      <w:r>
        <w:rPr>
          <w:rFonts w:ascii="Avenir Next" w:eastAsia="MS Mincho" w:hAnsi="Avenir Next"/>
          <w:b/>
          <w:sz w:val="22"/>
        </w:rPr>
        <w:t xml:space="preserve"> </w:t>
      </w:r>
      <w:r>
        <w:rPr>
          <w:rFonts w:ascii="Avenir Next" w:eastAsia="MS Mincho" w:hAnsi="Avenir Next" w:hint="eastAsia"/>
          <w:b/>
          <w:sz w:val="22"/>
        </w:rPr>
        <w:t>スカイライン」を発表</w:t>
      </w:r>
    </w:p>
    <w:p w14:paraId="117FF4A2" w14:textId="77777777" w:rsidR="00481A8C" w:rsidRDefault="00481A8C" w:rsidP="00481A8C">
      <w:pPr>
        <w:rPr>
          <w:rFonts w:ascii="Avenir Next" w:hAnsi="Avenir Next"/>
          <w:sz w:val="18"/>
          <w:szCs w:val="18"/>
        </w:rPr>
      </w:pPr>
    </w:p>
    <w:p w14:paraId="74D89E1A" w14:textId="5EA3E4CA" w:rsidR="00481A8C" w:rsidRDefault="00481A8C" w:rsidP="00481A8C">
      <w:pPr>
        <w:jc w:val="both"/>
        <w:rPr>
          <w:rFonts w:ascii="Avenir Next" w:eastAsia="MS Mincho" w:hAnsi="Avenir Next"/>
          <w:color w:val="000000" w:themeColor="text1"/>
          <w:sz w:val="18"/>
          <w:szCs w:val="18"/>
        </w:rPr>
      </w:pPr>
      <w:r>
        <w:rPr>
          <w:rFonts w:ascii="Avenir Next" w:eastAsia="MS Mincho" w:hAnsi="Avenir Next" w:hint="eastAsia"/>
          <w:sz w:val="18"/>
        </w:rPr>
        <w:t>デファイ</w:t>
      </w:r>
      <w:r>
        <w:rPr>
          <w:rFonts w:ascii="Avenir Next" w:eastAsia="MS Mincho" w:hAnsi="Avenir Next"/>
          <w:sz w:val="18"/>
        </w:rPr>
        <w:t xml:space="preserve"> </w:t>
      </w:r>
      <w:r>
        <w:rPr>
          <w:rFonts w:ascii="Avenir Next" w:eastAsia="MS Mincho" w:hAnsi="Avenir Next" w:hint="eastAsia"/>
          <w:sz w:val="18"/>
        </w:rPr>
        <w:t>コレクションの誕生以来、ゼニスは自らが選んだ人生の旅を通じて、身につける人と常にその歩みに寄り添うタフで特別なデザインを備えたウォッチによってその名を馳せてきました。</w:t>
      </w:r>
      <w:r>
        <w:rPr>
          <w:rFonts w:ascii="Avenir Next" w:eastAsia="MS Mincho" w:hAnsi="Avenir Next" w:hint="eastAsia"/>
          <w:color w:val="000000" w:themeColor="text1"/>
          <w:sz w:val="18"/>
        </w:rPr>
        <w:t>その物語は</w:t>
      </w:r>
      <w:r>
        <w:rPr>
          <w:rFonts w:ascii="Avenir Next" w:eastAsia="MS Mincho" w:hAnsi="Avenir Next"/>
          <w:color w:val="000000" w:themeColor="text1"/>
          <w:sz w:val="18"/>
        </w:rPr>
        <w:t>1902</w:t>
      </w:r>
      <w:r>
        <w:rPr>
          <w:rFonts w:ascii="Avenir Next" w:eastAsia="MS Mincho" w:hAnsi="Avenir Next" w:hint="eastAsia"/>
          <w:color w:val="000000" w:themeColor="text1"/>
          <w:sz w:val="18"/>
        </w:rPr>
        <w:t>年に頑丈で精確な懐中時計、「</w:t>
      </w:r>
      <w:r>
        <w:rPr>
          <w:rFonts w:ascii="Avenir Next" w:eastAsia="MS Mincho" w:hAnsi="Avenir Next"/>
          <w:color w:val="000000" w:themeColor="text1"/>
          <w:sz w:val="18"/>
        </w:rPr>
        <w:t>DEF</w:t>
      </w:r>
      <w:r>
        <w:rPr>
          <w:rFonts w:ascii="Avenir Next" w:eastAsia="MS Mincho" w:hAnsi="Avenir Next" w:hint="eastAsia"/>
          <w:color w:val="000000" w:themeColor="text1"/>
          <w:sz w:val="18"/>
        </w:rPr>
        <w:t>Y</w:t>
      </w:r>
      <w:r>
        <w:rPr>
          <w:rFonts w:ascii="Avenir Next" w:eastAsia="MS Mincho" w:hAnsi="Avenir Next" w:hint="eastAsia"/>
          <w:color w:val="000000" w:themeColor="text1"/>
          <w:sz w:val="18"/>
        </w:rPr>
        <w:t>」オリジナルシリーズによって始まりました。これはゼニスにインスピレーションを与え、</w:t>
      </w:r>
      <w:r>
        <w:rPr>
          <w:rFonts w:ascii="Avenir Next" w:eastAsia="MS Mincho" w:hAnsi="Avenir Next"/>
          <w:color w:val="000000" w:themeColor="text1"/>
          <w:sz w:val="18"/>
        </w:rPr>
        <w:t>1969</w:t>
      </w:r>
      <w:r>
        <w:rPr>
          <w:rFonts w:ascii="Avenir Next" w:eastAsia="MS Mincho" w:hAnsi="Avenir Next" w:hint="eastAsia"/>
          <w:color w:val="000000" w:themeColor="text1"/>
          <w:sz w:val="18"/>
        </w:rPr>
        <w:t>年に誕生した「デファイ」と名付けられた腕時計シリーズにもこれと同じ大胆な精神が受け継がれました。このシリーズは、頑丈な構造および信頼できる性能を引き立てる現代的なデザインを備えており、フランス語で金庫を意味する「コフルフォール（</w:t>
      </w:r>
      <w:r>
        <w:rPr>
          <w:rFonts w:ascii="Avenir Next" w:eastAsia="MS Mincho" w:hAnsi="Avenir Next"/>
          <w:i/>
          <w:color w:val="000000" w:themeColor="text1"/>
          <w:sz w:val="18"/>
        </w:rPr>
        <w:t>coffre-fort</w:t>
      </w:r>
      <w:r>
        <w:rPr>
          <w:rFonts w:ascii="Avenir Next" w:eastAsia="MS Mincho" w:hAnsi="Avenir Next" w:hint="eastAsia"/>
          <w:color w:val="000000" w:themeColor="text1"/>
          <w:sz w:val="18"/>
        </w:rPr>
        <w:t>）」の愛称で呼ばれていました。</w:t>
      </w:r>
      <w:r>
        <w:rPr>
          <w:rFonts w:ascii="Avenir Next" w:eastAsia="MS Mincho" w:hAnsi="Avenir Next" w:hint="eastAsia"/>
          <w:sz w:val="18"/>
        </w:rPr>
        <w:t>現代の、ほんの一瞬が決定的なものとなる可能性があり、絶え間なく変化する世界。「デファイ」シリーズの最新作は、前例のない機能と組み合わせた洗練された刺激的なデザインでその世界に歩調を合わせています。</w:t>
      </w:r>
    </w:p>
    <w:p w14:paraId="35362E94" w14:textId="77777777" w:rsidR="00481A8C" w:rsidRDefault="00481A8C" w:rsidP="00481A8C">
      <w:pPr>
        <w:jc w:val="both"/>
        <w:rPr>
          <w:rFonts w:ascii="Avenir Next" w:hAnsi="Avenir Next"/>
          <w:color w:val="000000" w:themeColor="text1"/>
          <w:sz w:val="18"/>
          <w:szCs w:val="18"/>
        </w:rPr>
      </w:pPr>
    </w:p>
    <w:p w14:paraId="7AA5A33A" w14:textId="508D07FA" w:rsidR="00481A8C" w:rsidRDefault="00481A8C" w:rsidP="00481A8C">
      <w:pPr>
        <w:jc w:val="both"/>
        <w:rPr>
          <w:rFonts w:ascii="Avenir Next" w:eastAsia="MS Mincho" w:hAnsi="Avenir Next"/>
          <w:sz w:val="18"/>
          <w:szCs w:val="18"/>
        </w:rPr>
      </w:pPr>
      <w:r>
        <w:rPr>
          <w:rFonts w:ascii="Avenir Next" w:eastAsia="MS Mincho" w:hAnsi="Avenir Next" w:hint="eastAsia"/>
          <w:sz w:val="18"/>
        </w:rPr>
        <w:t>眠ることのない賑やかな街の頭上にある、一見静かな夜空を思い起こさせる「</w:t>
      </w:r>
      <w:r>
        <w:rPr>
          <w:rFonts w:ascii="Avenir Next" w:eastAsia="MS Mincho" w:hAnsi="Avenir Next" w:hint="eastAsia"/>
          <w:b/>
          <w:bCs/>
          <w:sz w:val="18"/>
        </w:rPr>
        <w:t>デファイ</w:t>
      </w:r>
      <w:r>
        <w:rPr>
          <w:rFonts w:ascii="Avenir Next" w:eastAsia="MS Mincho" w:hAnsi="Avenir Next"/>
          <w:b/>
          <w:bCs/>
          <w:sz w:val="18"/>
        </w:rPr>
        <w:t xml:space="preserve"> </w:t>
      </w:r>
      <w:r>
        <w:rPr>
          <w:rFonts w:ascii="Avenir Next" w:eastAsia="MS Mincho" w:hAnsi="Avenir Next" w:hint="eastAsia"/>
          <w:b/>
          <w:bCs/>
          <w:sz w:val="18"/>
        </w:rPr>
        <w:t>スカイライン</w:t>
      </w:r>
      <w:r>
        <w:rPr>
          <w:rFonts w:ascii="Avenir Next" w:eastAsia="MS Mincho" w:hAnsi="Avenir Next" w:hint="eastAsia"/>
          <w:sz w:val="18"/>
        </w:rPr>
        <w:t>」は、光に導かれて、最も高い、自分自身の星をつかむために道を切り拓く人々に捧げられています。幾何学的な構造を備え、天体を独創的に解釈した星が散りばめられたサンバースト仕上げの文字盤には、</w:t>
      </w:r>
      <w:r>
        <w:rPr>
          <w:rFonts w:ascii="Avenir Next" w:eastAsia="MS Mincho" w:hAnsi="Avenir Next"/>
          <w:sz w:val="18"/>
        </w:rPr>
        <w:t>1960</w:t>
      </w:r>
      <w:r>
        <w:rPr>
          <w:rFonts w:ascii="Avenir Next" w:eastAsia="MS Mincho" w:hAnsi="Avenir Next" w:hint="eastAsia"/>
          <w:sz w:val="18"/>
        </w:rPr>
        <w:t>年代のゼニスの「ダブル</w:t>
      </w:r>
      <w:r>
        <w:rPr>
          <w:rFonts w:ascii="Avenir Next" w:eastAsia="MS Mincho" w:hAnsi="Avenir Next"/>
          <w:sz w:val="18"/>
        </w:rPr>
        <w:t>Z</w:t>
      </w:r>
      <w:r>
        <w:rPr>
          <w:rFonts w:ascii="Avenir Next" w:eastAsia="MS Mincho" w:hAnsi="Avenir Next" w:hint="eastAsia"/>
          <w:sz w:val="18"/>
        </w:rPr>
        <w:t>」ロゴを現代的にリニューアルした、刻印が施された</w:t>
      </w:r>
      <w:r>
        <w:rPr>
          <w:rFonts w:ascii="Avenir Next" w:eastAsia="MS Mincho" w:hAnsi="Avenir Next"/>
          <w:sz w:val="18"/>
        </w:rPr>
        <w:t>4</w:t>
      </w:r>
      <w:r>
        <w:rPr>
          <w:rFonts w:ascii="Avenir Next" w:eastAsia="MS Mincho" w:hAnsi="Avenir Next" w:hint="eastAsia"/>
          <w:sz w:val="18"/>
        </w:rPr>
        <w:t>つの点を結んだ星から成る見事な並びのパターンが装飾されています。</w:t>
      </w:r>
      <w:r>
        <w:rPr>
          <w:rFonts w:ascii="Avenir Next" w:eastAsia="MS Mincho" w:hAnsi="Avenir Next"/>
          <w:sz w:val="18"/>
        </w:rPr>
        <w:t xml:space="preserve">  </w:t>
      </w:r>
      <w:r>
        <w:rPr>
          <w:rFonts w:ascii="Avenir Next" w:eastAsia="MS Mincho" w:hAnsi="Avenir Next" w:hint="eastAsia"/>
          <w:sz w:val="18"/>
        </w:rPr>
        <w:t>ゼニスの物語の重要な要素であり、その始まりの瞬間にまで遡ることができる夜空は、その当時の最も正確な時計を製作するという夢を実現し、夜空の頂点を意味するゼニスという名前をその作品につけることを決めた、先見の明のある創業者、ジョルジュ・ファーブル＝ジャコにとって主なインスピレーションの源でした。</w:t>
      </w:r>
      <w:r>
        <w:rPr>
          <w:rFonts w:ascii="Avenir Next" w:eastAsia="MS Mincho" w:hAnsi="Avenir Next"/>
          <w:sz w:val="18"/>
        </w:rPr>
        <w:t xml:space="preserve">  </w:t>
      </w:r>
      <w:r>
        <w:rPr>
          <w:rFonts w:ascii="Avenir Next" w:eastAsia="MS Mincho" w:hAnsi="Avenir Next" w:hint="eastAsia"/>
          <w:sz w:val="18"/>
        </w:rPr>
        <w:t>カラーメタリックの文字盤と刻印が施されたモチーフからのきらめく光の壮観によるユニークな錬金術は、繊細でありながら独特の深みと複雑さを作り出し、それを着ける人々にさまざまな異なる時間の概念を体験させてくれます。</w:t>
      </w:r>
    </w:p>
    <w:p w14:paraId="3F73E281" w14:textId="77777777" w:rsidR="00481A8C" w:rsidRPr="00481A8C" w:rsidRDefault="00481A8C" w:rsidP="00481A8C">
      <w:pPr>
        <w:rPr>
          <w:rFonts w:ascii="Avenir Next" w:hAnsi="Avenir Next"/>
          <w:sz w:val="18"/>
          <w:szCs w:val="18"/>
        </w:rPr>
      </w:pPr>
    </w:p>
    <w:p w14:paraId="5BC54135" w14:textId="77777777" w:rsidR="00481A8C" w:rsidRDefault="00481A8C" w:rsidP="00481A8C">
      <w:pPr>
        <w:jc w:val="both"/>
        <w:rPr>
          <w:rFonts w:ascii="Avenir Next" w:eastAsia="MS Mincho" w:hAnsi="Avenir Next"/>
          <w:sz w:val="18"/>
          <w:szCs w:val="18"/>
        </w:rPr>
      </w:pPr>
      <w:r>
        <w:rPr>
          <w:rFonts w:ascii="Avenir Next" w:eastAsia="MS Mincho" w:hAnsi="Avenir Next" w:hint="eastAsia"/>
          <w:sz w:val="18"/>
        </w:rPr>
        <w:t>極めて大胆なシルエットでありながら、ゼニスのレパートリーに本質的に馴染み深い「</w:t>
      </w:r>
      <w:r>
        <w:rPr>
          <w:rFonts w:ascii="Avenir Next" w:eastAsia="MS Mincho" w:hAnsi="Avenir Next" w:hint="eastAsia"/>
          <w:b/>
          <w:bCs/>
          <w:sz w:val="18"/>
        </w:rPr>
        <w:t>デファイ</w:t>
      </w:r>
      <w:r>
        <w:rPr>
          <w:rFonts w:ascii="Avenir Next" w:eastAsia="MS Mincho" w:hAnsi="Avenir Next"/>
          <w:b/>
          <w:bCs/>
          <w:sz w:val="18"/>
        </w:rPr>
        <w:t xml:space="preserve"> </w:t>
      </w:r>
      <w:r>
        <w:rPr>
          <w:rFonts w:ascii="Avenir Next" w:eastAsia="MS Mincho" w:hAnsi="Avenir Next" w:hint="eastAsia"/>
          <w:b/>
          <w:bCs/>
          <w:sz w:val="18"/>
        </w:rPr>
        <w:t>スカイライン</w:t>
      </w:r>
      <w:r>
        <w:rPr>
          <w:rFonts w:ascii="Avenir Next" w:eastAsia="MS Mincho" w:hAnsi="Avenir Next" w:hint="eastAsia"/>
          <w:sz w:val="18"/>
        </w:rPr>
        <w:t>」は、単に過去のモデルを再現しようとしたのではなく、最近復活した「デファイ</w:t>
      </w:r>
      <w:r>
        <w:rPr>
          <w:rFonts w:ascii="Avenir Next" w:eastAsia="MS Mincho" w:hAnsi="Avenir Next"/>
          <w:sz w:val="18"/>
        </w:rPr>
        <w:t xml:space="preserve"> A3642</w:t>
      </w:r>
      <w:r>
        <w:rPr>
          <w:rFonts w:ascii="Avenir Next" w:eastAsia="MS Mincho" w:hAnsi="Avenir Next" w:hint="eastAsia"/>
          <w:sz w:val="18"/>
        </w:rPr>
        <w:t>」を含む初期のデファイ</w:t>
      </w:r>
      <w:r>
        <w:rPr>
          <w:rFonts w:ascii="Avenir Next" w:eastAsia="MS Mincho" w:hAnsi="Avenir Next"/>
          <w:sz w:val="18"/>
        </w:rPr>
        <w:t xml:space="preserve"> </w:t>
      </w:r>
      <w:r>
        <w:rPr>
          <w:rFonts w:ascii="Avenir Next" w:eastAsia="MS Mincho" w:hAnsi="Avenir Next" w:hint="eastAsia"/>
          <w:sz w:val="18"/>
        </w:rPr>
        <w:t>モデルのユニークな八角形のフォルムからインスピレーションを得ています。角張ったフォルムが特徴的な「</w:t>
      </w:r>
      <w:r>
        <w:rPr>
          <w:rFonts w:ascii="Avenir Next" w:eastAsia="MS Mincho" w:hAnsi="Avenir Next" w:hint="eastAsia"/>
          <w:b/>
          <w:bCs/>
          <w:sz w:val="18"/>
        </w:rPr>
        <w:t>デファイ</w:t>
      </w:r>
      <w:r>
        <w:rPr>
          <w:rFonts w:ascii="Avenir Next" w:eastAsia="MS Mincho" w:hAnsi="Avenir Next"/>
          <w:b/>
          <w:bCs/>
          <w:sz w:val="18"/>
        </w:rPr>
        <w:t xml:space="preserve"> </w:t>
      </w:r>
      <w:r>
        <w:rPr>
          <w:rFonts w:ascii="Avenir Next" w:eastAsia="MS Mincho" w:hAnsi="Avenir Next" w:hint="eastAsia"/>
          <w:b/>
          <w:bCs/>
          <w:sz w:val="18"/>
        </w:rPr>
        <w:t>スカイライン</w:t>
      </w:r>
      <w:r>
        <w:rPr>
          <w:rFonts w:ascii="Avenir Next" w:eastAsia="MS Mincho" w:hAnsi="Avenir Next" w:hint="eastAsia"/>
          <w:sz w:val="18"/>
        </w:rPr>
        <w:t>」は、先駆モデルと同じ堅牢性と耐久性に優れた</w:t>
      </w:r>
      <w:r>
        <w:rPr>
          <w:rFonts w:ascii="Avenir Next" w:eastAsia="MS Mincho" w:hAnsi="Avenir Next"/>
          <w:sz w:val="18"/>
        </w:rPr>
        <w:t>DNA</w:t>
      </w:r>
      <w:r>
        <w:rPr>
          <w:rFonts w:ascii="Avenir Next" w:eastAsia="MS Mincho" w:hAnsi="Avenir Next" w:hint="eastAsia"/>
          <w:sz w:val="18"/>
        </w:rPr>
        <w:t>を受け継ぎながらも、よりエッジの効いた構築的なデザイン、そして大都市に生きる現代人にふさわしい多くの新機能を備えています。くっきりとしたエッジを備えた</w:t>
      </w:r>
      <w:r>
        <w:rPr>
          <w:rFonts w:ascii="Avenir Next" w:eastAsia="MS Mincho" w:hAnsi="Avenir Next"/>
          <w:sz w:val="18"/>
        </w:rPr>
        <w:t>41mm</w:t>
      </w:r>
      <w:r>
        <w:rPr>
          <w:rFonts w:ascii="Avenir Next" w:eastAsia="MS Mincho" w:hAnsi="Avenir Next" w:hint="eastAsia"/>
          <w:sz w:val="18"/>
        </w:rPr>
        <w:t>のステンレススチール製ケースに固定されたファセット加工ベゼルは、初期の「デファイ」モデルのベゼルに似ており、アワーマーカーとして機能するように配置された</w:t>
      </w:r>
      <w:r>
        <w:rPr>
          <w:rFonts w:ascii="Avenir Next" w:eastAsia="MS Mincho" w:hAnsi="Avenir Next"/>
          <w:sz w:val="18"/>
        </w:rPr>
        <w:t>12</w:t>
      </w:r>
      <w:r>
        <w:rPr>
          <w:rFonts w:ascii="Avenir Next" w:eastAsia="MS Mincho" w:hAnsi="Avenir Next" w:hint="eastAsia"/>
          <w:sz w:val="18"/>
        </w:rPr>
        <w:t>面でリニューアルされています。可能な限り広い範囲での活動と状況における性能に重点を置き、星のエンブレムが装飾されたねじ込み式リューズは、</w:t>
      </w:r>
      <w:r>
        <w:rPr>
          <w:rFonts w:ascii="Avenir Next" w:eastAsia="MS Mincho" w:hAnsi="Avenir Next"/>
          <w:sz w:val="18"/>
        </w:rPr>
        <w:t>10</w:t>
      </w:r>
      <w:r>
        <w:rPr>
          <w:rFonts w:ascii="Avenir Next" w:eastAsia="MS Mincho" w:hAnsi="Avenir Next" w:hint="eastAsia"/>
          <w:sz w:val="18"/>
        </w:rPr>
        <w:t>気圧（</w:t>
      </w:r>
      <w:r>
        <w:rPr>
          <w:rFonts w:ascii="Avenir Next" w:eastAsia="MS Mincho" w:hAnsi="Avenir Next"/>
          <w:sz w:val="18"/>
        </w:rPr>
        <w:t>100</w:t>
      </w:r>
      <w:r>
        <w:rPr>
          <w:rFonts w:ascii="Avenir Next" w:eastAsia="MS Mincho" w:hAnsi="Avenir Next" w:hint="eastAsia"/>
          <w:sz w:val="18"/>
        </w:rPr>
        <w:t>ｍ）防水を備えています。</w:t>
      </w:r>
    </w:p>
    <w:p w14:paraId="39637FFF" w14:textId="77777777" w:rsidR="00481A8C" w:rsidRDefault="00481A8C" w:rsidP="00481A8C">
      <w:pPr>
        <w:rPr>
          <w:rFonts w:ascii="Avenir Next" w:hAnsi="Avenir Next"/>
          <w:sz w:val="18"/>
          <w:szCs w:val="18"/>
        </w:rPr>
      </w:pPr>
    </w:p>
    <w:p w14:paraId="39322923" w14:textId="77777777" w:rsidR="00481A8C" w:rsidRDefault="00481A8C" w:rsidP="00481A8C">
      <w:pPr>
        <w:jc w:val="both"/>
        <w:rPr>
          <w:rFonts w:ascii="Avenir Next" w:eastAsia="MS Mincho" w:hAnsi="Avenir Next"/>
          <w:sz w:val="18"/>
          <w:szCs w:val="18"/>
        </w:rPr>
      </w:pPr>
      <w:r>
        <w:rPr>
          <w:rFonts w:ascii="Avenir Next" w:eastAsia="MS Mincho" w:hAnsi="Avenir Next" w:hint="eastAsia"/>
          <w:sz w:val="18"/>
        </w:rPr>
        <w:t>文字盤と同じカラーで仕上げられた中央の時針と分針、</w:t>
      </w:r>
      <w:r>
        <w:rPr>
          <w:rFonts w:ascii="Avenir Next" w:eastAsia="MS Mincho" w:hAnsi="Avenir Next"/>
          <w:sz w:val="18"/>
        </w:rPr>
        <w:t>3</w:t>
      </w:r>
      <w:r>
        <w:rPr>
          <w:rFonts w:ascii="Avenir Next" w:eastAsia="MS Mincho" w:hAnsi="Avenir Next" w:hint="eastAsia"/>
          <w:sz w:val="18"/>
        </w:rPr>
        <w:t>時位置の日付窓に加えて、「</w:t>
      </w:r>
      <w:r>
        <w:rPr>
          <w:rFonts w:ascii="Avenir Next" w:eastAsia="MS Mincho" w:hAnsi="Avenir Next" w:hint="eastAsia"/>
          <w:b/>
          <w:bCs/>
          <w:sz w:val="18"/>
        </w:rPr>
        <w:t>デファイ</w:t>
      </w:r>
      <w:r>
        <w:rPr>
          <w:rFonts w:ascii="Avenir Next" w:eastAsia="MS Mincho" w:hAnsi="Avenir Next"/>
          <w:b/>
          <w:bCs/>
          <w:sz w:val="18"/>
        </w:rPr>
        <w:t xml:space="preserve"> </w:t>
      </w:r>
      <w:r>
        <w:rPr>
          <w:rFonts w:ascii="Avenir Next" w:eastAsia="MS Mincho" w:hAnsi="Avenir Next" w:hint="eastAsia"/>
          <w:b/>
          <w:bCs/>
          <w:sz w:val="18"/>
        </w:rPr>
        <w:t>スカイライン</w:t>
      </w:r>
      <w:r>
        <w:rPr>
          <w:rFonts w:ascii="Avenir Next" w:eastAsia="MS Mincho" w:hAnsi="Avenir Next" w:hint="eastAsia"/>
          <w:sz w:val="18"/>
        </w:rPr>
        <w:t>」は腕時計では珍しい視覚的に魅力的なアニメーションでその優れた技術力を示す新たな要素を備えています。</w:t>
      </w:r>
      <w:r>
        <w:rPr>
          <w:rFonts w:ascii="Avenir Next" w:eastAsia="MS Mincho" w:hAnsi="Avenir Next"/>
          <w:sz w:val="18"/>
        </w:rPr>
        <w:t>9</w:t>
      </w:r>
      <w:r>
        <w:rPr>
          <w:rFonts w:ascii="Avenir Next" w:eastAsia="MS Mincho" w:hAnsi="Avenir Next" w:hint="eastAsia"/>
          <w:sz w:val="18"/>
        </w:rPr>
        <w:t>時位置のスモールカウンターでは、</w:t>
      </w:r>
      <w:r>
        <w:rPr>
          <w:rFonts w:ascii="Avenir Next" w:eastAsia="MS Mincho" w:hAnsi="Avenir Next"/>
          <w:sz w:val="18"/>
        </w:rPr>
        <w:t>10</w:t>
      </w:r>
      <w:r>
        <w:rPr>
          <w:rFonts w:ascii="Avenir Next" w:eastAsia="MS Mincho" w:hAnsi="Avenir Next" w:hint="eastAsia"/>
          <w:sz w:val="18"/>
        </w:rPr>
        <w:t>秒ごとに</w:t>
      </w:r>
      <w:r>
        <w:rPr>
          <w:rFonts w:ascii="Avenir Next" w:eastAsia="MS Mincho" w:hAnsi="Avenir Next"/>
          <w:sz w:val="18"/>
        </w:rPr>
        <w:t>1</w:t>
      </w:r>
      <w:r>
        <w:rPr>
          <w:rFonts w:ascii="Avenir Next" w:eastAsia="MS Mincho" w:hAnsi="Avenir Next" w:hint="eastAsia"/>
          <w:sz w:val="18"/>
        </w:rPr>
        <w:t>回転する</w:t>
      </w:r>
      <w:r>
        <w:rPr>
          <w:rFonts w:ascii="Avenir Next" w:eastAsia="MS Mincho" w:hAnsi="Avenir Next"/>
          <w:sz w:val="18"/>
        </w:rPr>
        <w:t>1/10</w:t>
      </w:r>
      <w:r>
        <w:rPr>
          <w:rFonts w:ascii="Avenir Next" w:eastAsia="MS Mincho" w:hAnsi="Avenir Next" w:hint="eastAsia"/>
          <w:sz w:val="18"/>
        </w:rPr>
        <w:t>秒針が一定間隔で着実にジャンプし、着用者に過ぎゆく時の儚さと内蔵された</w:t>
      </w:r>
      <w:r>
        <w:rPr>
          <w:rFonts w:ascii="Avenir Next" w:eastAsia="MS Mincho" w:hAnsi="Avenir Next"/>
          <w:sz w:val="18"/>
        </w:rPr>
        <w:t>5Hz</w:t>
      </w:r>
      <w:r>
        <w:rPr>
          <w:rFonts w:ascii="Avenir Next" w:eastAsia="MS Mincho" w:hAnsi="Avenir Next" w:hint="eastAsia"/>
          <w:sz w:val="18"/>
        </w:rPr>
        <w:t>ムーブメントの精度を思い起こさせます。宇宙からのインスピレーションを得た「</w:t>
      </w:r>
      <w:r>
        <w:rPr>
          <w:rFonts w:ascii="Avenir Next" w:eastAsia="MS Mincho" w:hAnsi="Avenir Next" w:hint="eastAsia"/>
          <w:b/>
          <w:bCs/>
          <w:sz w:val="18"/>
        </w:rPr>
        <w:t>デファイ</w:t>
      </w:r>
      <w:r>
        <w:rPr>
          <w:rFonts w:ascii="Avenir Next" w:eastAsia="MS Mincho" w:hAnsi="Avenir Next"/>
          <w:b/>
          <w:bCs/>
          <w:sz w:val="18"/>
        </w:rPr>
        <w:t xml:space="preserve"> </w:t>
      </w:r>
      <w:r>
        <w:rPr>
          <w:rFonts w:ascii="Avenir Next" w:eastAsia="MS Mincho" w:hAnsi="Avenir Next" w:hint="eastAsia"/>
          <w:b/>
          <w:bCs/>
          <w:sz w:val="18"/>
        </w:rPr>
        <w:t>スカイライン</w:t>
      </w:r>
      <w:r>
        <w:rPr>
          <w:rFonts w:ascii="Avenir Next" w:eastAsia="MS Mincho" w:hAnsi="Avenir Next" w:hint="eastAsia"/>
          <w:sz w:val="18"/>
        </w:rPr>
        <w:t>」に、かつて天体の動きと恒星時の計算に使用された、最高レベルの精度を必要とするこのようなコンマ数秒単位の計時機能が備わっているのは当然のことです。</w:t>
      </w:r>
    </w:p>
    <w:p w14:paraId="5460F2D7" w14:textId="77777777" w:rsidR="00481A8C" w:rsidRDefault="00481A8C" w:rsidP="00481A8C">
      <w:pPr>
        <w:rPr>
          <w:rFonts w:ascii="Avenir Next" w:hAnsi="Avenir Next"/>
          <w:sz w:val="18"/>
          <w:szCs w:val="18"/>
        </w:rPr>
      </w:pPr>
    </w:p>
    <w:p w14:paraId="2650F4C1" w14:textId="77777777" w:rsidR="00481A8C" w:rsidRDefault="00481A8C" w:rsidP="00481A8C">
      <w:pPr>
        <w:jc w:val="both"/>
        <w:rPr>
          <w:rFonts w:ascii="Avenir Next" w:eastAsia="MS Mincho" w:hAnsi="Avenir Next"/>
          <w:sz w:val="18"/>
          <w:szCs w:val="18"/>
        </w:rPr>
      </w:pPr>
      <w:r>
        <w:rPr>
          <w:rFonts w:ascii="Avenir Next" w:eastAsia="MS Mincho" w:hAnsi="Avenir Next" w:hint="eastAsia"/>
          <w:sz w:val="18"/>
        </w:rPr>
        <w:t>この卓越した性能は、新型「エル・プリメロ</w:t>
      </w:r>
      <w:r>
        <w:rPr>
          <w:rFonts w:ascii="Avenir Next" w:eastAsia="MS Mincho" w:hAnsi="Avenir Next"/>
          <w:sz w:val="18"/>
        </w:rPr>
        <w:t xml:space="preserve"> 3620</w:t>
      </w:r>
      <w:r>
        <w:rPr>
          <w:rFonts w:ascii="Avenir Next" w:eastAsia="MS Mincho" w:hAnsi="Avenir Next" w:hint="eastAsia"/>
          <w:sz w:val="18"/>
        </w:rPr>
        <w:t>」によって実現されています。</w:t>
      </w:r>
      <w:r>
        <w:rPr>
          <w:rFonts w:ascii="Avenir Next" w:eastAsia="MS Mincho" w:hAnsi="Avenir Next"/>
          <w:sz w:val="18"/>
        </w:rPr>
        <w:t>1/10</w:t>
      </w:r>
      <w:r>
        <w:rPr>
          <w:rFonts w:ascii="Avenir Next" w:eastAsia="MS Mincho" w:hAnsi="Avenir Next" w:hint="eastAsia"/>
          <w:sz w:val="18"/>
        </w:rPr>
        <w:t>秒の精度を誇るエル・プリメロ</w:t>
      </w:r>
      <w:r>
        <w:rPr>
          <w:rFonts w:ascii="Avenir Next" w:eastAsia="MS Mincho" w:hAnsi="Avenir Next"/>
          <w:sz w:val="18"/>
        </w:rPr>
        <w:t xml:space="preserve"> 3600 </w:t>
      </w:r>
      <w:r>
        <w:rPr>
          <w:rFonts w:ascii="Avenir Next" w:eastAsia="MS Mincho" w:hAnsi="Avenir Next" w:hint="eastAsia"/>
          <w:sz w:val="18"/>
        </w:rPr>
        <w:t>クロノグラフと同じ構造で製作されたこの自社製自動巻ムーブメントは、サファイアクリスタルのケースバックから眺めることができ、</w:t>
      </w:r>
      <w:r>
        <w:rPr>
          <w:rFonts w:ascii="Avenir Next" w:eastAsia="MS Mincho" w:hAnsi="Avenir Next"/>
          <w:sz w:val="18"/>
        </w:rPr>
        <w:t>5Hz</w:t>
      </w:r>
      <w:r>
        <w:rPr>
          <w:rFonts w:ascii="Avenir Next" w:eastAsia="MS Mincho" w:hAnsi="Avenir Next" w:hint="eastAsia"/>
          <w:sz w:val="18"/>
        </w:rPr>
        <w:t>（毎時</w:t>
      </w:r>
      <w:r>
        <w:rPr>
          <w:rFonts w:ascii="Avenir Next" w:eastAsia="MS Mincho" w:hAnsi="Avenir Next"/>
          <w:sz w:val="18"/>
        </w:rPr>
        <w:t>36'000</w:t>
      </w:r>
      <w:r>
        <w:rPr>
          <w:rFonts w:ascii="Avenir Next" w:eastAsia="MS Mincho" w:hAnsi="Avenir Next" w:hint="eastAsia"/>
          <w:sz w:val="18"/>
        </w:rPr>
        <w:t>振動）で鼓動する脱進機から</w:t>
      </w:r>
      <w:r>
        <w:rPr>
          <w:rFonts w:ascii="Avenir Next" w:eastAsia="MS Mincho" w:hAnsi="Avenir Next"/>
          <w:sz w:val="18"/>
        </w:rPr>
        <w:t>1/10</w:t>
      </w:r>
      <w:r>
        <w:rPr>
          <w:rFonts w:ascii="Avenir Next" w:eastAsia="MS Mincho" w:hAnsi="Avenir Next" w:hint="eastAsia"/>
          <w:sz w:val="18"/>
        </w:rPr>
        <w:t>秒針が直接駆動されている様子を確認することができます。つまり、これによってコンマ数秒単位での表示が可能になっていることがわかります。また、正確な時刻設定のための秒針停止機構も付属しています。星をモチーフにした双方向ローターを備えた自動巻機構は、その性能を効率的に発揮し、約</w:t>
      </w:r>
      <w:r>
        <w:rPr>
          <w:rFonts w:ascii="Avenir Next" w:eastAsia="MS Mincho" w:hAnsi="Avenir Next"/>
          <w:sz w:val="18"/>
        </w:rPr>
        <w:t>60</w:t>
      </w:r>
      <w:r>
        <w:rPr>
          <w:rFonts w:ascii="Avenir Next" w:eastAsia="MS Mincho" w:hAnsi="Avenir Next" w:hint="eastAsia"/>
          <w:sz w:val="18"/>
        </w:rPr>
        <w:t>時間のパワーリザーブを実現しています。「</w:t>
      </w:r>
      <w:r>
        <w:rPr>
          <w:rFonts w:ascii="Avenir Next" w:eastAsia="MS Mincho" w:hAnsi="Avenir Next" w:hint="eastAsia"/>
          <w:b/>
          <w:bCs/>
          <w:sz w:val="18"/>
        </w:rPr>
        <w:t>デファイ</w:t>
      </w:r>
      <w:r>
        <w:rPr>
          <w:rFonts w:ascii="Avenir Next" w:eastAsia="MS Mincho" w:hAnsi="Avenir Next"/>
          <w:b/>
          <w:bCs/>
          <w:sz w:val="18"/>
        </w:rPr>
        <w:t xml:space="preserve"> </w:t>
      </w:r>
      <w:r>
        <w:rPr>
          <w:rFonts w:ascii="Avenir Next" w:eastAsia="MS Mincho" w:hAnsi="Avenir Next" w:hint="eastAsia"/>
          <w:b/>
          <w:bCs/>
          <w:sz w:val="18"/>
        </w:rPr>
        <w:t>スカイライン</w:t>
      </w:r>
      <w:r>
        <w:rPr>
          <w:rFonts w:ascii="Avenir Next" w:eastAsia="MS Mincho" w:hAnsi="Avenir Next" w:hint="eastAsia"/>
          <w:sz w:val="18"/>
        </w:rPr>
        <w:t>」の真に現代的なカラーパレットでありながらも、そのムーブメントはブルーメタルの要素を備えたグレーとシルバーの色調で仕上げられています。</w:t>
      </w:r>
    </w:p>
    <w:p w14:paraId="0ACA5101" w14:textId="77777777" w:rsidR="00481A8C" w:rsidRDefault="00481A8C" w:rsidP="00481A8C">
      <w:pPr>
        <w:rPr>
          <w:rFonts w:ascii="Avenir Next" w:hAnsi="Avenir Next"/>
          <w:sz w:val="18"/>
          <w:szCs w:val="18"/>
        </w:rPr>
      </w:pPr>
    </w:p>
    <w:p w14:paraId="0E925262" w14:textId="77777777" w:rsidR="00481A8C" w:rsidRDefault="00481A8C" w:rsidP="00481A8C">
      <w:pPr>
        <w:jc w:val="both"/>
        <w:rPr>
          <w:rFonts w:ascii="Avenir Next" w:eastAsia="MS Mincho" w:hAnsi="Avenir Next"/>
          <w:sz w:val="18"/>
          <w:szCs w:val="18"/>
        </w:rPr>
      </w:pPr>
      <w:r>
        <w:rPr>
          <w:rFonts w:ascii="Avenir Next" w:eastAsia="MS Mincho" w:hAnsi="Avenir Next" w:hint="eastAsia"/>
          <w:sz w:val="18"/>
        </w:rPr>
        <w:t>光に導かれて、最も高い、自分自身の星をつかむためには、汎用性と適応性が必要です。そのため、「</w:t>
      </w:r>
      <w:r>
        <w:rPr>
          <w:rFonts w:ascii="Avenir Next" w:eastAsia="MS Mincho" w:hAnsi="Avenir Next" w:hint="eastAsia"/>
          <w:b/>
          <w:bCs/>
          <w:sz w:val="18"/>
        </w:rPr>
        <w:t>デファイ</w:t>
      </w:r>
      <w:r>
        <w:rPr>
          <w:rFonts w:ascii="Avenir Next" w:eastAsia="MS Mincho" w:hAnsi="Avenir Next"/>
          <w:b/>
          <w:bCs/>
          <w:sz w:val="18"/>
        </w:rPr>
        <w:t xml:space="preserve"> </w:t>
      </w:r>
      <w:r>
        <w:rPr>
          <w:rFonts w:ascii="Avenir Next" w:eastAsia="MS Mincho" w:hAnsi="Avenir Next" w:hint="eastAsia"/>
          <w:b/>
          <w:bCs/>
          <w:sz w:val="18"/>
        </w:rPr>
        <w:t>スカイライン</w:t>
      </w:r>
      <w:r>
        <w:rPr>
          <w:rFonts w:ascii="Avenir Next" w:eastAsia="MS Mincho" w:hAnsi="Avenir Next" w:hint="eastAsia"/>
          <w:sz w:val="18"/>
        </w:rPr>
        <w:t>」は、ファセット加工ケースの輪郭につなぎ目なく沿うように、面取りと研磨が施されたエッジにサテン仕上げの表面を備えたスチール製ブレスレットが付属しています。ブルーの文字盤にはブルー、ブラックの文字盤にはブラック、シルバーの文字盤にはオリーブグリーンの星空が描かれたラバーストラップが文字盤と一体化するように付属しています。またスチール製のフォールディングクラスプも付属しています。ストラップ</w:t>
      </w:r>
      <w:r>
        <w:rPr>
          <w:rFonts w:ascii="Avenir Next" w:eastAsia="MS Mincho" w:hAnsi="Avenir Next" w:hint="eastAsia"/>
          <w:sz w:val="18"/>
        </w:rPr>
        <w:lastRenderedPageBreak/>
        <w:t>は、裏側に安全ボタンが付いたデファイ</w:t>
      </w:r>
      <w:r>
        <w:rPr>
          <w:rFonts w:ascii="Avenir Next" w:eastAsia="MS Mincho" w:hAnsi="Avenir Next"/>
          <w:sz w:val="18"/>
        </w:rPr>
        <w:t xml:space="preserve"> </w:t>
      </w:r>
      <w:r>
        <w:rPr>
          <w:rFonts w:ascii="Avenir Next" w:eastAsia="MS Mincho" w:hAnsi="Avenir Next" w:hint="eastAsia"/>
          <w:sz w:val="18"/>
        </w:rPr>
        <w:t>ケースの独創的なクイックストラップチェンジ機構を使って、ツールなしで簡単に交換することができます。</w:t>
      </w:r>
    </w:p>
    <w:p w14:paraId="1E6F23DD" w14:textId="77777777" w:rsidR="00481A8C" w:rsidRDefault="00481A8C" w:rsidP="00481A8C">
      <w:pPr>
        <w:rPr>
          <w:rFonts w:ascii="Avenir Next" w:hAnsi="Avenir Next"/>
          <w:sz w:val="18"/>
          <w:szCs w:val="18"/>
        </w:rPr>
      </w:pPr>
    </w:p>
    <w:p w14:paraId="28BF99D9" w14:textId="77777777" w:rsidR="00481A8C" w:rsidRDefault="00481A8C" w:rsidP="00481A8C">
      <w:pPr>
        <w:jc w:val="both"/>
        <w:rPr>
          <w:rFonts w:ascii="Avenir Next" w:eastAsia="MS Mincho" w:hAnsi="Avenir Next"/>
          <w:sz w:val="18"/>
          <w:szCs w:val="18"/>
        </w:rPr>
      </w:pPr>
      <w:r>
        <w:rPr>
          <w:rFonts w:ascii="Avenir Next" w:eastAsia="MS Mincho" w:hAnsi="Avenir Next" w:hint="eastAsia"/>
          <w:sz w:val="18"/>
        </w:rPr>
        <w:t>世界各国のゼニス</w:t>
      </w:r>
      <w:r>
        <w:rPr>
          <w:rFonts w:ascii="Avenir Next" w:eastAsia="MS Mincho" w:hAnsi="Avenir Next"/>
          <w:sz w:val="18"/>
        </w:rPr>
        <w:t xml:space="preserve"> </w:t>
      </w:r>
      <w:r>
        <w:rPr>
          <w:rFonts w:ascii="Avenir Next" w:eastAsia="MS Mincho" w:hAnsi="Avenir Next" w:hint="eastAsia"/>
          <w:sz w:val="18"/>
        </w:rPr>
        <w:t>ブティックおよび正規販売店でご購入いただける「</w:t>
      </w:r>
      <w:r>
        <w:rPr>
          <w:rFonts w:ascii="Avenir Next" w:eastAsia="MS Mincho" w:hAnsi="Avenir Next" w:hint="eastAsia"/>
          <w:b/>
          <w:bCs/>
          <w:sz w:val="18"/>
        </w:rPr>
        <w:t>デファイ</w:t>
      </w:r>
      <w:r>
        <w:rPr>
          <w:rFonts w:ascii="Avenir Next" w:eastAsia="MS Mincho" w:hAnsi="Avenir Next"/>
          <w:b/>
          <w:bCs/>
          <w:sz w:val="18"/>
        </w:rPr>
        <w:t xml:space="preserve"> </w:t>
      </w:r>
      <w:r>
        <w:rPr>
          <w:rFonts w:ascii="Avenir Next" w:eastAsia="MS Mincho" w:hAnsi="Avenir Next" w:hint="eastAsia"/>
          <w:b/>
          <w:bCs/>
          <w:sz w:val="18"/>
        </w:rPr>
        <w:t>スカイライン</w:t>
      </w:r>
      <w:r>
        <w:rPr>
          <w:rFonts w:ascii="Avenir Next" w:eastAsia="MS Mincho" w:hAnsi="Avenir Next" w:hint="eastAsia"/>
          <w:sz w:val="18"/>
        </w:rPr>
        <w:t>」コレクションは、スタイリッシュな汎用性と卓越した性能、そして見間違えることのないゼニスらしい輝きによって、ゼニス</w:t>
      </w:r>
      <w:r>
        <w:rPr>
          <w:rFonts w:ascii="Avenir Next" w:eastAsia="MS Mincho" w:hAnsi="Avenir Next"/>
          <w:sz w:val="18"/>
        </w:rPr>
        <w:t xml:space="preserve"> </w:t>
      </w:r>
      <w:r>
        <w:rPr>
          <w:rFonts w:ascii="Avenir Next" w:eastAsia="MS Mincho" w:hAnsi="Avenir Next" w:hint="eastAsia"/>
          <w:sz w:val="18"/>
        </w:rPr>
        <w:t>マニュファクチュールの未来を見据えた時計作りを完成へと導いています。</w:t>
      </w:r>
    </w:p>
    <w:p w14:paraId="5904FDC7" w14:textId="2F88AA43" w:rsidR="006D7B44" w:rsidRPr="00481A8C" w:rsidRDefault="006D7B44" w:rsidP="00E164DD">
      <w:pPr>
        <w:jc w:val="both"/>
        <w:rPr>
          <w:rFonts w:ascii="Avenir Next" w:hAnsi="Avenir Next"/>
          <w:sz w:val="18"/>
          <w:szCs w:val="18"/>
        </w:rPr>
      </w:pPr>
    </w:p>
    <w:p w14:paraId="79A54616" w14:textId="77777777" w:rsidR="00E8104C" w:rsidRDefault="00E8104C">
      <w:pPr>
        <w:rPr>
          <w:rFonts w:ascii="Avenir Next" w:eastAsia="MS Mincho" w:hAnsi="Avenir Next"/>
          <w:sz w:val="18"/>
          <w:szCs w:val="18"/>
        </w:rPr>
      </w:pPr>
      <w:r>
        <w:rPr>
          <w:rFonts w:hint="eastAsia"/>
        </w:rPr>
        <w:br w:type="page"/>
      </w:r>
    </w:p>
    <w:p w14:paraId="547EA6DD" w14:textId="77777777" w:rsidR="00E8104C" w:rsidRPr="00C974BE" w:rsidRDefault="00E8104C" w:rsidP="00E8104C">
      <w:pPr>
        <w:spacing w:line="276" w:lineRule="auto"/>
        <w:jc w:val="both"/>
        <w:rPr>
          <w:rFonts w:ascii="Avenir Next" w:eastAsia="MS Mincho" w:hAnsi="Avenir Next"/>
          <w:b/>
          <w:bCs/>
          <w:sz w:val="20"/>
          <w:szCs w:val="20"/>
        </w:rPr>
      </w:pPr>
      <w:r>
        <w:rPr>
          <w:rFonts w:ascii="Avenir Next" w:eastAsia="MS Mincho" w:hAnsi="Avenir Next" w:hint="eastAsia"/>
          <w:b/>
          <w:sz w:val="20"/>
        </w:rPr>
        <w:lastRenderedPageBreak/>
        <w:t>ゼニス：最も高い、あなたの星をつかむために</w:t>
      </w:r>
    </w:p>
    <w:p w14:paraId="19D44348" w14:textId="77777777" w:rsidR="00E8104C" w:rsidRPr="00275ABF" w:rsidRDefault="00E8104C" w:rsidP="00E8104C">
      <w:pPr>
        <w:jc w:val="both"/>
        <w:rPr>
          <w:rFonts w:ascii="Avenir Next" w:hAnsi="Avenir Next"/>
          <w:sz w:val="20"/>
          <w:szCs w:val="20"/>
        </w:rPr>
      </w:pPr>
    </w:p>
    <w:p w14:paraId="7F25D035" w14:textId="77777777" w:rsidR="00E8104C" w:rsidRPr="001F4A08" w:rsidRDefault="00E8104C" w:rsidP="00E8104C">
      <w:pPr>
        <w:jc w:val="both"/>
        <w:rPr>
          <w:rFonts w:ascii="Avenir Next" w:eastAsia="MS Mincho" w:hAnsi="Avenir Next"/>
          <w:sz w:val="18"/>
          <w:szCs w:val="18"/>
        </w:rPr>
      </w:pPr>
      <w:r>
        <w:rPr>
          <w:rFonts w:ascii="Avenir Next" w:eastAsia="MS Mincho" w:hAnsi="Avenir Next" w:hint="eastAsia"/>
          <w:sz w:val="18"/>
        </w:rPr>
        <w:t>ゼニスの存在意義。それは人々を勇気づけ、あらゆる困難に立ち向かって、自らの夢を叶える原動力となることです。</w:t>
      </w:r>
      <w:r>
        <w:rPr>
          <w:rFonts w:ascii="Avenir Next" w:eastAsia="MS Mincho" w:hAnsi="Avenir Next" w:hint="eastAsia"/>
          <w:sz w:val="18"/>
        </w:rPr>
        <w:t>1865</w:t>
      </w:r>
      <w:r>
        <w:rPr>
          <w:rFonts w:ascii="Avenir Next" w:eastAsia="MS Mincho" w:hAnsi="Avenir Next" w:hint="eastAsia"/>
          <w:sz w:val="18"/>
        </w:rPr>
        <w:t>年の創立以来、ゼニスは現代的な意味で初のウォッチマニュファクチュールとなり、その作品は歴史的な英仏海峡の横断を成功させたルイ・ブレリオから成層圏からのフリーフォールという記録的偉業を成し遂げたフェリックス・バウムガートナーまで、大志を抱いて、不可能を可能とするために困難に挑み続けた偉人たちからの支持を得ています。ゼニスはまた、過去と現在の先見性と先駆性を備えた女性たちにもスポットライトを当て、こうした女性たちの功績を称えるとともに、女性たちが自分の経験を共有し、他の人たちにも夢を叶えてもらうよう刺激を与えるプラットフォーム「</w:t>
      </w:r>
      <w:r>
        <w:rPr>
          <w:rFonts w:ascii="Avenir Next" w:eastAsia="MS Mincho" w:hAnsi="Avenir Next" w:hint="eastAsia"/>
          <w:sz w:val="18"/>
        </w:rPr>
        <w:t>DREAMHERS</w:t>
      </w:r>
      <w:r>
        <w:rPr>
          <w:rFonts w:ascii="Avenir Next" w:eastAsia="MS Mincho" w:hAnsi="Avenir Next" w:hint="eastAsia"/>
          <w:sz w:val="18"/>
        </w:rPr>
        <w:t>」を作り出しました。</w:t>
      </w:r>
    </w:p>
    <w:p w14:paraId="68B18427" w14:textId="77777777" w:rsidR="00E8104C" w:rsidRPr="001F4A08" w:rsidRDefault="00E8104C" w:rsidP="00E8104C">
      <w:pPr>
        <w:jc w:val="both"/>
        <w:rPr>
          <w:rFonts w:ascii="Avenir Next" w:hAnsi="Avenir Next"/>
          <w:sz w:val="18"/>
          <w:szCs w:val="18"/>
          <w:lang w:val="en-US"/>
        </w:rPr>
      </w:pPr>
    </w:p>
    <w:p w14:paraId="7D27B297" w14:textId="77777777" w:rsidR="00E8104C" w:rsidRPr="001F4A08" w:rsidRDefault="00E8104C" w:rsidP="00E8104C">
      <w:pPr>
        <w:jc w:val="both"/>
        <w:rPr>
          <w:sz w:val="20"/>
          <w:szCs w:val="20"/>
        </w:rPr>
      </w:pPr>
      <w:r>
        <w:rPr>
          <w:rFonts w:ascii="Avenir Next" w:eastAsia="MS Mincho" w:hAnsi="Avenir Next" w:hint="eastAsia"/>
          <w:sz w:val="18"/>
        </w:rPr>
        <w:t>ゼニスは、すべてのゼニス</w:t>
      </w:r>
      <w:r w:rsidRPr="00275ABF">
        <w:rPr>
          <w:rFonts w:ascii="Avenir Next" w:eastAsia="MS Mincho" w:hAnsi="Avenir Next" w:hint="eastAsia"/>
          <w:sz w:val="18"/>
          <w:lang w:val="en-US"/>
        </w:rPr>
        <w:t xml:space="preserve"> </w:t>
      </w:r>
      <w:r>
        <w:rPr>
          <w:rFonts w:ascii="Avenir Next" w:eastAsia="MS Mincho" w:hAnsi="Avenir Next" w:hint="eastAsia"/>
          <w:sz w:val="18"/>
        </w:rPr>
        <w:t>ウォッチに自社開発および自社製造したムーブメントのみを搭載しています。</w:t>
      </w:r>
      <w:r>
        <w:rPr>
          <w:rFonts w:ascii="Avenir Next" w:eastAsia="MS Mincho" w:hAnsi="Avenir Next" w:hint="eastAsia"/>
          <w:sz w:val="18"/>
        </w:rPr>
        <w:t>1969</w:t>
      </w:r>
      <w:r>
        <w:rPr>
          <w:rFonts w:ascii="Avenir Next" w:eastAsia="MS Mincho" w:hAnsi="Avenir Next" w:hint="eastAsia"/>
          <w:sz w:val="18"/>
        </w:rPr>
        <w:t>年に世界初の自動巻クロノグラフキャリバー「エル・プリメロ」を発表して以来、ゼニスの複雑機構の精度をさらに高めることに成功し、最新の「クロノマスター」シリーズでは</w:t>
      </w:r>
      <w:r>
        <w:rPr>
          <w:rFonts w:ascii="Avenir Next" w:eastAsia="MS Mincho" w:hAnsi="Avenir Next" w:hint="eastAsia"/>
          <w:sz w:val="18"/>
        </w:rPr>
        <w:t>1/10</w:t>
      </w:r>
      <w:r>
        <w:rPr>
          <w:rFonts w:ascii="Avenir Next" w:eastAsia="MS Mincho" w:hAnsi="Avenir Next" w:hint="eastAsia"/>
          <w:sz w:val="18"/>
        </w:rPr>
        <w:t>秒の精度、「デファイ」コレクションでは</w:t>
      </w:r>
      <w:r>
        <w:rPr>
          <w:rFonts w:ascii="Avenir Next" w:eastAsia="MS Mincho" w:hAnsi="Avenir Next" w:hint="eastAsia"/>
          <w:sz w:val="18"/>
        </w:rPr>
        <w:t>1/100</w:t>
      </w:r>
      <w:r>
        <w:rPr>
          <w:rFonts w:ascii="Avenir Next" w:eastAsia="MS Mincho" w:hAnsi="Avenir Next" w:hint="eastAsia"/>
          <w:sz w:val="18"/>
        </w:rPr>
        <w:t>秒の精度で、計測することが可能となりました。</w:t>
      </w:r>
      <w:r>
        <w:rPr>
          <w:rFonts w:ascii="Avenir Next" w:eastAsia="MS Mincho" w:hAnsi="Avenir Next" w:hint="eastAsia"/>
          <w:sz w:val="18"/>
        </w:rPr>
        <w:t>1865</w:t>
      </w:r>
      <w:r>
        <w:rPr>
          <w:rFonts w:ascii="Avenir Next" w:eastAsia="MS Mincho" w:hAnsi="Avenir Next" w:hint="eastAsia"/>
          <w:sz w:val="18"/>
        </w:rPr>
        <w:t>年の創立以来、スイスの時計製造の未来をリードするゼニスは、夜空の星に思いを馳せ、悠久の時そのものに挑戦する人々とともに歩んで行きます。今こそ、最も高い、あなたの星をつかむ時ではないでしょうか。</w:t>
      </w:r>
    </w:p>
    <w:p w14:paraId="18EE546D" w14:textId="23C2A881" w:rsidR="001F4A08" w:rsidRDefault="001F4A08">
      <w:pPr>
        <w:rPr>
          <w:rFonts w:ascii="Avenir Next" w:eastAsia="MS Mincho" w:hAnsi="Avenir Next"/>
          <w:sz w:val="18"/>
          <w:szCs w:val="18"/>
        </w:rPr>
      </w:pPr>
      <w:r>
        <w:rPr>
          <w:rFonts w:hint="eastAsia"/>
        </w:rPr>
        <w:br w:type="page"/>
      </w:r>
    </w:p>
    <w:p w14:paraId="531924A7" w14:textId="77777777" w:rsidR="00307A99" w:rsidRPr="000F6411" w:rsidRDefault="00307A99" w:rsidP="00307A99">
      <w:pPr>
        <w:jc w:val="both"/>
        <w:rPr>
          <w:rFonts w:ascii="Avenir Next" w:eastAsia="MS Mincho" w:hAnsi="Avenir Next" w:cstheme="majorHAnsi"/>
          <w:b/>
          <w:szCs w:val="20"/>
        </w:rPr>
      </w:pPr>
      <w:r>
        <w:rPr>
          <w:rFonts w:ascii="Avenir Next" w:eastAsia="MS Mincho" w:hAnsi="Avenir Next" w:hint="eastAsia"/>
          <w:b/>
        </w:rPr>
        <w:lastRenderedPageBreak/>
        <w:t>デファイ</w:t>
      </w:r>
      <w:r>
        <w:rPr>
          <w:rFonts w:ascii="Avenir Next" w:eastAsia="MS Mincho" w:hAnsi="Avenir Next" w:hint="eastAsia"/>
          <w:b/>
        </w:rPr>
        <w:t xml:space="preserve"> </w:t>
      </w:r>
      <w:r>
        <w:rPr>
          <w:rFonts w:ascii="Avenir Next" w:eastAsia="MS Mincho" w:hAnsi="Avenir Next" w:hint="eastAsia"/>
          <w:b/>
        </w:rPr>
        <w:t>スカイライン</w:t>
      </w:r>
    </w:p>
    <w:p w14:paraId="06A000A6" w14:textId="77777777" w:rsidR="00307A99" w:rsidRPr="000F6411" w:rsidRDefault="00307A99" w:rsidP="00307A99">
      <w:pPr>
        <w:jc w:val="both"/>
        <w:rPr>
          <w:rFonts w:ascii="Avenir Next" w:eastAsia="MS Mincho" w:hAnsi="Avenir Next" w:cs="OpenSans-CondensedLight"/>
          <w:sz w:val="18"/>
          <w:szCs w:val="18"/>
        </w:rPr>
      </w:pPr>
      <w:r>
        <w:rPr>
          <w:rFonts w:ascii="Avenir Next" w:eastAsia="MS Mincho" w:hAnsi="Avenir Next" w:hint="eastAsia"/>
          <w:noProof/>
          <w:sz w:val="18"/>
        </w:rPr>
        <w:drawing>
          <wp:anchor distT="0" distB="0" distL="114300" distR="114300" simplePos="0" relativeHeight="251659264" behindDoc="1" locked="0" layoutInCell="1" allowOverlap="1" wp14:anchorId="37958723" wp14:editId="7E6E23DA">
            <wp:simplePos x="0" y="0"/>
            <wp:positionH relativeFrom="page">
              <wp:align>right</wp:align>
            </wp:positionH>
            <wp:positionV relativeFrom="paragraph">
              <wp:posOffset>5715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eastAsia="MS Mincho" w:hAnsi="Avenir Next" w:hint="eastAsia"/>
          <w:sz w:val="18"/>
        </w:rPr>
        <w:t>リファレンス</w:t>
      </w:r>
      <w:r>
        <w:rPr>
          <w:rFonts w:ascii="Avenir Next" w:eastAsia="MS Mincho" w:hAnsi="Avenir Next" w:hint="eastAsia"/>
          <w:sz w:val="18"/>
        </w:rPr>
        <w:t>: 03.9300.3620/01.I001</w:t>
      </w:r>
    </w:p>
    <w:p w14:paraId="43459BF3" w14:textId="77777777" w:rsidR="00307A99" w:rsidRPr="00275ABF" w:rsidRDefault="00307A99" w:rsidP="00307A99">
      <w:pPr>
        <w:jc w:val="both"/>
        <w:rPr>
          <w:rFonts w:ascii="Avenir Next" w:hAnsi="Avenir Next" w:cs="Arial"/>
          <w:sz w:val="16"/>
          <w:szCs w:val="36"/>
        </w:rPr>
      </w:pPr>
    </w:p>
    <w:p w14:paraId="607C833B"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Pr>
          <w:rFonts w:ascii="Avenir Next" w:eastAsia="MS Mincho" w:hAnsi="Avenir Next" w:hint="eastAsia"/>
          <w:sz w:val="18"/>
        </w:rPr>
        <w:t>エル・プリメロ</w:t>
      </w:r>
      <w:r>
        <w:rPr>
          <w:rFonts w:ascii="Avenir Next" w:eastAsia="MS Mincho" w:hAnsi="Avenir Next" w:hint="eastAsia"/>
          <w:sz w:val="18"/>
        </w:rPr>
        <w:t>3</w:t>
      </w:r>
      <w:r>
        <w:rPr>
          <w:rFonts w:ascii="Avenir Next" w:eastAsia="MS Mincho" w:hAnsi="Avenir Next" w:hint="eastAsia"/>
          <w:sz w:val="18"/>
        </w:rPr>
        <w:t>針ウォッチ。高振動表示：</w:t>
      </w:r>
      <w:r>
        <w:rPr>
          <w:rFonts w:ascii="Avenir Next" w:eastAsia="MS Mincho" w:hAnsi="Avenir Next" w:hint="eastAsia"/>
          <w:sz w:val="18"/>
        </w:rPr>
        <w:t>9</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秒を計測する文字盤。シリコン製のアンクルとガンギ車。星空が描かれた文字盤。ねじ込み式リューズ。交換可能なストラップシステム。</w:t>
      </w:r>
      <w:r>
        <w:rPr>
          <w:rFonts w:ascii="Avenir Next" w:eastAsia="MS Mincho" w:hAnsi="Avenir Next" w:hint="eastAsia"/>
          <w:sz w:val="18"/>
        </w:rPr>
        <w:t xml:space="preserve"> </w:t>
      </w:r>
    </w:p>
    <w:p w14:paraId="23C352FD"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：エル・プリメロ</w:t>
      </w:r>
      <w:r>
        <w:rPr>
          <w:rFonts w:ascii="Avenir Next" w:eastAsia="MS Mincho" w:hAnsi="Avenir Next" w:hint="eastAsia"/>
          <w:sz w:val="18"/>
        </w:rPr>
        <w:t xml:space="preserve"> 3620 </w:t>
      </w:r>
      <w:r>
        <w:rPr>
          <w:rFonts w:ascii="Avenir Next" w:eastAsia="MS Mincho" w:hAnsi="Avenir Next" w:hint="eastAsia"/>
          <w:sz w:val="18"/>
        </w:rPr>
        <w:t>、自動巻</w:t>
      </w:r>
      <w:r>
        <w:rPr>
          <w:rFonts w:ascii="Avenir Next" w:eastAsia="MS Mincho" w:hAnsi="Avenir Next" w:hint="eastAsia"/>
          <w:sz w:val="18"/>
        </w:rPr>
        <w:t xml:space="preserve"> </w:t>
      </w:r>
    </w:p>
    <w:p w14:paraId="1753849C"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振動数</w:t>
      </w:r>
      <w:r>
        <w:rPr>
          <w:rFonts w:ascii="Avenir Next" w:eastAsia="MS Mincho" w:hAnsi="Avenir Next" w:hint="eastAsia"/>
          <w:sz w:val="18"/>
        </w:rPr>
        <w:t>：毎時</w:t>
      </w:r>
      <w:r>
        <w:rPr>
          <w:rFonts w:ascii="Avenir Next" w:eastAsia="MS Mincho" w:hAnsi="Avenir Next" w:hint="eastAsia"/>
          <w:sz w:val="18"/>
        </w:rPr>
        <w:t xml:space="preserve"> 36,000 </w:t>
      </w:r>
      <w:r>
        <w:rPr>
          <w:rFonts w:ascii="Avenir Next" w:eastAsia="MS Mincho" w:hAnsi="Avenir Next" w:hint="eastAsia"/>
          <w:sz w:val="18"/>
        </w:rPr>
        <w:t>振動（</w:t>
      </w:r>
      <w:r>
        <w:rPr>
          <w:rFonts w:ascii="Avenir Next" w:eastAsia="MS Mincho" w:hAnsi="Avenir Next" w:hint="eastAsia"/>
          <w:sz w:val="18"/>
        </w:rPr>
        <w:t>5 Hz</w:t>
      </w:r>
      <w:r>
        <w:rPr>
          <w:rFonts w:ascii="Avenir Next" w:eastAsia="MS Mincho" w:hAnsi="Avenir Next" w:hint="eastAsia"/>
          <w:sz w:val="18"/>
        </w:rPr>
        <w:t>）</w:t>
      </w:r>
      <w:r>
        <w:rPr>
          <w:rFonts w:hint="eastAsia"/>
        </w:rPr>
        <w:t xml:space="preserve"> </w:t>
      </w:r>
    </w:p>
    <w:p w14:paraId="7A132032"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60 </w:t>
      </w:r>
      <w:r>
        <w:rPr>
          <w:rFonts w:ascii="Avenir Next" w:eastAsia="MS Mincho" w:hAnsi="Avenir Next" w:hint="eastAsia"/>
          <w:sz w:val="18"/>
        </w:rPr>
        <w:t>時間</w:t>
      </w:r>
    </w:p>
    <w:p w14:paraId="4AC721F6"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機能：中央に時針と分針。</w:t>
      </w:r>
      <w:r>
        <w:rPr>
          <w:rFonts w:ascii="Avenir Next" w:eastAsia="MS Mincho" w:hAnsi="Avenir Next" w:hint="eastAsia"/>
          <w:sz w:val="18"/>
        </w:rPr>
        <w:t>9</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w:t>
      </w:r>
      <w:r>
        <w:rPr>
          <w:rFonts w:ascii="Avenir Next" w:eastAsia="MS Mincho" w:hAnsi="Avenir Next" w:hint="eastAsia"/>
          <w:sz w:val="18"/>
        </w:rPr>
        <w:t xml:space="preserve">3 </w:t>
      </w:r>
      <w:r>
        <w:rPr>
          <w:rFonts w:ascii="Avenir Next" w:eastAsia="MS Mincho" w:hAnsi="Avenir Next" w:hint="eastAsia"/>
          <w:sz w:val="18"/>
        </w:rPr>
        <w:t>時位置に日付表示。</w:t>
      </w:r>
    </w:p>
    <w:p w14:paraId="546EC7B0"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サテン仕上げを施した特別なローター</w:t>
      </w:r>
    </w:p>
    <w:p w14:paraId="57D9B70F"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素材：ステンレススチール</w:t>
      </w:r>
    </w:p>
    <w:p w14:paraId="56509D5B" w14:textId="5A22B984" w:rsidR="00307A99" w:rsidRDefault="00307A99" w:rsidP="00307A99">
      <w:pPr>
        <w:autoSpaceDE w:val="0"/>
        <w:autoSpaceDN w:val="0"/>
        <w:adjustRightInd w:val="0"/>
        <w:spacing w:line="276" w:lineRule="auto"/>
        <w:rPr>
          <w:rFonts w:ascii="Avenir Next" w:eastAsia="MS Mincho" w:hAnsi="Avenir Next"/>
          <w:sz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0133F07F" w14:textId="05E8F1C3" w:rsidR="00275ABF" w:rsidRPr="00275ABF" w:rsidRDefault="00275ABF" w:rsidP="00275ABF">
      <w:pPr>
        <w:spacing w:after="40" w:line="276" w:lineRule="auto"/>
        <w:rPr>
          <w:rFonts w:ascii="Avenir Next" w:eastAsia="MS Mincho" w:hAnsi="Avenir Next" w:cs="Arial" w:hint="eastAsia"/>
          <w:sz w:val="18"/>
          <w:szCs w:val="18"/>
        </w:rPr>
      </w:pPr>
      <w:r w:rsidRPr="006E09F0">
        <w:rPr>
          <w:rFonts w:ascii="Avenir Next" w:eastAsia="MS Mincho" w:hAnsi="Avenir Next" w:hint="eastAsia"/>
          <w:b/>
          <w:sz w:val="18"/>
          <w:szCs w:val="18"/>
        </w:rPr>
        <w:t>ケース：</w:t>
      </w:r>
      <w:r>
        <w:rPr>
          <w:rFonts w:ascii="Avenir Next" w:eastAsia="MS Mincho" w:hAnsi="Avenir Next"/>
          <w:sz w:val="18"/>
          <w:szCs w:val="18"/>
        </w:rPr>
        <w:t>41</w:t>
      </w:r>
      <w:r w:rsidRPr="006E09F0">
        <w:rPr>
          <w:rFonts w:ascii="Avenir Next" w:eastAsia="MS Mincho" w:hAnsi="Avenir Next" w:hint="eastAsia"/>
          <w:sz w:val="18"/>
          <w:szCs w:val="18"/>
        </w:rPr>
        <w:t xml:space="preserve"> mm</w:t>
      </w:r>
    </w:p>
    <w:p w14:paraId="6DB17CE7"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サンレイ装飾を施したシルバーカラー</w:t>
      </w:r>
    </w:p>
    <w:p w14:paraId="4D11A9BF"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 xml:space="preserve">: </w:t>
      </w:r>
      <w:r>
        <w:rPr>
          <w:rFonts w:ascii="Avenir Next" w:eastAsia="MS Mincho" w:hAnsi="Avenir Next" w:hint="eastAsia"/>
          <w:sz w:val="18"/>
        </w:rPr>
        <w:t>ブラックルテニウムプレート加工ファセットカット、スーパールミノーバ</w:t>
      </w:r>
      <w:r>
        <w:rPr>
          <w:rFonts w:ascii="Avenir Next" w:eastAsia="MS Mincho" w:hAnsi="Avenir Next" w:hint="eastAsia"/>
          <w:sz w:val="18"/>
        </w:rPr>
        <w:t xml:space="preserve"> SLN C1 </w:t>
      </w:r>
      <w:r>
        <w:rPr>
          <w:rFonts w:ascii="Avenir Next" w:eastAsia="MS Mincho" w:hAnsi="Avenir Next" w:hint="eastAsia"/>
          <w:sz w:val="18"/>
        </w:rPr>
        <w:t>塗布</w:t>
      </w:r>
    </w:p>
    <w:p w14:paraId="39A9D9BB"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：ブラックルテニウムプレート加工ファセットカット、スーパールミノーバ</w:t>
      </w:r>
      <w:r>
        <w:rPr>
          <w:rFonts w:ascii="Avenir Next" w:eastAsia="MS Mincho" w:hAnsi="Avenir Next" w:hint="eastAsia"/>
          <w:sz w:val="18"/>
        </w:rPr>
        <w:t xml:space="preserve"> SLN C1 </w:t>
      </w:r>
      <w:r>
        <w:rPr>
          <w:rFonts w:ascii="Avenir Next" w:eastAsia="MS Mincho" w:hAnsi="Avenir Next" w:hint="eastAsia"/>
          <w:sz w:val="18"/>
        </w:rPr>
        <w:t>塗布</w:t>
      </w:r>
    </w:p>
    <w:p w14:paraId="4412B080" w14:textId="77777777" w:rsidR="00307A99" w:rsidRPr="001F4A08" w:rsidRDefault="00307A99" w:rsidP="00307A99">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ステンレススチール製ブレスレットフォールディングバックル。星空が描かれたカーキグリーンのラバーストラップ</w:t>
      </w:r>
      <w:r w:rsidRPr="00481A8C">
        <w:rPr>
          <w:rFonts w:ascii="Avenir Next" w:eastAsia="MS Mincho" w:hAnsi="Avenir Next" w:hint="eastAsia"/>
          <w:sz w:val="18"/>
        </w:rPr>
        <w:t>、フォールディングクラスプ付き。</w:t>
      </w:r>
    </w:p>
    <w:p w14:paraId="1C0A08FA" w14:textId="77777777" w:rsidR="00307A99" w:rsidRDefault="00307A99" w:rsidP="00307A99">
      <w:pPr>
        <w:rPr>
          <w:rFonts w:ascii="Avenir Next" w:eastAsia="MS Mincho" w:hAnsi="Avenir Next"/>
          <w:sz w:val="18"/>
          <w:szCs w:val="18"/>
        </w:rPr>
      </w:pPr>
      <w:r>
        <w:rPr>
          <w:rFonts w:hint="eastAsia"/>
        </w:rPr>
        <w:br w:type="page"/>
      </w:r>
    </w:p>
    <w:p w14:paraId="48071691" w14:textId="77777777" w:rsidR="00307A99" w:rsidRPr="000F6411" w:rsidRDefault="00307A99" w:rsidP="00307A99">
      <w:pPr>
        <w:jc w:val="both"/>
        <w:rPr>
          <w:rFonts w:ascii="Avenir Next" w:eastAsia="MS Mincho" w:hAnsi="Avenir Next" w:cstheme="majorHAnsi"/>
          <w:b/>
          <w:szCs w:val="20"/>
        </w:rPr>
      </w:pPr>
      <w:r>
        <w:rPr>
          <w:rFonts w:ascii="Avenir Next" w:eastAsia="MS Mincho" w:hAnsi="Avenir Next" w:hint="eastAsia"/>
          <w:noProof/>
          <w:sz w:val="18"/>
        </w:rPr>
        <w:lastRenderedPageBreak/>
        <w:drawing>
          <wp:anchor distT="0" distB="0" distL="114300" distR="114300" simplePos="0" relativeHeight="251660288" behindDoc="1" locked="0" layoutInCell="1" allowOverlap="1" wp14:anchorId="62624FBD" wp14:editId="7099F513">
            <wp:simplePos x="0" y="0"/>
            <wp:positionH relativeFrom="page">
              <wp:align>right</wp:align>
            </wp:positionH>
            <wp:positionV relativeFrom="paragraph">
              <wp:posOffset>0</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eastAsia="MS Mincho" w:hAnsi="Avenir Next" w:hint="eastAsia"/>
          <w:b/>
        </w:rPr>
        <w:t>デファイ</w:t>
      </w:r>
      <w:r>
        <w:rPr>
          <w:rFonts w:ascii="Avenir Next" w:eastAsia="MS Mincho" w:hAnsi="Avenir Next" w:hint="eastAsia"/>
          <w:b/>
        </w:rPr>
        <w:t xml:space="preserve"> </w:t>
      </w:r>
      <w:r>
        <w:rPr>
          <w:rFonts w:ascii="Avenir Next" w:eastAsia="MS Mincho" w:hAnsi="Avenir Next" w:hint="eastAsia"/>
          <w:b/>
        </w:rPr>
        <w:t>スカイライン</w:t>
      </w:r>
    </w:p>
    <w:p w14:paraId="52F997E9" w14:textId="77777777" w:rsidR="00307A99" w:rsidRDefault="00307A99" w:rsidP="00307A99">
      <w:pPr>
        <w:jc w:val="both"/>
        <w:rPr>
          <w:rFonts w:ascii="Avenir Next" w:eastAsia="MS Mincho" w:hAnsi="Avenir Next" w:cs="OpenSans-CondensedLight"/>
          <w:sz w:val="18"/>
          <w:szCs w:val="18"/>
        </w:rPr>
      </w:pPr>
      <w:r>
        <w:rPr>
          <w:rFonts w:ascii="Avenir Next" w:eastAsia="MS Mincho" w:hAnsi="Avenir Next" w:hint="eastAsia"/>
          <w:sz w:val="18"/>
        </w:rPr>
        <w:t>リファレンス：</w:t>
      </w:r>
      <w:r>
        <w:rPr>
          <w:rFonts w:ascii="Avenir Next" w:eastAsia="MS Mincho" w:hAnsi="Avenir Next" w:hint="eastAsia"/>
          <w:sz w:val="18"/>
        </w:rPr>
        <w:t>03.9300.3620/51.I001</w:t>
      </w:r>
    </w:p>
    <w:p w14:paraId="4C459A50" w14:textId="77777777" w:rsidR="00307A99" w:rsidRPr="00275ABF" w:rsidRDefault="00307A99" w:rsidP="00307A99">
      <w:pPr>
        <w:jc w:val="both"/>
        <w:rPr>
          <w:rFonts w:ascii="Avenir Next" w:hAnsi="Avenir Next" w:cs="Arial"/>
          <w:sz w:val="16"/>
          <w:szCs w:val="36"/>
        </w:rPr>
      </w:pPr>
    </w:p>
    <w:p w14:paraId="253DD2A5"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Pr>
          <w:rFonts w:ascii="Avenir Next" w:eastAsia="MS Mincho" w:hAnsi="Avenir Next" w:hint="eastAsia"/>
          <w:sz w:val="18"/>
        </w:rPr>
        <w:t>エル・プリメロ</w:t>
      </w:r>
      <w:r>
        <w:rPr>
          <w:rFonts w:ascii="Avenir Next" w:eastAsia="MS Mincho" w:hAnsi="Avenir Next" w:hint="eastAsia"/>
          <w:sz w:val="18"/>
        </w:rPr>
        <w:t>3</w:t>
      </w:r>
      <w:r>
        <w:rPr>
          <w:rFonts w:ascii="Avenir Next" w:eastAsia="MS Mincho" w:hAnsi="Avenir Next" w:hint="eastAsia"/>
          <w:sz w:val="18"/>
        </w:rPr>
        <w:t>針ウォッチ。高振動表示：</w:t>
      </w:r>
      <w:r>
        <w:rPr>
          <w:rFonts w:ascii="Avenir Next" w:eastAsia="MS Mincho" w:hAnsi="Avenir Next" w:hint="eastAsia"/>
          <w:sz w:val="18"/>
        </w:rPr>
        <w:t>9</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秒を計測する文字盤。シリコン製のアンクルとガンギ車。星空が描かれた文字盤。ねじ込み式リューズ。交換可能なストラップシステム。</w:t>
      </w:r>
      <w:r>
        <w:rPr>
          <w:rFonts w:ascii="Avenir Next" w:eastAsia="MS Mincho" w:hAnsi="Avenir Next" w:hint="eastAsia"/>
          <w:sz w:val="18"/>
        </w:rPr>
        <w:t xml:space="preserve"> </w:t>
      </w:r>
    </w:p>
    <w:p w14:paraId="4FC6C6C7"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：エル・プリメロ</w:t>
      </w:r>
      <w:r>
        <w:rPr>
          <w:rFonts w:ascii="Avenir Next" w:eastAsia="MS Mincho" w:hAnsi="Avenir Next" w:hint="eastAsia"/>
          <w:sz w:val="18"/>
        </w:rPr>
        <w:t xml:space="preserve"> 3620 </w:t>
      </w:r>
      <w:r>
        <w:rPr>
          <w:rFonts w:ascii="Avenir Next" w:eastAsia="MS Mincho" w:hAnsi="Avenir Next" w:hint="eastAsia"/>
          <w:sz w:val="18"/>
        </w:rPr>
        <w:t>、自動巻</w:t>
      </w:r>
      <w:r>
        <w:rPr>
          <w:rFonts w:ascii="Avenir Next" w:eastAsia="MS Mincho" w:hAnsi="Avenir Next" w:hint="eastAsia"/>
          <w:sz w:val="18"/>
        </w:rPr>
        <w:t xml:space="preserve"> </w:t>
      </w:r>
    </w:p>
    <w:p w14:paraId="17C49B09"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振動数</w:t>
      </w:r>
      <w:r>
        <w:rPr>
          <w:rFonts w:ascii="Avenir Next" w:eastAsia="MS Mincho" w:hAnsi="Avenir Next" w:hint="eastAsia"/>
          <w:sz w:val="18"/>
        </w:rPr>
        <w:t>：毎時</w:t>
      </w:r>
      <w:r>
        <w:rPr>
          <w:rFonts w:ascii="Avenir Next" w:eastAsia="MS Mincho" w:hAnsi="Avenir Next" w:hint="eastAsia"/>
          <w:sz w:val="18"/>
        </w:rPr>
        <w:t xml:space="preserve"> 36,000 </w:t>
      </w:r>
      <w:r>
        <w:rPr>
          <w:rFonts w:ascii="Avenir Next" w:eastAsia="MS Mincho" w:hAnsi="Avenir Next" w:hint="eastAsia"/>
          <w:sz w:val="18"/>
        </w:rPr>
        <w:t>振動（</w:t>
      </w:r>
      <w:r>
        <w:rPr>
          <w:rFonts w:ascii="Avenir Next" w:eastAsia="MS Mincho" w:hAnsi="Avenir Next" w:hint="eastAsia"/>
          <w:sz w:val="18"/>
        </w:rPr>
        <w:t>5 Hz</w:t>
      </w:r>
      <w:r>
        <w:rPr>
          <w:rFonts w:ascii="Avenir Next" w:eastAsia="MS Mincho" w:hAnsi="Avenir Next" w:hint="eastAsia"/>
          <w:sz w:val="18"/>
        </w:rPr>
        <w:t>）</w:t>
      </w:r>
      <w:r>
        <w:rPr>
          <w:rFonts w:hint="eastAsia"/>
        </w:rPr>
        <w:t xml:space="preserve"> </w:t>
      </w:r>
    </w:p>
    <w:p w14:paraId="6C7C5A78"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60 </w:t>
      </w:r>
      <w:r>
        <w:rPr>
          <w:rFonts w:ascii="Avenir Next" w:eastAsia="MS Mincho" w:hAnsi="Avenir Next" w:hint="eastAsia"/>
          <w:sz w:val="18"/>
        </w:rPr>
        <w:t>時間</w:t>
      </w:r>
    </w:p>
    <w:p w14:paraId="79A7A241"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機能：中央に時針と分針。</w:t>
      </w:r>
      <w:r>
        <w:rPr>
          <w:rFonts w:ascii="Avenir Next" w:eastAsia="MS Mincho" w:hAnsi="Avenir Next" w:hint="eastAsia"/>
          <w:sz w:val="18"/>
        </w:rPr>
        <w:t>9</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w:t>
      </w:r>
      <w:r>
        <w:rPr>
          <w:rFonts w:ascii="Avenir Next" w:eastAsia="MS Mincho" w:hAnsi="Avenir Next" w:hint="eastAsia"/>
          <w:sz w:val="18"/>
        </w:rPr>
        <w:t xml:space="preserve">3 </w:t>
      </w:r>
      <w:r>
        <w:rPr>
          <w:rFonts w:ascii="Avenir Next" w:eastAsia="MS Mincho" w:hAnsi="Avenir Next" w:hint="eastAsia"/>
          <w:sz w:val="18"/>
        </w:rPr>
        <w:t>時位置に日付表示。</w:t>
      </w:r>
    </w:p>
    <w:p w14:paraId="2F0890C6"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サテン仕上げを施した特別なローター</w:t>
      </w:r>
    </w:p>
    <w:p w14:paraId="77C00B1E"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素材：ステンレススチール</w:t>
      </w:r>
    </w:p>
    <w:p w14:paraId="1D777184" w14:textId="3CDEDDD9" w:rsidR="00307A99" w:rsidRDefault="00307A99" w:rsidP="00307A99">
      <w:pPr>
        <w:autoSpaceDE w:val="0"/>
        <w:autoSpaceDN w:val="0"/>
        <w:adjustRightInd w:val="0"/>
        <w:spacing w:line="276" w:lineRule="auto"/>
        <w:rPr>
          <w:rFonts w:ascii="Avenir Next" w:eastAsia="MS Mincho" w:hAnsi="Avenir Next"/>
          <w:sz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4CF1A486" w14:textId="0621CF84" w:rsidR="00275ABF" w:rsidRPr="00275ABF" w:rsidRDefault="00275ABF" w:rsidP="00275ABF">
      <w:pPr>
        <w:spacing w:after="40" w:line="276" w:lineRule="auto"/>
        <w:rPr>
          <w:rFonts w:ascii="Avenir Next" w:eastAsia="MS Mincho" w:hAnsi="Avenir Next" w:cs="Arial" w:hint="eastAsia"/>
          <w:sz w:val="18"/>
          <w:szCs w:val="18"/>
        </w:rPr>
      </w:pPr>
      <w:r w:rsidRPr="006E09F0">
        <w:rPr>
          <w:rFonts w:ascii="Avenir Next" w:eastAsia="MS Mincho" w:hAnsi="Avenir Next" w:hint="eastAsia"/>
          <w:b/>
          <w:sz w:val="18"/>
          <w:szCs w:val="18"/>
        </w:rPr>
        <w:t>ケース：</w:t>
      </w:r>
      <w:r>
        <w:rPr>
          <w:rFonts w:ascii="Avenir Next" w:eastAsia="MS Mincho" w:hAnsi="Avenir Next"/>
          <w:sz w:val="18"/>
          <w:szCs w:val="18"/>
        </w:rPr>
        <w:t>41</w:t>
      </w:r>
      <w:r w:rsidRPr="006E09F0">
        <w:rPr>
          <w:rFonts w:ascii="Avenir Next" w:eastAsia="MS Mincho" w:hAnsi="Avenir Next" w:hint="eastAsia"/>
          <w:sz w:val="18"/>
          <w:szCs w:val="18"/>
        </w:rPr>
        <w:t xml:space="preserve"> mm</w:t>
      </w:r>
    </w:p>
    <w:p w14:paraId="0A4A92EC"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サンレイ装飾を施したブルー文字盤</w:t>
      </w:r>
    </w:p>
    <w:p w14:paraId="69F32386" w14:textId="77777777" w:rsidR="00307A99" w:rsidRPr="001F4A08"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 xml:space="preserve">: </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2FA6C9EF"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2C9DB223" w14:textId="77777777" w:rsidR="00307A99" w:rsidRPr="001F4A08" w:rsidRDefault="00307A99" w:rsidP="00307A99">
      <w:pPr>
        <w:autoSpaceDE w:val="0"/>
        <w:autoSpaceDN w:val="0"/>
        <w:adjustRightInd w:val="0"/>
        <w:spacing w:line="276" w:lineRule="auto"/>
        <w:rPr>
          <w:rFonts w:ascii="Avenir Next" w:eastAsia="MS Mincho" w:hAnsi="Avenir Next"/>
        </w:rPr>
      </w:pPr>
      <w:r>
        <w:rPr>
          <w:rFonts w:ascii="Avenir Next" w:eastAsia="MS Mincho" w:hAnsi="Avenir Next" w:hint="eastAsia"/>
          <w:b/>
          <w:sz w:val="18"/>
        </w:rPr>
        <w:t>ブレスレット＆バックル：</w:t>
      </w:r>
      <w:r>
        <w:rPr>
          <w:rFonts w:ascii="Avenir Next" w:eastAsia="MS Mincho" w:hAnsi="Avenir Next" w:hint="eastAsia"/>
          <w:sz w:val="18"/>
        </w:rPr>
        <w:t>ステンレススチール製ブレスレットフォ</w:t>
      </w:r>
      <w:r w:rsidRPr="00B10EC0">
        <w:rPr>
          <w:rFonts w:ascii="Avenir Next" w:eastAsia="MS Mincho" w:hAnsi="Avenir Next" w:hint="eastAsia"/>
          <w:sz w:val="18"/>
        </w:rPr>
        <w:t>ールディングバックル。星空が描かれたブルーのラバーストラップ、フォールディングクラスプ付き。</w:t>
      </w:r>
      <w:r>
        <w:rPr>
          <w:rFonts w:ascii="Avenir Next" w:eastAsia="MS Mincho" w:hAnsi="Avenir Next" w:hint="eastAsia"/>
          <w:sz w:val="18"/>
        </w:rPr>
        <w:t xml:space="preserve"> </w:t>
      </w:r>
    </w:p>
    <w:p w14:paraId="38C7BA2A" w14:textId="77777777" w:rsidR="00307A99" w:rsidRDefault="00307A99" w:rsidP="00307A99">
      <w:pPr>
        <w:rPr>
          <w:rFonts w:ascii="Avenir Next" w:eastAsia="MS Mincho" w:hAnsi="Avenir Next"/>
          <w:sz w:val="18"/>
          <w:szCs w:val="18"/>
        </w:rPr>
      </w:pPr>
      <w:r>
        <w:rPr>
          <w:rFonts w:hint="eastAsia"/>
        </w:rPr>
        <w:br w:type="page"/>
      </w:r>
    </w:p>
    <w:p w14:paraId="613DA1BE" w14:textId="77777777" w:rsidR="00307A99" w:rsidRPr="000F6411" w:rsidRDefault="00307A99" w:rsidP="00307A99">
      <w:pPr>
        <w:jc w:val="both"/>
        <w:rPr>
          <w:rFonts w:ascii="Avenir Next" w:eastAsia="MS Mincho" w:hAnsi="Avenir Next" w:cstheme="majorHAnsi"/>
          <w:b/>
          <w:szCs w:val="20"/>
        </w:rPr>
      </w:pPr>
      <w:r>
        <w:rPr>
          <w:rFonts w:ascii="Avenir Next" w:eastAsia="MS Mincho" w:hAnsi="Avenir Next" w:hint="eastAsia"/>
          <w:noProof/>
          <w:sz w:val="18"/>
        </w:rPr>
        <w:lastRenderedPageBreak/>
        <w:drawing>
          <wp:anchor distT="0" distB="0" distL="114300" distR="114300" simplePos="0" relativeHeight="251661312" behindDoc="1" locked="0" layoutInCell="1" allowOverlap="1" wp14:anchorId="5D5BDDED" wp14:editId="285DA909">
            <wp:simplePos x="0" y="0"/>
            <wp:positionH relativeFrom="page">
              <wp:posOffset>5039360</wp:posOffset>
            </wp:positionH>
            <wp:positionV relativeFrom="paragraph">
              <wp:posOffset>4445</wp:posOffset>
            </wp:positionV>
            <wp:extent cx="2520950" cy="3600450"/>
            <wp:effectExtent l="0" t="0" r="0" b="0"/>
            <wp:wrapTight wrapText="bothSides">
              <wp:wrapPolygon edited="0">
                <wp:start x="7998" y="2514"/>
                <wp:lineTo x="4244" y="9371"/>
                <wp:lineTo x="4244" y="11886"/>
                <wp:lineTo x="5386" y="13714"/>
                <wp:lineTo x="4081" y="15543"/>
                <wp:lineTo x="4407" y="17371"/>
                <wp:lineTo x="7508" y="19200"/>
                <wp:lineTo x="8488" y="20571"/>
                <wp:lineTo x="13874" y="20571"/>
                <wp:lineTo x="14690" y="19200"/>
                <wp:lineTo x="17139" y="17371"/>
                <wp:lineTo x="17465" y="15886"/>
                <wp:lineTo x="17302" y="13714"/>
                <wp:lineTo x="19097" y="11886"/>
                <wp:lineTo x="19097" y="10400"/>
                <wp:lineTo x="18934" y="10057"/>
                <wp:lineTo x="17302" y="8229"/>
                <wp:lineTo x="15017" y="4571"/>
                <wp:lineTo x="14037" y="2514"/>
                <wp:lineTo x="7998" y="2514"/>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0950" cy="3600450"/>
                    </a:xfrm>
                    <a:prstGeom prst="rect">
                      <a:avLst/>
                    </a:prstGeom>
                    <a:noFill/>
                    <a:ln>
                      <a:noFill/>
                    </a:ln>
                  </pic:spPr>
                </pic:pic>
              </a:graphicData>
            </a:graphic>
          </wp:anchor>
        </w:drawing>
      </w:r>
      <w:r>
        <w:rPr>
          <w:rFonts w:ascii="Avenir Next" w:eastAsia="MS Mincho" w:hAnsi="Avenir Next" w:hint="eastAsia"/>
          <w:b/>
        </w:rPr>
        <w:t>デファイ</w:t>
      </w:r>
      <w:r>
        <w:rPr>
          <w:rFonts w:ascii="Avenir Next" w:eastAsia="MS Mincho" w:hAnsi="Avenir Next" w:hint="eastAsia"/>
          <w:b/>
        </w:rPr>
        <w:t xml:space="preserve"> </w:t>
      </w:r>
      <w:r>
        <w:rPr>
          <w:rFonts w:ascii="Avenir Next" w:eastAsia="MS Mincho" w:hAnsi="Avenir Next" w:hint="eastAsia"/>
          <w:b/>
        </w:rPr>
        <w:t>スカイライン</w:t>
      </w:r>
    </w:p>
    <w:p w14:paraId="1472D09D" w14:textId="77777777" w:rsidR="00307A99" w:rsidRDefault="00307A99" w:rsidP="00307A99">
      <w:pPr>
        <w:jc w:val="both"/>
        <w:rPr>
          <w:rFonts w:ascii="Avenir Next" w:eastAsia="MS Mincho" w:hAnsi="Avenir Next" w:cs="OpenSans-CondensedLight"/>
          <w:sz w:val="18"/>
          <w:szCs w:val="18"/>
        </w:rPr>
      </w:pPr>
      <w:r>
        <w:rPr>
          <w:rFonts w:ascii="Avenir Next" w:eastAsia="MS Mincho" w:hAnsi="Avenir Next" w:hint="eastAsia"/>
          <w:sz w:val="18"/>
        </w:rPr>
        <w:t>リファレンス：</w:t>
      </w:r>
      <w:r>
        <w:rPr>
          <w:rFonts w:ascii="Avenir Next" w:eastAsia="MS Mincho" w:hAnsi="Avenir Next" w:hint="eastAsia"/>
          <w:sz w:val="18"/>
        </w:rPr>
        <w:t>03.9300.3620/21.I001</w:t>
      </w:r>
    </w:p>
    <w:p w14:paraId="13B9E1AB" w14:textId="77777777" w:rsidR="00307A99" w:rsidRPr="00275ABF" w:rsidRDefault="00307A99" w:rsidP="00307A99">
      <w:pPr>
        <w:jc w:val="both"/>
        <w:rPr>
          <w:rFonts w:ascii="Avenir Next" w:hAnsi="Avenir Next" w:cs="Arial"/>
          <w:sz w:val="16"/>
          <w:szCs w:val="36"/>
        </w:rPr>
      </w:pPr>
    </w:p>
    <w:p w14:paraId="5D130D4C"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特長：</w:t>
      </w:r>
      <w:r>
        <w:rPr>
          <w:rFonts w:ascii="Avenir Next" w:eastAsia="MS Mincho" w:hAnsi="Avenir Next" w:hint="eastAsia"/>
          <w:sz w:val="18"/>
        </w:rPr>
        <w:t>エル・プリメロ</w:t>
      </w:r>
      <w:r>
        <w:rPr>
          <w:rFonts w:ascii="Avenir Next" w:eastAsia="MS Mincho" w:hAnsi="Avenir Next" w:hint="eastAsia"/>
          <w:sz w:val="18"/>
        </w:rPr>
        <w:t>3</w:t>
      </w:r>
      <w:r>
        <w:rPr>
          <w:rFonts w:ascii="Avenir Next" w:eastAsia="MS Mincho" w:hAnsi="Avenir Next" w:hint="eastAsia"/>
          <w:sz w:val="18"/>
        </w:rPr>
        <w:t>針ウォッチ。高振動表示：</w:t>
      </w:r>
      <w:r>
        <w:rPr>
          <w:rFonts w:ascii="Avenir Next" w:eastAsia="MS Mincho" w:hAnsi="Avenir Next" w:hint="eastAsia"/>
          <w:sz w:val="18"/>
        </w:rPr>
        <w:t>9</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秒を計測する文字盤。シリコン製のアンクルとガンギ車。星空が描かれた文字盤。ねじ込み式リューズ。交換可能なストラップシステム。</w:t>
      </w:r>
    </w:p>
    <w:p w14:paraId="3EF214F2"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ムーブメント</w:t>
      </w:r>
      <w:r>
        <w:rPr>
          <w:rFonts w:ascii="Avenir Next" w:eastAsia="MS Mincho" w:hAnsi="Avenir Next" w:hint="eastAsia"/>
          <w:sz w:val="18"/>
        </w:rPr>
        <w:t>：エル・プリメロ</w:t>
      </w:r>
      <w:r>
        <w:rPr>
          <w:rFonts w:ascii="Avenir Next" w:eastAsia="MS Mincho" w:hAnsi="Avenir Next" w:hint="eastAsia"/>
          <w:sz w:val="18"/>
        </w:rPr>
        <w:t xml:space="preserve"> 3620 </w:t>
      </w:r>
      <w:r>
        <w:rPr>
          <w:rFonts w:ascii="Avenir Next" w:eastAsia="MS Mincho" w:hAnsi="Avenir Next" w:hint="eastAsia"/>
          <w:sz w:val="18"/>
        </w:rPr>
        <w:t>、自動巻</w:t>
      </w:r>
      <w:r>
        <w:rPr>
          <w:rFonts w:ascii="Avenir Next" w:eastAsia="MS Mincho" w:hAnsi="Avenir Next" w:hint="eastAsia"/>
          <w:sz w:val="18"/>
        </w:rPr>
        <w:t xml:space="preserve"> </w:t>
      </w:r>
    </w:p>
    <w:p w14:paraId="681A56D0"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振動数</w:t>
      </w:r>
      <w:r>
        <w:rPr>
          <w:rFonts w:ascii="Avenir Next" w:eastAsia="MS Mincho" w:hAnsi="Avenir Next" w:hint="eastAsia"/>
          <w:sz w:val="18"/>
        </w:rPr>
        <w:t>：毎時</w:t>
      </w:r>
      <w:r>
        <w:rPr>
          <w:rFonts w:ascii="Avenir Next" w:eastAsia="MS Mincho" w:hAnsi="Avenir Next" w:hint="eastAsia"/>
          <w:sz w:val="18"/>
        </w:rPr>
        <w:t xml:space="preserve"> 36,000 </w:t>
      </w:r>
      <w:r>
        <w:rPr>
          <w:rFonts w:ascii="Avenir Next" w:eastAsia="MS Mincho" w:hAnsi="Avenir Next" w:hint="eastAsia"/>
          <w:sz w:val="18"/>
        </w:rPr>
        <w:t>振動（</w:t>
      </w:r>
      <w:r>
        <w:rPr>
          <w:rFonts w:ascii="Avenir Next" w:eastAsia="MS Mincho" w:hAnsi="Avenir Next" w:hint="eastAsia"/>
          <w:sz w:val="18"/>
        </w:rPr>
        <w:t>5 Hz</w:t>
      </w:r>
      <w:r>
        <w:rPr>
          <w:rFonts w:ascii="Avenir Next" w:eastAsia="MS Mincho" w:hAnsi="Avenir Next" w:hint="eastAsia"/>
          <w:sz w:val="18"/>
        </w:rPr>
        <w:t>）</w:t>
      </w:r>
      <w:r>
        <w:rPr>
          <w:rFonts w:hint="eastAsia"/>
        </w:rPr>
        <w:t xml:space="preserve"> </w:t>
      </w:r>
    </w:p>
    <w:p w14:paraId="55814DAA" w14:textId="77777777"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パワーリザーブ：</w:t>
      </w:r>
      <w:r>
        <w:rPr>
          <w:rFonts w:ascii="Avenir Next" w:eastAsia="MS Mincho" w:hAnsi="Avenir Next" w:hint="eastAsia"/>
          <w:sz w:val="18"/>
        </w:rPr>
        <w:t>約</w:t>
      </w:r>
      <w:r>
        <w:rPr>
          <w:rFonts w:ascii="Avenir Next" w:eastAsia="MS Mincho" w:hAnsi="Avenir Next" w:hint="eastAsia"/>
          <w:sz w:val="18"/>
        </w:rPr>
        <w:t xml:space="preserve">60 </w:t>
      </w:r>
      <w:r>
        <w:rPr>
          <w:rFonts w:ascii="Avenir Next" w:eastAsia="MS Mincho" w:hAnsi="Avenir Next" w:hint="eastAsia"/>
          <w:sz w:val="18"/>
        </w:rPr>
        <w:t>時間</w:t>
      </w:r>
    </w:p>
    <w:p w14:paraId="5C8D665F"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機能：中央に時針と分針。</w:t>
      </w:r>
      <w:r>
        <w:rPr>
          <w:rFonts w:ascii="Avenir Next" w:eastAsia="MS Mincho" w:hAnsi="Avenir Next" w:hint="eastAsia"/>
          <w:sz w:val="18"/>
        </w:rPr>
        <w:t>9</w:t>
      </w:r>
      <w:r>
        <w:rPr>
          <w:rFonts w:ascii="Avenir Next" w:eastAsia="MS Mincho" w:hAnsi="Avenir Next" w:hint="eastAsia"/>
          <w:sz w:val="18"/>
        </w:rPr>
        <w:t>時位置に</w:t>
      </w:r>
      <w:r>
        <w:rPr>
          <w:rFonts w:ascii="Avenir Next" w:eastAsia="MS Mincho" w:hAnsi="Avenir Next" w:hint="eastAsia"/>
          <w:sz w:val="18"/>
        </w:rPr>
        <w:t>1/10</w:t>
      </w:r>
      <w:r>
        <w:rPr>
          <w:rFonts w:ascii="Avenir Next" w:eastAsia="MS Mincho" w:hAnsi="Avenir Next" w:hint="eastAsia"/>
          <w:sz w:val="18"/>
        </w:rPr>
        <w:t>秒を計測する文字盤。</w:t>
      </w:r>
      <w:r>
        <w:rPr>
          <w:rFonts w:ascii="Avenir Next" w:eastAsia="MS Mincho" w:hAnsi="Avenir Next" w:hint="eastAsia"/>
          <w:sz w:val="18"/>
        </w:rPr>
        <w:t xml:space="preserve">3 </w:t>
      </w:r>
      <w:r>
        <w:rPr>
          <w:rFonts w:ascii="Avenir Next" w:eastAsia="MS Mincho" w:hAnsi="Avenir Next" w:hint="eastAsia"/>
          <w:sz w:val="18"/>
        </w:rPr>
        <w:t>時位置に日付表示。</w:t>
      </w:r>
    </w:p>
    <w:p w14:paraId="0CD716BE" w14:textId="77777777" w:rsidR="00275ABF"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仕上げ：</w:t>
      </w:r>
      <w:r>
        <w:rPr>
          <w:rFonts w:ascii="Avenir Next" w:eastAsia="MS Mincho" w:hAnsi="Avenir Next" w:hint="eastAsia"/>
          <w:sz w:val="18"/>
        </w:rPr>
        <w:t xml:space="preserve">  </w:t>
      </w:r>
      <w:r>
        <w:rPr>
          <w:rFonts w:ascii="Avenir Next" w:eastAsia="MS Mincho" w:hAnsi="Avenir Next" w:hint="eastAsia"/>
          <w:sz w:val="18"/>
        </w:rPr>
        <w:t>サテン仕上げを施した特別なローター</w:t>
      </w:r>
    </w:p>
    <w:p w14:paraId="456E0857" w14:textId="5CDC5C8B" w:rsidR="00307A99" w:rsidRPr="000F6411"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sz w:val="18"/>
        </w:rPr>
        <w:t>素材：ステンレススチール</w:t>
      </w:r>
    </w:p>
    <w:p w14:paraId="2942CD8B" w14:textId="005D8A42" w:rsidR="00307A99" w:rsidRDefault="00307A99" w:rsidP="00307A99">
      <w:pPr>
        <w:autoSpaceDE w:val="0"/>
        <w:autoSpaceDN w:val="0"/>
        <w:adjustRightInd w:val="0"/>
        <w:spacing w:line="276" w:lineRule="auto"/>
        <w:rPr>
          <w:rFonts w:ascii="Avenir Next" w:eastAsia="MS Mincho" w:hAnsi="Avenir Next"/>
          <w:sz w:val="18"/>
        </w:rPr>
      </w:pPr>
      <w:r>
        <w:rPr>
          <w:rFonts w:ascii="Avenir Next" w:eastAsia="MS Mincho" w:hAnsi="Avenir Next" w:hint="eastAsia"/>
          <w:b/>
          <w:bCs/>
          <w:sz w:val="18"/>
        </w:rPr>
        <w:t>防水機能：</w:t>
      </w:r>
      <w:r>
        <w:rPr>
          <w:rFonts w:ascii="Avenir Next" w:eastAsia="MS Mincho" w:hAnsi="Avenir Next" w:hint="eastAsia"/>
          <w:sz w:val="18"/>
        </w:rPr>
        <w:t xml:space="preserve">10 </w:t>
      </w:r>
      <w:r>
        <w:rPr>
          <w:rFonts w:ascii="Avenir Next" w:eastAsia="MS Mincho" w:hAnsi="Avenir Next" w:hint="eastAsia"/>
          <w:sz w:val="18"/>
        </w:rPr>
        <w:t>気圧</w:t>
      </w:r>
    </w:p>
    <w:p w14:paraId="1F8DB88E" w14:textId="42C142E2" w:rsidR="00275ABF" w:rsidRPr="00275ABF" w:rsidRDefault="00275ABF" w:rsidP="00275ABF">
      <w:pPr>
        <w:spacing w:after="40" w:line="276" w:lineRule="auto"/>
        <w:rPr>
          <w:rFonts w:ascii="Avenir Next" w:eastAsia="MS Mincho" w:hAnsi="Avenir Next" w:cs="Arial" w:hint="eastAsia"/>
          <w:sz w:val="18"/>
          <w:szCs w:val="18"/>
        </w:rPr>
      </w:pPr>
      <w:r w:rsidRPr="006E09F0">
        <w:rPr>
          <w:rFonts w:ascii="Avenir Next" w:eastAsia="MS Mincho" w:hAnsi="Avenir Next" w:hint="eastAsia"/>
          <w:b/>
          <w:sz w:val="18"/>
          <w:szCs w:val="18"/>
        </w:rPr>
        <w:t>ケース：</w:t>
      </w:r>
      <w:r>
        <w:rPr>
          <w:rFonts w:ascii="Avenir Next" w:eastAsia="MS Mincho" w:hAnsi="Avenir Next"/>
          <w:sz w:val="18"/>
          <w:szCs w:val="18"/>
        </w:rPr>
        <w:t>41</w:t>
      </w:r>
      <w:r w:rsidRPr="006E09F0">
        <w:rPr>
          <w:rFonts w:ascii="Avenir Next" w:eastAsia="MS Mincho" w:hAnsi="Avenir Next" w:hint="eastAsia"/>
          <w:sz w:val="18"/>
          <w:szCs w:val="18"/>
        </w:rPr>
        <w:t xml:space="preserve"> mm</w:t>
      </w:r>
    </w:p>
    <w:p w14:paraId="02D42278"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bCs/>
          <w:sz w:val="18"/>
        </w:rPr>
        <w:t>文字盤：</w:t>
      </w:r>
      <w:r>
        <w:rPr>
          <w:rFonts w:ascii="Avenir Next" w:eastAsia="MS Mincho" w:hAnsi="Avenir Next" w:hint="eastAsia"/>
          <w:sz w:val="18"/>
        </w:rPr>
        <w:t>サンレイ装飾を施したブラック文字盤</w:t>
      </w:r>
    </w:p>
    <w:p w14:paraId="1F3B0853" w14:textId="77777777" w:rsidR="00307A99"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アワーマーカー</w:t>
      </w:r>
      <w:r>
        <w:rPr>
          <w:rFonts w:ascii="Avenir Next" w:eastAsia="MS Mincho" w:hAnsi="Avenir Next" w:hint="eastAsia"/>
          <w:sz w:val="18"/>
        </w:rPr>
        <w:t xml:space="preserve">: </w:t>
      </w:r>
      <w:r>
        <w:rPr>
          <w:rFonts w:ascii="Avenir Next" w:eastAsia="MS Mincho" w:hAnsi="Avenir Next" w:hint="eastAsia"/>
          <w:sz w:val="18"/>
        </w:rPr>
        <w:t>ロジウムプレート加工、ファセットカット、スーパールミノーバ</w:t>
      </w:r>
      <w:r>
        <w:rPr>
          <w:rFonts w:ascii="Avenir Next" w:eastAsia="MS Mincho" w:hAnsi="Avenir Next" w:hint="eastAsia"/>
          <w:sz w:val="18"/>
        </w:rPr>
        <w:t xml:space="preserve"> SLN C1</w:t>
      </w:r>
      <w:r>
        <w:rPr>
          <w:rFonts w:ascii="Avenir Next" w:eastAsia="MS Mincho" w:hAnsi="Avenir Next" w:hint="eastAsia"/>
          <w:sz w:val="18"/>
        </w:rPr>
        <w:t>を塗布</w:t>
      </w:r>
    </w:p>
    <w:p w14:paraId="36BB0A82" w14:textId="77777777" w:rsidR="00307A99" w:rsidRPr="00B10EC0" w:rsidRDefault="00307A99" w:rsidP="00307A99">
      <w:pPr>
        <w:autoSpaceDE w:val="0"/>
        <w:autoSpaceDN w:val="0"/>
        <w:adjustRightInd w:val="0"/>
        <w:spacing w:line="276" w:lineRule="auto"/>
        <w:rPr>
          <w:rFonts w:ascii="Avenir Next" w:eastAsia="MS Mincho" w:hAnsi="Avenir Next" w:cs="OpenSans-CondensedLight"/>
          <w:sz w:val="18"/>
          <w:szCs w:val="18"/>
        </w:rPr>
      </w:pPr>
      <w:r>
        <w:rPr>
          <w:rFonts w:ascii="Avenir Next" w:eastAsia="MS Mincho" w:hAnsi="Avenir Next" w:hint="eastAsia"/>
          <w:b/>
          <w:sz w:val="18"/>
        </w:rPr>
        <w:t>針</w:t>
      </w:r>
      <w:r>
        <w:rPr>
          <w:rFonts w:ascii="Avenir Next" w:eastAsia="MS Mincho" w:hAnsi="Avenir Next" w:hint="eastAsia"/>
          <w:sz w:val="18"/>
        </w:rPr>
        <w:t>：ロジウムプレート加工、ファセット</w:t>
      </w:r>
      <w:r w:rsidRPr="00B10EC0">
        <w:rPr>
          <w:rFonts w:ascii="Avenir Next" w:eastAsia="MS Mincho" w:hAnsi="Avenir Next" w:hint="eastAsia"/>
          <w:sz w:val="18"/>
        </w:rPr>
        <w:t>カット、スーパールミノーバ</w:t>
      </w:r>
      <w:r w:rsidRPr="00B10EC0">
        <w:rPr>
          <w:rFonts w:ascii="Avenir Next" w:eastAsia="MS Mincho" w:hAnsi="Avenir Next" w:hint="eastAsia"/>
          <w:sz w:val="18"/>
        </w:rPr>
        <w:t xml:space="preserve"> SLN C1</w:t>
      </w:r>
      <w:r w:rsidRPr="00B10EC0">
        <w:rPr>
          <w:rFonts w:ascii="Avenir Next" w:eastAsia="MS Mincho" w:hAnsi="Avenir Next" w:hint="eastAsia"/>
          <w:sz w:val="18"/>
        </w:rPr>
        <w:t>を塗布</w:t>
      </w:r>
    </w:p>
    <w:p w14:paraId="408EEA1A" w14:textId="77777777" w:rsidR="00307A99" w:rsidRDefault="00307A99" w:rsidP="00307A99">
      <w:pPr>
        <w:jc w:val="both"/>
        <w:rPr>
          <w:rFonts w:ascii="Avenir Next" w:eastAsia="MS Mincho" w:hAnsi="Avenir Next" w:cs="Arial"/>
          <w:sz w:val="18"/>
          <w:szCs w:val="18"/>
        </w:rPr>
      </w:pPr>
      <w:r w:rsidRPr="00B10EC0">
        <w:rPr>
          <w:rFonts w:ascii="Avenir Next" w:eastAsia="MS Mincho" w:hAnsi="Avenir Next" w:hint="eastAsia"/>
          <w:b/>
          <w:sz w:val="18"/>
        </w:rPr>
        <w:t>ブレスレット＆バックル：</w:t>
      </w:r>
      <w:r w:rsidRPr="00B10EC0">
        <w:rPr>
          <w:rFonts w:ascii="Avenir Next" w:eastAsia="MS Mincho" w:hAnsi="Avenir Next" w:hint="eastAsia"/>
          <w:sz w:val="18"/>
        </w:rPr>
        <w:t>ステンレススチール製ブレスレットフォールディングバックル。星空が描かれたブラックのラバーストラップ、フォールディングクラスプ付き。</w:t>
      </w:r>
      <w:r>
        <w:rPr>
          <w:rFonts w:ascii="Avenir Next" w:eastAsia="MS Mincho" w:hAnsi="Avenir Next" w:hint="eastAsia"/>
          <w:sz w:val="18"/>
        </w:rPr>
        <w:t xml:space="preserve"> </w:t>
      </w:r>
    </w:p>
    <w:p w14:paraId="42DAC4D9" w14:textId="528BB6F7" w:rsidR="00A404B3" w:rsidRPr="00307A99" w:rsidRDefault="00A404B3" w:rsidP="00307A99">
      <w:pPr>
        <w:rPr>
          <w:rFonts w:ascii="Avenir Next" w:eastAsia="Times New Roman" w:hAnsi="Avenir Next" w:cs="Arial"/>
          <w:sz w:val="18"/>
          <w:szCs w:val="18"/>
          <w:lang w:val="en-US"/>
        </w:rPr>
      </w:pPr>
    </w:p>
    <w:sectPr w:rsidR="00A404B3" w:rsidRPr="00307A99">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A2D2E5" w14:textId="77777777" w:rsidR="00EA149D" w:rsidRDefault="00EA149D" w:rsidP="00E440C1">
      <w:r>
        <w:separator/>
      </w:r>
    </w:p>
  </w:endnote>
  <w:endnote w:type="continuationSeparator" w:id="0">
    <w:p w14:paraId="20AA2320" w14:textId="77777777" w:rsidR="00EA149D" w:rsidRDefault="00EA149D" w:rsidP="00E44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venir Next">
    <w:altName w:val="Calibri"/>
    <w:panose1 w:val="020B0803020202090204"/>
    <w:charset w:val="00"/>
    <w:family w:val="swiss"/>
    <w:pitch w:val="variable"/>
    <w:sig w:usb0="800000A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OpenSans-CondensedLight">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C5FBF9" w14:textId="77777777" w:rsidR="00E8104C" w:rsidRPr="0052260C" w:rsidRDefault="00E8104C" w:rsidP="00E8104C">
    <w:pPr>
      <w:pStyle w:val="Pieddepage"/>
      <w:jc w:val="center"/>
      <w:rPr>
        <w:rFonts w:ascii="Avenir Next" w:eastAsia="MS Mincho" w:hAnsi="Avenir Next"/>
        <w:sz w:val="18"/>
        <w:szCs w:val="18"/>
      </w:rPr>
    </w:pPr>
    <w:r>
      <w:rPr>
        <w:rFonts w:ascii="Avenir Next" w:eastAsia="MS Mincho" w:hAnsi="Avenir Next" w:hint="eastAsia"/>
        <w:b/>
        <w:sz w:val="18"/>
      </w:rPr>
      <w:t>ZENITH</w:t>
    </w:r>
    <w:r>
      <w:rPr>
        <w:rFonts w:ascii="Avenir Next" w:eastAsia="MS Mincho" w:hAnsi="Avenir Next" w:hint="eastAsia"/>
        <w:sz w:val="18"/>
      </w:rPr>
      <w:t xml:space="preserve"> | www.zenith-watches.com | Rue des Billodes 34-36 | CH-2400 Le Locle</w:t>
    </w:r>
  </w:p>
  <w:p w14:paraId="7C0FD51B" w14:textId="024F8F58" w:rsidR="00E8104C" w:rsidRPr="00E8104C" w:rsidRDefault="00E8104C" w:rsidP="00E8104C">
    <w:pPr>
      <w:pStyle w:val="Pieddepage"/>
      <w:jc w:val="center"/>
      <w:rPr>
        <w:rFonts w:ascii="Avenir Next" w:eastAsia="MS Mincho" w:hAnsi="Avenir Next"/>
        <w:sz w:val="18"/>
        <w:szCs w:val="18"/>
      </w:rPr>
    </w:pPr>
    <w:r>
      <w:rPr>
        <w:rFonts w:ascii="Avenir Next" w:eastAsia="MS Mincho" w:hAnsi="Avenir Next" w:hint="eastAsia"/>
        <w:sz w:val="18"/>
      </w:rPr>
      <w:t>国際メディア対応</w:t>
    </w:r>
    <w:r>
      <w:rPr>
        <w:rFonts w:ascii="Avenir Next" w:eastAsia="MS Mincho" w:hAnsi="Avenir Next" w:hint="eastAsia"/>
        <w:sz w:val="18"/>
      </w:rPr>
      <w:t xml:space="preserve"> - Email : </w:t>
    </w:r>
    <w:hyperlink r:id="rId1" w:history="1">
      <w:r>
        <w:rPr>
          <w:rStyle w:val="Lienhypertexte"/>
          <w:rFonts w:ascii="Avenir Next" w:eastAsia="MS Mincho" w:hAnsi="Avenir Next" w:hint="eastAsia"/>
          <w:sz w:val="18"/>
        </w:rPr>
        <w:t>press@zenith-watches.com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871EC" w14:textId="77777777" w:rsidR="00EA149D" w:rsidRDefault="00EA149D" w:rsidP="00E440C1">
      <w:r>
        <w:separator/>
      </w:r>
    </w:p>
  </w:footnote>
  <w:footnote w:type="continuationSeparator" w:id="0">
    <w:p w14:paraId="1937DABB" w14:textId="77777777" w:rsidR="00EA149D" w:rsidRDefault="00EA149D" w:rsidP="00E440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46D8A" w14:textId="67724690" w:rsidR="00E440C1" w:rsidRDefault="00E440C1" w:rsidP="00E440C1">
    <w:pPr>
      <w:pStyle w:val="En-tte"/>
      <w:jc w:val="center"/>
    </w:pPr>
    <w:r>
      <w:rPr>
        <w:rFonts w:hint="eastAsia"/>
        <w:noProof/>
      </w:rPr>
      <w:drawing>
        <wp:inline distT="0" distB="0" distL="0" distR="0" wp14:anchorId="7FA99EC8" wp14:editId="293D586B">
          <wp:extent cx="1701165" cy="72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1165" cy="725170"/>
                  </a:xfrm>
                  <a:prstGeom prst="rect">
                    <a:avLst/>
                  </a:prstGeom>
                  <a:noFill/>
                </pic:spPr>
              </pic:pic>
            </a:graphicData>
          </a:graphic>
        </wp:inline>
      </w:drawing>
    </w:r>
  </w:p>
  <w:p w14:paraId="2609E824" w14:textId="77777777" w:rsidR="00E440C1" w:rsidRDefault="00E440C1" w:rsidP="00E440C1">
    <w:pPr>
      <w:pStyle w:val="En-tt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209"/>
    <w:rsid w:val="00007753"/>
    <w:rsid w:val="00054817"/>
    <w:rsid w:val="00062227"/>
    <w:rsid w:val="000D454A"/>
    <w:rsid w:val="00130E4E"/>
    <w:rsid w:val="00143E12"/>
    <w:rsid w:val="001C3B62"/>
    <w:rsid w:val="001F4A08"/>
    <w:rsid w:val="00275ABF"/>
    <w:rsid w:val="002775F9"/>
    <w:rsid w:val="002820F1"/>
    <w:rsid w:val="002D64F5"/>
    <w:rsid w:val="00307A99"/>
    <w:rsid w:val="00315778"/>
    <w:rsid w:val="00361222"/>
    <w:rsid w:val="003A5DC2"/>
    <w:rsid w:val="003D6227"/>
    <w:rsid w:val="00481A8C"/>
    <w:rsid w:val="004A02EB"/>
    <w:rsid w:val="00566EEC"/>
    <w:rsid w:val="00614739"/>
    <w:rsid w:val="006D7B44"/>
    <w:rsid w:val="007B5D6C"/>
    <w:rsid w:val="007E7EAC"/>
    <w:rsid w:val="00823AAA"/>
    <w:rsid w:val="00866C9D"/>
    <w:rsid w:val="00870D7B"/>
    <w:rsid w:val="008D7D81"/>
    <w:rsid w:val="0095075B"/>
    <w:rsid w:val="009A48CA"/>
    <w:rsid w:val="009D3B52"/>
    <w:rsid w:val="009E0CA0"/>
    <w:rsid w:val="00A404B3"/>
    <w:rsid w:val="00A87251"/>
    <w:rsid w:val="00AB12AF"/>
    <w:rsid w:val="00AC716C"/>
    <w:rsid w:val="00AD4E7A"/>
    <w:rsid w:val="00AF4209"/>
    <w:rsid w:val="00B10EC0"/>
    <w:rsid w:val="00B81A13"/>
    <w:rsid w:val="00BC1B18"/>
    <w:rsid w:val="00BD414F"/>
    <w:rsid w:val="00C13D30"/>
    <w:rsid w:val="00C227E7"/>
    <w:rsid w:val="00C407DD"/>
    <w:rsid w:val="00C40E75"/>
    <w:rsid w:val="00C701A8"/>
    <w:rsid w:val="00CD5B50"/>
    <w:rsid w:val="00D813EA"/>
    <w:rsid w:val="00DC0C0E"/>
    <w:rsid w:val="00E164DD"/>
    <w:rsid w:val="00E440C1"/>
    <w:rsid w:val="00E8104C"/>
    <w:rsid w:val="00EA149D"/>
    <w:rsid w:val="00F5617F"/>
    <w:rsid w:val="00FC3C46"/>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EF3CE37"/>
  <w15:docId w15:val="{8A9B5F81-17A4-E44E-BBD1-4E38AEB65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CH"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20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9E0CA0"/>
    <w:rPr>
      <w:sz w:val="16"/>
      <w:szCs w:val="16"/>
    </w:rPr>
  </w:style>
  <w:style w:type="paragraph" w:styleId="Commentaire">
    <w:name w:val="annotation text"/>
    <w:basedOn w:val="Normal"/>
    <w:link w:val="CommentaireCar"/>
    <w:uiPriority w:val="99"/>
    <w:semiHidden/>
    <w:unhideWhenUsed/>
    <w:rsid w:val="009E0CA0"/>
    <w:rPr>
      <w:sz w:val="20"/>
      <w:szCs w:val="20"/>
    </w:rPr>
  </w:style>
  <w:style w:type="character" w:customStyle="1" w:styleId="CommentaireCar">
    <w:name w:val="Commentaire Car"/>
    <w:basedOn w:val="Policepardfaut"/>
    <w:link w:val="Commentaire"/>
    <w:uiPriority w:val="99"/>
    <w:semiHidden/>
    <w:rsid w:val="009E0CA0"/>
    <w:rPr>
      <w:sz w:val="20"/>
      <w:szCs w:val="20"/>
    </w:rPr>
  </w:style>
  <w:style w:type="paragraph" w:styleId="Objetducommentaire">
    <w:name w:val="annotation subject"/>
    <w:basedOn w:val="Commentaire"/>
    <w:next w:val="Commentaire"/>
    <w:link w:val="ObjetducommentaireCar"/>
    <w:uiPriority w:val="99"/>
    <w:semiHidden/>
    <w:unhideWhenUsed/>
    <w:rsid w:val="009E0CA0"/>
    <w:rPr>
      <w:b/>
      <w:bCs/>
    </w:rPr>
  </w:style>
  <w:style w:type="character" w:customStyle="1" w:styleId="ObjetducommentaireCar">
    <w:name w:val="Objet du commentaire Car"/>
    <w:basedOn w:val="CommentaireCar"/>
    <w:link w:val="Objetducommentaire"/>
    <w:uiPriority w:val="99"/>
    <w:semiHidden/>
    <w:rsid w:val="009E0CA0"/>
    <w:rPr>
      <w:b/>
      <w:bCs/>
      <w:sz w:val="20"/>
      <w:szCs w:val="20"/>
    </w:rPr>
  </w:style>
  <w:style w:type="paragraph" w:styleId="En-tte">
    <w:name w:val="header"/>
    <w:basedOn w:val="Normal"/>
    <w:link w:val="En-tteCar"/>
    <w:uiPriority w:val="99"/>
    <w:unhideWhenUsed/>
    <w:rsid w:val="00E440C1"/>
    <w:pPr>
      <w:tabs>
        <w:tab w:val="center" w:pos="4536"/>
        <w:tab w:val="right" w:pos="9072"/>
      </w:tabs>
    </w:pPr>
  </w:style>
  <w:style w:type="character" w:customStyle="1" w:styleId="En-tteCar">
    <w:name w:val="En-tête Car"/>
    <w:basedOn w:val="Policepardfaut"/>
    <w:link w:val="En-tte"/>
    <w:uiPriority w:val="99"/>
    <w:rsid w:val="00E440C1"/>
  </w:style>
  <w:style w:type="paragraph" w:styleId="Pieddepage">
    <w:name w:val="footer"/>
    <w:basedOn w:val="Normal"/>
    <w:link w:val="PieddepageCar"/>
    <w:uiPriority w:val="99"/>
    <w:unhideWhenUsed/>
    <w:rsid w:val="00E440C1"/>
    <w:pPr>
      <w:tabs>
        <w:tab w:val="center" w:pos="4536"/>
        <w:tab w:val="right" w:pos="9072"/>
      </w:tabs>
    </w:pPr>
  </w:style>
  <w:style w:type="character" w:customStyle="1" w:styleId="PieddepageCar">
    <w:name w:val="Pied de page Car"/>
    <w:basedOn w:val="Policepardfaut"/>
    <w:link w:val="Pieddepage"/>
    <w:uiPriority w:val="99"/>
    <w:rsid w:val="00E440C1"/>
  </w:style>
  <w:style w:type="character" w:styleId="Lienhypertexte">
    <w:name w:val="Hyperlink"/>
    <w:rsid w:val="00E8104C"/>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7016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MS Mincho"/>
        <a:cs typeface=""/>
      </a:majorFont>
      <a:minorFont>
        <a:latin typeface="Calibri" panose="020F0502020204030204"/>
        <a:ea typeface="MS Minch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718</Words>
  <Characters>3949</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dc:description/>
  <cp:lastModifiedBy>Vittoria Pelà</cp:lastModifiedBy>
  <cp:revision>10</cp:revision>
  <dcterms:created xsi:type="dcterms:W3CDTF">2021-12-10T12:33:00Z</dcterms:created>
  <dcterms:modified xsi:type="dcterms:W3CDTF">2022-01-13T10:09:00Z</dcterms:modified>
</cp:coreProperties>
</file>