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073E6" w14:textId="572C4EB4" w:rsidR="00903B71" w:rsidRPr="00F74557" w:rsidRDefault="00390352" w:rsidP="00744AAF">
      <w:pPr>
        <w:jc w:val="center"/>
        <w:rPr>
          <w:rFonts w:ascii="Avenir Next" w:hAnsi="Avenir Next" w:cstheme="minorHAnsi"/>
          <w:b/>
          <w:bCs/>
          <w:lang w:val="en-GB"/>
        </w:rPr>
      </w:pPr>
      <w:r w:rsidRPr="00F74557">
        <w:rPr>
          <w:rFonts w:ascii="Avenir Next" w:hAnsi="Avenir Next" w:cstheme="minorHAnsi"/>
          <w:b/>
          <w:bCs/>
          <w:lang w:val="en-GB"/>
        </w:rPr>
        <w:t>ZENITH UNVEILS ITS LATEST CREATIONS AT LVMH WATCH WEEK</w:t>
      </w:r>
      <w:r w:rsidR="001C46FA" w:rsidRPr="00F74557">
        <w:rPr>
          <w:rFonts w:ascii="Avenir Next" w:hAnsi="Avenir Next" w:cstheme="minorHAnsi"/>
          <w:b/>
          <w:bCs/>
          <w:lang w:val="en-GB"/>
        </w:rPr>
        <w:t xml:space="preserve"> 2022</w:t>
      </w:r>
    </w:p>
    <w:p w14:paraId="3F6935C5" w14:textId="77777777" w:rsidR="006B0205" w:rsidRPr="00F74557" w:rsidRDefault="006B0205" w:rsidP="006B0205">
      <w:pPr>
        <w:jc w:val="center"/>
        <w:rPr>
          <w:rFonts w:ascii="Avenir Next" w:hAnsi="Avenir Next" w:cstheme="minorHAnsi"/>
          <w:b/>
          <w:bCs/>
          <w:color w:val="FF0000"/>
          <w:sz w:val="21"/>
          <w:szCs w:val="21"/>
          <w:lang w:val="en-GB"/>
        </w:rPr>
      </w:pPr>
    </w:p>
    <w:p w14:paraId="233F1D17" w14:textId="65D01D99" w:rsidR="00430CF3" w:rsidRPr="00F74557" w:rsidRDefault="00C77965" w:rsidP="004840DC">
      <w:pPr>
        <w:jc w:val="both"/>
        <w:rPr>
          <w:rFonts w:ascii="Avenir Next" w:hAnsi="Avenir Next" w:cstheme="minorHAnsi"/>
          <w:sz w:val="18"/>
          <w:szCs w:val="18"/>
          <w:lang w:val="en-US"/>
        </w:rPr>
      </w:pPr>
      <w:r w:rsidRPr="00F74557">
        <w:rPr>
          <w:rFonts w:ascii="Avenir Next" w:hAnsi="Avenir Next" w:cstheme="minorHAnsi"/>
          <w:sz w:val="18"/>
          <w:szCs w:val="18"/>
          <w:lang w:val="en-GB"/>
        </w:rPr>
        <w:t xml:space="preserve">Starting the year at full throttle, </w:t>
      </w:r>
      <w:r w:rsidR="00C04E8A" w:rsidRPr="00F74557">
        <w:rPr>
          <w:rFonts w:ascii="Avenir Next" w:hAnsi="Avenir Next" w:cstheme="minorHAnsi"/>
          <w:sz w:val="18"/>
          <w:szCs w:val="18"/>
          <w:lang w:val="en-GB"/>
        </w:rPr>
        <w:t xml:space="preserve">Zenith </w:t>
      </w:r>
      <w:r w:rsidRPr="00F74557">
        <w:rPr>
          <w:rFonts w:ascii="Avenir Next" w:hAnsi="Avenir Next" w:cstheme="minorHAnsi"/>
          <w:sz w:val="18"/>
          <w:szCs w:val="18"/>
          <w:lang w:val="en-GB"/>
        </w:rPr>
        <w:t>is unveiling some of its</w:t>
      </w:r>
      <w:r w:rsidR="00C04E8A" w:rsidRPr="00F74557">
        <w:rPr>
          <w:rFonts w:ascii="Avenir Next" w:hAnsi="Avenir Next" w:cstheme="minorHAnsi"/>
          <w:sz w:val="18"/>
          <w:szCs w:val="18"/>
          <w:lang w:val="en-GB"/>
        </w:rPr>
        <w:t xml:space="preserve"> </w:t>
      </w:r>
      <w:r w:rsidR="00E60FDD" w:rsidRPr="00F74557">
        <w:rPr>
          <w:rFonts w:ascii="Avenir Next" w:hAnsi="Avenir Next" w:cstheme="minorHAnsi"/>
          <w:sz w:val="18"/>
          <w:szCs w:val="18"/>
          <w:lang w:val="en-GB"/>
        </w:rPr>
        <w:t xml:space="preserve">latest creations </w:t>
      </w:r>
      <w:r w:rsidR="00C04E8A" w:rsidRPr="00F74557">
        <w:rPr>
          <w:rFonts w:ascii="Avenir Next" w:hAnsi="Avenir Next" w:cstheme="minorHAnsi"/>
          <w:sz w:val="18"/>
          <w:szCs w:val="18"/>
          <w:lang w:val="en-GB"/>
        </w:rPr>
        <w:t xml:space="preserve">at LVMH </w:t>
      </w:r>
      <w:r w:rsidRPr="00F74557">
        <w:rPr>
          <w:rFonts w:ascii="Avenir Next" w:hAnsi="Avenir Next" w:cstheme="minorHAnsi"/>
          <w:sz w:val="18"/>
          <w:szCs w:val="18"/>
          <w:lang w:val="en-GB"/>
        </w:rPr>
        <w:t xml:space="preserve">Digital </w:t>
      </w:r>
      <w:r w:rsidR="00C04E8A" w:rsidRPr="00F74557">
        <w:rPr>
          <w:rFonts w:ascii="Avenir Next" w:hAnsi="Avenir Next" w:cstheme="minorHAnsi"/>
          <w:sz w:val="18"/>
          <w:szCs w:val="18"/>
          <w:lang w:val="en-GB"/>
        </w:rPr>
        <w:t xml:space="preserve">Watch Week 2022 </w:t>
      </w:r>
      <w:r w:rsidR="004840DC" w:rsidRPr="00F74557">
        <w:rPr>
          <w:rFonts w:ascii="Avenir Next" w:hAnsi="Avenir Next" w:cstheme="minorHAnsi"/>
          <w:sz w:val="18"/>
          <w:szCs w:val="18"/>
          <w:lang w:val="en-GB"/>
        </w:rPr>
        <w:t>along</w:t>
      </w:r>
      <w:r w:rsidR="00390352" w:rsidRPr="00F74557">
        <w:rPr>
          <w:rFonts w:ascii="Avenir Next" w:hAnsi="Avenir Next" w:cstheme="minorHAnsi"/>
          <w:sz w:val="18"/>
          <w:szCs w:val="18"/>
          <w:lang w:val="en-GB"/>
        </w:rPr>
        <w:t>side</w:t>
      </w:r>
      <w:r w:rsidR="004840DC" w:rsidRPr="00F74557">
        <w:rPr>
          <w:rFonts w:ascii="Avenir Next" w:hAnsi="Avenir Next" w:cstheme="minorHAnsi"/>
          <w:sz w:val="18"/>
          <w:szCs w:val="18"/>
          <w:lang w:val="en-GB"/>
        </w:rPr>
        <w:t xml:space="preserve"> LVMH </w:t>
      </w:r>
      <w:r w:rsidR="00571025" w:rsidRPr="00F74557">
        <w:rPr>
          <w:rFonts w:ascii="Avenir Next" w:hAnsi="Avenir Next" w:cstheme="minorHAnsi"/>
          <w:sz w:val="18"/>
          <w:szCs w:val="18"/>
          <w:lang w:val="en-GB"/>
        </w:rPr>
        <w:t>M</w:t>
      </w:r>
      <w:r w:rsidR="001C46FA" w:rsidRPr="00F74557">
        <w:rPr>
          <w:rFonts w:ascii="Avenir Next" w:hAnsi="Avenir Next" w:cstheme="minorHAnsi"/>
          <w:sz w:val="18"/>
          <w:szCs w:val="18"/>
          <w:lang w:val="en-GB"/>
        </w:rPr>
        <w:t>aisons</w:t>
      </w:r>
      <w:r w:rsidR="004840DC" w:rsidRPr="00F74557">
        <w:rPr>
          <w:rFonts w:ascii="Avenir Next" w:hAnsi="Avenir Next" w:cstheme="minorHAnsi"/>
          <w:sz w:val="18"/>
          <w:szCs w:val="18"/>
          <w:lang w:val="en-GB"/>
        </w:rPr>
        <w:t xml:space="preserve"> Bulgari</w:t>
      </w:r>
      <w:r w:rsidR="001C46FA" w:rsidRPr="00F74557">
        <w:rPr>
          <w:rFonts w:ascii="Avenir Next" w:hAnsi="Avenir Next" w:cstheme="minorHAnsi"/>
          <w:sz w:val="18"/>
          <w:szCs w:val="18"/>
          <w:lang w:val="en-GB"/>
        </w:rPr>
        <w:t xml:space="preserve">, </w:t>
      </w:r>
      <w:r w:rsidR="004840DC" w:rsidRPr="00F74557">
        <w:rPr>
          <w:rFonts w:ascii="Avenir Next" w:hAnsi="Avenir Next" w:cstheme="minorHAnsi"/>
          <w:sz w:val="18"/>
          <w:szCs w:val="18"/>
          <w:lang w:val="en-GB"/>
        </w:rPr>
        <w:t>Hublot</w:t>
      </w:r>
      <w:r w:rsidR="001C46FA" w:rsidRPr="00F74557">
        <w:rPr>
          <w:rFonts w:ascii="Avenir Next" w:hAnsi="Avenir Next" w:cstheme="minorHAnsi"/>
          <w:sz w:val="18"/>
          <w:szCs w:val="18"/>
          <w:lang w:val="en-GB"/>
        </w:rPr>
        <w:t xml:space="preserve"> and Tag Heuer</w:t>
      </w:r>
      <w:r w:rsidR="00E60FDD" w:rsidRPr="00F74557">
        <w:rPr>
          <w:rFonts w:ascii="Avenir Next" w:hAnsi="Avenir Next" w:cstheme="minorHAnsi"/>
          <w:sz w:val="18"/>
          <w:szCs w:val="18"/>
          <w:lang w:val="en-GB"/>
        </w:rPr>
        <w:t>.</w:t>
      </w:r>
      <w:r w:rsidR="001C46FA" w:rsidRPr="00F74557">
        <w:rPr>
          <w:rFonts w:ascii="Avenir Next" w:hAnsi="Avenir Next" w:cstheme="minorHAnsi"/>
          <w:sz w:val="18"/>
          <w:szCs w:val="18"/>
          <w:lang w:val="en-GB"/>
        </w:rPr>
        <w:t xml:space="preserve"> </w:t>
      </w:r>
      <w:r w:rsidRPr="00F74557">
        <w:rPr>
          <w:rFonts w:ascii="Avenir Next" w:hAnsi="Avenir Next" w:cstheme="minorHAnsi"/>
          <w:sz w:val="18"/>
          <w:szCs w:val="18"/>
          <w:lang w:val="en-GB"/>
        </w:rPr>
        <w:t>Taking place over</w:t>
      </w:r>
      <w:r w:rsidR="002D35C2" w:rsidRPr="00F74557">
        <w:rPr>
          <w:rFonts w:ascii="Avenir Next" w:hAnsi="Avenir Next" w:cstheme="minorHAnsi"/>
          <w:sz w:val="18"/>
          <w:szCs w:val="18"/>
          <w:lang w:val="en-GB"/>
        </w:rPr>
        <w:t xml:space="preserve"> </w:t>
      </w:r>
      <w:r w:rsidRPr="00F74557">
        <w:rPr>
          <w:rFonts w:ascii="Avenir Next" w:hAnsi="Avenir Next" w:cstheme="minorHAnsi"/>
          <w:sz w:val="18"/>
          <w:szCs w:val="18"/>
          <w:lang w:val="en-GB"/>
        </w:rPr>
        <w:t>several</w:t>
      </w:r>
      <w:r w:rsidR="002D35C2" w:rsidRPr="00F74557">
        <w:rPr>
          <w:rFonts w:ascii="Avenir Next" w:hAnsi="Avenir Next" w:cstheme="minorHAnsi"/>
          <w:sz w:val="18"/>
          <w:szCs w:val="18"/>
          <w:lang w:val="en-GB"/>
        </w:rPr>
        <w:t xml:space="preserve"> days</w:t>
      </w:r>
      <w:r w:rsidR="00E60FDD" w:rsidRPr="00F74557">
        <w:rPr>
          <w:rFonts w:ascii="Avenir Next" w:hAnsi="Avenir Next" w:cstheme="minorHAnsi"/>
          <w:sz w:val="18"/>
          <w:szCs w:val="18"/>
          <w:lang w:val="en-GB"/>
        </w:rPr>
        <w:t>, Zenith will host</w:t>
      </w:r>
      <w:r w:rsidR="005F35E8" w:rsidRPr="00F74557">
        <w:rPr>
          <w:rFonts w:ascii="Avenir Next" w:hAnsi="Avenir Next" w:cstheme="minorHAnsi"/>
          <w:sz w:val="18"/>
          <w:szCs w:val="18"/>
          <w:lang w:val="en-GB"/>
        </w:rPr>
        <w:t xml:space="preserve"> </w:t>
      </w:r>
      <w:r w:rsidRPr="00F74557">
        <w:rPr>
          <w:rFonts w:ascii="Avenir Next" w:hAnsi="Avenir Next" w:cstheme="minorHAnsi"/>
          <w:sz w:val="18"/>
          <w:szCs w:val="18"/>
          <w:lang w:val="en-GB"/>
        </w:rPr>
        <w:t xml:space="preserve">a series of </w:t>
      </w:r>
      <w:r w:rsidR="00430CF3" w:rsidRPr="00F74557">
        <w:rPr>
          <w:rFonts w:ascii="Avenir Next" w:hAnsi="Avenir Next" w:cstheme="minorHAnsi"/>
          <w:sz w:val="18"/>
          <w:szCs w:val="18"/>
          <w:lang w:val="en-GB"/>
        </w:rPr>
        <w:t xml:space="preserve">digital </w:t>
      </w:r>
      <w:r w:rsidRPr="00F74557">
        <w:rPr>
          <w:rFonts w:ascii="Avenir Next" w:hAnsi="Avenir Next" w:cstheme="minorHAnsi"/>
          <w:sz w:val="18"/>
          <w:szCs w:val="18"/>
          <w:lang w:val="en-GB"/>
        </w:rPr>
        <w:t>events and presentations, supported by</w:t>
      </w:r>
      <w:r w:rsidR="00430CF3" w:rsidRPr="00F74557">
        <w:rPr>
          <w:rFonts w:ascii="Avenir Next" w:hAnsi="Avenir Next" w:cstheme="minorHAnsi"/>
          <w:sz w:val="18"/>
          <w:szCs w:val="18"/>
          <w:lang w:val="en-GB"/>
        </w:rPr>
        <w:t xml:space="preserve"> physical </w:t>
      </w:r>
      <w:r w:rsidRPr="00F74557">
        <w:rPr>
          <w:rFonts w:ascii="Avenir Next" w:hAnsi="Avenir Next" w:cstheme="minorHAnsi"/>
          <w:sz w:val="18"/>
          <w:szCs w:val="18"/>
          <w:lang w:val="en-GB"/>
        </w:rPr>
        <w:t xml:space="preserve">one-to-one </w:t>
      </w:r>
      <w:r w:rsidR="00430CF3" w:rsidRPr="00F74557">
        <w:rPr>
          <w:rFonts w:ascii="Avenir Next" w:hAnsi="Avenir Next" w:cstheme="minorHAnsi"/>
          <w:sz w:val="18"/>
          <w:szCs w:val="18"/>
          <w:lang w:val="en-GB"/>
        </w:rPr>
        <w:t>presentations</w:t>
      </w:r>
      <w:r w:rsidR="00C46C67" w:rsidRPr="00F74557">
        <w:rPr>
          <w:rFonts w:ascii="Avenir Next" w:hAnsi="Avenir Next" w:cstheme="minorHAnsi"/>
          <w:sz w:val="18"/>
          <w:szCs w:val="18"/>
          <w:lang w:val="en-GB"/>
        </w:rPr>
        <w:t xml:space="preserve"> </w:t>
      </w:r>
      <w:r w:rsidRPr="00F74557">
        <w:rPr>
          <w:rFonts w:ascii="Avenir Next" w:hAnsi="Avenir Next" w:cstheme="minorHAnsi"/>
          <w:sz w:val="18"/>
          <w:szCs w:val="18"/>
          <w:lang w:val="en-GB"/>
        </w:rPr>
        <w:t xml:space="preserve">in </w:t>
      </w:r>
      <w:r w:rsidR="00744AAF" w:rsidRPr="00F74557">
        <w:rPr>
          <w:rFonts w:ascii="Avenir Next" w:hAnsi="Avenir Next" w:cstheme="minorHAnsi"/>
          <w:sz w:val="18"/>
          <w:szCs w:val="18"/>
          <w:lang w:val="en-GB"/>
        </w:rPr>
        <w:t>local</w:t>
      </w:r>
      <w:r w:rsidRPr="00F74557">
        <w:rPr>
          <w:rFonts w:ascii="Avenir Next" w:hAnsi="Avenir Next" w:cstheme="minorHAnsi"/>
          <w:sz w:val="18"/>
          <w:szCs w:val="18"/>
          <w:lang w:val="en-GB"/>
        </w:rPr>
        <w:t xml:space="preserve"> markets.</w:t>
      </w:r>
      <w:r w:rsidR="00497C59" w:rsidRPr="00F74557">
        <w:rPr>
          <w:rFonts w:ascii="Avenir Next" w:hAnsi="Avenir Next" w:cstheme="minorHAnsi"/>
          <w:sz w:val="18"/>
          <w:szCs w:val="18"/>
          <w:lang w:val="en-GB"/>
        </w:rPr>
        <w:t xml:space="preserve"> </w:t>
      </w:r>
    </w:p>
    <w:p w14:paraId="09634084" w14:textId="77777777" w:rsidR="00390352" w:rsidRPr="00F74557" w:rsidRDefault="00390352" w:rsidP="004840DC">
      <w:pPr>
        <w:jc w:val="both"/>
        <w:rPr>
          <w:rFonts w:ascii="Avenir Next" w:hAnsi="Avenir Next" w:cstheme="minorHAnsi"/>
          <w:sz w:val="18"/>
          <w:szCs w:val="18"/>
          <w:lang w:val="en-US"/>
        </w:rPr>
      </w:pPr>
    </w:p>
    <w:p w14:paraId="1B0D87B1" w14:textId="5DAD61D2" w:rsidR="00C04E8A" w:rsidRPr="00F74557" w:rsidRDefault="00C04E8A" w:rsidP="00390352">
      <w:pPr>
        <w:jc w:val="both"/>
        <w:rPr>
          <w:rFonts w:ascii="Avenir Next" w:hAnsi="Avenir Next" w:cstheme="minorHAnsi"/>
          <w:sz w:val="18"/>
          <w:szCs w:val="18"/>
          <w:lang w:val="en-GB"/>
        </w:rPr>
      </w:pPr>
      <w:r w:rsidRPr="00F74557">
        <w:rPr>
          <w:rFonts w:ascii="Avenir Next" w:hAnsi="Avenir Next" w:cstheme="minorHAnsi"/>
          <w:sz w:val="18"/>
          <w:szCs w:val="18"/>
          <w:lang w:val="en-GB"/>
        </w:rPr>
        <w:t xml:space="preserve">This year, the </w:t>
      </w:r>
      <w:r w:rsidR="00993778" w:rsidRPr="00F74557">
        <w:rPr>
          <w:rFonts w:ascii="Avenir Next" w:hAnsi="Avenir Next" w:cstheme="minorHAnsi"/>
          <w:sz w:val="18"/>
          <w:szCs w:val="18"/>
          <w:lang w:val="en-GB"/>
        </w:rPr>
        <w:t>spotlight</w:t>
      </w:r>
      <w:r w:rsidR="00AF0284" w:rsidRPr="00F74557">
        <w:rPr>
          <w:rFonts w:ascii="Avenir Next" w:hAnsi="Avenir Next" w:cstheme="minorHAnsi"/>
          <w:sz w:val="18"/>
          <w:szCs w:val="18"/>
          <w:lang w:val="en-GB"/>
        </w:rPr>
        <w:t xml:space="preserve"> </w:t>
      </w:r>
      <w:r w:rsidR="00993778" w:rsidRPr="00F74557">
        <w:rPr>
          <w:rFonts w:ascii="Avenir Next" w:hAnsi="Avenir Next" w:cstheme="minorHAnsi"/>
          <w:sz w:val="18"/>
          <w:szCs w:val="18"/>
          <w:lang w:val="en-GB"/>
        </w:rPr>
        <w:t xml:space="preserve">is </w:t>
      </w:r>
      <w:r w:rsidR="00AF0284" w:rsidRPr="00F74557">
        <w:rPr>
          <w:rFonts w:ascii="Avenir Next" w:hAnsi="Avenir Next" w:cstheme="minorHAnsi"/>
          <w:sz w:val="18"/>
          <w:szCs w:val="18"/>
          <w:lang w:val="en-GB"/>
        </w:rPr>
        <w:t xml:space="preserve">back on the </w:t>
      </w:r>
      <w:r w:rsidRPr="00F74557">
        <w:rPr>
          <w:rFonts w:ascii="Avenir Next" w:hAnsi="Avenir Next" w:cstheme="minorHAnsi"/>
          <w:b/>
          <w:bCs/>
          <w:sz w:val="18"/>
          <w:szCs w:val="18"/>
          <w:lang w:val="en-GB"/>
        </w:rPr>
        <w:t>DEFY</w:t>
      </w:r>
      <w:r w:rsidRPr="00F74557">
        <w:rPr>
          <w:rFonts w:ascii="Avenir Next" w:hAnsi="Avenir Next" w:cstheme="minorHAnsi"/>
          <w:sz w:val="18"/>
          <w:szCs w:val="18"/>
          <w:lang w:val="en-GB"/>
        </w:rPr>
        <w:t xml:space="preserve"> collection</w:t>
      </w:r>
      <w:r w:rsidR="00AF0284" w:rsidRPr="00F74557">
        <w:rPr>
          <w:rFonts w:ascii="Avenir Next" w:hAnsi="Avenir Next" w:cstheme="minorHAnsi"/>
          <w:sz w:val="18"/>
          <w:szCs w:val="18"/>
          <w:lang w:val="en-GB"/>
        </w:rPr>
        <w:t xml:space="preserve">, the Zenith Manufacture’s platform for innovation and </w:t>
      </w:r>
      <w:r w:rsidR="00C3114F" w:rsidRPr="00F74557">
        <w:rPr>
          <w:rFonts w:ascii="Avenir Next" w:hAnsi="Avenir Next" w:cstheme="minorHAnsi"/>
          <w:sz w:val="18"/>
          <w:szCs w:val="18"/>
          <w:lang w:val="en-GB"/>
        </w:rPr>
        <w:t>unprecedented</w:t>
      </w:r>
      <w:r w:rsidR="00AF0284" w:rsidRPr="00F74557">
        <w:rPr>
          <w:rFonts w:ascii="Avenir Next" w:hAnsi="Avenir Next" w:cstheme="minorHAnsi"/>
          <w:sz w:val="18"/>
          <w:szCs w:val="18"/>
          <w:lang w:val="en-GB"/>
        </w:rPr>
        <w:t xml:space="preserve"> expressions</w:t>
      </w:r>
      <w:r w:rsidR="00C3114F" w:rsidRPr="00F74557">
        <w:rPr>
          <w:rFonts w:ascii="Avenir Next" w:hAnsi="Avenir Next" w:cstheme="minorHAnsi"/>
          <w:sz w:val="18"/>
          <w:szCs w:val="18"/>
          <w:lang w:val="en-GB"/>
        </w:rPr>
        <w:t xml:space="preserve"> </w:t>
      </w:r>
      <w:r w:rsidR="001C46FA" w:rsidRPr="00F74557">
        <w:rPr>
          <w:rFonts w:ascii="Avenir Next" w:hAnsi="Avenir Next" w:cstheme="minorHAnsi"/>
          <w:sz w:val="18"/>
          <w:szCs w:val="18"/>
          <w:lang w:val="en-GB"/>
        </w:rPr>
        <w:t>in</w:t>
      </w:r>
      <w:r w:rsidR="00C3114F" w:rsidRPr="00F74557">
        <w:rPr>
          <w:rFonts w:ascii="Avenir Next" w:hAnsi="Avenir Next" w:cstheme="minorHAnsi"/>
          <w:sz w:val="18"/>
          <w:szCs w:val="18"/>
          <w:lang w:val="en-GB"/>
        </w:rPr>
        <w:t xml:space="preserve"> the art of watchmaking</w:t>
      </w:r>
      <w:r w:rsidR="00AF0284" w:rsidRPr="00F74557">
        <w:rPr>
          <w:rFonts w:ascii="Avenir Next" w:hAnsi="Avenir Next" w:cstheme="minorHAnsi"/>
          <w:sz w:val="18"/>
          <w:szCs w:val="18"/>
          <w:lang w:val="en-GB"/>
        </w:rPr>
        <w:t>. At the forefront is the new DEFY Skyline</w:t>
      </w:r>
      <w:r w:rsidR="00C3114F" w:rsidRPr="00F74557">
        <w:rPr>
          <w:rFonts w:ascii="Avenir Next" w:hAnsi="Avenir Next" w:cstheme="minorHAnsi"/>
          <w:sz w:val="18"/>
          <w:szCs w:val="18"/>
          <w:lang w:val="en-GB"/>
        </w:rPr>
        <w:t xml:space="preserve">, a collection that builds upon the legacy of robustness and performance that </w:t>
      </w:r>
      <w:r w:rsidR="000D53B5" w:rsidRPr="00F74557">
        <w:rPr>
          <w:rFonts w:ascii="Avenir Next" w:hAnsi="Avenir Next" w:cstheme="minorHAnsi"/>
          <w:sz w:val="18"/>
          <w:szCs w:val="18"/>
          <w:lang w:val="en-GB"/>
        </w:rPr>
        <w:t xml:space="preserve">has defined the </w:t>
      </w:r>
      <w:r w:rsidR="00F24EE0" w:rsidRPr="00F74557">
        <w:rPr>
          <w:rFonts w:ascii="Avenir Next" w:hAnsi="Avenir Next" w:cstheme="minorHAnsi"/>
          <w:sz w:val="18"/>
          <w:szCs w:val="18"/>
          <w:lang w:val="en-GB"/>
        </w:rPr>
        <w:t>line</w:t>
      </w:r>
      <w:r w:rsidR="000D53B5" w:rsidRPr="00F74557">
        <w:rPr>
          <w:rFonts w:ascii="Avenir Next" w:hAnsi="Avenir Next" w:cstheme="minorHAnsi"/>
          <w:sz w:val="18"/>
          <w:szCs w:val="18"/>
          <w:lang w:val="en-GB"/>
        </w:rPr>
        <w:t xml:space="preserve"> since the earliest Zenith “Defi” </w:t>
      </w:r>
      <w:r w:rsidR="002D35C2" w:rsidRPr="00F74557">
        <w:rPr>
          <w:rFonts w:ascii="Avenir Next" w:hAnsi="Avenir Next" w:cstheme="minorHAnsi"/>
          <w:sz w:val="18"/>
          <w:szCs w:val="18"/>
          <w:lang w:val="en-GB"/>
        </w:rPr>
        <w:t>pocket watches</w:t>
      </w:r>
      <w:r w:rsidR="000D53B5" w:rsidRPr="00F74557">
        <w:rPr>
          <w:rFonts w:ascii="Avenir Next" w:hAnsi="Avenir Next" w:cstheme="minorHAnsi"/>
          <w:sz w:val="18"/>
          <w:szCs w:val="18"/>
          <w:lang w:val="en-GB"/>
        </w:rPr>
        <w:t xml:space="preserve"> of the </w:t>
      </w:r>
      <w:r w:rsidR="00D11443" w:rsidRPr="00F74557">
        <w:rPr>
          <w:rFonts w:ascii="Avenir Next" w:hAnsi="Avenir Next" w:cstheme="minorHAnsi"/>
          <w:sz w:val="18"/>
          <w:szCs w:val="18"/>
          <w:lang w:val="en-GB"/>
        </w:rPr>
        <w:t>early 20</w:t>
      </w:r>
      <w:r w:rsidR="00D11443" w:rsidRPr="00F74557">
        <w:rPr>
          <w:rFonts w:ascii="Avenir Next" w:hAnsi="Avenir Next" w:cstheme="minorHAnsi"/>
          <w:sz w:val="18"/>
          <w:szCs w:val="18"/>
          <w:vertAlign w:val="superscript"/>
          <w:lang w:val="en-GB"/>
        </w:rPr>
        <w:t>th</w:t>
      </w:r>
      <w:r w:rsidR="00D11443" w:rsidRPr="00F74557">
        <w:rPr>
          <w:rFonts w:ascii="Avenir Next" w:hAnsi="Avenir Next" w:cstheme="minorHAnsi"/>
          <w:sz w:val="18"/>
          <w:szCs w:val="18"/>
          <w:lang w:val="en-GB"/>
        </w:rPr>
        <w:t xml:space="preserve"> century</w:t>
      </w:r>
      <w:r w:rsidR="008C2703" w:rsidRPr="00F74557">
        <w:rPr>
          <w:rFonts w:ascii="Avenir Next" w:hAnsi="Avenir Next" w:cstheme="minorHAnsi"/>
          <w:sz w:val="18"/>
          <w:szCs w:val="18"/>
          <w:lang w:val="en-GB"/>
        </w:rPr>
        <w:t xml:space="preserve"> right through to its most recent references. Reinterpreting elements from the 1969 DEFY A3642 </w:t>
      </w:r>
      <w:r w:rsidR="0052003D" w:rsidRPr="00F74557">
        <w:rPr>
          <w:rFonts w:ascii="Avenir Next" w:hAnsi="Avenir Next" w:cstheme="minorHAnsi"/>
          <w:sz w:val="18"/>
          <w:szCs w:val="18"/>
          <w:lang w:val="en-GB"/>
        </w:rPr>
        <w:t xml:space="preserve">in a contemporary context and packed </w:t>
      </w:r>
      <w:r w:rsidR="007B04D4" w:rsidRPr="00F74557">
        <w:rPr>
          <w:rFonts w:ascii="Avenir Next" w:hAnsi="Avenir Next" w:cstheme="minorHAnsi"/>
          <w:sz w:val="18"/>
          <w:szCs w:val="18"/>
          <w:lang w:val="en-GB"/>
        </w:rPr>
        <w:t xml:space="preserve">with the performance of the Manufacture’s latest generation of the El Primero movement, the DEFY Skyline </w:t>
      </w:r>
      <w:r w:rsidR="0052003D" w:rsidRPr="00F74557">
        <w:rPr>
          <w:rFonts w:ascii="Avenir Next" w:hAnsi="Avenir Next" w:cstheme="minorHAnsi"/>
          <w:sz w:val="18"/>
          <w:szCs w:val="18"/>
          <w:lang w:val="en-GB"/>
        </w:rPr>
        <w:t>is set to become a staple model for Zenith.</w:t>
      </w:r>
    </w:p>
    <w:p w14:paraId="3E9D52CB" w14:textId="77777777" w:rsidR="00C04E8A" w:rsidRPr="00F74557" w:rsidRDefault="00C04E8A" w:rsidP="00390352">
      <w:pPr>
        <w:jc w:val="both"/>
        <w:rPr>
          <w:rFonts w:ascii="Avenir Next" w:hAnsi="Avenir Next" w:cstheme="minorHAnsi"/>
          <w:sz w:val="18"/>
          <w:szCs w:val="18"/>
          <w:lang w:val="en-GB"/>
        </w:rPr>
      </w:pPr>
    </w:p>
    <w:p w14:paraId="2BE0AD93" w14:textId="7060EA30" w:rsidR="00390352" w:rsidRPr="00F74557" w:rsidRDefault="000E4EB1" w:rsidP="00390352">
      <w:pPr>
        <w:jc w:val="both"/>
        <w:rPr>
          <w:rFonts w:ascii="Avenir Next" w:hAnsi="Avenir Next" w:cstheme="minorHAnsi"/>
          <w:i/>
          <w:iCs/>
          <w:sz w:val="18"/>
          <w:szCs w:val="18"/>
          <w:lang w:val="en-GB"/>
        </w:rPr>
      </w:pPr>
      <w:r w:rsidRPr="00F74557">
        <w:rPr>
          <w:rFonts w:ascii="Avenir Next" w:hAnsi="Avenir Next" w:cstheme="minorHAnsi"/>
          <w:sz w:val="18"/>
          <w:szCs w:val="18"/>
          <w:lang w:val="en-GB"/>
        </w:rPr>
        <w:t xml:space="preserve">On the new DEFY Skyline, </w:t>
      </w:r>
      <w:r w:rsidR="00390352" w:rsidRPr="00F74557">
        <w:rPr>
          <w:rFonts w:ascii="Avenir Next" w:hAnsi="Avenir Next" w:cstheme="minorHAnsi"/>
          <w:b/>
          <w:bCs/>
          <w:sz w:val="18"/>
          <w:szCs w:val="18"/>
          <w:lang w:val="en-GB"/>
        </w:rPr>
        <w:t xml:space="preserve">Zenith CEO Julien </w:t>
      </w:r>
      <w:r w:rsidR="00FD1A7D" w:rsidRPr="00F74557">
        <w:rPr>
          <w:rFonts w:ascii="Avenir Next" w:hAnsi="Avenir Next" w:cstheme="minorHAnsi"/>
          <w:b/>
          <w:bCs/>
          <w:sz w:val="18"/>
          <w:szCs w:val="18"/>
          <w:lang w:val="en-GB"/>
        </w:rPr>
        <w:t>Tornare</w:t>
      </w:r>
      <w:r w:rsidR="00390352" w:rsidRPr="00F74557">
        <w:rPr>
          <w:rFonts w:ascii="Avenir Next" w:hAnsi="Avenir Next" w:cstheme="minorHAnsi"/>
          <w:sz w:val="18"/>
          <w:szCs w:val="18"/>
          <w:lang w:val="en-GB"/>
        </w:rPr>
        <w:t xml:space="preserve"> shares, </w:t>
      </w:r>
      <w:r w:rsidR="00390352" w:rsidRPr="00F74557">
        <w:rPr>
          <w:rFonts w:ascii="Avenir Next" w:hAnsi="Avenir Next" w:cstheme="minorHAnsi"/>
          <w:i/>
          <w:iCs/>
          <w:sz w:val="18"/>
          <w:szCs w:val="18"/>
          <w:lang w:val="en-GB"/>
        </w:rPr>
        <w:t>“</w:t>
      </w:r>
      <w:r w:rsidRPr="00F74557">
        <w:rPr>
          <w:rFonts w:ascii="Avenir Next" w:hAnsi="Avenir Next" w:cstheme="minorHAnsi"/>
          <w:i/>
          <w:iCs/>
          <w:sz w:val="18"/>
          <w:szCs w:val="18"/>
          <w:lang w:val="en-GB"/>
        </w:rPr>
        <w:t xml:space="preserve">After a lot of time spent perfecting the design, proportions and precision, my team and I are extremely proud of the </w:t>
      </w:r>
      <w:r w:rsidR="0052003D" w:rsidRPr="00F74557">
        <w:rPr>
          <w:rFonts w:ascii="Avenir Next" w:hAnsi="Avenir Next" w:cstheme="minorHAnsi"/>
          <w:i/>
          <w:iCs/>
          <w:sz w:val="18"/>
          <w:szCs w:val="18"/>
          <w:lang w:val="en-GB"/>
        </w:rPr>
        <w:t>way the DEFY Skyline turned out</w:t>
      </w:r>
      <w:r w:rsidRPr="00F74557">
        <w:rPr>
          <w:rFonts w:ascii="Avenir Next" w:hAnsi="Avenir Next" w:cstheme="minorHAnsi"/>
          <w:i/>
          <w:iCs/>
          <w:sz w:val="18"/>
          <w:szCs w:val="18"/>
          <w:lang w:val="en-GB"/>
        </w:rPr>
        <w:t xml:space="preserve">. It’s </w:t>
      </w:r>
      <w:r w:rsidR="00E60FDD" w:rsidRPr="00F74557">
        <w:rPr>
          <w:rFonts w:ascii="Avenir Next" w:hAnsi="Avenir Next" w:cstheme="minorHAnsi"/>
          <w:i/>
          <w:iCs/>
          <w:sz w:val="18"/>
          <w:szCs w:val="18"/>
          <w:lang w:val="en-GB"/>
        </w:rPr>
        <w:t>the purest expression of the modernistic DEFY line that stands out</w:t>
      </w:r>
      <w:r w:rsidRPr="00F74557">
        <w:rPr>
          <w:rFonts w:ascii="Avenir Next" w:hAnsi="Avenir Next" w:cstheme="minorHAnsi"/>
          <w:i/>
          <w:iCs/>
          <w:sz w:val="18"/>
          <w:szCs w:val="18"/>
          <w:lang w:val="en-GB"/>
        </w:rPr>
        <w:t xml:space="preserve"> without ever feeling out of place, and </w:t>
      </w:r>
      <w:r w:rsidR="00993778" w:rsidRPr="00F74557">
        <w:rPr>
          <w:rFonts w:ascii="Avenir Next" w:hAnsi="Avenir Next" w:cstheme="minorHAnsi"/>
          <w:i/>
          <w:iCs/>
          <w:sz w:val="18"/>
          <w:szCs w:val="18"/>
          <w:lang w:val="en-GB"/>
        </w:rPr>
        <w:t>really solidifies the DEFY’s position at the forefront of the future of watchmaking</w:t>
      </w:r>
      <w:r w:rsidR="00390352" w:rsidRPr="00F74557">
        <w:rPr>
          <w:rFonts w:ascii="Avenir Next" w:hAnsi="Avenir Next" w:cstheme="minorHAnsi"/>
          <w:i/>
          <w:iCs/>
          <w:sz w:val="18"/>
          <w:szCs w:val="18"/>
          <w:lang w:val="en-GB"/>
        </w:rPr>
        <w:t>”</w:t>
      </w:r>
      <w:r w:rsidR="002D35C2" w:rsidRPr="00F74557">
        <w:rPr>
          <w:rFonts w:ascii="Avenir Next" w:hAnsi="Avenir Next" w:cstheme="minorHAnsi"/>
          <w:i/>
          <w:iCs/>
          <w:sz w:val="18"/>
          <w:szCs w:val="18"/>
          <w:lang w:val="en-GB"/>
        </w:rPr>
        <w:t>.</w:t>
      </w:r>
    </w:p>
    <w:p w14:paraId="4B8CF285" w14:textId="77777777" w:rsidR="0052003D" w:rsidRPr="00F74557" w:rsidRDefault="0052003D" w:rsidP="00903B71">
      <w:pPr>
        <w:rPr>
          <w:rFonts w:ascii="Avenir Next" w:hAnsi="Avenir Next" w:cstheme="minorHAnsi"/>
          <w:sz w:val="18"/>
          <w:szCs w:val="18"/>
          <w:lang w:val="en-GB"/>
        </w:rPr>
      </w:pPr>
    </w:p>
    <w:p w14:paraId="47749764" w14:textId="22ACE6AC" w:rsidR="008F1F94" w:rsidRPr="00F74557" w:rsidRDefault="008F1F94" w:rsidP="00903B71">
      <w:pPr>
        <w:rPr>
          <w:rFonts w:ascii="Avenir Next" w:hAnsi="Avenir Next" w:cstheme="minorHAnsi"/>
          <w:b/>
          <w:bCs/>
          <w:sz w:val="22"/>
          <w:szCs w:val="22"/>
          <w:lang w:val="en-GB"/>
        </w:rPr>
      </w:pPr>
      <w:r w:rsidRPr="00F74557">
        <w:rPr>
          <w:rFonts w:ascii="Avenir Next" w:hAnsi="Avenir Next" w:cstheme="minorHAnsi"/>
          <w:b/>
          <w:bCs/>
          <w:sz w:val="22"/>
          <w:szCs w:val="22"/>
          <w:lang w:val="en-GB"/>
        </w:rPr>
        <w:t>DEFY Skyline</w:t>
      </w:r>
    </w:p>
    <w:p w14:paraId="5E1A2136" w14:textId="77777777" w:rsidR="008F1F94" w:rsidRPr="00F74557" w:rsidRDefault="008F1F94" w:rsidP="00903B71">
      <w:pPr>
        <w:rPr>
          <w:rFonts w:ascii="Avenir Next" w:hAnsi="Avenir Next" w:cstheme="minorHAnsi"/>
          <w:sz w:val="18"/>
          <w:szCs w:val="18"/>
          <w:lang w:val="en-GB"/>
        </w:rPr>
      </w:pPr>
    </w:p>
    <w:p w14:paraId="237714B0" w14:textId="0BB94C99" w:rsidR="00C51169" w:rsidRPr="00F74557" w:rsidRDefault="00C51169" w:rsidP="00D11443">
      <w:pPr>
        <w:jc w:val="both"/>
        <w:rPr>
          <w:rFonts w:ascii="Avenir Next" w:hAnsi="Avenir Next"/>
          <w:color w:val="000000" w:themeColor="text1"/>
          <w:sz w:val="18"/>
          <w:szCs w:val="18"/>
          <w:lang w:val="en-GB"/>
        </w:rPr>
      </w:pPr>
      <w:r w:rsidRPr="00F74557">
        <w:rPr>
          <w:rFonts w:ascii="Avenir Next" w:hAnsi="Avenir Next"/>
          <w:sz w:val="18"/>
          <w:szCs w:val="18"/>
          <w:lang w:val="en-GB"/>
        </w:rPr>
        <w:t xml:space="preserve">Follow your light to reach your star. </w:t>
      </w:r>
      <w:r w:rsidR="00D11443" w:rsidRPr="00F74557">
        <w:rPr>
          <w:rFonts w:ascii="Avenir Next" w:hAnsi="Avenir Next"/>
          <w:sz w:val="18"/>
          <w:szCs w:val="18"/>
          <w:lang w:val="en-GB"/>
        </w:rPr>
        <w:t xml:space="preserve">In an ever-fast-moving world where every fraction of a second can be a decisive one, the </w:t>
      </w:r>
      <w:r w:rsidR="0052003D" w:rsidRPr="00F74557">
        <w:rPr>
          <w:rFonts w:ascii="Avenir Next" w:hAnsi="Avenir Next"/>
          <w:b/>
          <w:bCs/>
          <w:sz w:val="18"/>
          <w:szCs w:val="18"/>
          <w:lang w:val="en-GB"/>
        </w:rPr>
        <w:t>DEFY Skyline</w:t>
      </w:r>
      <w:r w:rsidR="00D11443" w:rsidRPr="00F74557">
        <w:rPr>
          <w:rFonts w:ascii="Avenir Next" w:hAnsi="Avenir Next"/>
          <w:color w:val="000000" w:themeColor="text1"/>
          <w:sz w:val="18"/>
          <w:szCs w:val="18"/>
          <w:lang w:val="en-GB"/>
        </w:rPr>
        <w:t xml:space="preserve"> is up to the pace with a sleek and evocative design paired with an unprecedented function.</w:t>
      </w:r>
      <w:r w:rsidR="00F24EE0" w:rsidRPr="00F74557">
        <w:rPr>
          <w:rFonts w:ascii="Avenir Next" w:hAnsi="Avenir Next"/>
          <w:color w:val="000000" w:themeColor="text1"/>
          <w:sz w:val="18"/>
          <w:szCs w:val="18"/>
          <w:lang w:val="en-GB"/>
        </w:rPr>
        <w:t xml:space="preserve"> </w:t>
      </w:r>
    </w:p>
    <w:p w14:paraId="329354D0" w14:textId="77777777" w:rsidR="00D11443" w:rsidRPr="00F74557" w:rsidRDefault="00D11443" w:rsidP="00D11443">
      <w:pPr>
        <w:rPr>
          <w:rFonts w:ascii="Avenir Next" w:hAnsi="Avenir Next"/>
          <w:sz w:val="18"/>
          <w:szCs w:val="18"/>
          <w:lang w:val="en-GB"/>
        </w:rPr>
      </w:pPr>
    </w:p>
    <w:p w14:paraId="59298820" w14:textId="67B5CB1C" w:rsidR="00D11443" w:rsidRPr="00F74557" w:rsidRDefault="0052003D" w:rsidP="00D11443">
      <w:pPr>
        <w:jc w:val="both"/>
        <w:rPr>
          <w:rFonts w:ascii="Avenir Next" w:hAnsi="Avenir Next"/>
          <w:sz w:val="18"/>
          <w:szCs w:val="18"/>
          <w:lang w:val="en-GB"/>
        </w:rPr>
      </w:pPr>
      <w:r w:rsidRPr="00F74557">
        <w:rPr>
          <w:rFonts w:ascii="Avenir Next" w:hAnsi="Avenir Next"/>
          <w:sz w:val="18"/>
          <w:szCs w:val="18"/>
          <w:lang w:val="en-GB"/>
        </w:rPr>
        <w:t xml:space="preserve">Its </w:t>
      </w:r>
      <w:r w:rsidR="009223EE" w:rsidRPr="00F74557">
        <w:rPr>
          <w:rFonts w:ascii="Avenir Next" w:hAnsi="Avenir Next"/>
          <w:sz w:val="18"/>
          <w:szCs w:val="18"/>
          <w:lang w:val="en-GB"/>
        </w:rPr>
        <w:t>architectural and highly faceted silhouette</w:t>
      </w:r>
      <w:r w:rsidR="00D11443" w:rsidRPr="00F74557">
        <w:rPr>
          <w:rFonts w:ascii="Avenir Next" w:hAnsi="Avenir Next"/>
          <w:sz w:val="18"/>
          <w:szCs w:val="18"/>
          <w:lang w:val="en-GB"/>
        </w:rPr>
        <w:t xml:space="preserve"> draws inspiration from the unique octagonal geometry of the early DEFY models including the recently revived D</w:t>
      </w:r>
      <w:r w:rsidR="00E1172D" w:rsidRPr="00F74557">
        <w:rPr>
          <w:rFonts w:ascii="Avenir Next" w:hAnsi="Avenir Next"/>
          <w:sz w:val="18"/>
          <w:szCs w:val="18"/>
          <w:lang w:val="en-GB"/>
        </w:rPr>
        <w:t>EFY</w:t>
      </w:r>
      <w:r w:rsidR="00D11443" w:rsidRPr="00F74557">
        <w:rPr>
          <w:rFonts w:ascii="Avenir Next" w:hAnsi="Avenir Next"/>
          <w:sz w:val="18"/>
          <w:szCs w:val="18"/>
          <w:lang w:val="en-GB"/>
        </w:rPr>
        <w:t xml:space="preserve"> A3642</w:t>
      </w:r>
      <w:r w:rsidR="00E1172D" w:rsidRPr="00F74557">
        <w:rPr>
          <w:rFonts w:ascii="Avenir Next" w:hAnsi="Avenir Next"/>
          <w:sz w:val="18"/>
          <w:szCs w:val="18"/>
          <w:lang w:val="en-GB"/>
        </w:rPr>
        <w:t>,</w:t>
      </w:r>
      <w:r w:rsidR="00D11443" w:rsidRPr="00F74557">
        <w:rPr>
          <w:rFonts w:ascii="Avenir Next" w:hAnsi="Avenir Next"/>
          <w:sz w:val="18"/>
          <w:szCs w:val="18"/>
          <w:lang w:val="en-GB"/>
        </w:rPr>
        <w:t xml:space="preserve"> without attempting to merely recreate the past. </w:t>
      </w:r>
      <w:r w:rsidR="00E1172D" w:rsidRPr="00F74557">
        <w:rPr>
          <w:rFonts w:ascii="Avenir Next" w:hAnsi="Avenir Next"/>
          <w:sz w:val="18"/>
          <w:szCs w:val="18"/>
          <w:lang w:val="en-GB"/>
        </w:rPr>
        <w:t xml:space="preserve">It </w:t>
      </w:r>
      <w:r w:rsidR="00D11443" w:rsidRPr="00F74557">
        <w:rPr>
          <w:rFonts w:ascii="Avenir Next" w:hAnsi="Avenir Next"/>
          <w:sz w:val="18"/>
          <w:szCs w:val="18"/>
          <w:lang w:val="en-GB"/>
        </w:rPr>
        <w:t xml:space="preserve">retains the same DNA of robustness and durability as its predecessors while bringing an edgier aesthetic. Fixed atop the 41mm stainless steel case with sharply defined edges, the faceted bezel is similar to those from early DEFY models, reimagined with twelve sides that </w:t>
      </w:r>
      <w:r w:rsidR="00C77965" w:rsidRPr="00F74557">
        <w:rPr>
          <w:rFonts w:ascii="Avenir Next" w:hAnsi="Avenir Next"/>
          <w:sz w:val="18"/>
          <w:szCs w:val="18"/>
          <w:lang w:val="en-GB"/>
        </w:rPr>
        <w:t>echo the hour markers</w:t>
      </w:r>
      <w:r w:rsidR="00D11443" w:rsidRPr="00F74557">
        <w:rPr>
          <w:rFonts w:ascii="Avenir Next" w:hAnsi="Avenir Next"/>
          <w:sz w:val="18"/>
          <w:szCs w:val="18"/>
          <w:lang w:val="en-GB"/>
        </w:rPr>
        <w:t xml:space="preserve">. </w:t>
      </w:r>
      <w:r w:rsidR="00E1172D" w:rsidRPr="00F74557">
        <w:rPr>
          <w:rFonts w:ascii="Avenir Next" w:hAnsi="Avenir Next"/>
          <w:sz w:val="18"/>
          <w:szCs w:val="18"/>
          <w:lang w:val="en-GB"/>
        </w:rPr>
        <w:t>T</w:t>
      </w:r>
      <w:r w:rsidR="00D11443" w:rsidRPr="00F74557">
        <w:rPr>
          <w:rFonts w:ascii="Avenir Next" w:hAnsi="Avenir Next"/>
          <w:sz w:val="18"/>
          <w:szCs w:val="18"/>
          <w:lang w:val="en-GB"/>
        </w:rPr>
        <w:t>he screw-down crown emblazoned with the star emblem provides a water-resistance of 10 ATM (100 metres).</w:t>
      </w:r>
    </w:p>
    <w:p w14:paraId="2958284A" w14:textId="472F88BD" w:rsidR="00D11443" w:rsidRPr="00F74557" w:rsidRDefault="00D11443" w:rsidP="00D11443">
      <w:pPr>
        <w:rPr>
          <w:rFonts w:ascii="Avenir Next" w:hAnsi="Avenir Next"/>
          <w:sz w:val="18"/>
          <w:szCs w:val="18"/>
          <w:lang w:val="en-GB"/>
        </w:rPr>
      </w:pPr>
    </w:p>
    <w:p w14:paraId="059D83CB" w14:textId="210B7D4F" w:rsidR="00C73CBD" w:rsidRPr="00F74557" w:rsidRDefault="00C73CBD" w:rsidP="00744AAF">
      <w:pPr>
        <w:jc w:val="both"/>
        <w:rPr>
          <w:rFonts w:ascii="Avenir Next" w:hAnsi="Avenir Next"/>
          <w:sz w:val="18"/>
          <w:szCs w:val="18"/>
          <w:lang w:val="en-GB"/>
        </w:rPr>
      </w:pPr>
      <w:r w:rsidRPr="00F74557">
        <w:rPr>
          <w:rFonts w:ascii="Avenir Next" w:hAnsi="Avenir Next"/>
          <w:sz w:val="18"/>
          <w:szCs w:val="18"/>
          <w:lang w:val="en-GB"/>
        </w:rPr>
        <w:t xml:space="preserve">Recalling the seemingly still night sky above a bustling city that never sleeps, the </w:t>
      </w:r>
      <w:r w:rsidRPr="00F74557">
        <w:rPr>
          <w:rFonts w:ascii="Avenir Next" w:hAnsi="Avenir Next"/>
          <w:b/>
          <w:bCs/>
          <w:sz w:val="18"/>
          <w:szCs w:val="18"/>
          <w:lang w:val="en-GB"/>
        </w:rPr>
        <w:t>DEFY Skyline</w:t>
      </w:r>
      <w:r w:rsidRPr="00F74557">
        <w:rPr>
          <w:rFonts w:ascii="Avenir Next" w:hAnsi="Avenir Next"/>
          <w:sz w:val="18"/>
          <w:szCs w:val="18"/>
          <w:lang w:val="en-GB"/>
        </w:rPr>
        <w:t xml:space="preserve"> features a geometrically structured and whimsically celestial star-studded dial, with a sunburst finish embellished with a perfectly aligned pattern consisting of engraved four-pointed stars, which are in fact a modern reimagining of the Zenith “double Z” logo of the 1960s.</w:t>
      </w:r>
    </w:p>
    <w:p w14:paraId="2738275F" w14:textId="77777777" w:rsidR="00C73CBD" w:rsidRPr="00F74557" w:rsidRDefault="00C73CBD" w:rsidP="00D11443">
      <w:pPr>
        <w:rPr>
          <w:rFonts w:ascii="Avenir Next" w:hAnsi="Avenir Next"/>
          <w:sz w:val="18"/>
          <w:szCs w:val="18"/>
          <w:lang w:val="en-GB"/>
        </w:rPr>
      </w:pPr>
    </w:p>
    <w:p w14:paraId="360E719B" w14:textId="32E7273E" w:rsidR="00D11443" w:rsidRPr="00F74557" w:rsidRDefault="00D11443" w:rsidP="00D11443">
      <w:pPr>
        <w:jc w:val="both"/>
        <w:rPr>
          <w:rFonts w:ascii="Avenir Next" w:hAnsi="Avenir Next"/>
          <w:sz w:val="18"/>
          <w:szCs w:val="18"/>
          <w:lang w:val="en-GB"/>
        </w:rPr>
      </w:pPr>
      <w:r w:rsidRPr="00F74557">
        <w:rPr>
          <w:rFonts w:ascii="Avenir Next" w:hAnsi="Avenir Next"/>
          <w:sz w:val="18"/>
          <w:szCs w:val="18"/>
          <w:lang w:val="en-GB"/>
        </w:rPr>
        <w:t xml:space="preserve">Besides the central hour and minute hands and a date window at 3 o’clock finished in the same colour as the dial, the </w:t>
      </w:r>
      <w:r w:rsidRPr="00F74557">
        <w:rPr>
          <w:rFonts w:ascii="Avenir Next" w:hAnsi="Avenir Next"/>
          <w:b/>
          <w:bCs/>
          <w:sz w:val="18"/>
          <w:szCs w:val="18"/>
          <w:lang w:val="en-GB"/>
        </w:rPr>
        <w:t>DEFY</w:t>
      </w:r>
      <w:r w:rsidRPr="00F74557">
        <w:rPr>
          <w:rFonts w:ascii="Avenir Next" w:hAnsi="Avenir Next"/>
          <w:sz w:val="18"/>
          <w:szCs w:val="18"/>
          <w:lang w:val="en-GB"/>
        </w:rPr>
        <w:t xml:space="preserve"> </w:t>
      </w:r>
      <w:r w:rsidRPr="00F74557">
        <w:rPr>
          <w:rFonts w:ascii="Avenir Next" w:hAnsi="Avenir Next"/>
          <w:b/>
          <w:bCs/>
          <w:sz w:val="18"/>
          <w:szCs w:val="18"/>
          <w:lang w:val="en-GB"/>
        </w:rPr>
        <w:t>Skyline</w:t>
      </w:r>
      <w:r w:rsidRPr="00F74557">
        <w:rPr>
          <w:rFonts w:ascii="Avenir Next" w:hAnsi="Avenir Next"/>
          <w:sz w:val="18"/>
          <w:szCs w:val="18"/>
          <w:lang w:val="en-GB"/>
        </w:rPr>
        <w:t xml:space="preserve"> brings something new to the table that’s as much a demonstration of technical prowess as it is a visually captivating animation rarely ever seen on a wristwatch. On the small counter at 9 o’clock, a constantly running 1/10</w:t>
      </w:r>
      <w:r w:rsidRPr="00F74557">
        <w:rPr>
          <w:rFonts w:ascii="Avenir Next" w:hAnsi="Avenir Next"/>
          <w:sz w:val="18"/>
          <w:szCs w:val="18"/>
          <w:vertAlign w:val="superscript"/>
          <w:lang w:val="en-GB"/>
        </w:rPr>
        <w:t>th</w:t>
      </w:r>
      <w:r w:rsidRPr="00F74557">
        <w:rPr>
          <w:rFonts w:ascii="Avenir Next" w:hAnsi="Avenir Next"/>
          <w:sz w:val="18"/>
          <w:szCs w:val="18"/>
          <w:lang w:val="en-GB"/>
        </w:rPr>
        <w:t xml:space="preserve"> of a second hand makes steady jumps in fixed increments, reminding the wearer of the fleeting nature of time and the precision of the 5Hz movement within</w:t>
      </w:r>
      <w:r w:rsidR="008F1F94" w:rsidRPr="00F74557">
        <w:rPr>
          <w:rFonts w:ascii="Avenir Next" w:hAnsi="Avenir Next"/>
          <w:sz w:val="18"/>
          <w:szCs w:val="18"/>
          <w:lang w:val="en-GB"/>
        </w:rPr>
        <w:t xml:space="preserve"> and completing a full revolution every 10 seconds</w:t>
      </w:r>
      <w:r w:rsidRPr="00F74557">
        <w:rPr>
          <w:rFonts w:ascii="Avenir Next" w:hAnsi="Avenir Next"/>
          <w:sz w:val="18"/>
          <w:szCs w:val="18"/>
          <w:lang w:val="en-GB"/>
        </w:rPr>
        <w:t xml:space="preserve">. </w:t>
      </w:r>
    </w:p>
    <w:p w14:paraId="63290F2A" w14:textId="77777777" w:rsidR="00D11443" w:rsidRPr="00F74557" w:rsidRDefault="00D11443" w:rsidP="00D11443">
      <w:pPr>
        <w:rPr>
          <w:rFonts w:ascii="Avenir Next" w:hAnsi="Avenir Next"/>
          <w:sz w:val="18"/>
          <w:szCs w:val="18"/>
          <w:lang w:val="en-GB"/>
        </w:rPr>
      </w:pPr>
    </w:p>
    <w:p w14:paraId="39379F84" w14:textId="5E73894D" w:rsidR="00D11443" w:rsidRPr="00F74557" w:rsidRDefault="00D11443" w:rsidP="00D11443">
      <w:pPr>
        <w:jc w:val="both"/>
        <w:rPr>
          <w:rFonts w:ascii="Avenir Next" w:hAnsi="Avenir Next"/>
          <w:sz w:val="18"/>
          <w:szCs w:val="18"/>
          <w:lang w:val="en-GB"/>
        </w:rPr>
      </w:pPr>
      <w:r w:rsidRPr="00F74557">
        <w:rPr>
          <w:rFonts w:ascii="Avenir Next" w:hAnsi="Avenir Next"/>
          <w:sz w:val="18"/>
          <w:szCs w:val="18"/>
          <w:lang w:val="en-GB"/>
        </w:rPr>
        <w:t>This exceptional performance is delivered by the new El Primero 3620</w:t>
      </w:r>
      <w:r w:rsidR="006155B0" w:rsidRPr="00F74557">
        <w:rPr>
          <w:rFonts w:ascii="Avenir Next" w:hAnsi="Avenir Next"/>
          <w:sz w:val="18"/>
          <w:szCs w:val="18"/>
          <w:lang w:val="en-GB"/>
        </w:rPr>
        <w:t xml:space="preserve"> calibre</w:t>
      </w:r>
      <w:r w:rsidRPr="00F74557">
        <w:rPr>
          <w:rFonts w:ascii="Avenir Next" w:hAnsi="Avenir Next"/>
          <w:sz w:val="18"/>
          <w:szCs w:val="18"/>
          <w:lang w:val="en-GB"/>
        </w:rPr>
        <w:t>. Built with a similar architecture as the El Primero 3600 1/10</w:t>
      </w:r>
      <w:r w:rsidRPr="00F74557">
        <w:rPr>
          <w:rFonts w:ascii="Avenir Next" w:hAnsi="Avenir Next"/>
          <w:sz w:val="18"/>
          <w:szCs w:val="18"/>
          <w:vertAlign w:val="superscript"/>
          <w:lang w:val="en-GB"/>
        </w:rPr>
        <w:t>th</w:t>
      </w:r>
      <w:r w:rsidRPr="00F74557">
        <w:rPr>
          <w:rFonts w:ascii="Avenir Next" w:hAnsi="Avenir Next"/>
          <w:sz w:val="18"/>
          <w:szCs w:val="18"/>
          <w:lang w:val="en-GB"/>
        </w:rPr>
        <w:t xml:space="preserve"> of a second chronograph, this automatic manufacture movement visible through the sapphire display back drives the 1/10</w:t>
      </w:r>
      <w:r w:rsidRPr="00F74557">
        <w:rPr>
          <w:rFonts w:ascii="Avenir Next" w:hAnsi="Avenir Next"/>
          <w:sz w:val="18"/>
          <w:szCs w:val="18"/>
          <w:vertAlign w:val="superscript"/>
          <w:lang w:val="en-GB"/>
        </w:rPr>
        <w:t>th</w:t>
      </w:r>
      <w:r w:rsidRPr="00F74557">
        <w:rPr>
          <w:rFonts w:ascii="Avenir Next" w:hAnsi="Avenir Next"/>
          <w:sz w:val="18"/>
          <w:szCs w:val="18"/>
          <w:lang w:val="en-GB"/>
        </w:rPr>
        <w:t xml:space="preserve"> of a second hand directly from the escapement, which beats at 5Hz (36’000 VpH). It is also endowed with a stop-second mechanism for precise time-setting. </w:t>
      </w:r>
      <w:r w:rsidR="006155B0" w:rsidRPr="00F74557">
        <w:rPr>
          <w:rFonts w:ascii="Avenir Next" w:hAnsi="Avenir Next"/>
          <w:sz w:val="18"/>
          <w:szCs w:val="18"/>
          <w:lang w:val="en-GB"/>
        </w:rPr>
        <w:t>T</w:t>
      </w:r>
      <w:r w:rsidRPr="00F74557">
        <w:rPr>
          <w:rFonts w:ascii="Avenir Next" w:hAnsi="Avenir Next"/>
          <w:sz w:val="18"/>
          <w:szCs w:val="18"/>
          <w:lang w:val="en-GB"/>
        </w:rPr>
        <w:t xml:space="preserve">he </w:t>
      </w:r>
      <w:r w:rsidR="006155B0" w:rsidRPr="00F74557">
        <w:rPr>
          <w:rFonts w:ascii="Avenir Next" w:hAnsi="Avenir Next"/>
          <w:sz w:val="18"/>
          <w:szCs w:val="18"/>
          <w:lang w:val="en-GB"/>
        </w:rPr>
        <w:t xml:space="preserve">efficient </w:t>
      </w:r>
      <w:r w:rsidRPr="00F74557">
        <w:rPr>
          <w:rFonts w:ascii="Avenir Next" w:hAnsi="Avenir Next"/>
          <w:sz w:val="18"/>
          <w:szCs w:val="18"/>
          <w:lang w:val="en-GB"/>
        </w:rPr>
        <w:t>automatic winding mechanism with bi-directional rotor with a star motif delivers a power reserve of approximately 60 hours.</w:t>
      </w:r>
    </w:p>
    <w:p w14:paraId="25EF5BF4" w14:textId="77777777" w:rsidR="00D11443" w:rsidRPr="00F74557" w:rsidRDefault="00D11443" w:rsidP="00D11443">
      <w:pPr>
        <w:rPr>
          <w:rFonts w:ascii="Avenir Next" w:hAnsi="Avenir Next"/>
          <w:sz w:val="18"/>
          <w:szCs w:val="18"/>
          <w:lang w:val="en-GB"/>
        </w:rPr>
      </w:pPr>
    </w:p>
    <w:p w14:paraId="36710A73" w14:textId="0E470E1A" w:rsidR="0015254A" w:rsidRPr="00F74557" w:rsidRDefault="000E4EB1" w:rsidP="0015254A">
      <w:pPr>
        <w:jc w:val="both"/>
        <w:rPr>
          <w:rFonts w:ascii="Avenir Next" w:hAnsi="Avenir Next"/>
          <w:sz w:val="18"/>
          <w:szCs w:val="18"/>
          <w:lang w:val="en-GB"/>
        </w:rPr>
      </w:pPr>
      <w:r w:rsidRPr="00F74557">
        <w:rPr>
          <w:rFonts w:ascii="Avenir Next" w:hAnsi="Avenir Next"/>
          <w:sz w:val="18"/>
          <w:szCs w:val="18"/>
          <w:lang w:val="en-GB"/>
        </w:rPr>
        <w:t>T</w:t>
      </w:r>
      <w:r w:rsidR="00D11443" w:rsidRPr="00F74557">
        <w:rPr>
          <w:rFonts w:ascii="Avenir Next" w:hAnsi="Avenir Next"/>
          <w:sz w:val="18"/>
          <w:szCs w:val="18"/>
          <w:lang w:val="en-GB"/>
        </w:rPr>
        <w:t xml:space="preserve">he </w:t>
      </w:r>
      <w:r w:rsidR="00D11443" w:rsidRPr="00F74557">
        <w:rPr>
          <w:rFonts w:ascii="Avenir Next" w:hAnsi="Avenir Next"/>
          <w:b/>
          <w:bCs/>
          <w:sz w:val="18"/>
          <w:szCs w:val="18"/>
          <w:lang w:val="en-GB"/>
        </w:rPr>
        <w:t>DEFY</w:t>
      </w:r>
      <w:r w:rsidR="00D11443" w:rsidRPr="00F74557">
        <w:rPr>
          <w:rFonts w:ascii="Avenir Next" w:hAnsi="Avenir Next"/>
          <w:sz w:val="18"/>
          <w:szCs w:val="18"/>
          <w:lang w:val="en-GB"/>
        </w:rPr>
        <w:t xml:space="preserve"> </w:t>
      </w:r>
      <w:r w:rsidR="00D11443" w:rsidRPr="00F74557">
        <w:rPr>
          <w:rFonts w:ascii="Avenir Next" w:hAnsi="Avenir Next"/>
          <w:b/>
          <w:bCs/>
          <w:sz w:val="18"/>
          <w:szCs w:val="18"/>
          <w:lang w:val="en-GB"/>
        </w:rPr>
        <w:t>Skyline</w:t>
      </w:r>
      <w:r w:rsidR="00D11443" w:rsidRPr="00F74557">
        <w:rPr>
          <w:rFonts w:ascii="Avenir Next" w:hAnsi="Avenir Next"/>
          <w:sz w:val="18"/>
          <w:szCs w:val="18"/>
          <w:lang w:val="en-GB"/>
        </w:rPr>
        <w:t xml:space="preserve"> is delivered on a steel bracelet with a satin-brushed surface with chamfered and polished edges, seamlessly following the contours of the faceted case. A </w:t>
      </w:r>
      <w:r w:rsidR="00F24EE0" w:rsidRPr="00F74557">
        <w:rPr>
          <w:rFonts w:ascii="Avenir Next" w:hAnsi="Avenir Next"/>
          <w:sz w:val="18"/>
          <w:szCs w:val="18"/>
          <w:lang w:val="en-GB"/>
        </w:rPr>
        <w:t xml:space="preserve">colour-coordinated </w:t>
      </w:r>
      <w:r w:rsidR="00D11443" w:rsidRPr="00F74557">
        <w:rPr>
          <w:rFonts w:ascii="Avenir Next" w:hAnsi="Avenir Next"/>
          <w:sz w:val="18"/>
          <w:szCs w:val="18"/>
          <w:lang w:val="en-GB"/>
        </w:rPr>
        <w:t xml:space="preserve">rubber strap with a starry sky pattern in continuity with the dial is also provided with a steel folding clasp and can be easily swapped </w:t>
      </w:r>
      <w:r w:rsidR="00D11443" w:rsidRPr="00F74557">
        <w:rPr>
          <w:rFonts w:ascii="Avenir Next" w:hAnsi="Avenir Next"/>
          <w:sz w:val="18"/>
          <w:szCs w:val="18"/>
          <w:lang w:val="en-GB"/>
        </w:rPr>
        <w:lastRenderedPageBreak/>
        <w:t>without any tools using the DEFY case’s ingenious quick strap-change mechanism consisting of secure buttons on the back.</w:t>
      </w:r>
    </w:p>
    <w:p w14:paraId="72313044" w14:textId="33061815" w:rsidR="0031191E" w:rsidRPr="00F74557" w:rsidRDefault="0031191E" w:rsidP="00B15662">
      <w:pPr>
        <w:rPr>
          <w:rFonts w:ascii="Avenir Next" w:hAnsi="Avenir Next" w:cstheme="minorHAnsi"/>
          <w:b/>
          <w:bCs/>
          <w:sz w:val="18"/>
          <w:szCs w:val="18"/>
          <w:lang w:val="en-GB"/>
        </w:rPr>
      </w:pPr>
    </w:p>
    <w:p w14:paraId="42D41B9C" w14:textId="77777777" w:rsidR="0031191E" w:rsidRPr="00F74557" w:rsidRDefault="0031191E" w:rsidP="0031191E">
      <w:pPr>
        <w:jc w:val="center"/>
        <w:rPr>
          <w:rFonts w:ascii="Avenir Next" w:eastAsia="Times New Roman" w:hAnsi="Avenir Next" w:cs="Arial"/>
          <w:sz w:val="18"/>
          <w:szCs w:val="18"/>
          <w:lang w:val="en-US"/>
        </w:rPr>
      </w:pPr>
      <w:r w:rsidRPr="00F74557">
        <w:rPr>
          <w:rFonts w:ascii="Avenir Next" w:eastAsia="Times New Roman" w:hAnsi="Avenir Next" w:cs="Arial"/>
          <w:sz w:val="18"/>
          <w:szCs w:val="18"/>
          <w:lang w:val="en-US"/>
        </w:rPr>
        <w:t>**************</w:t>
      </w:r>
    </w:p>
    <w:p w14:paraId="5E33FB7F" w14:textId="77777777" w:rsidR="0031191E" w:rsidRPr="00F74557" w:rsidRDefault="0031191E" w:rsidP="0031191E">
      <w:pPr>
        <w:jc w:val="both"/>
        <w:rPr>
          <w:rFonts w:ascii="Avenir Next" w:eastAsia="Times New Roman" w:hAnsi="Avenir Next" w:cs="Arial"/>
          <w:b/>
          <w:sz w:val="18"/>
          <w:szCs w:val="18"/>
          <w:lang w:val="en-US"/>
        </w:rPr>
      </w:pPr>
    </w:p>
    <w:p w14:paraId="0B443073" w14:textId="59D442AB" w:rsidR="0031191E" w:rsidRPr="00F74557" w:rsidRDefault="0031191E" w:rsidP="0031191E">
      <w:pPr>
        <w:jc w:val="both"/>
        <w:rPr>
          <w:rFonts w:ascii="Avenir Next" w:eastAsia="Times New Roman" w:hAnsi="Avenir Next" w:cs="Arial"/>
          <w:b/>
          <w:color w:val="222222"/>
          <w:sz w:val="22"/>
          <w:szCs w:val="22"/>
          <w:lang w:val="en-US"/>
        </w:rPr>
      </w:pPr>
      <w:r w:rsidRPr="00F74557">
        <w:rPr>
          <w:rFonts w:ascii="Avenir Next" w:eastAsia="Times New Roman" w:hAnsi="Avenir Next" w:cs="Arial"/>
          <w:b/>
          <w:color w:val="222222"/>
          <w:sz w:val="22"/>
          <w:szCs w:val="22"/>
          <w:lang w:val="en-US"/>
        </w:rPr>
        <w:t>NEW CREATIONS FOR LVMH WATCH WEEK 202</w:t>
      </w:r>
      <w:r w:rsidR="00AF0284" w:rsidRPr="00F74557">
        <w:rPr>
          <w:rFonts w:ascii="Avenir Next" w:eastAsia="Times New Roman" w:hAnsi="Avenir Next" w:cs="Arial"/>
          <w:b/>
          <w:color w:val="222222"/>
          <w:sz w:val="22"/>
          <w:szCs w:val="22"/>
          <w:lang w:val="en-US"/>
        </w:rPr>
        <w:t>2</w:t>
      </w:r>
    </w:p>
    <w:p w14:paraId="0BD699BA" w14:textId="77777777" w:rsidR="0031191E" w:rsidRPr="00F74557" w:rsidRDefault="0031191E" w:rsidP="00B15662">
      <w:pPr>
        <w:rPr>
          <w:rFonts w:ascii="Avenir Next" w:hAnsi="Avenir Next" w:cstheme="minorHAnsi"/>
          <w:b/>
          <w:bCs/>
          <w:sz w:val="18"/>
          <w:szCs w:val="18"/>
          <w:lang w:val="en-US"/>
        </w:rPr>
      </w:pPr>
    </w:p>
    <w:p w14:paraId="63F94A7E" w14:textId="6DABC0D4" w:rsidR="00903B71" w:rsidRPr="00F74557" w:rsidRDefault="00903B71" w:rsidP="00903B71">
      <w:pPr>
        <w:rPr>
          <w:rFonts w:ascii="Avenir Next" w:hAnsi="Avenir Next" w:cstheme="minorHAnsi"/>
          <w:sz w:val="18"/>
          <w:szCs w:val="18"/>
          <w:lang w:val="en-GB"/>
        </w:rPr>
      </w:pPr>
    </w:p>
    <w:p w14:paraId="569B837F" w14:textId="3D269D66" w:rsidR="00AF0284" w:rsidRPr="00F74557" w:rsidRDefault="00AF0284" w:rsidP="00AF0284">
      <w:pPr>
        <w:rPr>
          <w:rFonts w:ascii="Avenir Next" w:hAnsi="Avenir Next" w:cstheme="minorHAnsi"/>
          <w:b/>
          <w:bCs/>
          <w:sz w:val="22"/>
          <w:szCs w:val="22"/>
          <w:lang w:val="en-GB"/>
        </w:rPr>
      </w:pPr>
      <w:bookmarkStart w:id="0" w:name="_Hlk59462186"/>
      <w:r w:rsidRPr="00F74557">
        <w:rPr>
          <w:rFonts w:ascii="Avenir Next" w:hAnsi="Avenir Next" w:cstheme="minorHAnsi"/>
          <w:b/>
          <w:bCs/>
          <w:sz w:val="22"/>
          <w:szCs w:val="22"/>
          <w:lang w:val="en-GB"/>
        </w:rPr>
        <w:t>DEFY Revival A</w:t>
      </w:r>
      <w:r w:rsidR="00571025" w:rsidRPr="00F74557">
        <w:rPr>
          <w:rFonts w:ascii="Avenir Next" w:hAnsi="Avenir Next" w:cstheme="minorHAnsi"/>
          <w:b/>
          <w:bCs/>
          <w:sz w:val="22"/>
          <w:szCs w:val="22"/>
          <w:lang w:val="en-GB"/>
        </w:rPr>
        <w:t>3642</w:t>
      </w:r>
    </w:p>
    <w:p w14:paraId="4C094AE1" w14:textId="1B8A6C50" w:rsidR="00571025" w:rsidRPr="00F74557" w:rsidRDefault="00571025" w:rsidP="00AF0284">
      <w:pPr>
        <w:rPr>
          <w:rFonts w:ascii="Avenir Next" w:hAnsi="Avenir Next" w:cstheme="minorHAnsi"/>
          <w:sz w:val="18"/>
          <w:szCs w:val="18"/>
          <w:lang w:val="en-GB"/>
        </w:rPr>
      </w:pPr>
    </w:p>
    <w:p w14:paraId="4CBC8662" w14:textId="226BADB3" w:rsidR="00571025" w:rsidRPr="00F74557" w:rsidRDefault="00CD02DE" w:rsidP="00571025">
      <w:pPr>
        <w:jc w:val="both"/>
        <w:rPr>
          <w:rFonts w:ascii="Avenir Next" w:hAnsi="Avenir Next"/>
          <w:sz w:val="18"/>
          <w:szCs w:val="18"/>
          <w:lang w:val="en-GB"/>
        </w:rPr>
      </w:pPr>
      <w:r w:rsidRPr="00F74557">
        <w:rPr>
          <w:rFonts w:ascii="Avenir Next" w:hAnsi="Avenir Next"/>
          <w:sz w:val="18"/>
          <w:szCs w:val="18"/>
          <w:lang w:val="en-GB"/>
        </w:rPr>
        <w:t>To understand the genesis of the new DEFY Skyline</w:t>
      </w:r>
      <w:r w:rsidR="00D74544" w:rsidRPr="00F74557">
        <w:rPr>
          <w:rFonts w:ascii="Avenir Next" w:hAnsi="Avenir Next"/>
          <w:sz w:val="18"/>
          <w:szCs w:val="18"/>
          <w:lang w:val="en-GB"/>
        </w:rPr>
        <w:t xml:space="preserve"> collection</w:t>
      </w:r>
      <w:r w:rsidRPr="00F74557">
        <w:rPr>
          <w:rFonts w:ascii="Avenir Next" w:hAnsi="Avenir Next"/>
          <w:sz w:val="18"/>
          <w:szCs w:val="18"/>
          <w:lang w:val="en-GB"/>
        </w:rPr>
        <w:t xml:space="preserve">, one must </w:t>
      </w:r>
      <w:r w:rsidR="00D74544" w:rsidRPr="00F74557">
        <w:rPr>
          <w:rFonts w:ascii="Avenir Next" w:hAnsi="Avenir Next"/>
          <w:sz w:val="18"/>
          <w:szCs w:val="18"/>
          <w:lang w:val="en-GB"/>
        </w:rPr>
        <w:t>look back to</w:t>
      </w:r>
      <w:r w:rsidRPr="00F74557">
        <w:rPr>
          <w:rFonts w:ascii="Avenir Next" w:hAnsi="Avenir Next"/>
          <w:sz w:val="18"/>
          <w:szCs w:val="18"/>
          <w:lang w:val="en-GB"/>
        </w:rPr>
        <w:t xml:space="preserve"> the very beginning of the </w:t>
      </w:r>
      <w:r w:rsidR="00D74544" w:rsidRPr="00F74557">
        <w:rPr>
          <w:rFonts w:ascii="Avenir Next" w:hAnsi="Avenir Next"/>
          <w:sz w:val="18"/>
          <w:szCs w:val="18"/>
          <w:lang w:val="en-GB"/>
        </w:rPr>
        <w:t>disruptive collection</w:t>
      </w:r>
      <w:r w:rsidRPr="00F74557">
        <w:rPr>
          <w:rFonts w:ascii="Avenir Next" w:hAnsi="Avenir Next"/>
          <w:sz w:val="18"/>
          <w:szCs w:val="18"/>
          <w:lang w:val="en-GB"/>
        </w:rPr>
        <w:t xml:space="preserve">. </w:t>
      </w:r>
      <w:r w:rsidR="00571025" w:rsidRPr="00F74557">
        <w:rPr>
          <w:rFonts w:ascii="Avenir Next" w:hAnsi="Avenir Next"/>
          <w:sz w:val="18"/>
          <w:szCs w:val="18"/>
          <w:lang w:val="en-GB"/>
        </w:rPr>
        <w:t>Following the highly acclaimed and sought-after “Revival” reproductions of historical El Primero models from the 1960s and 1970s, the Zenith Manufacture has turned its attention to another monumental piece from 1969</w:t>
      </w:r>
      <w:r w:rsidR="00980C24" w:rsidRPr="00F74557">
        <w:rPr>
          <w:rFonts w:ascii="Avenir Next" w:hAnsi="Avenir Next"/>
          <w:sz w:val="18"/>
          <w:szCs w:val="18"/>
          <w:lang w:val="en-GB"/>
        </w:rPr>
        <w:t>:</w:t>
      </w:r>
      <w:r w:rsidR="00571025" w:rsidRPr="00F74557">
        <w:rPr>
          <w:rFonts w:ascii="Avenir Next" w:hAnsi="Avenir Next"/>
          <w:sz w:val="18"/>
          <w:szCs w:val="18"/>
          <w:lang w:val="en-GB"/>
        </w:rPr>
        <w:t xml:space="preserve"> the DEFY A3642</w:t>
      </w:r>
      <w:r w:rsidR="00692F26" w:rsidRPr="00F74557">
        <w:rPr>
          <w:rFonts w:ascii="Avenir Next" w:hAnsi="Avenir Next"/>
          <w:sz w:val="18"/>
          <w:szCs w:val="18"/>
          <w:lang w:val="en-GB"/>
        </w:rPr>
        <w:t>.</w:t>
      </w:r>
    </w:p>
    <w:p w14:paraId="0331C418" w14:textId="77777777" w:rsidR="00571025" w:rsidRPr="00F74557" w:rsidRDefault="00571025" w:rsidP="00571025">
      <w:pPr>
        <w:jc w:val="both"/>
        <w:rPr>
          <w:rFonts w:ascii="Avenir Next" w:hAnsi="Avenir Next"/>
          <w:sz w:val="18"/>
          <w:szCs w:val="18"/>
          <w:lang w:val="en-GB"/>
        </w:rPr>
      </w:pPr>
    </w:p>
    <w:p w14:paraId="273C7242" w14:textId="6BF3A88F" w:rsidR="00571025" w:rsidRPr="00F74557" w:rsidRDefault="00571025" w:rsidP="00571025">
      <w:pPr>
        <w:jc w:val="both"/>
        <w:rPr>
          <w:rFonts w:ascii="Avenir Next" w:hAnsi="Avenir Next"/>
          <w:sz w:val="18"/>
          <w:szCs w:val="18"/>
          <w:lang w:val="en-GB"/>
        </w:rPr>
      </w:pPr>
      <w:r w:rsidRPr="00F74557">
        <w:rPr>
          <w:rFonts w:ascii="Avenir Next" w:hAnsi="Avenir Next"/>
          <w:sz w:val="18"/>
          <w:szCs w:val="18"/>
          <w:lang w:val="en-GB"/>
        </w:rPr>
        <w:t xml:space="preserve">Reproduced </w:t>
      </w:r>
      <w:r w:rsidR="00C73CBD" w:rsidRPr="00F74557">
        <w:rPr>
          <w:rFonts w:ascii="Avenir Next" w:hAnsi="Avenir Next"/>
          <w:sz w:val="18"/>
          <w:szCs w:val="18"/>
          <w:lang w:val="en-GB"/>
        </w:rPr>
        <w:t xml:space="preserve">as a limited edition of 250 pieces </w:t>
      </w:r>
      <w:r w:rsidRPr="00F74557">
        <w:rPr>
          <w:rFonts w:ascii="Avenir Next" w:hAnsi="Avenir Next"/>
          <w:sz w:val="18"/>
          <w:szCs w:val="18"/>
          <w:lang w:val="en-GB"/>
        </w:rPr>
        <w:t xml:space="preserve">in stunningly accurate detail using the original production plans from 1969, the </w:t>
      </w:r>
      <w:r w:rsidRPr="00F74557">
        <w:rPr>
          <w:rFonts w:ascii="Avenir Next" w:hAnsi="Avenir Next"/>
          <w:b/>
          <w:bCs/>
          <w:sz w:val="18"/>
          <w:szCs w:val="18"/>
          <w:lang w:val="en-GB"/>
        </w:rPr>
        <w:t>DEFY Revival A3642</w:t>
      </w:r>
      <w:r w:rsidRPr="00F74557">
        <w:rPr>
          <w:rFonts w:ascii="Avenir Next" w:hAnsi="Avenir Next"/>
          <w:sz w:val="18"/>
          <w:szCs w:val="18"/>
          <w:lang w:val="en-GB"/>
        </w:rPr>
        <w:t xml:space="preserve"> brings back all the details and singular design elements that made the original so outstanding i</w:t>
      </w:r>
      <w:r w:rsidR="00D31EE1" w:rsidRPr="00F74557">
        <w:rPr>
          <w:rFonts w:ascii="Avenir Next" w:hAnsi="Avenir Next"/>
          <w:sz w:val="18"/>
          <w:szCs w:val="18"/>
          <w:lang w:val="en-GB"/>
        </w:rPr>
        <w:t>n</w:t>
      </w:r>
      <w:r w:rsidRPr="00F74557">
        <w:rPr>
          <w:rFonts w:ascii="Avenir Next" w:hAnsi="Avenir Next"/>
          <w:sz w:val="18"/>
          <w:szCs w:val="18"/>
          <w:lang w:val="en-GB"/>
        </w:rPr>
        <w:t xml:space="preserve"> its era</w:t>
      </w:r>
      <w:r w:rsidR="00980C24" w:rsidRPr="00F74557">
        <w:rPr>
          <w:rFonts w:ascii="Avenir Next" w:hAnsi="Avenir Next"/>
          <w:sz w:val="18"/>
          <w:szCs w:val="18"/>
          <w:lang w:val="en-GB"/>
        </w:rPr>
        <w:t xml:space="preserve"> </w:t>
      </w:r>
      <w:r w:rsidRPr="00F74557">
        <w:rPr>
          <w:rFonts w:ascii="Avenir Next" w:hAnsi="Avenir Next"/>
          <w:sz w:val="18"/>
          <w:szCs w:val="18"/>
          <w:lang w:val="en-GB"/>
        </w:rPr>
        <w:t>and how it established the codes that continues to inspire modern DEFY references</w:t>
      </w:r>
      <w:r w:rsidR="00980C24" w:rsidRPr="00F74557">
        <w:rPr>
          <w:rFonts w:ascii="Avenir Next" w:hAnsi="Avenir Next"/>
          <w:sz w:val="18"/>
          <w:szCs w:val="18"/>
          <w:lang w:val="en-GB"/>
        </w:rPr>
        <w:t>, including the most recent Skyline</w:t>
      </w:r>
      <w:r w:rsidRPr="00F74557">
        <w:rPr>
          <w:rFonts w:ascii="Avenir Next" w:hAnsi="Avenir Next"/>
          <w:sz w:val="18"/>
          <w:szCs w:val="18"/>
          <w:lang w:val="en-GB"/>
        </w:rPr>
        <w:t xml:space="preserve">. </w:t>
      </w:r>
      <w:r w:rsidR="00D31EE1" w:rsidRPr="00F74557">
        <w:rPr>
          <w:rFonts w:ascii="Avenir Next" w:hAnsi="Avenir Next"/>
          <w:sz w:val="18"/>
          <w:szCs w:val="18"/>
          <w:lang w:val="en-GB"/>
        </w:rPr>
        <w:t xml:space="preserve">This includes an octagonal case paired with a fourteen-sided bezel, a </w:t>
      </w:r>
      <w:r w:rsidRPr="00F74557">
        <w:rPr>
          <w:rFonts w:ascii="Avenir Next" w:hAnsi="Avenir Next"/>
          <w:sz w:val="18"/>
          <w:szCs w:val="18"/>
          <w:lang w:val="en-GB"/>
        </w:rPr>
        <w:t>warm grey dial with a striking gradient effect that darkens towards the edges</w:t>
      </w:r>
      <w:r w:rsidR="00C01405" w:rsidRPr="00F74557">
        <w:rPr>
          <w:rFonts w:ascii="Avenir Next" w:hAnsi="Avenir Next"/>
          <w:sz w:val="18"/>
          <w:szCs w:val="18"/>
          <w:lang w:val="en-GB"/>
        </w:rPr>
        <w:t xml:space="preserve">, </w:t>
      </w:r>
      <w:r w:rsidRPr="00F74557">
        <w:rPr>
          <w:rFonts w:ascii="Avenir Next" w:hAnsi="Avenir Next"/>
          <w:sz w:val="18"/>
          <w:szCs w:val="18"/>
          <w:lang w:val="en-GB"/>
        </w:rPr>
        <w:t>unusual applied square hour markers feature horizontal</w:t>
      </w:r>
      <w:r w:rsidR="00C01405" w:rsidRPr="00F74557">
        <w:rPr>
          <w:rFonts w:ascii="Avenir Next" w:hAnsi="Avenir Next"/>
          <w:sz w:val="18"/>
          <w:szCs w:val="18"/>
          <w:lang w:val="en-GB"/>
        </w:rPr>
        <w:t xml:space="preserve"> grooves, and the now-iconic Gay Frères steel “ladder” bracelet</w:t>
      </w:r>
      <w:r w:rsidRPr="00F74557">
        <w:rPr>
          <w:rFonts w:ascii="Avenir Next" w:hAnsi="Avenir Next"/>
          <w:sz w:val="18"/>
          <w:szCs w:val="18"/>
          <w:lang w:val="en-GB"/>
        </w:rPr>
        <w:t>. The wide sword-shaped hands are generously filled with SuperLumiNova in a similar tone to Tritium found in the original, paired with a paddle-shaped seconds hand that is a prominent feature in numerous Zenith watches of the same era. In fact, the only cosmetic differences between the Revival and its progenitor are the sapphire crystal, the display case back and the type of luminescent pigments.</w:t>
      </w:r>
      <w:r w:rsidR="007C7C29" w:rsidRPr="00F74557">
        <w:rPr>
          <w:rFonts w:ascii="Avenir Next" w:hAnsi="Avenir Next"/>
          <w:sz w:val="18"/>
          <w:szCs w:val="18"/>
          <w:lang w:val="en-GB"/>
        </w:rPr>
        <w:t xml:space="preserve"> The water-resistance of 30ATM (300 metres) has also been maintained from the original, even with the addition of a display back.</w:t>
      </w:r>
    </w:p>
    <w:p w14:paraId="54F827E4" w14:textId="77777777" w:rsidR="00571025" w:rsidRPr="00F74557" w:rsidRDefault="00571025" w:rsidP="00571025">
      <w:pPr>
        <w:jc w:val="both"/>
        <w:rPr>
          <w:rFonts w:ascii="Avenir Next" w:hAnsi="Avenir Next"/>
          <w:b/>
          <w:bCs/>
          <w:sz w:val="18"/>
          <w:szCs w:val="18"/>
          <w:lang w:val="en-US"/>
        </w:rPr>
      </w:pPr>
    </w:p>
    <w:p w14:paraId="4F1F4578" w14:textId="77777777" w:rsidR="00571025" w:rsidRPr="00F74557" w:rsidRDefault="00571025" w:rsidP="00571025">
      <w:pPr>
        <w:jc w:val="both"/>
        <w:rPr>
          <w:rFonts w:ascii="Avenir Next" w:hAnsi="Avenir Next"/>
          <w:color w:val="000000" w:themeColor="text1"/>
          <w:sz w:val="18"/>
          <w:szCs w:val="18"/>
          <w:lang w:val="en-US"/>
        </w:rPr>
      </w:pPr>
      <w:r w:rsidRPr="00F74557">
        <w:rPr>
          <w:rFonts w:ascii="Avenir Next" w:hAnsi="Avenir Next"/>
          <w:color w:val="000000" w:themeColor="text1"/>
          <w:sz w:val="18"/>
          <w:szCs w:val="18"/>
          <w:lang w:val="en-US"/>
        </w:rPr>
        <w:t>The other main difference beats away inside. Instead of the original’s solid case back emblazoned with a four-pointed star that become one of the brand’s logos and recurring design element for years to come, the DEFY Revival A3642 features a sapphire display back showing the automatic Elite 670 manufacture movement, operating at a frequency of 4 Hz (28’800 VpH) and delivering a power reserve of 50 hours when fully wound.</w:t>
      </w:r>
    </w:p>
    <w:p w14:paraId="7DB8FF28" w14:textId="77777777" w:rsidR="00571025" w:rsidRPr="00F74557" w:rsidRDefault="00571025" w:rsidP="00571025">
      <w:pPr>
        <w:jc w:val="both"/>
        <w:rPr>
          <w:rFonts w:ascii="Avenir Next" w:hAnsi="Avenir Next"/>
          <w:b/>
          <w:bCs/>
          <w:sz w:val="18"/>
          <w:szCs w:val="18"/>
          <w:lang w:val="en-US"/>
        </w:rPr>
      </w:pPr>
    </w:p>
    <w:p w14:paraId="3D219752" w14:textId="77777777" w:rsidR="00571025" w:rsidRPr="00F74557" w:rsidRDefault="00571025" w:rsidP="00571025">
      <w:pPr>
        <w:jc w:val="both"/>
        <w:rPr>
          <w:rFonts w:ascii="Avenir Next" w:hAnsi="Avenir Next"/>
          <w:sz w:val="18"/>
          <w:szCs w:val="18"/>
          <w:lang w:val="en-US"/>
        </w:rPr>
      </w:pPr>
      <w:r w:rsidRPr="00F74557">
        <w:rPr>
          <w:rFonts w:ascii="Avenir Next" w:hAnsi="Avenir Next"/>
          <w:sz w:val="18"/>
          <w:szCs w:val="18"/>
          <w:lang w:val="en-US"/>
        </w:rPr>
        <w:t xml:space="preserve">With the </w:t>
      </w:r>
      <w:r w:rsidRPr="00F74557">
        <w:rPr>
          <w:rFonts w:ascii="Avenir Next" w:hAnsi="Avenir Next"/>
          <w:b/>
          <w:bCs/>
          <w:sz w:val="18"/>
          <w:szCs w:val="18"/>
          <w:lang w:val="en-US"/>
        </w:rPr>
        <w:t>DEFY Revival A3642</w:t>
      </w:r>
      <w:r w:rsidRPr="00F74557">
        <w:rPr>
          <w:rFonts w:ascii="Avenir Next" w:hAnsi="Avenir Next"/>
          <w:sz w:val="18"/>
          <w:szCs w:val="18"/>
          <w:lang w:val="en-US"/>
        </w:rPr>
        <w:t>, Zenith is not only bringing back one of its most daring and outstanding references from the 1960s, but also highlighting the unique genesis of the Manufacture’s boldest and most innovative collection by returning to the source.</w:t>
      </w:r>
    </w:p>
    <w:p w14:paraId="2869F2FC" w14:textId="77777777" w:rsidR="00571025" w:rsidRPr="00F74557" w:rsidRDefault="00571025" w:rsidP="00AF0284">
      <w:pPr>
        <w:rPr>
          <w:rFonts w:ascii="Avenir Next" w:hAnsi="Avenir Next" w:cstheme="minorHAnsi"/>
          <w:b/>
          <w:bCs/>
          <w:sz w:val="18"/>
          <w:szCs w:val="18"/>
          <w:lang w:val="en-US"/>
        </w:rPr>
      </w:pPr>
    </w:p>
    <w:p w14:paraId="27107408" w14:textId="77777777" w:rsidR="00AF0284" w:rsidRPr="00F74557" w:rsidRDefault="00AF0284" w:rsidP="00AF0284">
      <w:pPr>
        <w:rPr>
          <w:rFonts w:ascii="Avenir Next" w:hAnsi="Avenir Next" w:cstheme="minorHAnsi"/>
          <w:b/>
          <w:bCs/>
          <w:sz w:val="18"/>
          <w:szCs w:val="18"/>
          <w:lang w:val="en-GB"/>
        </w:rPr>
      </w:pPr>
    </w:p>
    <w:p w14:paraId="3D402907" w14:textId="5A782C1B" w:rsidR="00AF0284" w:rsidRPr="00F74557" w:rsidRDefault="00AF0284" w:rsidP="00AF0284">
      <w:pPr>
        <w:rPr>
          <w:rFonts w:ascii="Avenir Next" w:hAnsi="Avenir Next" w:cstheme="minorHAnsi"/>
          <w:b/>
          <w:bCs/>
          <w:color w:val="000000" w:themeColor="text1"/>
          <w:sz w:val="22"/>
          <w:szCs w:val="22"/>
          <w:lang w:val="en-GB"/>
        </w:rPr>
      </w:pPr>
      <w:r w:rsidRPr="00F74557">
        <w:rPr>
          <w:rFonts w:ascii="Avenir Next" w:hAnsi="Avenir Next" w:cstheme="minorHAnsi"/>
          <w:b/>
          <w:bCs/>
          <w:color w:val="000000" w:themeColor="text1"/>
          <w:sz w:val="22"/>
          <w:szCs w:val="22"/>
          <w:lang w:val="en-GB"/>
        </w:rPr>
        <w:t xml:space="preserve">DEFY Extreme </w:t>
      </w:r>
      <w:r w:rsidR="00571025" w:rsidRPr="00F74557">
        <w:rPr>
          <w:rFonts w:ascii="Avenir Next" w:hAnsi="Avenir Next" w:cstheme="minorHAnsi"/>
          <w:b/>
          <w:bCs/>
          <w:color w:val="000000" w:themeColor="text1"/>
          <w:sz w:val="22"/>
          <w:szCs w:val="22"/>
          <w:lang w:val="en-GB"/>
        </w:rPr>
        <w:t>Carbon</w:t>
      </w:r>
    </w:p>
    <w:p w14:paraId="4831F0E2" w14:textId="77777777" w:rsidR="004C0CF2" w:rsidRPr="00F74557" w:rsidRDefault="004C0CF2" w:rsidP="004C0CF2">
      <w:pPr>
        <w:jc w:val="both"/>
        <w:rPr>
          <w:rFonts w:ascii="Avenir Next" w:hAnsi="Avenir Next"/>
          <w:sz w:val="18"/>
          <w:szCs w:val="18"/>
          <w:lang w:val="en-GB"/>
        </w:rPr>
      </w:pPr>
    </w:p>
    <w:p w14:paraId="3EF2F4E7" w14:textId="77777777" w:rsidR="004C0CF2" w:rsidRPr="00F74557" w:rsidRDefault="004C0CF2" w:rsidP="004C0CF2">
      <w:pPr>
        <w:jc w:val="both"/>
        <w:rPr>
          <w:rFonts w:ascii="Avenir Next" w:hAnsi="Avenir Next"/>
          <w:sz w:val="18"/>
          <w:szCs w:val="18"/>
          <w:lang w:val="en-GB"/>
        </w:rPr>
      </w:pPr>
      <w:r w:rsidRPr="00F74557">
        <w:rPr>
          <w:rFonts w:ascii="Avenir Next" w:hAnsi="Avenir Next"/>
          <w:sz w:val="18"/>
          <w:szCs w:val="18"/>
          <w:lang w:val="en-GB"/>
        </w:rPr>
        <w:t xml:space="preserve">Built to withstand the elements and equipped with the world’s fastest and most precise automatic chronograph movement, the </w:t>
      </w:r>
      <w:r w:rsidRPr="00F74557">
        <w:rPr>
          <w:rFonts w:ascii="Avenir Next" w:hAnsi="Avenir Next"/>
          <w:color w:val="000000" w:themeColor="text1"/>
          <w:sz w:val="18"/>
          <w:szCs w:val="18"/>
          <w:lang w:val="en-GB"/>
        </w:rPr>
        <w:t xml:space="preserve">DEFY Extreme is the embodiment of the Manufacture’s spirit of innovation and emphasizes the DEFY line’s core attributes of ruggedness and exceptional performance. </w:t>
      </w:r>
      <w:r w:rsidRPr="00F74557">
        <w:rPr>
          <w:rFonts w:ascii="Avenir Next" w:hAnsi="Avenir Next"/>
          <w:sz w:val="18"/>
          <w:szCs w:val="18"/>
          <w:lang w:val="en-GB"/>
        </w:rPr>
        <w:t>Introduced in 2021 as the boldest and most rugged iteration of Zenith’s groundbreaking 1/100</w:t>
      </w:r>
      <w:r w:rsidRPr="00F74557">
        <w:rPr>
          <w:rFonts w:ascii="Avenir Next" w:hAnsi="Avenir Next"/>
          <w:sz w:val="18"/>
          <w:szCs w:val="18"/>
          <w:vertAlign w:val="superscript"/>
          <w:lang w:val="en-GB"/>
        </w:rPr>
        <w:t>th</w:t>
      </w:r>
      <w:r w:rsidRPr="00F74557">
        <w:rPr>
          <w:rFonts w:ascii="Avenir Next" w:hAnsi="Avenir Next"/>
          <w:sz w:val="18"/>
          <w:szCs w:val="18"/>
          <w:lang w:val="en-GB"/>
        </w:rPr>
        <w:t xml:space="preserve"> of a second automatic high-frequency chronograph to date, the DEFY Extreme has already proven that it’s more than capable of withstanding even the harshest elements during the first season of EXTREME E. Now, the DEFY Extreme arrives in a resolutely sporty carbon fibre execution inspired by the world’s first off-road electric rally racing championship, of which Zenith is proud to be the Official Timekeeper and Founding Partner.</w:t>
      </w:r>
    </w:p>
    <w:p w14:paraId="09AA23DA" w14:textId="77777777" w:rsidR="004C0CF2" w:rsidRPr="00F74557" w:rsidRDefault="004C0CF2" w:rsidP="004C0CF2">
      <w:pPr>
        <w:jc w:val="both"/>
        <w:rPr>
          <w:rFonts w:ascii="Avenir Next" w:hAnsi="Avenir Next"/>
          <w:sz w:val="18"/>
          <w:szCs w:val="18"/>
          <w:lang w:val="en-GB"/>
        </w:rPr>
      </w:pPr>
    </w:p>
    <w:p w14:paraId="5F2E252E" w14:textId="77777777" w:rsidR="004C0CF2" w:rsidRPr="00F74557" w:rsidRDefault="004C0CF2" w:rsidP="004C0CF2">
      <w:pPr>
        <w:jc w:val="both"/>
        <w:rPr>
          <w:rFonts w:ascii="Avenir Next" w:hAnsi="Avenir Next"/>
          <w:sz w:val="18"/>
          <w:szCs w:val="18"/>
          <w:lang w:val="en-GB"/>
        </w:rPr>
      </w:pPr>
      <w:r w:rsidRPr="00F74557">
        <w:rPr>
          <w:rFonts w:ascii="Avenir Next" w:hAnsi="Avenir Next"/>
          <w:sz w:val="18"/>
          <w:szCs w:val="18"/>
          <w:lang w:val="en-GB"/>
        </w:rPr>
        <w:t>Visually striking and astonishingly light, the case as well as the pushers and crown are made of highly durable layered carbon fibre. Commonly used in the automotive and aviation industries among many others, carbon fibre offers a unique set of performance properties that simply cannot be matched by metals. It also offers an unmistakable aesthetic that’s synonymous with cutting-edge. Highlighting the audaciously angular geometry of the case, the pusher protectors as well as the twelve-sided bezel are made in microblasted titanium.</w:t>
      </w:r>
    </w:p>
    <w:p w14:paraId="08553E64" w14:textId="77777777" w:rsidR="004C0CF2" w:rsidRPr="00F74557" w:rsidRDefault="004C0CF2" w:rsidP="004C0CF2">
      <w:pPr>
        <w:jc w:val="both"/>
        <w:rPr>
          <w:rFonts w:ascii="Avenir Next" w:hAnsi="Avenir Next"/>
          <w:sz w:val="18"/>
          <w:szCs w:val="18"/>
          <w:lang w:val="en-GB"/>
        </w:rPr>
      </w:pPr>
    </w:p>
    <w:p w14:paraId="49472C4A" w14:textId="77777777" w:rsidR="004C0CF2" w:rsidRPr="00F74557" w:rsidRDefault="004C0CF2" w:rsidP="004C0CF2">
      <w:pPr>
        <w:jc w:val="both"/>
        <w:rPr>
          <w:rFonts w:ascii="Avenir Next" w:hAnsi="Avenir Next"/>
          <w:sz w:val="18"/>
          <w:szCs w:val="18"/>
          <w:lang w:val="en-GB"/>
        </w:rPr>
      </w:pPr>
      <w:r w:rsidRPr="00F74557">
        <w:rPr>
          <w:rFonts w:ascii="Avenir Next" w:hAnsi="Avenir Next"/>
          <w:sz w:val="18"/>
          <w:szCs w:val="18"/>
          <w:lang w:val="en-GB"/>
        </w:rPr>
        <w:t>Within the monolithic case, the open multi-layered dial features a mix of racy colours inspired by the EXTREME E’s “X Prix” colour schemes adapted for each race. The 1/100</w:t>
      </w:r>
      <w:r w:rsidRPr="00F74557">
        <w:rPr>
          <w:rFonts w:ascii="Avenir Next" w:hAnsi="Avenir Next"/>
          <w:sz w:val="18"/>
          <w:szCs w:val="18"/>
          <w:vertAlign w:val="superscript"/>
          <w:lang w:val="en-GB"/>
        </w:rPr>
        <w:t>th</w:t>
      </w:r>
      <w:r w:rsidRPr="00F74557">
        <w:rPr>
          <w:rFonts w:ascii="Avenir Next" w:hAnsi="Avenir Next"/>
          <w:sz w:val="18"/>
          <w:szCs w:val="18"/>
          <w:lang w:val="en-GB"/>
        </w:rPr>
        <w:t xml:space="preserve"> of a second chronograph scale features bright yellow markers, while the tinted sapphire crystal dial’s chronograph counters are in bright blue, green and white, with matching-coloured small hands. Partially visible through the dial as well as the case back is the fastest automatic high-frequency chronograph calibre, offering1/100th of a second time measurements, with two escapements beating at 5Hz (36’000 VpH) for the timekeeping part and 50Hz (360’000 VpH) for the chronograph.</w:t>
      </w:r>
    </w:p>
    <w:p w14:paraId="4A7AE1EF" w14:textId="77777777" w:rsidR="004C0CF2" w:rsidRPr="00F74557" w:rsidRDefault="004C0CF2" w:rsidP="004C0CF2">
      <w:pPr>
        <w:jc w:val="both"/>
        <w:rPr>
          <w:rFonts w:ascii="Avenir Next" w:hAnsi="Avenir Next"/>
          <w:sz w:val="18"/>
          <w:szCs w:val="18"/>
          <w:lang w:val="en-GB"/>
        </w:rPr>
      </w:pPr>
    </w:p>
    <w:p w14:paraId="673A5980" w14:textId="14664E2B" w:rsidR="004C0CF2" w:rsidRPr="00F74557" w:rsidRDefault="004C0CF2" w:rsidP="004C0CF2">
      <w:pPr>
        <w:jc w:val="both"/>
        <w:rPr>
          <w:rFonts w:ascii="Avenir Next" w:hAnsi="Avenir Next"/>
          <w:sz w:val="18"/>
          <w:szCs w:val="18"/>
          <w:lang w:val="en-GB"/>
        </w:rPr>
      </w:pPr>
      <w:r w:rsidRPr="00F74557">
        <w:rPr>
          <w:rFonts w:ascii="Avenir Next" w:hAnsi="Avenir Next"/>
          <w:sz w:val="18"/>
          <w:szCs w:val="18"/>
          <w:lang w:val="en-GB"/>
        </w:rPr>
        <w:t>The DEFY Extreme is delivered with three straps that are easily interchangeable without requiring any tools, simply by using the case back’s ingenious and intuitive quick strap-change mechanism. These are a black textured rubber strap with a microblasted titanium folding buckle, a red textured rubber strap and a black Velcro strap with a carbon fibre buckle.</w:t>
      </w:r>
    </w:p>
    <w:p w14:paraId="70DBE666" w14:textId="03C5DA52" w:rsidR="008F1F94" w:rsidRPr="00F74557" w:rsidRDefault="008F1F94" w:rsidP="00AF0284">
      <w:pPr>
        <w:rPr>
          <w:rFonts w:ascii="Avenir Next" w:hAnsi="Avenir Next" w:cstheme="minorHAnsi"/>
          <w:b/>
          <w:bCs/>
          <w:sz w:val="18"/>
          <w:szCs w:val="18"/>
          <w:lang w:val="en-GB"/>
        </w:rPr>
      </w:pPr>
    </w:p>
    <w:p w14:paraId="585536C2" w14:textId="77777777" w:rsidR="002E65B8" w:rsidRPr="00F74557" w:rsidRDefault="002E65B8" w:rsidP="00AF0284">
      <w:pPr>
        <w:rPr>
          <w:rFonts w:ascii="Avenir Next" w:hAnsi="Avenir Next" w:cstheme="minorHAnsi"/>
          <w:b/>
          <w:bCs/>
          <w:sz w:val="18"/>
          <w:szCs w:val="18"/>
          <w:lang w:val="en-GB"/>
        </w:rPr>
      </w:pPr>
    </w:p>
    <w:p w14:paraId="0F99EEE6" w14:textId="6A04137D" w:rsidR="002129B5" w:rsidRPr="00F74557" w:rsidRDefault="002129B5" w:rsidP="00AF0284">
      <w:pPr>
        <w:rPr>
          <w:rFonts w:ascii="Avenir Next" w:hAnsi="Avenir Next" w:cstheme="minorHAnsi"/>
          <w:b/>
          <w:bCs/>
          <w:sz w:val="22"/>
          <w:szCs w:val="22"/>
          <w:lang w:val="en-GB"/>
        </w:rPr>
      </w:pPr>
      <w:r w:rsidRPr="00F74557">
        <w:rPr>
          <w:rFonts w:ascii="Avenir Next" w:hAnsi="Avenir Next" w:cstheme="minorHAnsi"/>
          <w:b/>
          <w:bCs/>
          <w:sz w:val="22"/>
          <w:szCs w:val="22"/>
          <w:lang w:val="en-GB"/>
        </w:rPr>
        <w:t>DEFY 21 Chroma</w:t>
      </w:r>
    </w:p>
    <w:p w14:paraId="396C888A" w14:textId="13BEDFB7" w:rsidR="002129B5" w:rsidRPr="00F74557" w:rsidRDefault="002129B5" w:rsidP="00DB42B7">
      <w:pPr>
        <w:jc w:val="both"/>
        <w:rPr>
          <w:rFonts w:ascii="Avenir Next" w:hAnsi="Avenir Next"/>
          <w:sz w:val="18"/>
          <w:szCs w:val="18"/>
          <w:lang w:val="en-GB"/>
        </w:rPr>
      </w:pPr>
    </w:p>
    <w:p w14:paraId="3C010A1B" w14:textId="3AD74AC3" w:rsidR="002129B5" w:rsidRPr="00F74557" w:rsidRDefault="002129B5" w:rsidP="002129B5">
      <w:pPr>
        <w:jc w:val="both"/>
        <w:rPr>
          <w:rFonts w:ascii="Avenir Next" w:hAnsi="Avenir Next"/>
          <w:sz w:val="18"/>
          <w:szCs w:val="18"/>
          <w:lang w:val="en-GB"/>
        </w:rPr>
      </w:pPr>
      <w:r w:rsidRPr="00F74557">
        <w:rPr>
          <w:rFonts w:ascii="Avenir Next" w:hAnsi="Avenir Next"/>
          <w:sz w:val="18"/>
          <w:szCs w:val="18"/>
          <w:lang w:val="en-GB"/>
        </w:rPr>
        <w:t xml:space="preserve">With the new </w:t>
      </w:r>
      <w:r w:rsidRPr="00F74557">
        <w:rPr>
          <w:rFonts w:ascii="Avenir Next" w:hAnsi="Avenir Next"/>
          <w:b/>
          <w:bCs/>
          <w:sz w:val="18"/>
          <w:szCs w:val="18"/>
          <w:lang w:val="en-GB"/>
        </w:rPr>
        <w:t>DEFY 21 Chroma</w:t>
      </w:r>
      <w:r w:rsidRPr="00F74557">
        <w:rPr>
          <w:rFonts w:ascii="Avenir Next" w:hAnsi="Avenir Next"/>
          <w:sz w:val="18"/>
          <w:szCs w:val="18"/>
          <w:lang w:val="en-GB"/>
        </w:rPr>
        <w:t xml:space="preserve">, the Manufacture is once again expressing this notion of high-frequency precision through frequencies of light and colours. </w:t>
      </w:r>
    </w:p>
    <w:p w14:paraId="0EED7777" w14:textId="77777777" w:rsidR="002129B5" w:rsidRPr="00F74557" w:rsidRDefault="002129B5" w:rsidP="002129B5">
      <w:pPr>
        <w:jc w:val="both"/>
        <w:rPr>
          <w:rFonts w:ascii="Avenir Next" w:hAnsi="Avenir Next"/>
          <w:sz w:val="18"/>
          <w:szCs w:val="18"/>
          <w:lang w:val="en-GB"/>
        </w:rPr>
      </w:pPr>
    </w:p>
    <w:p w14:paraId="470CD8E9" w14:textId="409D678D" w:rsidR="002129B5" w:rsidRPr="00F74557" w:rsidRDefault="00F006C6" w:rsidP="002129B5">
      <w:pPr>
        <w:jc w:val="both"/>
        <w:rPr>
          <w:rFonts w:ascii="Avenir Next" w:hAnsi="Avenir Next"/>
          <w:sz w:val="18"/>
          <w:szCs w:val="18"/>
          <w:lang w:val="en-GB"/>
        </w:rPr>
      </w:pPr>
      <w:r w:rsidRPr="00F74557">
        <w:rPr>
          <w:rFonts w:ascii="Avenir Next" w:hAnsi="Avenir Next"/>
          <w:sz w:val="18"/>
          <w:szCs w:val="18"/>
          <w:lang w:val="en-GB"/>
        </w:rPr>
        <w:t xml:space="preserve">Its matte-finished white ceramic case gives way to a </w:t>
      </w:r>
      <w:r w:rsidR="002129B5" w:rsidRPr="00F74557">
        <w:rPr>
          <w:rFonts w:ascii="Avenir Next" w:hAnsi="Avenir Next"/>
          <w:sz w:val="18"/>
          <w:szCs w:val="18"/>
          <w:lang w:val="en-GB"/>
        </w:rPr>
        <w:t>refracted rainbow spread evenly across the open dial and movement</w:t>
      </w:r>
      <w:r w:rsidRPr="00F74557">
        <w:rPr>
          <w:rFonts w:ascii="Avenir Next" w:hAnsi="Avenir Next"/>
          <w:sz w:val="18"/>
          <w:szCs w:val="18"/>
          <w:lang w:val="en-GB"/>
        </w:rPr>
        <w:t>, in</w:t>
      </w:r>
      <w:r w:rsidR="002129B5" w:rsidRPr="00F74557">
        <w:rPr>
          <w:rFonts w:ascii="Avenir Next" w:hAnsi="Avenir Next"/>
          <w:sz w:val="18"/>
          <w:szCs w:val="18"/>
          <w:lang w:val="en-GB"/>
        </w:rPr>
        <w:t xml:space="preserve"> </w:t>
      </w:r>
      <w:r w:rsidRPr="00F74557">
        <w:rPr>
          <w:rFonts w:ascii="Avenir Next" w:hAnsi="Avenir Next"/>
          <w:sz w:val="18"/>
          <w:szCs w:val="18"/>
          <w:lang w:val="en-GB"/>
        </w:rPr>
        <w:t>a</w:t>
      </w:r>
      <w:r w:rsidR="002129B5" w:rsidRPr="00F74557">
        <w:rPr>
          <w:rFonts w:ascii="Avenir Next" w:hAnsi="Avenir Next"/>
          <w:sz w:val="18"/>
          <w:szCs w:val="18"/>
          <w:lang w:val="en-GB"/>
        </w:rPr>
        <w:t xml:space="preserve"> perfectly transitioning gradient of colours spanning the entire spectrum</w:t>
      </w:r>
      <w:r w:rsidRPr="00F74557">
        <w:rPr>
          <w:rFonts w:ascii="Avenir Next" w:hAnsi="Avenir Next"/>
          <w:sz w:val="18"/>
          <w:szCs w:val="18"/>
          <w:lang w:val="en-GB"/>
        </w:rPr>
        <w:t>. The</w:t>
      </w:r>
      <w:r w:rsidR="002129B5" w:rsidRPr="00F74557">
        <w:rPr>
          <w:rFonts w:ascii="Avenir Next" w:hAnsi="Avenir Next"/>
          <w:sz w:val="18"/>
          <w:szCs w:val="18"/>
          <w:lang w:val="en-GB"/>
        </w:rPr>
        <w:t xml:space="preserve"> red </w:t>
      </w:r>
      <w:r w:rsidRPr="00F74557">
        <w:rPr>
          <w:rFonts w:ascii="Avenir Next" w:hAnsi="Avenir Next"/>
          <w:sz w:val="18"/>
          <w:szCs w:val="18"/>
          <w:lang w:val="en-GB"/>
        </w:rPr>
        <w:t xml:space="preserve">painted marker </w:t>
      </w:r>
      <w:r w:rsidR="002129B5" w:rsidRPr="00F74557">
        <w:rPr>
          <w:rFonts w:ascii="Avenir Next" w:hAnsi="Avenir Next"/>
          <w:sz w:val="18"/>
          <w:szCs w:val="18"/>
          <w:lang w:val="en-GB"/>
        </w:rPr>
        <w:t>at 12 o’clock shift</w:t>
      </w:r>
      <w:r w:rsidRPr="00F74557">
        <w:rPr>
          <w:rFonts w:ascii="Avenir Next" w:hAnsi="Avenir Next"/>
          <w:sz w:val="18"/>
          <w:szCs w:val="18"/>
          <w:lang w:val="en-GB"/>
        </w:rPr>
        <w:t xml:space="preserve">s </w:t>
      </w:r>
      <w:r w:rsidR="002129B5" w:rsidRPr="00F74557">
        <w:rPr>
          <w:rFonts w:ascii="Avenir Next" w:hAnsi="Avenir Next"/>
          <w:sz w:val="18"/>
          <w:szCs w:val="18"/>
          <w:lang w:val="en-GB"/>
        </w:rPr>
        <w:t>through orange, yellow, green, blue, violet and pink in a clockwise manner. The meticulously applied colours on the markers and 1/100 of a second scale extend beyond the dial and out of the case, with the crown’s rubber grip ring as well as the white cordura-effect rubber strap’s stitching following the colour arrangement of the dial. This also extends to the chronograph counter hands, each tipped in a different tone.</w:t>
      </w:r>
    </w:p>
    <w:p w14:paraId="52EA43D3" w14:textId="77777777" w:rsidR="002129B5" w:rsidRPr="00F74557" w:rsidRDefault="002129B5" w:rsidP="002129B5">
      <w:pPr>
        <w:jc w:val="both"/>
        <w:rPr>
          <w:rFonts w:ascii="Avenir Next" w:hAnsi="Avenir Next"/>
          <w:sz w:val="18"/>
          <w:szCs w:val="18"/>
          <w:lang w:val="en-GB"/>
        </w:rPr>
      </w:pPr>
    </w:p>
    <w:p w14:paraId="616BFDE5" w14:textId="128810CB" w:rsidR="002129B5" w:rsidRPr="00F74557" w:rsidRDefault="002E65B8" w:rsidP="002129B5">
      <w:pPr>
        <w:jc w:val="both"/>
        <w:rPr>
          <w:rFonts w:ascii="Avenir Next" w:hAnsi="Avenir Next"/>
          <w:sz w:val="18"/>
          <w:szCs w:val="18"/>
          <w:lang w:val="en-GB"/>
        </w:rPr>
      </w:pPr>
      <w:r w:rsidRPr="00F74557">
        <w:rPr>
          <w:rFonts w:ascii="Avenir Next" w:hAnsi="Avenir Next"/>
          <w:sz w:val="18"/>
          <w:szCs w:val="18"/>
          <w:lang w:val="en-GB"/>
        </w:rPr>
        <w:t xml:space="preserve">The open </w:t>
      </w:r>
      <w:r w:rsidR="002129B5" w:rsidRPr="00F74557">
        <w:rPr>
          <w:rFonts w:ascii="Avenir Next" w:hAnsi="Avenir Next"/>
          <w:sz w:val="18"/>
          <w:szCs w:val="18"/>
          <w:lang w:val="en-GB"/>
        </w:rPr>
        <w:t>dial features raised white chronograph counters matching the case, beneath which the extraordinarily decorated movement shines through. Each bridge is finished in a different metallic colour, again following the gradient of the dial’s markers. Visible through</w:t>
      </w:r>
      <w:r w:rsidRPr="00F74557">
        <w:rPr>
          <w:rFonts w:ascii="Avenir Next" w:hAnsi="Avenir Next"/>
          <w:sz w:val="18"/>
          <w:szCs w:val="18"/>
          <w:lang w:val="en-GB"/>
        </w:rPr>
        <w:t xml:space="preserve"> the dial as well as </w:t>
      </w:r>
      <w:r w:rsidR="002129B5" w:rsidRPr="00F74557">
        <w:rPr>
          <w:rFonts w:ascii="Avenir Next" w:hAnsi="Avenir Next"/>
          <w:sz w:val="18"/>
          <w:szCs w:val="18"/>
          <w:lang w:val="en-GB"/>
        </w:rPr>
        <w:t xml:space="preserve">the sapphire case back, one can admire the singular El Primero 21 automatic high-frequency 1/100th of a second chronograph that’s at the peak of performance and precision, featuring two independent regulating organs and gear trains for the timekeeping and chronograph functions, operating at frequencies of 5Hz (36’000 VpH) and 50Hz (360’000 VpH), respectively. </w:t>
      </w:r>
    </w:p>
    <w:p w14:paraId="06F8147C" w14:textId="77777777" w:rsidR="002129B5" w:rsidRPr="00F74557" w:rsidRDefault="002129B5" w:rsidP="002129B5">
      <w:pPr>
        <w:jc w:val="both"/>
        <w:rPr>
          <w:rFonts w:ascii="Avenir Next" w:hAnsi="Avenir Next"/>
          <w:sz w:val="18"/>
          <w:szCs w:val="18"/>
          <w:lang w:val="en-GB"/>
        </w:rPr>
      </w:pPr>
    </w:p>
    <w:p w14:paraId="763687CD" w14:textId="77777777" w:rsidR="002129B5" w:rsidRPr="00F74557" w:rsidRDefault="002129B5" w:rsidP="002129B5">
      <w:pPr>
        <w:jc w:val="both"/>
        <w:rPr>
          <w:rFonts w:ascii="Avenir Next" w:hAnsi="Avenir Next"/>
          <w:sz w:val="18"/>
          <w:szCs w:val="18"/>
          <w:lang w:val="en-GB"/>
        </w:rPr>
      </w:pPr>
      <w:r w:rsidRPr="00F74557">
        <w:rPr>
          <w:rFonts w:ascii="Avenir Next" w:hAnsi="Avenir Next"/>
          <w:sz w:val="18"/>
          <w:szCs w:val="18"/>
          <w:lang w:val="en-GB"/>
        </w:rPr>
        <w:t xml:space="preserve">Limited to 200 pieces and available at Zenith boutiques and authorized retailers around the world, the </w:t>
      </w:r>
      <w:r w:rsidRPr="00F74557">
        <w:rPr>
          <w:rFonts w:ascii="Avenir Next" w:hAnsi="Avenir Next"/>
          <w:b/>
          <w:bCs/>
          <w:sz w:val="18"/>
          <w:szCs w:val="18"/>
          <w:lang w:val="en-GB"/>
        </w:rPr>
        <w:t>DEFY 21 Chroma</w:t>
      </w:r>
      <w:r w:rsidRPr="00F74557">
        <w:rPr>
          <w:rFonts w:ascii="Avenir Next" w:hAnsi="Avenir Next"/>
          <w:sz w:val="18"/>
          <w:szCs w:val="18"/>
          <w:lang w:val="en-GB"/>
        </w:rPr>
        <w:t xml:space="preserve"> demonstrates the Manufacture’s mastery of the high-frequency automatic 1/100th of a second chronograph, while adding an unprecedented and playfully vibrant palette of colours where least expected for a high-performance chronograph with truly no equal.</w:t>
      </w:r>
    </w:p>
    <w:p w14:paraId="1C993132" w14:textId="77777777" w:rsidR="002129B5" w:rsidRPr="00F74557" w:rsidRDefault="002129B5" w:rsidP="00AF0284">
      <w:pPr>
        <w:rPr>
          <w:rFonts w:ascii="Avenir Next" w:hAnsi="Avenir Next" w:cstheme="minorHAnsi"/>
          <w:b/>
          <w:bCs/>
          <w:sz w:val="22"/>
          <w:szCs w:val="22"/>
          <w:lang w:val="en-GB"/>
        </w:rPr>
      </w:pPr>
    </w:p>
    <w:p w14:paraId="37132BDD" w14:textId="77777777" w:rsidR="008F1F94" w:rsidRPr="00F74557" w:rsidRDefault="008F1F94" w:rsidP="00AF0284">
      <w:pPr>
        <w:rPr>
          <w:rFonts w:ascii="Avenir Next" w:hAnsi="Avenir Next" w:cstheme="minorHAnsi"/>
          <w:b/>
          <w:bCs/>
          <w:sz w:val="18"/>
          <w:szCs w:val="18"/>
          <w:lang w:val="en-GB"/>
        </w:rPr>
      </w:pPr>
    </w:p>
    <w:p w14:paraId="0C643B1B" w14:textId="75FA25F4" w:rsidR="00AF0284" w:rsidRPr="00F74557" w:rsidRDefault="00AF0284" w:rsidP="00AF0284">
      <w:pPr>
        <w:rPr>
          <w:rFonts w:ascii="Avenir Next" w:hAnsi="Avenir Next" w:cstheme="minorHAnsi"/>
          <w:b/>
          <w:bCs/>
          <w:sz w:val="22"/>
          <w:szCs w:val="22"/>
          <w:lang w:val="en-GB"/>
        </w:rPr>
      </w:pPr>
      <w:r w:rsidRPr="00F74557">
        <w:rPr>
          <w:rFonts w:ascii="Avenir Next" w:hAnsi="Avenir Next" w:cstheme="minorHAnsi"/>
          <w:b/>
          <w:bCs/>
          <w:sz w:val="22"/>
          <w:szCs w:val="22"/>
          <w:lang w:val="en-GB"/>
        </w:rPr>
        <w:t>DEFY Midnight Sunset &amp; DEFY Midnight Borealis</w:t>
      </w:r>
    </w:p>
    <w:p w14:paraId="188EF7E1" w14:textId="3FC83E7E" w:rsidR="008F1F94" w:rsidRPr="00F74557" w:rsidRDefault="008F1F94" w:rsidP="00AF0284">
      <w:pPr>
        <w:rPr>
          <w:rFonts w:ascii="Avenir Next" w:hAnsi="Avenir Next" w:cstheme="minorHAnsi"/>
          <w:b/>
          <w:bCs/>
          <w:sz w:val="18"/>
          <w:szCs w:val="18"/>
          <w:lang w:val="en-GB"/>
        </w:rPr>
      </w:pPr>
    </w:p>
    <w:p w14:paraId="764BB3EE" w14:textId="75DAE975" w:rsidR="008F1F94" w:rsidRPr="00F74557" w:rsidRDefault="00C51169" w:rsidP="008F1F94">
      <w:pPr>
        <w:jc w:val="both"/>
        <w:rPr>
          <w:rFonts w:ascii="Avenir Next" w:eastAsia="Times New Roman" w:hAnsi="Avenir Next" w:cs="Arial"/>
          <w:sz w:val="18"/>
          <w:szCs w:val="18"/>
          <w:lang w:val="en-GB"/>
        </w:rPr>
      </w:pPr>
      <w:r w:rsidRPr="00F74557">
        <w:rPr>
          <w:rFonts w:ascii="Avenir Next" w:eastAsia="Times New Roman" w:hAnsi="Avenir Next" w:cs="Arial"/>
          <w:sz w:val="18"/>
          <w:szCs w:val="18"/>
          <w:lang w:val="en-GB"/>
        </w:rPr>
        <w:t>The</w:t>
      </w:r>
      <w:r w:rsidR="008F1F94" w:rsidRPr="00F74557">
        <w:rPr>
          <w:rFonts w:ascii="Avenir Next" w:eastAsia="Times New Roman" w:hAnsi="Avenir Next" w:cs="Arial"/>
          <w:sz w:val="18"/>
          <w:szCs w:val="18"/>
          <w:lang w:val="en-GB"/>
        </w:rPr>
        <w:t xml:space="preserve"> DEFY Midnight was launched in 2020</w:t>
      </w:r>
      <w:r w:rsidRPr="00F74557">
        <w:rPr>
          <w:rFonts w:ascii="Avenir Next" w:eastAsia="Times New Roman" w:hAnsi="Avenir Next" w:cs="Arial"/>
          <w:sz w:val="18"/>
          <w:szCs w:val="18"/>
          <w:lang w:val="en-GB"/>
        </w:rPr>
        <w:t xml:space="preserve"> as the first Zenith DEFY collection tailored exclusively for women. </w:t>
      </w:r>
      <w:r w:rsidR="008F1F94" w:rsidRPr="00F74557">
        <w:rPr>
          <w:rFonts w:ascii="Avenir Next" w:eastAsia="Times New Roman" w:hAnsi="Avenir Next" w:cs="Arial"/>
          <w:sz w:val="18"/>
          <w:szCs w:val="18"/>
          <w:lang w:val="en-GB"/>
        </w:rPr>
        <w:t xml:space="preserve">Uniquely positioned as a versatile sporty-chic timepiece with a distinctly cosmic design, the DEFY Midnight was conceived with free-spirited, dream-chasing women in mind. As highlighted in the ZENITH DREAMHERS platform, where outspoken and accomplished women share their experiences and encourage others to go out there and fulfil their ambitions, the DEFY Midnight is a versatile companion for the independent women of today. Now, the collection welcomes two new additions inspired by a central element in Zenith lore – the starry night sky – and some of its ephemeral yet endlessly captivating phenomenon: the </w:t>
      </w:r>
      <w:r w:rsidR="008F1F94" w:rsidRPr="00F74557">
        <w:rPr>
          <w:rFonts w:ascii="Avenir Next" w:eastAsia="Times New Roman" w:hAnsi="Avenir Next" w:cs="Arial"/>
          <w:b/>
          <w:bCs/>
          <w:sz w:val="18"/>
          <w:szCs w:val="18"/>
          <w:lang w:val="en-GB"/>
        </w:rPr>
        <w:t>DEFY Midnight Sunset</w:t>
      </w:r>
      <w:r w:rsidR="008F1F94" w:rsidRPr="00F74557">
        <w:rPr>
          <w:rFonts w:ascii="Avenir Next" w:eastAsia="Times New Roman" w:hAnsi="Avenir Next" w:cs="Arial"/>
          <w:sz w:val="18"/>
          <w:szCs w:val="18"/>
          <w:lang w:val="en-GB"/>
        </w:rPr>
        <w:t xml:space="preserve"> and </w:t>
      </w:r>
      <w:r w:rsidR="008F1F94" w:rsidRPr="00F74557">
        <w:rPr>
          <w:rFonts w:ascii="Avenir Next" w:eastAsia="Times New Roman" w:hAnsi="Avenir Next" w:cs="Arial"/>
          <w:b/>
          <w:bCs/>
          <w:sz w:val="18"/>
          <w:szCs w:val="18"/>
          <w:lang w:val="en-GB"/>
        </w:rPr>
        <w:t>DEFY Midnight Borealis</w:t>
      </w:r>
      <w:r w:rsidR="008F1F94" w:rsidRPr="00F74557">
        <w:rPr>
          <w:rFonts w:ascii="Avenir Next" w:eastAsia="Times New Roman" w:hAnsi="Avenir Next" w:cs="Arial"/>
          <w:sz w:val="18"/>
          <w:szCs w:val="18"/>
          <w:lang w:val="en-GB"/>
        </w:rPr>
        <w:t>.</w:t>
      </w:r>
    </w:p>
    <w:p w14:paraId="5142B8C8" w14:textId="77777777" w:rsidR="008F1F94" w:rsidRPr="00F74557" w:rsidRDefault="008F1F94" w:rsidP="008F1F94">
      <w:pPr>
        <w:jc w:val="both"/>
        <w:rPr>
          <w:rFonts w:ascii="Avenir Next" w:eastAsia="Times New Roman" w:hAnsi="Avenir Next" w:cs="Arial"/>
          <w:sz w:val="18"/>
          <w:szCs w:val="18"/>
          <w:lang w:val="en-GB"/>
        </w:rPr>
      </w:pPr>
    </w:p>
    <w:p w14:paraId="04441AF8" w14:textId="24F0872D" w:rsidR="008F1F94" w:rsidRPr="00F74557" w:rsidRDefault="008F1F94" w:rsidP="008F1F94">
      <w:pPr>
        <w:jc w:val="both"/>
        <w:rPr>
          <w:rFonts w:ascii="Avenir Next" w:eastAsia="Times New Roman" w:hAnsi="Avenir Next" w:cs="Arial"/>
          <w:sz w:val="18"/>
          <w:szCs w:val="18"/>
          <w:lang w:val="en-GB"/>
        </w:rPr>
      </w:pPr>
      <w:r w:rsidRPr="00F74557">
        <w:rPr>
          <w:rFonts w:ascii="Avenir Next" w:eastAsia="Times New Roman" w:hAnsi="Avenir Next" w:cs="Arial"/>
          <w:sz w:val="18"/>
          <w:szCs w:val="18"/>
          <w:lang w:val="en-GB"/>
        </w:rPr>
        <w:lastRenderedPageBreak/>
        <w:t xml:space="preserve">Housed in a 36mm stainless steel case embellished with brilliant cut white diamonds on the bezel, these two vibrant versions reinterpret traditional craftsmanship in new and unprecedented form. Endowed with </w:t>
      </w:r>
      <w:r w:rsidRPr="00F74557">
        <w:rPr>
          <w:rFonts w:ascii="Avenir Next" w:eastAsia="Times New Roman" w:hAnsi="Avenir Next" w:cs="Arial"/>
          <w:i/>
          <w:iCs/>
          <w:sz w:val="18"/>
          <w:szCs w:val="18"/>
          <w:lang w:val="en-GB"/>
        </w:rPr>
        <w:t>guilloché</w:t>
      </w:r>
      <w:r w:rsidRPr="00F74557">
        <w:rPr>
          <w:rFonts w:ascii="Avenir Next" w:eastAsia="Times New Roman" w:hAnsi="Avenir Next" w:cs="Arial"/>
          <w:sz w:val="18"/>
          <w:szCs w:val="18"/>
          <w:lang w:val="en-GB"/>
        </w:rPr>
        <w:t xml:space="preserve"> engraved dials with a radiant wave pattern, the </w:t>
      </w:r>
      <w:r w:rsidRPr="00F74557">
        <w:rPr>
          <w:rFonts w:ascii="Avenir Next" w:eastAsia="Times New Roman" w:hAnsi="Avenir Next" w:cs="Arial"/>
          <w:b/>
          <w:bCs/>
          <w:sz w:val="18"/>
          <w:szCs w:val="18"/>
          <w:lang w:val="en-GB"/>
        </w:rPr>
        <w:t>DEFY Midnight Sunset</w:t>
      </w:r>
      <w:r w:rsidRPr="00F74557">
        <w:rPr>
          <w:rFonts w:ascii="Avenir Next" w:eastAsia="Times New Roman" w:hAnsi="Avenir Next" w:cs="Arial"/>
          <w:sz w:val="18"/>
          <w:szCs w:val="18"/>
          <w:lang w:val="en-GB"/>
        </w:rPr>
        <w:t xml:space="preserve"> seamlessly transitions from warm red to a deep yellow tone in a perfect </w:t>
      </w:r>
      <w:r w:rsidR="00D31EE1" w:rsidRPr="00F74557">
        <w:rPr>
          <w:rFonts w:ascii="Avenir Next" w:eastAsia="Times New Roman" w:hAnsi="Avenir Next" w:cs="Arial"/>
          <w:sz w:val="18"/>
          <w:szCs w:val="18"/>
          <w:lang w:val="en-GB"/>
        </w:rPr>
        <w:t>gradient</w:t>
      </w:r>
      <w:r w:rsidRPr="00F74557">
        <w:rPr>
          <w:rFonts w:ascii="Avenir Next" w:eastAsia="Times New Roman" w:hAnsi="Avenir Next" w:cs="Arial"/>
          <w:sz w:val="18"/>
          <w:szCs w:val="18"/>
          <w:lang w:val="en-GB"/>
        </w:rPr>
        <w:t xml:space="preserve"> of colours that recalls the brief but breathtaking sky as the sun casts its last rays of light before giving way to night.</w:t>
      </w:r>
    </w:p>
    <w:p w14:paraId="3A7E9E18" w14:textId="77777777" w:rsidR="0048202A" w:rsidRPr="00F74557" w:rsidRDefault="0048202A" w:rsidP="008F1F94">
      <w:pPr>
        <w:jc w:val="both"/>
        <w:rPr>
          <w:rFonts w:ascii="Avenir Next" w:eastAsia="Times New Roman" w:hAnsi="Avenir Next" w:cs="Arial"/>
          <w:sz w:val="18"/>
          <w:szCs w:val="18"/>
          <w:lang w:val="en-GB"/>
        </w:rPr>
      </w:pPr>
    </w:p>
    <w:p w14:paraId="6953CA3C" w14:textId="694B414D" w:rsidR="008F1F94" w:rsidRPr="00F74557" w:rsidRDefault="008F1F94" w:rsidP="008F1F94">
      <w:pPr>
        <w:jc w:val="both"/>
        <w:rPr>
          <w:rFonts w:ascii="Avenir Next" w:eastAsia="Times New Roman" w:hAnsi="Avenir Next" w:cs="Arial"/>
          <w:sz w:val="18"/>
          <w:szCs w:val="18"/>
          <w:lang w:val="en-GB"/>
        </w:rPr>
      </w:pPr>
      <w:r w:rsidRPr="00F74557">
        <w:rPr>
          <w:rFonts w:ascii="Avenir Next" w:eastAsia="Times New Roman" w:hAnsi="Avenir Next" w:cs="Arial"/>
          <w:sz w:val="18"/>
          <w:szCs w:val="18"/>
          <w:lang w:val="en-GB"/>
        </w:rPr>
        <w:t xml:space="preserve">The </w:t>
      </w:r>
      <w:r w:rsidRPr="00F74557">
        <w:rPr>
          <w:rFonts w:ascii="Avenir Next" w:eastAsia="Times New Roman" w:hAnsi="Avenir Next" w:cs="Arial"/>
          <w:b/>
          <w:bCs/>
          <w:sz w:val="18"/>
          <w:szCs w:val="18"/>
          <w:lang w:val="en-GB"/>
        </w:rPr>
        <w:t>DEFY Midnight Borealis</w:t>
      </w:r>
      <w:r w:rsidRPr="00F74557">
        <w:rPr>
          <w:rFonts w:ascii="Avenir Next" w:eastAsia="Times New Roman" w:hAnsi="Avenir Next" w:cs="Arial"/>
          <w:sz w:val="18"/>
          <w:szCs w:val="18"/>
          <w:lang w:val="en-GB"/>
        </w:rPr>
        <w:t xml:space="preserve"> evokes the aurora borealis or northern lights phenomenon witnessed around the arctic circle, featuring a midnight blue dial that gradually shifts to a bright emerald green towards to bottom. In both models, white diamonds are applied on every hour marker, except at 3 o’clock where the date window is placed. </w:t>
      </w:r>
    </w:p>
    <w:p w14:paraId="499690FA" w14:textId="77777777" w:rsidR="008F1F94" w:rsidRPr="00F74557" w:rsidRDefault="008F1F94" w:rsidP="008F1F94">
      <w:pPr>
        <w:jc w:val="both"/>
        <w:rPr>
          <w:rFonts w:ascii="Avenir Next" w:eastAsia="Times New Roman" w:hAnsi="Avenir Next" w:cs="Arial"/>
          <w:sz w:val="18"/>
          <w:szCs w:val="18"/>
          <w:lang w:val="en-GB"/>
        </w:rPr>
      </w:pPr>
    </w:p>
    <w:p w14:paraId="082F8B74" w14:textId="5F8E92DF" w:rsidR="000830B6" w:rsidRPr="00F74557" w:rsidRDefault="008F1F94" w:rsidP="00EC0B8F">
      <w:pPr>
        <w:jc w:val="both"/>
        <w:rPr>
          <w:rFonts w:ascii="Avenir Next" w:eastAsia="Times New Roman" w:hAnsi="Avenir Next" w:cs="Arial"/>
          <w:sz w:val="18"/>
          <w:szCs w:val="18"/>
          <w:lang w:val="en-GB"/>
        </w:rPr>
      </w:pPr>
      <w:r w:rsidRPr="00F74557">
        <w:rPr>
          <w:rFonts w:ascii="Avenir Next" w:eastAsia="Times New Roman" w:hAnsi="Avenir Next" w:cs="Arial"/>
          <w:sz w:val="18"/>
          <w:szCs w:val="18"/>
          <w:lang w:val="en-GB"/>
        </w:rPr>
        <w:t xml:space="preserve">One of the features that makes the </w:t>
      </w:r>
      <w:r w:rsidRPr="00F74557">
        <w:rPr>
          <w:rFonts w:ascii="Avenir Next" w:eastAsia="Times New Roman" w:hAnsi="Avenir Next" w:cs="Arial"/>
          <w:b/>
          <w:sz w:val="18"/>
          <w:szCs w:val="18"/>
          <w:lang w:val="en-GB"/>
        </w:rPr>
        <w:t>DEFY Midnight</w:t>
      </w:r>
      <w:r w:rsidRPr="00F74557">
        <w:rPr>
          <w:rFonts w:ascii="Avenir Next" w:eastAsia="Times New Roman" w:hAnsi="Avenir Next" w:cs="Arial"/>
          <w:sz w:val="18"/>
          <w:szCs w:val="18"/>
          <w:lang w:val="en-GB"/>
        </w:rPr>
        <w:t xml:space="preserve"> so versatile and easily adaptable to any situation and outfit is its quick strap-change mechanism</w:t>
      </w:r>
      <w:r w:rsidR="007968DB" w:rsidRPr="00F74557">
        <w:rPr>
          <w:rFonts w:ascii="Avenir Next" w:eastAsia="Times New Roman" w:hAnsi="Avenir Next" w:cs="Arial"/>
          <w:sz w:val="18"/>
          <w:szCs w:val="18"/>
          <w:lang w:val="en-GB"/>
        </w:rPr>
        <w:t xml:space="preserve">. Besides the steel bracelet and supplied straps, DEFY Midnight owners can now shop an exclusive collection of sustainably made straps with a high-fashion edge, made in partnership with Nona Source, a start-up incubated by LVMH that uses deadstock fabrics from the group’s most prestigious Fashion &amp; Leather Goods Maisons that are upcycled and transformed into </w:t>
      </w:r>
      <w:r w:rsidR="003075A9" w:rsidRPr="00F74557">
        <w:rPr>
          <w:rFonts w:ascii="Avenir Next" w:eastAsia="Times New Roman" w:hAnsi="Avenir Next" w:cs="Arial"/>
          <w:sz w:val="18"/>
          <w:szCs w:val="18"/>
          <w:lang w:val="en-GB"/>
        </w:rPr>
        <w:t xml:space="preserve">handmade </w:t>
      </w:r>
      <w:r w:rsidR="003075A9" w:rsidRPr="00F74557">
        <w:rPr>
          <w:rFonts w:ascii="Avenir Next" w:eastAsia="Times New Roman" w:hAnsi="Avenir Next" w:cs="Arial"/>
          <w:i/>
          <w:iCs/>
          <w:sz w:val="18"/>
          <w:szCs w:val="18"/>
          <w:lang w:val="en-GB"/>
        </w:rPr>
        <w:t>haute couture</w:t>
      </w:r>
      <w:r w:rsidR="003075A9" w:rsidRPr="00F74557">
        <w:rPr>
          <w:rFonts w:ascii="Avenir Next" w:eastAsia="Times New Roman" w:hAnsi="Avenir Next" w:cs="Arial"/>
          <w:sz w:val="18"/>
          <w:szCs w:val="18"/>
          <w:lang w:val="en-GB"/>
        </w:rPr>
        <w:t xml:space="preserve"> </w:t>
      </w:r>
      <w:r w:rsidR="007968DB" w:rsidRPr="00F74557">
        <w:rPr>
          <w:rFonts w:ascii="Avenir Next" w:eastAsia="Times New Roman" w:hAnsi="Avenir Next" w:cs="Arial"/>
          <w:sz w:val="18"/>
          <w:szCs w:val="18"/>
          <w:lang w:val="en-GB"/>
        </w:rPr>
        <w:t>straps</w:t>
      </w:r>
      <w:r w:rsidR="003075A9" w:rsidRPr="00F74557">
        <w:rPr>
          <w:rFonts w:ascii="Avenir Next" w:eastAsia="Times New Roman" w:hAnsi="Avenir Next" w:cs="Arial"/>
          <w:sz w:val="18"/>
          <w:szCs w:val="18"/>
          <w:lang w:val="en-GB"/>
        </w:rPr>
        <w:t xml:space="preserve"> for those special occasions that call for something lavishly exceptional, offered </w:t>
      </w:r>
      <w:r w:rsidR="007968DB" w:rsidRPr="00F74557">
        <w:rPr>
          <w:rFonts w:ascii="Avenir Next" w:eastAsia="Times New Roman" w:hAnsi="Avenir Next" w:cs="Arial"/>
          <w:sz w:val="18"/>
          <w:szCs w:val="18"/>
          <w:lang w:val="en-GB"/>
        </w:rPr>
        <w:t>in a wide array of textiles and colours.</w:t>
      </w:r>
      <w:bookmarkEnd w:id="0"/>
    </w:p>
    <w:p w14:paraId="6DF03288" w14:textId="77777777" w:rsidR="000830B6" w:rsidRPr="00F74557" w:rsidRDefault="000830B6">
      <w:pPr>
        <w:rPr>
          <w:rFonts w:ascii="Avenir Next" w:eastAsia="Times New Roman" w:hAnsi="Avenir Next" w:cs="Arial"/>
          <w:sz w:val="18"/>
          <w:szCs w:val="18"/>
          <w:lang w:val="en-GB"/>
        </w:rPr>
      </w:pPr>
      <w:r w:rsidRPr="00F74557">
        <w:rPr>
          <w:rFonts w:ascii="Avenir Next" w:eastAsia="Times New Roman" w:hAnsi="Avenir Next" w:cs="Arial"/>
          <w:sz w:val="18"/>
          <w:szCs w:val="18"/>
          <w:lang w:val="en-GB"/>
        </w:rPr>
        <w:br w:type="page"/>
      </w:r>
    </w:p>
    <w:p w14:paraId="2013250D" w14:textId="77777777" w:rsidR="000830B6" w:rsidRPr="00F74557" w:rsidRDefault="000830B6" w:rsidP="000830B6">
      <w:pPr>
        <w:spacing w:line="276" w:lineRule="auto"/>
        <w:jc w:val="both"/>
        <w:rPr>
          <w:rFonts w:ascii="Avenir Next" w:hAnsi="Avenir Next"/>
          <w:b/>
          <w:bCs/>
          <w:sz w:val="20"/>
          <w:szCs w:val="20"/>
          <w:lang w:val="en-US"/>
        </w:rPr>
      </w:pPr>
      <w:r w:rsidRPr="00F74557">
        <w:rPr>
          <w:rFonts w:ascii="Avenir Next" w:hAnsi="Avenir Next"/>
          <w:b/>
          <w:bCs/>
          <w:sz w:val="20"/>
          <w:szCs w:val="20"/>
          <w:lang w:val="en-US"/>
        </w:rPr>
        <w:lastRenderedPageBreak/>
        <w:t>ZENITH: TIME TO REACH YOUR STAR.</w:t>
      </w:r>
    </w:p>
    <w:p w14:paraId="19813818" w14:textId="77777777" w:rsidR="000830B6" w:rsidRPr="00F74557" w:rsidRDefault="000830B6" w:rsidP="000830B6">
      <w:pPr>
        <w:jc w:val="both"/>
        <w:rPr>
          <w:rFonts w:ascii="Avenir Next" w:hAnsi="Avenir Next"/>
          <w:sz w:val="20"/>
          <w:szCs w:val="20"/>
          <w:lang w:val="en-US"/>
        </w:rPr>
      </w:pPr>
    </w:p>
    <w:p w14:paraId="0D51B86E" w14:textId="77777777" w:rsidR="000830B6" w:rsidRPr="00F74557" w:rsidRDefault="000830B6" w:rsidP="000830B6">
      <w:pPr>
        <w:jc w:val="both"/>
        <w:rPr>
          <w:rFonts w:ascii="Avenir Next" w:hAnsi="Avenir Next"/>
          <w:sz w:val="18"/>
          <w:szCs w:val="18"/>
          <w:lang w:val="en-US"/>
        </w:rPr>
      </w:pPr>
      <w:r w:rsidRPr="00F74557">
        <w:rPr>
          <w:rFonts w:ascii="Avenir Next" w:hAnsi="Avenir Next"/>
          <w:sz w:val="18"/>
          <w:szCs w:val="18"/>
          <w:lang w:val="en-US"/>
        </w:rPr>
        <w:t>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Blériot’s history-making flight across the English Channel to Felix Baumgartner’s record-setting stratospheric free-fall jump. Zenith is also highlighting visionary and trailblazing women – past and present – by celebrating their accomplishments and creating the DREAMHERS platform where women share their experiences and inspire others to fulfill their dreams.</w:t>
      </w:r>
    </w:p>
    <w:p w14:paraId="131D00EC" w14:textId="77777777" w:rsidR="000830B6" w:rsidRPr="00F74557" w:rsidRDefault="000830B6" w:rsidP="000830B6">
      <w:pPr>
        <w:jc w:val="both"/>
        <w:rPr>
          <w:rFonts w:ascii="Avenir Next" w:hAnsi="Avenir Next"/>
          <w:sz w:val="18"/>
          <w:szCs w:val="18"/>
          <w:lang w:val="en-US"/>
        </w:rPr>
      </w:pPr>
    </w:p>
    <w:p w14:paraId="5AB9109C" w14:textId="77777777" w:rsidR="000830B6" w:rsidRPr="00F74557" w:rsidRDefault="000830B6" w:rsidP="000830B6">
      <w:pPr>
        <w:jc w:val="both"/>
        <w:rPr>
          <w:sz w:val="20"/>
          <w:szCs w:val="20"/>
          <w:lang w:val="en-US"/>
        </w:rPr>
      </w:pPr>
      <w:r w:rsidRPr="00F74557">
        <w:rPr>
          <w:rFonts w:ascii="Avenir Next" w:hAnsi="Avenir Next"/>
          <w:sz w:val="18"/>
          <w:szCs w:val="18"/>
          <w:lang w:val="en-US"/>
        </w:rPr>
        <w:t>Zenith exclusively uses its own in-house developed and manufactured movements across all of its watches. Since the creation of the El Primero in 1969, the world’s first automatic chronograph calibre, Zenith has gone on to master the complication with even more precision, capable of measurements to the closest 1/10th of a second in the most recent Chronomaster lines, and 1/100th of a second in the DEFY collection. Zenith has been shaping the future of Swiss watchmaking since 1865, accompanying those who dare to challenge themselves and break barriers. The time to reach your star is now.</w:t>
      </w:r>
    </w:p>
    <w:p w14:paraId="08BF1754" w14:textId="77777777" w:rsidR="000830B6" w:rsidRPr="00F74557" w:rsidRDefault="000830B6" w:rsidP="000830B6">
      <w:pPr>
        <w:rPr>
          <w:rFonts w:ascii="Avenir Next" w:hAnsi="Avenir Next"/>
          <w:sz w:val="18"/>
          <w:szCs w:val="18"/>
          <w:lang w:val="en-GB"/>
        </w:rPr>
      </w:pPr>
      <w:r w:rsidRPr="00F74557">
        <w:rPr>
          <w:rFonts w:ascii="Avenir Next" w:hAnsi="Avenir Next"/>
          <w:sz w:val="18"/>
          <w:szCs w:val="18"/>
          <w:lang w:val="en-GB"/>
        </w:rPr>
        <w:br w:type="page"/>
      </w:r>
    </w:p>
    <w:p w14:paraId="25EE9F26" w14:textId="77777777" w:rsidR="000830B6" w:rsidRPr="00F74557" w:rsidRDefault="000830B6" w:rsidP="000830B6">
      <w:pPr>
        <w:jc w:val="both"/>
        <w:rPr>
          <w:rFonts w:ascii="Avenir Next" w:hAnsi="Avenir Next" w:cstheme="majorHAnsi"/>
          <w:b/>
          <w:szCs w:val="20"/>
          <w:lang w:val="en-US"/>
        </w:rPr>
      </w:pPr>
      <w:r w:rsidRPr="00F74557">
        <w:rPr>
          <w:rFonts w:ascii="Avenir Next" w:hAnsi="Avenir Next" w:cstheme="majorHAnsi"/>
          <w:b/>
          <w:szCs w:val="20"/>
          <w:lang w:val="en-US"/>
        </w:rPr>
        <w:lastRenderedPageBreak/>
        <w:t>DEFY SKYLINE</w:t>
      </w:r>
    </w:p>
    <w:p w14:paraId="4E5C4008" w14:textId="77777777" w:rsidR="000830B6" w:rsidRPr="00F74557" w:rsidRDefault="000830B6" w:rsidP="000830B6">
      <w:pPr>
        <w:jc w:val="both"/>
        <w:rPr>
          <w:rFonts w:ascii="Avenir Next" w:hAnsi="Avenir Next" w:cs="OpenSans-CondensedLight"/>
          <w:sz w:val="18"/>
          <w:szCs w:val="18"/>
          <w:lang w:val="en-US"/>
        </w:rPr>
      </w:pPr>
      <w:r w:rsidRPr="00F74557">
        <w:rPr>
          <w:rFonts w:ascii="Avenir Next" w:eastAsia="Times New Roman" w:hAnsi="Avenir Next" w:cs="Arial"/>
          <w:noProof/>
          <w:sz w:val="18"/>
          <w:szCs w:val="18"/>
          <w:lang w:val="en-US" w:eastAsia="en-GB"/>
        </w:rPr>
        <w:drawing>
          <wp:anchor distT="0" distB="0" distL="114300" distR="114300" simplePos="0" relativeHeight="251660288" behindDoc="1" locked="0" layoutInCell="1" allowOverlap="1" wp14:anchorId="503902B0" wp14:editId="36290769">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F74557">
        <w:rPr>
          <w:rFonts w:ascii="Avenir Next" w:hAnsi="Avenir Next" w:cs="OpenSans-CondensedLight"/>
          <w:sz w:val="18"/>
          <w:szCs w:val="18"/>
          <w:lang w:val="en-US"/>
        </w:rPr>
        <w:t>Reference: 03.9300.3620/01.I001</w:t>
      </w:r>
    </w:p>
    <w:p w14:paraId="44115AD5" w14:textId="77777777" w:rsidR="000830B6" w:rsidRPr="00F74557" w:rsidRDefault="000830B6" w:rsidP="000830B6">
      <w:pPr>
        <w:jc w:val="both"/>
        <w:rPr>
          <w:rFonts w:ascii="Avenir Next" w:hAnsi="Avenir Next" w:cs="Arial"/>
          <w:sz w:val="16"/>
          <w:szCs w:val="36"/>
          <w:lang w:val="en-US"/>
        </w:rPr>
      </w:pPr>
    </w:p>
    <w:p w14:paraId="68D674BE" w14:textId="12857193"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Key points:</w:t>
      </w:r>
      <w:r w:rsidRPr="00F74557">
        <w:rPr>
          <w:rFonts w:ascii="Avenir Next" w:hAnsi="Avenir Next" w:cs="OpenSans-CondensedLight"/>
          <w:sz w:val="18"/>
          <w:szCs w:val="18"/>
          <w:lang w:val="en-US"/>
        </w:rPr>
        <w:t xml:space="preserve"> El Primero 3-hand watch. High frequency indication : 1/10th of a second subdial at 9 o'clock. Silicon escape-wheel and lever. Starry sky pattern on the dial. Screwed-in crown. Full Interchangeable strap system. </w:t>
      </w:r>
    </w:p>
    <w:p w14:paraId="0649954A"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Movement</w:t>
      </w:r>
      <w:r w:rsidRPr="00F74557">
        <w:rPr>
          <w:rFonts w:ascii="Avenir Next" w:hAnsi="Avenir Next" w:cs="OpenSans-CondensedLight"/>
          <w:sz w:val="18"/>
          <w:szCs w:val="18"/>
          <w:lang w:val="en-US"/>
        </w:rPr>
        <w:t xml:space="preserve">: El Primero 3620, automatic </w:t>
      </w:r>
    </w:p>
    <w:p w14:paraId="4FF0D973"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Frequency</w:t>
      </w:r>
      <w:r w:rsidRPr="00F74557">
        <w:rPr>
          <w:rFonts w:ascii="Avenir Next" w:hAnsi="Avenir Next" w:cs="OpenSans-CondensedLight"/>
          <w:sz w:val="18"/>
          <w:szCs w:val="18"/>
          <w:lang w:val="en-US"/>
        </w:rPr>
        <w:t xml:space="preserve"> 36,000 VpH (5 Hz)</w:t>
      </w:r>
      <w:r w:rsidRPr="00F74557">
        <w:rPr>
          <w:lang w:val="en-US"/>
        </w:rPr>
        <w:t xml:space="preserve"> </w:t>
      </w:r>
    </w:p>
    <w:p w14:paraId="65D2F900"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Power</w:t>
      </w:r>
      <w:r w:rsidRPr="00F74557">
        <w:rPr>
          <w:rFonts w:ascii="Avenir Next" w:hAnsi="Avenir Next" w:cs="OpenSans-CondensedLight"/>
          <w:sz w:val="18"/>
          <w:szCs w:val="18"/>
          <w:lang w:val="en-US"/>
        </w:rPr>
        <w:t xml:space="preserve"> </w:t>
      </w:r>
      <w:r w:rsidRPr="00F74557">
        <w:rPr>
          <w:rFonts w:ascii="Avenir Next" w:hAnsi="Avenir Next" w:cs="OpenSans-CondensedLight"/>
          <w:b/>
          <w:bCs/>
          <w:sz w:val="18"/>
          <w:szCs w:val="18"/>
          <w:lang w:val="en-US"/>
        </w:rPr>
        <w:t>reserve</w:t>
      </w:r>
      <w:r w:rsidRPr="00F74557">
        <w:rPr>
          <w:rFonts w:ascii="Avenir Next" w:hAnsi="Avenir Next" w:cs="OpenSans-CondensedLight"/>
          <w:sz w:val="18"/>
          <w:szCs w:val="18"/>
          <w:lang w:val="en-US"/>
        </w:rPr>
        <w:t xml:space="preserve"> approx. 60 hours</w:t>
      </w:r>
    </w:p>
    <w:p w14:paraId="69A7683D"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Functions</w:t>
      </w:r>
      <w:r w:rsidRPr="00F74557">
        <w:rPr>
          <w:rFonts w:ascii="Avenir Next" w:hAnsi="Avenir Next" w:cs="OpenSans-CondensedLight"/>
          <w:sz w:val="18"/>
          <w:szCs w:val="18"/>
          <w:lang w:val="en-US"/>
        </w:rPr>
        <w:t xml:space="preserve"> : Hours and minutes in the centre. 1/10th of a second counter at 9 o'clock. Date indication at 3 o'clock.</w:t>
      </w:r>
    </w:p>
    <w:p w14:paraId="5656D3EF"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bCs/>
          <w:sz w:val="18"/>
          <w:szCs w:val="18"/>
          <w:lang w:val="en-US"/>
        </w:rPr>
        <w:t>Finishes:</w:t>
      </w:r>
      <w:r w:rsidRPr="00F74557">
        <w:rPr>
          <w:rFonts w:ascii="Avenir Next" w:hAnsi="Avenir Next" w:cs="OpenSans-CondensedLight"/>
          <w:sz w:val="18"/>
          <w:szCs w:val="18"/>
          <w:lang w:val="en-US"/>
        </w:rPr>
        <w:t xml:space="preserve">  Special oscillating weight with satined finishings</w:t>
      </w:r>
    </w:p>
    <w:p w14:paraId="5C0D679E"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Price</w:t>
      </w:r>
      <w:r w:rsidRPr="00F74557">
        <w:rPr>
          <w:rFonts w:ascii="Avenir Next" w:hAnsi="Avenir Next" w:cs="OpenSans-CondensedLight"/>
          <w:sz w:val="18"/>
          <w:szCs w:val="18"/>
          <w:lang w:val="en-US"/>
        </w:rPr>
        <w:t xml:space="preserve"> 8400 CHF</w:t>
      </w:r>
    </w:p>
    <w:p w14:paraId="094CF28A" w14:textId="42FD59C1"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Material</w:t>
      </w:r>
      <w:r w:rsidRPr="00F74557">
        <w:rPr>
          <w:rFonts w:ascii="Avenir Next" w:hAnsi="Avenir Next" w:cs="OpenSans-CondensedLight"/>
          <w:sz w:val="18"/>
          <w:szCs w:val="18"/>
          <w:lang w:val="en-US"/>
        </w:rPr>
        <w:t>: Stainless steel</w:t>
      </w:r>
    </w:p>
    <w:p w14:paraId="0C6926B8" w14:textId="1D9E46B3" w:rsidR="00144AE9" w:rsidRPr="00F74557" w:rsidRDefault="00144AE9"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bCs/>
          <w:sz w:val="18"/>
          <w:szCs w:val="18"/>
          <w:lang w:val="en-US"/>
        </w:rPr>
        <w:t>Case</w:t>
      </w:r>
      <w:r w:rsidRPr="00F74557">
        <w:rPr>
          <w:rFonts w:ascii="Avenir Next" w:hAnsi="Avenir Next" w:cs="OpenSans-CondensedLight"/>
          <w:sz w:val="18"/>
          <w:szCs w:val="18"/>
          <w:lang w:val="en-US"/>
        </w:rPr>
        <w:t>: 41mm</w:t>
      </w:r>
    </w:p>
    <w:p w14:paraId="68015F50"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Water resistance</w:t>
      </w:r>
      <w:r w:rsidRPr="00F74557">
        <w:rPr>
          <w:rFonts w:ascii="Avenir Next" w:hAnsi="Avenir Next" w:cs="OpenSans-CondensedLight"/>
          <w:sz w:val="18"/>
          <w:szCs w:val="18"/>
          <w:lang w:val="en-US"/>
        </w:rPr>
        <w:t>: 10 ATM</w:t>
      </w:r>
    </w:p>
    <w:p w14:paraId="17B26F55" w14:textId="1BA1F49B"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bookmarkStart w:id="1" w:name="_Hlk92268710"/>
      <w:r w:rsidRPr="00F74557">
        <w:rPr>
          <w:rFonts w:ascii="Avenir Next" w:hAnsi="Avenir Next" w:cs="OpenSans-CondensedLight"/>
          <w:b/>
          <w:sz w:val="18"/>
          <w:szCs w:val="18"/>
          <w:lang w:val="en-US"/>
        </w:rPr>
        <w:t>Dial</w:t>
      </w:r>
      <w:r w:rsidRPr="00F74557">
        <w:rPr>
          <w:rFonts w:ascii="Avenir Next" w:hAnsi="Avenir Next" w:cs="OpenSans-CondensedLight"/>
          <w:sz w:val="18"/>
          <w:szCs w:val="18"/>
          <w:lang w:val="en-US"/>
        </w:rPr>
        <w:t xml:space="preserve">: Silver-toned </w:t>
      </w:r>
      <w:r w:rsidR="008A7001" w:rsidRPr="00F74557">
        <w:rPr>
          <w:rFonts w:ascii="Avenir Next" w:hAnsi="Avenir Next" w:cs="OpenSans-CondensedLight"/>
          <w:sz w:val="18"/>
          <w:szCs w:val="18"/>
          <w:lang w:val="en-US"/>
        </w:rPr>
        <w:t>sunburst</w:t>
      </w:r>
      <w:r w:rsidRPr="00F74557">
        <w:rPr>
          <w:rFonts w:ascii="Avenir Next" w:hAnsi="Avenir Next" w:cs="OpenSans-CondensedLight"/>
          <w:sz w:val="18"/>
          <w:szCs w:val="18"/>
          <w:lang w:val="en-US"/>
        </w:rPr>
        <w:t>-patterned</w:t>
      </w:r>
    </w:p>
    <w:bookmarkEnd w:id="1"/>
    <w:p w14:paraId="3365DF9B"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Hour markers</w:t>
      </w:r>
      <w:r w:rsidRPr="00F74557">
        <w:rPr>
          <w:rFonts w:ascii="Avenir Next" w:hAnsi="Avenir Next" w:cs="OpenSans-CondensedLight"/>
          <w:sz w:val="18"/>
          <w:szCs w:val="18"/>
          <w:lang w:val="en-US"/>
        </w:rPr>
        <w:t>: Black ruthenium-plated, faceted and coated with SuperLuminova SLN C1</w:t>
      </w:r>
    </w:p>
    <w:p w14:paraId="663FFAF9"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Hands</w:t>
      </w:r>
      <w:r w:rsidRPr="00F74557">
        <w:rPr>
          <w:rFonts w:ascii="Avenir Next" w:hAnsi="Avenir Next" w:cs="OpenSans-CondensedLight"/>
          <w:sz w:val="18"/>
          <w:szCs w:val="18"/>
          <w:lang w:val="en-US"/>
        </w:rPr>
        <w:t xml:space="preserve"> : Black ruthenium-plated, faceted and coated with SuperLuminova SLN C1</w:t>
      </w:r>
    </w:p>
    <w:p w14:paraId="3F8C0F1A" w14:textId="50A91A1C" w:rsidR="000830B6" w:rsidRPr="00F74557" w:rsidRDefault="000830B6" w:rsidP="000830B6">
      <w:pPr>
        <w:autoSpaceDE w:val="0"/>
        <w:autoSpaceDN w:val="0"/>
        <w:adjustRightInd w:val="0"/>
        <w:spacing w:line="276" w:lineRule="auto"/>
        <w:rPr>
          <w:rFonts w:ascii="Avenir Next" w:hAnsi="Avenir Next"/>
          <w:lang w:val="en-US"/>
        </w:rPr>
      </w:pPr>
      <w:r w:rsidRPr="00F74557">
        <w:rPr>
          <w:rFonts w:ascii="Avenir Next" w:hAnsi="Avenir Next" w:cs="OpenSans-CondensedLight"/>
          <w:b/>
          <w:sz w:val="18"/>
          <w:szCs w:val="18"/>
          <w:lang w:val="en-US"/>
        </w:rPr>
        <w:t>Bracelet &amp; Buckle:</w:t>
      </w:r>
      <w:r w:rsidRPr="00F74557">
        <w:rPr>
          <w:rFonts w:ascii="Avenir Next" w:hAnsi="Avenir Next" w:cs="OpenSans-CondensedLight"/>
          <w:sz w:val="18"/>
          <w:szCs w:val="18"/>
          <w:lang w:val="en-US"/>
        </w:rPr>
        <w:t xml:space="preserve"> </w:t>
      </w:r>
      <w:r w:rsidRPr="00F74557">
        <w:rPr>
          <w:rFonts w:ascii="Avenir Next" w:eastAsia="Times New Roman" w:hAnsi="Avenir Next" w:cs="Arial"/>
          <w:sz w:val="18"/>
          <w:szCs w:val="18"/>
          <w:lang w:val="en-US" w:eastAsia="en-GB"/>
        </w:rPr>
        <w:t>Stainless steel bracelet and folding clasp. Comes with a khaki green rubber strap with starry sky pattern</w:t>
      </w:r>
      <w:r w:rsidR="006E10A6" w:rsidRPr="00F74557">
        <w:rPr>
          <w:rFonts w:ascii="Avenir Next" w:eastAsia="Times New Roman" w:hAnsi="Avenir Next" w:cs="Arial"/>
          <w:sz w:val="18"/>
          <w:szCs w:val="18"/>
          <w:lang w:val="en-US" w:eastAsia="en-GB"/>
        </w:rPr>
        <w:t xml:space="preserve"> and folding clasp.</w:t>
      </w:r>
    </w:p>
    <w:p w14:paraId="7B2C40D1" w14:textId="77777777" w:rsidR="000830B6" w:rsidRPr="00F74557" w:rsidRDefault="000830B6" w:rsidP="000830B6">
      <w:pPr>
        <w:rPr>
          <w:rFonts w:ascii="Avenir Next" w:hAnsi="Avenir Next"/>
          <w:sz w:val="18"/>
          <w:szCs w:val="18"/>
          <w:lang w:val="en-US"/>
        </w:rPr>
      </w:pPr>
      <w:r w:rsidRPr="00F74557">
        <w:rPr>
          <w:rFonts w:ascii="Avenir Next" w:hAnsi="Avenir Next"/>
          <w:sz w:val="18"/>
          <w:szCs w:val="18"/>
          <w:lang w:val="en-US"/>
        </w:rPr>
        <w:br w:type="page"/>
      </w:r>
    </w:p>
    <w:p w14:paraId="6BBF931A" w14:textId="77777777" w:rsidR="000830B6" w:rsidRPr="00F74557" w:rsidRDefault="000830B6" w:rsidP="000830B6">
      <w:pPr>
        <w:jc w:val="both"/>
        <w:rPr>
          <w:rFonts w:ascii="Avenir Next" w:hAnsi="Avenir Next" w:cstheme="majorHAnsi"/>
          <w:b/>
          <w:szCs w:val="20"/>
          <w:lang w:val="en-US"/>
        </w:rPr>
      </w:pPr>
      <w:r w:rsidRPr="00F74557">
        <w:rPr>
          <w:rFonts w:ascii="Avenir Next" w:eastAsia="Times New Roman" w:hAnsi="Avenir Next" w:cs="Arial"/>
          <w:noProof/>
          <w:sz w:val="18"/>
          <w:szCs w:val="18"/>
          <w:lang w:val="en-US" w:eastAsia="en-GB"/>
        </w:rPr>
        <w:lastRenderedPageBreak/>
        <w:drawing>
          <wp:anchor distT="0" distB="0" distL="114300" distR="114300" simplePos="0" relativeHeight="251661312" behindDoc="1" locked="0" layoutInCell="1" allowOverlap="1" wp14:anchorId="5F0E0914" wp14:editId="387F3E79">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F74557">
        <w:rPr>
          <w:rFonts w:ascii="Avenir Next" w:hAnsi="Avenir Next" w:cstheme="majorHAnsi"/>
          <w:b/>
          <w:szCs w:val="20"/>
          <w:lang w:val="en-US"/>
        </w:rPr>
        <w:t>DEFY SKYLINE</w:t>
      </w:r>
    </w:p>
    <w:p w14:paraId="2F7B2BFB" w14:textId="77777777" w:rsidR="000830B6" w:rsidRPr="00F74557" w:rsidRDefault="000830B6" w:rsidP="000830B6">
      <w:pPr>
        <w:jc w:val="both"/>
        <w:rPr>
          <w:rFonts w:ascii="Avenir Next" w:hAnsi="Avenir Next" w:cs="OpenSans-CondensedLight"/>
          <w:sz w:val="18"/>
          <w:szCs w:val="18"/>
          <w:lang w:val="en-US"/>
        </w:rPr>
      </w:pPr>
      <w:r w:rsidRPr="00F74557">
        <w:rPr>
          <w:rFonts w:ascii="Avenir Next" w:hAnsi="Avenir Next" w:cs="OpenSans-CondensedLight"/>
          <w:sz w:val="18"/>
          <w:szCs w:val="18"/>
          <w:lang w:val="en-US"/>
        </w:rPr>
        <w:t>Reference: 03.9300.3620/51.I001</w:t>
      </w:r>
    </w:p>
    <w:p w14:paraId="23530671" w14:textId="77777777" w:rsidR="000830B6" w:rsidRPr="00F74557" w:rsidRDefault="000830B6" w:rsidP="000830B6">
      <w:pPr>
        <w:jc w:val="both"/>
        <w:rPr>
          <w:rFonts w:ascii="Avenir Next" w:hAnsi="Avenir Next" w:cs="Arial"/>
          <w:sz w:val="16"/>
          <w:szCs w:val="36"/>
          <w:lang w:val="en-US"/>
        </w:rPr>
      </w:pPr>
    </w:p>
    <w:p w14:paraId="432AD0C0" w14:textId="025B8F53"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Key points:</w:t>
      </w:r>
      <w:r w:rsidRPr="00F74557">
        <w:rPr>
          <w:rFonts w:ascii="Avenir Next" w:hAnsi="Avenir Next" w:cs="OpenSans-CondensedLight"/>
          <w:sz w:val="18"/>
          <w:szCs w:val="18"/>
          <w:lang w:val="en-US"/>
        </w:rPr>
        <w:t xml:space="preserve"> El Primero 3-hand watch. High frequency indication : 1/10th of a second subdial at 9 o'clock. Silicon escape-wheel and lever. Starry sky pattern on the dial. Screwed-in crown. Full Interchangeable strap system. </w:t>
      </w:r>
    </w:p>
    <w:p w14:paraId="5C973C53"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Movement</w:t>
      </w:r>
      <w:r w:rsidRPr="00F74557">
        <w:rPr>
          <w:rFonts w:ascii="Avenir Next" w:hAnsi="Avenir Next" w:cs="OpenSans-CondensedLight"/>
          <w:sz w:val="18"/>
          <w:szCs w:val="18"/>
          <w:lang w:val="en-US"/>
        </w:rPr>
        <w:t xml:space="preserve">: El Primero 3620, automatic </w:t>
      </w:r>
    </w:p>
    <w:p w14:paraId="30F22F8B"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Frequency</w:t>
      </w:r>
      <w:r w:rsidRPr="00F74557">
        <w:rPr>
          <w:rFonts w:ascii="Avenir Next" w:hAnsi="Avenir Next" w:cs="OpenSans-CondensedLight"/>
          <w:sz w:val="18"/>
          <w:szCs w:val="18"/>
          <w:lang w:val="en-US"/>
        </w:rPr>
        <w:t xml:space="preserve"> 36,000 VpH (5 Hz)</w:t>
      </w:r>
      <w:r w:rsidRPr="00F74557">
        <w:rPr>
          <w:lang w:val="en-US"/>
        </w:rPr>
        <w:t xml:space="preserve"> </w:t>
      </w:r>
    </w:p>
    <w:p w14:paraId="5616B6D8"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Power</w:t>
      </w:r>
      <w:r w:rsidRPr="00F74557">
        <w:rPr>
          <w:rFonts w:ascii="Avenir Next" w:hAnsi="Avenir Next" w:cs="OpenSans-CondensedLight"/>
          <w:sz w:val="18"/>
          <w:szCs w:val="18"/>
          <w:lang w:val="en-US"/>
        </w:rPr>
        <w:t xml:space="preserve"> </w:t>
      </w:r>
      <w:r w:rsidRPr="00F74557">
        <w:rPr>
          <w:rFonts w:ascii="Avenir Next" w:hAnsi="Avenir Next" w:cs="OpenSans-CondensedLight"/>
          <w:b/>
          <w:bCs/>
          <w:sz w:val="18"/>
          <w:szCs w:val="18"/>
          <w:lang w:val="en-US"/>
        </w:rPr>
        <w:t>reserve</w:t>
      </w:r>
      <w:r w:rsidRPr="00F74557">
        <w:rPr>
          <w:rFonts w:ascii="Avenir Next" w:hAnsi="Avenir Next" w:cs="OpenSans-CondensedLight"/>
          <w:sz w:val="18"/>
          <w:szCs w:val="18"/>
          <w:lang w:val="en-US"/>
        </w:rPr>
        <w:t xml:space="preserve"> approx. 60 hours</w:t>
      </w:r>
    </w:p>
    <w:p w14:paraId="40716405"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Functions</w:t>
      </w:r>
      <w:r w:rsidRPr="00F74557">
        <w:rPr>
          <w:rFonts w:ascii="Avenir Next" w:hAnsi="Avenir Next" w:cs="OpenSans-CondensedLight"/>
          <w:sz w:val="18"/>
          <w:szCs w:val="18"/>
          <w:lang w:val="en-US"/>
        </w:rPr>
        <w:t xml:space="preserve"> : Hours and minutes in the centre. 1/10th of a second counter at 9 o'clock. Date indication at 3 o'clock.</w:t>
      </w:r>
    </w:p>
    <w:p w14:paraId="5916EEB4"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bCs/>
          <w:sz w:val="18"/>
          <w:szCs w:val="18"/>
          <w:lang w:val="en-US"/>
        </w:rPr>
        <w:t>Finishes:</w:t>
      </w:r>
      <w:r w:rsidRPr="00F74557">
        <w:rPr>
          <w:rFonts w:ascii="Avenir Next" w:hAnsi="Avenir Next" w:cs="OpenSans-CondensedLight"/>
          <w:sz w:val="18"/>
          <w:szCs w:val="18"/>
          <w:lang w:val="en-US"/>
        </w:rPr>
        <w:t xml:space="preserve">  Special oscillating weight with satined finishings</w:t>
      </w:r>
    </w:p>
    <w:p w14:paraId="5FD055E4"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Price</w:t>
      </w:r>
      <w:r w:rsidRPr="00F74557">
        <w:rPr>
          <w:rFonts w:ascii="Avenir Next" w:hAnsi="Avenir Next" w:cs="OpenSans-CondensedLight"/>
          <w:sz w:val="18"/>
          <w:szCs w:val="18"/>
          <w:lang w:val="en-US"/>
        </w:rPr>
        <w:t xml:space="preserve"> 8400 CHF</w:t>
      </w:r>
    </w:p>
    <w:p w14:paraId="567BF840"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Material</w:t>
      </w:r>
      <w:r w:rsidRPr="00F74557">
        <w:rPr>
          <w:rFonts w:ascii="Avenir Next" w:hAnsi="Avenir Next" w:cs="OpenSans-CondensedLight"/>
          <w:sz w:val="18"/>
          <w:szCs w:val="18"/>
          <w:lang w:val="en-US"/>
        </w:rPr>
        <w:t>: Stainless steel</w:t>
      </w:r>
    </w:p>
    <w:p w14:paraId="6CEF82B8" w14:textId="1ABC5F36"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Water resistance</w:t>
      </w:r>
      <w:r w:rsidRPr="00F74557">
        <w:rPr>
          <w:rFonts w:ascii="Avenir Next" w:hAnsi="Avenir Next" w:cs="OpenSans-CondensedLight"/>
          <w:sz w:val="18"/>
          <w:szCs w:val="18"/>
          <w:lang w:val="en-US"/>
        </w:rPr>
        <w:t>: 10 ATM</w:t>
      </w:r>
    </w:p>
    <w:p w14:paraId="479D5164" w14:textId="6300C8E8" w:rsidR="00144AE9" w:rsidRPr="00F74557" w:rsidRDefault="00144AE9"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bCs/>
          <w:sz w:val="18"/>
          <w:szCs w:val="18"/>
          <w:lang w:val="en-US"/>
        </w:rPr>
        <w:t>Case</w:t>
      </w:r>
      <w:r w:rsidRPr="00F74557">
        <w:rPr>
          <w:rFonts w:ascii="Avenir Next" w:hAnsi="Avenir Next" w:cs="OpenSans-CondensedLight"/>
          <w:sz w:val="18"/>
          <w:szCs w:val="18"/>
          <w:lang w:val="en-US"/>
        </w:rPr>
        <w:t>: 41mm</w:t>
      </w:r>
    </w:p>
    <w:p w14:paraId="2E51E42A" w14:textId="4DD9272E" w:rsidR="008A7001" w:rsidRPr="00F74557" w:rsidRDefault="008A7001" w:rsidP="008A7001">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Dial</w:t>
      </w:r>
      <w:r w:rsidRPr="00F74557">
        <w:rPr>
          <w:rFonts w:ascii="Avenir Next" w:hAnsi="Avenir Next" w:cs="OpenSans-CondensedLight"/>
          <w:sz w:val="18"/>
          <w:szCs w:val="18"/>
          <w:lang w:val="en-US"/>
        </w:rPr>
        <w:t>: Blue-toned sunburst-patterned</w:t>
      </w:r>
    </w:p>
    <w:p w14:paraId="53E5024D"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Hour markers</w:t>
      </w:r>
      <w:r w:rsidRPr="00F74557">
        <w:rPr>
          <w:rFonts w:ascii="Avenir Next" w:hAnsi="Avenir Next" w:cs="OpenSans-CondensedLight"/>
          <w:sz w:val="18"/>
          <w:szCs w:val="18"/>
          <w:lang w:val="en-US"/>
        </w:rPr>
        <w:t>: Rhodium-plated, faceted and coated with SuperLuminova SLN C1</w:t>
      </w:r>
    </w:p>
    <w:p w14:paraId="7799BF6B" w14:textId="77777777" w:rsidR="000114F0"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Hands</w:t>
      </w:r>
      <w:r w:rsidRPr="00F74557">
        <w:rPr>
          <w:rFonts w:ascii="Avenir Next" w:hAnsi="Avenir Next" w:cs="OpenSans-CondensedLight"/>
          <w:sz w:val="18"/>
          <w:szCs w:val="18"/>
          <w:lang w:val="en-US"/>
        </w:rPr>
        <w:t xml:space="preserve"> : Rhodium-plated, faceted and coated with SuperLuminova SLN C1</w:t>
      </w:r>
    </w:p>
    <w:p w14:paraId="13961FB0" w14:textId="52E7AED3" w:rsidR="000830B6" w:rsidRPr="00F74557" w:rsidRDefault="000830B6" w:rsidP="000830B6">
      <w:pPr>
        <w:autoSpaceDE w:val="0"/>
        <w:autoSpaceDN w:val="0"/>
        <w:adjustRightInd w:val="0"/>
        <w:spacing w:line="276" w:lineRule="auto"/>
        <w:rPr>
          <w:rFonts w:ascii="Avenir Next" w:hAnsi="Avenir Next"/>
          <w:lang w:val="en-US"/>
        </w:rPr>
      </w:pPr>
      <w:r w:rsidRPr="00F74557">
        <w:rPr>
          <w:rFonts w:ascii="Avenir Next" w:hAnsi="Avenir Next" w:cs="OpenSans-CondensedLight"/>
          <w:b/>
          <w:sz w:val="18"/>
          <w:szCs w:val="18"/>
          <w:lang w:val="en-US"/>
        </w:rPr>
        <w:t>Bracelet &amp; Buckle:</w:t>
      </w:r>
      <w:r w:rsidRPr="00F74557">
        <w:rPr>
          <w:rFonts w:ascii="Avenir Next" w:hAnsi="Avenir Next" w:cs="OpenSans-CondensedLight"/>
          <w:sz w:val="18"/>
          <w:szCs w:val="18"/>
          <w:lang w:val="en-US"/>
        </w:rPr>
        <w:t xml:space="preserve"> </w:t>
      </w:r>
      <w:r w:rsidRPr="00F74557">
        <w:rPr>
          <w:rFonts w:ascii="Avenir Next" w:eastAsia="Times New Roman" w:hAnsi="Avenir Next" w:cs="Arial"/>
          <w:sz w:val="18"/>
          <w:szCs w:val="18"/>
          <w:lang w:val="en-US" w:eastAsia="en-GB"/>
        </w:rPr>
        <w:t>Stainless steel bracelet and folding clasp. Comes with a blue rubber strap with starry sky patter</w:t>
      </w:r>
      <w:r w:rsidR="006E10A6" w:rsidRPr="00F74557">
        <w:rPr>
          <w:rFonts w:ascii="Avenir Next" w:eastAsia="Times New Roman" w:hAnsi="Avenir Next" w:cs="Arial"/>
          <w:sz w:val="18"/>
          <w:szCs w:val="18"/>
          <w:lang w:val="en-US" w:eastAsia="en-GB"/>
        </w:rPr>
        <w:t xml:space="preserve">n and folding clasp. </w:t>
      </w:r>
    </w:p>
    <w:p w14:paraId="014A6301" w14:textId="77777777" w:rsidR="000830B6" w:rsidRPr="00F74557" w:rsidRDefault="000830B6" w:rsidP="000830B6">
      <w:pPr>
        <w:rPr>
          <w:rFonts w:ascii="Avenir Next" w:hAnsi="Avenir Next"/>
          <w:sz w:val="18"/>
          <w:szCs w:val="18"/>
          <w:lang w:val="en-US"/>
        </w:rPr>
      </w:pPr>
      <w:r w:rsidRPr="00F74557">
        <w:rPr>
          <w:rFonts w:ascii="Avenir Next" w:hAnsi="Avenir Next"/>
          <w:sz w:val="18"/>
          <w:szCs w:val="18"/>
          <w:lang w:val="en-US"/>
        </w:rPr>
        <w:br w:type="page"/>
      </w:r>
    </w:p>
    <w:p w14:paraId="1DC4DC75" w14:textId="77777777" w:rsidR="000830B6" w:rsidRPr="00F74557" w:rsidRDefault="000830B6" w:rsidP="000830B6">
      <w:pPr>
        <w:jc w:val="both"/>
        <w:rPr>
          <w:rFonts w:ascii="Avenir Next" w:hAnsi="Avenir Next" w:cstheme="majorHAnsi"/>
          <w:b/>
          <w:szCs w:val="20"/>
          <w:lang w:val="en-US"/>
        </w:rPr>
      </w:pPr>
      <w:r w:rsidRPr="00F74557">
        <w:rPr>
          <w:rFonts w:ascii="Avenir Next" w:eastAsia="Times New Roman" w:hAnsi="Avenir Next" w:cs="Arial"/>
          <w:noProof/>
          <w:sz w:val="18"/>
          <w:szCs w:val="18"/>
          <w:lang w:val="en-US" w:eastAsia="en-GB"/>
        </w:rPr>
        <w:lastRenderedPageBreak/>
        <w:drawing>
          <wp:anchor distT="0" distB="0" distL="114300" distR="114300" simplePos="0" relativeHeight="251662336" behindDoc="1" locked="0" layoutInCell="1" allowOverlap="1" wp14:anchorId="048C8B9E" wp14:editId="1ED4CFD8">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F74557">
        <w:rPr>
          <w:rFonts w:ascii="Avenir Next" w:hAnsi="Avenir Next" w:cstheme="majorHAnsi"/>
          <w:b/>
          <w:szCs w:val="20"/>
          <w:lang w:val="en-US"/>
        </w:rPr>
        <w:t>DEFY SKYLINE</w:t>
      </w:r>
    </w:p>
    <w:p w14:paraId="244A25BC" w14:textId="77777777" w:rsidR="000830B6" w:rsidRPr="00F74557" w:rsidRDefault="000830B6" w:rsidP="000830B6">
      <w:pPr>
        <w:jc w:val="both"/>
        <w:rPr>
          <w:rFonts w:ascii="Avenir Next" w:hAnsi="Avenir Next" w:cs="OpenSans-CondensedLight"/>
          <w:sz w:val="18"/>
          <w:szCs w:val="18"/>
          <w:lang w:val="en-US"/>
        </w:rPr>
      </w:pPr>
      <w:r w:rsidRPr="00F74557">
        <w:rPr>
          <w:rFonts w:ascii="Avenir Next" w:hAnsi="Avenir Next" w:cs="OpenSans-CondensedLight"/>
          <w:sz w:val="18"/>
          <w:szCs w:val="18"/>
          <w:lang w:val="en-US"/>
        </w:rPr>
        <w:t>Reference: 03.9300.3620/21.I001</w:t>
      </w:r>
    </w:p>
    <w:p w14:paraId="4B96693C" w14:textId="77777777" w:rsidR="000830B6" w:rsidRPr="00F74557" w:rsidRDefault="000830B6" w:rsidP="000830B6">
      <w:pPr>
        <w:jc w:val="both"/>
        <w:rPr>
          <w:rFonts w:ascii="Avenir Next" w:hAnsi="Avenir Next" w:cs="Arial"/>
          <w:sz w:val="16"/>
          <w:szCs w:val="36"/>
          <w:lang w:val="en-US"/>
        </w:rPr>
      </w:pPr>
    </w:p>
    <w:p w14:paraId="64501360" w14:textId="096C49D6"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Key points:</w:t>
      </w:r>
      <w:r w:rsidRPr="00F74557">
        <w:rPr>
          <w:rFonts w:ascii="Avenir Next" w:hAnsi="Avenir Next" w:cs="OpenSans-CondensedLight"/>
          <w:sz w:val="18"/>
          <w:szCs w:val="18"/>
          <w:lang w:val="en-US"/>
        </w:rPr>
        <w:t xml:space="preserve"> El Primero 3-hand watch. High frequency indication : 1/10th of a second subdial at 9 o'clock. Silicon escape-wheel and lever. Starry sky pattern on the dial. Screwed-in crown. Full Interchangeable strap system</w:t>
      </w:r>
      <w:r w:rsidR="006E10A6" w:rsidRPr="00F74557">
        <w:rPr>
          <w:rFonts w:ascii="Avenir Next" w:hAnsi="Avenir Next" w:cs="OpenSans-CondensedLight"/>
          <w:sz w:val="18"/>
          <w:szCs w:val="18"/>
          <w:lang w:val="en-US"/>
        </w:rPr>
        <w:t>.</w:t>
      </w:r>
    </w:p>
    <w:p w14:paraId="6F0433AC"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Movement</w:t>
      </w:r>
      <w:r w:rsidRPr="00F74557">
        <w:rPr>
          <w:rFonts w:ascii="Avenir Next" w:hAnsi="Avenir Next" w:cs="OpenSans-CondensedLight"/>
          <w:sz w:val="18"/>
          <w:szCs w:val="18"/>
          <w:lang w:val="en-US"/>
        </w:rPr>
        <w:t xml:space="preserve">: El Primero 3620, automatic </w:t>
      </w:r>
    </w:p>
    <w:p w14:paraId="0F3F399C"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Frequency</w:t>
      </w:r>
      <w:r w:rsidRPr="00F74557">
        <w:rPr>
          <w:rFonts w:ascii="Avenir Next" w:hAnsi="Avenir Next" w:cs="OpenSans-CondensedLight"/>
          <w:sz w:val="18"/>
          <w:szCs w:val="18"/>
          <w:lang w:val="en-US"/>
        </w:rPr>
        <w:t xml:space="preserve"> 36,000 VpH (5 Hz)</w:t>
      </w:r>
      <w:r w:rsidRPr="00F74557">
        <w:rPr>
          <w:lang w:val="en-US"/>
        </w:rPr>
        <w:t xml:space="preserve"> </w:t>
      </w:r>
    </w:p>
    <w:p w14:paraId="0791CD59"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Power</w:t>
      </w:r>
      <w:r w:rsidRPr="00F74557">
        <w:rPr>
          <w:rFonts w:ascii="Avenir Next" w:hAnsi="Avenir Next" w:cs="OpenSans-CondensedLight"/>
          <w:sz w:val="18"/>
          <w:szCs w:val="18"/>
          <w:lang w:val="en-US"/>
        </w:rPr>
        <w:t xml:space="preserve"> </w:t>
      </w:r>
      <w:r w:rsidRPr="00F74557">
        <w:rPr>
          <w:rFonts w:ascii="Avenir Next" w:hAnsi="Avenir Next" w:cs="OpenSans-CondensedLight"/>
          <w:b/>
          <w:bCs/>
          <w:sz w:val="18"/>
          <w:szCs w:val="18"/>
          <w:lang w:val="en-US"/>
        </w:rPr>
        <w:t>reserve</w:t>
      </w:r>
      <w:r w:rsidRPr="00F74557">
        <w:rPr>
          <w:rFonts w:ascii="Avenir Next" w:hAnsi="Avenir Next" w:cs="OpenSans-CondensedLight"/>
          <w:sz w:val="18"/>
          <w:szCs w:val="18"/>
          <w:lang w:val="en-US"/>
        </w:rPr>
        <w:t xml:space="preserve"> approx. 60 hours</w:t>
      </w:r>
    </w:p>
    <w:p w14:paraId="7F7F813B"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Functions</w:t>
      </w:r>
      <w:r w:rsidRPr="00F74557">
        <w:rPr>
          <w:rFonts w:ascii="Avenir Next" w:hAnsi="Avenir Next" w:cs="OpenSans-CondensedLight"/>
          <w:sz w:val="18"/>
          <w:szCs w:val="18"/>
          <w:lang w:val="en-US"/>
        </w:rPr>
        <w:t xml:space="preserve"> : Hours and minutes in the centre. 1/10th of a second counter at 9 o'clock. Date indication at 3 o'clock.</w:t>
      </w:r>
    </w:p>
    <w:p w14:paraId="598DB396"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bCs/>
          <w:sz w:val="18"/>
          <w:szCs w:val="18"/>
          <w:lang w:val="en-US"/>
        </w:rPr>
        <w:t>Finishes:</w:t>
      </w:r>
      <w:r w:rsidRPr="00F74557">
        <w:rPr>
          <w:rFonts w:ascii="Avenir Next" w:hAnsi="Avenir Next" w:cs="OpenSans-CondensedLight"/>
          <w:sz w:val="18"/>
          <w:szCs w:val="18"/>
          <w:lang w:val="en-US"/>
        </w:rPr>
        <w:t xml:space="preserve">  Special oscillating weight with satined finishings</w:t>
      </w:r>
    </w:p>
    <w:p w14:paraId="2C2F64C6"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Price</w:t>
      </w:r>
      <w:r w:rsidRPr="00F74557">
        <w:rPr>
          <w:rFonts w:ascii="Avenir Next" w:hAnsi="Avenir Next" w:cs="OpenSans-CondensedLight"/>
          <w:sz w:val="18"/>
          <w:szCs w:val="18"/>
          <w:lang w:val="en-US"/>
        </w:rPr>
        <w:t xml:space="preserve"> 8400 CHF</w:t>
      </w:r>
    </w:p>
    <w:p w14:paraId="3139CD42"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Material</w:t>
      </w:r>
      <w:r w:rsidRPr="00F74557">
        <w:rPr>
          <w:rFonts w:ascii="Avenir Next" w:hAnsi="Avenir Next" w:cs="OpenSans-CondensedLight"/>
          <w:sz w:val="18"/>
          <w:szCs w:val="18"/>
          <w:lang w:val="en-US"/>
        </w:rPr>
        <w:t>: Stainless steel</w:t>
      </w:r>
    </w:p>
    <w:p w14:paraId="118421D7" w14:textId="30284B11"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Water resistance</w:t>
      </w:r>
      <w:r w:rsidRPr="00F74557">
        <w:rPr>
          <w:rFonts w:ascii="Avenir Next" w:hAnsi="Avenir Next" w:cs="OpenSans-CondensedLight"/>
          <w:sz w:val="18"/>
          <w:szCs w:val="18"/>
          <w:lang w:val="en-US"/>
        </w:rPr>
        <w:t>: 10 ATM</w:t>
      </w:r>
    </w:p>
    <w:p w14:paraId="14D49C67" w14:textId="56F87F96" w:rsidR="00144AE9" w:rsidRPr="00F74557" w:rsidRDefault="00144AE9"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bCs/>
          <w:sz w:val="18"/>
          <w:szCs w:val="18"/>
          <w:lang w:val="en-US"/>
        </w:rPr>
        <w:t>Case</w:t>
      </w:r>
      <w:r w:rsidRPr="00F74557">
        <w:rPr>
          <w:rFonts w:ascii="Avenir Next" w:hAnsi="Avenir Next" w:cs="OpenSans-CondensedLight"/>
          <w:sz w:val="18"/>
          <w:szCs w:val="18"/>
          <w:lang w:val="en-US"/>
        </w:rPr>
        <w:t>: 41mm</w:t>
      </w:r>
    </w:p>
    <w:p w14:paraId="16AAE730" w14:textId="09FB5BD3" w:rsidR="008A7001" w:rsidRPr="00F74557" w:rsidRDefault="008A7001" w:rsidP="008A7001">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Dial</w:t>
      </w:r>
      <w:r w:rsidRPr="00F74557">
        <w:rPr>
          <w:rFonts w:ascii="Avenir Next" w:hAnsi="Avenir Next" w:cs="OpenSans-CondensedLight"/>
          <w:sz w:val="18"/>
          <w:szCs w:val="18"/>
          <w:lang w:val="en-US"/>
        </w:rPr>
        <w:t>: Black-toned sunburst-patterned</w:t>
      </w:r>
    </w:p>
    <w:p w14:paraId="11071297"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Hour markers</w:t>
      </w:r>
      <w:r w:rsidRPr="00F74557">
        <w:rPr>
          <w:rFonts w:ascii="Avenir Next" w:hAnsi="Avenir Next" w:cs="OpenSans-CondensedLight"/>
          <w:sz w:val="18"/>
          <w:szCs w:val="18"/>
          <w:lang w:val="en-US"/>
        </w:rPr>
        <w:t>: Rhodium-plated, faceted and coated with SuperLuminova SLN C1</w:t>
      </w:r>
    </w:p>
    <w:p w14:paraId="5760DCE8"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Hands</w:t>
      </w:r>
      <w:r w:rsidRPr="00F74557">
        <w:rPr>
          <w:rFonts w:ascii="Avenir Next" w:hAnsi="Avenir Next" w:cs="OpenSans-CondensedLight"/>
          <w:sz w:val="18"/>
          <w:szCs w:val="18"/>
          <w:lang w:val="en-US"/>
        </w:rPr>
        <w:t xml:space="preserve"> : Rhodium-plated, faceted and coated with SuperLuminova SLN C1</w:t>
      </w:r>
    </w:p>
    <w:p w14:paraId="53BE2BC2" w14:textId="618C6C6E" w:rsidR="000830B6" w:rsidRPr="00F74557" w:rsidRDefault="000830B6" w:rsidP="000830B6">
      <w:pPr>
        <w:jc w:val="both"/>
        <w:rPr>
          <w:rFonts w:ascii="Avenir Next" w:eastAsia="Times New Roman" w:hAnsi="Avenir Next" w:cs="Arial"/>
          <w:sz w:val="18"/>
          <w:szCs w:val="18"/>
          <w:lang w:val="en-US" w:eastAsia="en-GB"/>
        </w:rPr>
      </w:pPr>
      <w:r w:rsidRPr="00F74557">
        <w:rPr>
          <w:rFonts w:ascii="Avenir Next" w:hAnsi="Avenir Next" w:cs="OpenSans-CondensedLight"/>
          <w:b/>
          <w:sz w:val="18"/>
          <w:szCs w:val="18"/>
          <w:lang w:val="en-US"/>
        </w:rPr>
        <w:t>Bracelet &amp; Buckle:</w:t>
      </w:r>
      <w:r w:rsidRPr="00F74557">
        <w:rPr>
          <w:rFonts w:ascii="Avenir Next" w:hAnsi="Avenir Next" w:cs="OpenSans-CondensedLight"/>
          <w:sz w:val="18"/>
          <w:szCs w:val="18"/>
          <w:lang w:val="en-US"/>
        </w:rPr>
        <w:t xml:space="preserve"> </w:t>
      </w:r>
      <w:r w:rsidRPr="00F74557">
        <w:rPr>
          <w:rFonts w:ascii="Avenir Next" w:eastAsia="Times New Roman" w:hAnsi="Avenir Next" w:cs="Arial"/>
          <w:sz w:val="18"/>
          <w:szCs w:val="18"/>
          <w:lang w:val="en-US" w:eastAsia="en-GB"/>
        </w:rPr>
        <w:t>Stainless steel bracelet folding clasp. Comes with a black rubber strap with starry sky patter</w:t>
      </w:r>
      <w:r w:rsidR="000114F0" w:rsidRPr="00F74557">
        <w:rPr>
          <w:rFonts w:ascii="Avenir Next" w:eastAsia="Times New Roman" w:hAnsi="Avenir Next" w:cs="Arial"/>
          <w:sz w:val="18"/>
          <w:szCs w:val="18"/>
          <w:lang w:val="en-US" w:eastAsia="en-GB"/>
        </w:rPr>
        <w:t>n</w:t>
      </w:r>
      <w:r w:rsidR="006E10A6" w:rsidRPr="00F74557">
        <w:rPr>
          <w:rFonts w:ascii="Avenir Next" w:eastAsia="Times New Roman" w:hAnsi="Avenir Next" w:cs="Arial"/>
          <w:sz w:val="18"/>
          <w:szCs w:val="18"/>
          <w:lang w:val="en-US" w:eastAsia="en-GB"/>
        </w:rPr>
        <w:t xml:space="preserve"> and folding clasp.</w:t>
      </w:r>
      <w:r w:rsidR="000114F0" w:rsidRPr="00F74557">
        <w:rPr>
          <w:rFonts w:ascii="Avenir Next" w:eastAsia="Times New Roman" w:hAnsi="Avenir Next" w:cs="Arial"/>
          <w:sz w:val="18"/>
          <w:szCs w:val="18"/>
          <w:lang w:val="en-US" w:eastAsia="en-GB"/>
        </w:rPr>
        <w:t xml:space="preserve"> </w:t>
      </w:r>
    </w:p>
    <w:p w14:paraId="6D172ED9" w14:textId="77777777" w:rsidR="000830B6" w:rsidRPr="00F74557" w:rsidRDefault="000830B6">
      <w:pPr>
        <w:rPr>
          <w:rFonts w:ascii="Avenir Next" w:eastAsia="Times New Roman" w:hAnsi="Avenir Next" w:cs="Arial"/>
          <w:sz w:val="18"/>
          <w:szCs w:val="18"/>
          <w:lang w:val="en-US" w:eastAsia="en-GB"/>
        </w:rPr>
      </w:pPr>
      <w:r w:rsidRPr="00F74557">
        <w:rPr>
          <w:rFonts w:ascii="Avenir Next" w:eastAsia="Times New Roman" w:hAnsi="Avenir Next" w:cs="Arial"/>
          <w:sz w:val="18"/>
          <w:szCs w:val="18"/>
          <w:lang w:val="en-US" w:eastAsia="en-GB"/>
        </w:rPr>
        <w:br w:type="page"/>
      </w:r>
    </w:p>
    <w:p w14:paraId="796B6289" w14:textId="41A18925" w:rsidR="000830B6" w:rsidRPr="00F74557" w:rsidRDefault="000830B6" w:rsidP="000830B6">
      <w:pPr>
        <w:jc w:val="both"/>
        <w:rPr>
          <w:rFonts w:ascii="Avenir Next" w:hAnsi="Avenir Next" w:cstheme="majorHAnsi"/>
          <w:b/>
          <w:szCs w:val="20"/>
          <w:lang w:val="en-US"/>
        </w:rPr>
      </w:pPr>
      <w:r w:rsidRPr="00F74557">
        <w:rPr>
          <w:rFonts w:ascii="Avenir Next" w:hAnsi="Avenir Next" w:cstheme="majorHAnsi"/>
          <w:b/>
          <w:szCs w:val="20"/>
          <w:lang w:val="en-US"/>
        </w:rPr>
        <w:lastRenderedPageBreak/>
        <w:t>DEFY REVIVAL A3642</w:t>
      </w:r>
    </w:p>
    <w:p w14:paraId="27B0159C" w14:textId="700C2C3C" w:rsidR="000830B6" w:rsidRPr="00F74557" w:rsidRDefault="000830B6" w:rsidP="000830B6">
      <w:pPr>
        <w:jc w:val="both"/>
        <w:rPr>
          <w:rFonts w:ascii="Avenir Next" w:hAnsi="Avenir Next" w:cs="OpenSans-CondensedLight"/>
          <w:sz w:val="18"/>
          <w:szCs w:val="18"/>
          <w:lang w:val="en-US"/>
        </w:rPr>
      </w:pPr>
      <w:r w:rsidRPr="00F74557">
        <w:rPr>
          <w:noProof/>
        </w:rPr>
        <w:drawing>
          <wp:anchor distT="0" distB="0" distL="114300" distR="114300" simplePos="0" relativeHeight="251658240" behindDoc="1" locked="0" layoutInCell="1" allowOverlap="1" wp14:anchorId="69A1A608" wp14:editId="7CE1732B">
            <wp:simplePos x="0" y="0"/>
            <wp:positionH relativeFrom="page">
              <wp:posOffset>5732145</wp:posOffset>
            </wp:positionH>
            <wp:positionV relativeFrom="paragraph">
              <wp:posOffset>102870</wp:posOffset>
            </wp:positionV>
            <wp:extent cx="1618615" cy="2884170"/>
            <wp:effectExtent l="0" t="0" r="635" b="0"/>
            <wp:wrapTight wrapText="bothSides">
              <wp:wrapPolygon edited="0">
                <wp:start x="4830" y="0"/>
                <wp:lineTo x="4322" y="2283"/>
                <wp:lineTo x="2542" y="4565"/>
                <wp:lineTo x="254" y="6848"/>
                <wp:lineTo x="0" y="7419"/>
                <wp:lineTo x="0" y="12412"/>
                <wp:lineTo x="3051" y="15979"/>
                <wp:lineTo x="4576" y="18262"/>
                <wp:lineTo x="4830" y="21400"/>
                <wp:lineTo x="14490" y="21400"/>
                <wp:lineTo x="14745" y="18262"/>
                <wp:lineTo x="16016" y="15979"/>
                <wp:lineTo x="18304" y="13696"/>
                <wp:lineTo x="19829" y="11699"/>
                <wp:lineTo x="19829" y="11413"/>
                <wp:lineTo x="21354" y="10700"/>
                <wp:lineTo x="21354" y="9131"/>
                <wp:lineTo x="16524" y="4565"/>
                <wp:lineTo x="14745" y="2283"/>
                <wp:lineTo x="14236" y="0"/>
                <wp:lineTo x="483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8615" cy="2884170"/>
                    </a:xfrm>
                    <a:prstGeom prst="rect">
                      <a:avLst/>
                    </a:prstGeom>
                    <a:noFill/>
                  </pic:spPr>
                </pic:pic>
              </a:graphicData>
            </a:graphic>
            <wp14:sizeRelH relativeFrom="margin">
              <wp14:pctWidth>0</wp14:pctWidth>
            </wp14:sizeRelH>
            <wp14:sizeRelV relativeFrom="margin">
              <wp14:pctHeight>0</wp14:pctHeight>
            </wp14:sizeRelV>
          </wp:anchor>
        </w:drawing>
      </w:r>
      <w:r w:rsidRPr="00F74557">
        <w:rPr>
          <w:rFonts w:ascii="Avenir Next" w:hAnsi="Avenir Next" w:cs="OpenSans-CondensedLight"/>
          <w:sz w:val="18"/>
          <w:szCs w:val="18"/>
          <w:lang w:val="en-US"/>
        </w:rPr>
        <w:t>Reference: 03.A3642.670/75.M3642</w:t>
      </w:r>
    </w:p>
    <w:p w14:paraId="2939D49F" w14:textId="77777777" w:rsidR="000830B6" w:rsidRPr="00F74557" w:rsidRDefault="000830B6" w:rsidP="000830B6">
      <w:pPr>
        <w:jc w:val="both"/>
        <w:rPr>
          <w:rFonts w:ascii="Avenir Next" w:hAnsi="Avenir Next" w:cs="Arial"/>
          <w:sz w:val="16"/>
          <w:szCs w:val="36"/>
          <w:lang w:val="en-US"/>
        </w:rPr>
      </w:pPr>
    </w:p>
    <w:p w14:paraId="2A9E8E29"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bookmarkStart w:id="2" w:name="_Hlk29295538"/>
      <w:r w:rsidRPr="00F74557">
        <w:rPr>
          <w:rFonts w:ascii="Avenir Next" w:hAnsi="Avenir Next" w:cs="OpenSans-CondensedLight"/>
          <w:b/>
          <w:sz w:val="18"/>
          <w:szCs w:val="18"/>
          <w:lang w:val="en-US"/>
        </w:rPr>
        <w:t>Key points:</w:t>
      </w:r>
      <w:r w:rsidRPr="00F74557">
        <w:rPr>
          <w:rFonts w:ascii="Avenir Next" w:hAnsi="Avenir Next" w:cs="OpenSans-CondensedLight"/>
          <w:sz w:val="18"/>
          <w:szCs w:val="18"/>
          <w:lang w:val="en-US"/>
        </w:rPr>
        <w:t xml:space="preserve"> Original Revival of the 1969 Reference A3642. Octogonal case with iconic 14-sided bezel. Limited edition of 250 pieces. </w:t>
      </w:r>
    </w:p>
    <w:p w14:paraId="1FC08FCA"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Movement</w:t>
      </w:r>
      <w:r w:rsidRPr="00F74557">
        <w:rPr>
          <w:rFonts w:ascii="Avenir Next" w:hAnsi="Avenir Next" w:cs="OpenSans-CondensedLight"/>
          <w:sz w:val="18"/>
          <w:szCs w:val="18"/>
          <w:lang w:val="en-US"/>
        </w:rPr>
        <w:t>: Elite 670, automatic</w:t>
      </w:r>
    </w:p>
    <w:p w14:paraId="39590A81"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Frequency</w:t>
      </w:r>
      <w:r w:rsidRPr="00F74557">
        <w:rPr>
          <w:rFonts w:ascii="Avenir Next" w:hAnsi="Avenir Next" w:cs="OpenSans-CondensedLight"/>
          <w:sz w:val="18"/>
          <w:szCs w:val="18"/>
          <w:lang w:val="en-US"/>
        </w:rPr>
        <w:t xml:space="preserve"> 28,800 VpH (4 Hz)</w:t>
      </w:r>
    </w:p>
    <w:p w14:paraId="27F4D3B4"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Power</w:t>
      </w:r>
      <w:r w:rsidRPr="00F74557">
        <w:rPr>
          <w:rFonts w:ascii="Avenir Next" w:hAnsi="Avenir Next" w:cs="OpenSans-CondensedLight"/>
          <w:sz w:val="18"/>
          <w:szCs w:val="18"/>
          <w:lang w:val="en-US"/>
        </w:rPr>
        <w:t xml:space="preserve"> </w:t>
      </w:r>
      <w:r w:rsidRPr="00F74557">
        <w:rPr>
          <w:rFonts w:ascii="Avenir Next" w:hAnsi="Avenir Next" w:cs="OpenSans-CondensedLight"/>
          <w:b/>
          <w:bCs/>
          <w:sz w:val="18"/>
          <w:szCs w:val="18"/>
          <w:lang w:val="en-US"/>
        </w:rPr>
        <w:t>reserve</w:t>
      </w:r>
      <w:r w:rsidRPr="00F74557">
        <w:rPr>
          <w:rFonts w:ascii="Avenir Next" w:hAnsi="Avenir Next" w:cs="OpenSans-CondensedLight"/>
          <w:sz w:val="18"/>
          <w:szCs w:val="18"/>
          <w:lang w:val="en-US"/>
        </w:rPr>
        <w:t xml:space="preserve"> min. 50 hours</w:t>
      </w:r>
    </w:p>
    <w:p w14:paraId="766A55E3"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Functions</w:t>
      </w:r>
      <w:r w:rsidRPr="00F74557">
        <w:rPr>
          <w:rFonts w:ascii="Avenir Next" w:hAnsi="Avenir Next" w:cs="OpenSans-CondensedLight"/>
          <w:sz w:val="18"/>
          <w:szCs w:val="18"/>
          <w:lang w:val="en-US"/>
        </w:rPr>
        <w:t xml:space="preserve"> : Hours and minutes in the centre. Central seconds hand. Date indication at 4:30</w:t>
      </w:r>
    </w:p>
    <w:p w14:paraId="686DD9D4"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bCs/>
          <w:sz w:val="18"/>
          <w:szCs w:val="18"/>
          <w:lang w:val="en-US"/>
        </w:rPr>
        <w:t>Finishes:</w:t>
      </w:r>
      <w:r w:rsidRPr="00F74557">
        <w:rPr>
          <w:rFonts w:ascii="Avenir Next" w:hAnsi="Avenir Next" w:cs="OpenSans-CondensedLight"/>
          <w:sz w:val="18"/>
          <w:szCs w:val="18"/>
          <w:lang w:val="en-US"/>
        </w:rPr>
        <w:t xml:space="preserve">  New star-shaped oscillating weight with satined finishings</w:t>
      </w:r>
    </w:p>
    <w:p w14:paraId="594A774D"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Price</w:t>
      </w:r>
      <w:r w:rsidRPr="00F74557">
        <w:rPr>
          <w:rFonts w:ascii="Avenir Next" w:hAnsi="Avenir Next" w:cs="OpenSans-CondensedLight"/>
          <w:sz w:val="18"/>
          <w:szCs w:val="18"/>
          <w:lang w:val="en-US"/>
        </w:rPr>
        <w:t xml:space="preserve"> 6900 CHF</w:t>
      </w:r>
    </w:p>
    <w:p w14:paraId="18CFA449"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Material</w:t>
      </w:r>
      <w:r w:rsidRPr="00F74557">
        <w:rPr>
          <w:rFonts w:ascii="Avenir Next" w:hAnsi="Avenir Next" w:cs="OpenSans-CondensedLight"/>
          <w:sz w:val="18"/>
          <w:szCs w:val="18"/>
          <w:lang w:val="en-US"/>
        </w:rPr>
        <w:t>: Stainless steel</w:t>
      </w:r>
    </w:p>
    <w:p w14:paraId="70DE39CA" w14:textId="16438D5D"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Water resistance</w:t>
      </w:r>
      <w:r w:rsidRPr="00F74557">
        <w:rPr>
          <w:rFonts w:ascii="Avenir Next" w:hAnsi="Avenir Next" w:cs="OpenSans-CondensedLight"/>
          <w:sz w:val="18"/>
          <w:szCs w:val="18"/>
          <w:lang w:val="en-US"/>
        </w:rPr>
        <w:t>: 30 ATM</w:t>
      </w:r>
    </w:p>
    <w:p w14:paraId="3892E388" w14:textId="2AA7202F" w:rsidR="00144AE9" w:rsidRPr="00F74557" w:rsidRDefault="00144AE9"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bCs/>
          <w:sz w:val="18"/>
          <w:szCs w:val="18"/>
          <w:lang w:val="en-US"/>
        </w:rPr>
        <w:t>Case</w:t>
      </w:r>
      <w:r w:rsidRPr="00F74557">
        <w:rPr>
          <w:rFonts w:ascii="Avenir Next" w:hAnsi="Avenir Next" w:cs="OpenSans-CondensedLight"/>
          <w:sz w:val="18"/>
          <w:szCs w:val="18"/>
          <w:lang w:val="en-US"/>
        </w:rPr>
        <w:t>: 37mm</w:t>
      </w:r>
    </w:p>
    <w:p w14:paraId="185C0035"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Dial</w:t>
      </w:r>
      <w:r w:rsidRPr="00F74557">
        <w:rPr>
          <w:rFonts w:ascii="Avenir Next" w:hAnsi="Avenir Next" w:cs="OpenSans-CondensedLight"/>
          <w:sz w:val="18"/>
          <w:szCs w:val="18"/>
          <w:lang w:val="en-US"/>
        </w:rPr>
        <w:t>: Gradient brown</w:t>
      </w:r>
    </w:p>
    <w:p w14:paraId="1C80B49E"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Hour markers</w:t>
      </w:r>
      <w:r w:rsidRPr="00F74557">
        <w:rPr>
          <w:rFonts w:ascii="Avenir Next" w:hAnsi="Avenir Next" w:cs="OpenSans-CondensedLight"/>
          <w:sz w:val="18"/>
          <w:szCs w:val="18"/>
          <w:lang w:val="en-US"/>
        </w:rPr>
        <w:t xml:space="preserve">: Rhodium-plated and faceted </w:t>
      </w:r>
    </w:p>
    <w:p w14:paraId="109DD031"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Hands</w:t>
      </w:r>
      <w:r w:rsidRPr="00F74557">
        <w:rPr>
          <w:rFonts w:ascii="Avenir Next" w:hAnsi="Avenir Next" w:cs="OpenSans-CondensedLight"/>
          <w:sz w:val="18"/>
          <w:szCs w:val="18"/>
          <w:lang w:val="en-US"/>
        </w:rPr>
        <w:t xml:space="preserve"> : Rhodium-plated and faceted with SuperLuminova SLN C1</w:t>
      </w:r>
    </w:p>
    <w:p w14:paraId="1148A386" w14:textId="77777777" w:rsidR="000830B6" w:rsidRPr="00F74557" w:rsidRDefault="000830B6" w:rsidP="000830B6">
      <w:pPr>
        <w:autoSpaceDE w:val="0"/>
        <w:autoSpaceDN w:val="0"/>
        <w:adjustRightInd w:val="0"/>
        <w:spacing w:line="276" w:lineRule="auto"/>
        <w:rPr>
          <w:rFonts w:ascii="Avenir Next" w:hAnsi="Avenir Next"/>
          <w:lang w:val="en-US"/>
        </w:rPr>
      </w:pPr>
      <w:r w:rsidRPr="00F74557">
        <w:rPr>
          <w:rFonts w:ascii="Avenir Next" w:hAnsi="Avenir Next" w:cs="OpenSans-CondensedLight"/>
          <w:b/>
          <w:sz w:val="18"/>
          <w:szCs w:val="18"/>
          <w:lang w:val="en-US"/>
        </w:rPr>
        <w:t>Bracelet &amp; Buckle:</w:t>
      </w:r>
      <w:r w:rsidRPr="00F74557">
        <w:rPr>
          <w:rFonts w:ascii="Avenir Next" w:hAnsi="Avenir Next" w:cs="OpenSans-CondensedLight"/>
          <w:sz w:val="18"/>
          <w:szCs w:val="18"/>
          <w:lang w:val="en-US"/>
        </w:rPr>
        <w:t xml:space="preserve"> </w:t>
      </w:r>
      <w:bookmarkEnd w:id="2"/>
      <w:r w:rsidRPr="00F74557">
        <w:rPr>
          <w:rFonts w:ascii="Avenir Next" w:eastAsia="Times New Roman" w:hAnsi="Avenir Next" w:cs="Arial"/>
          <w:sz w:val="18"/>
          <w:szCs w:val="18"/>
          <w:lang w:val="en-US" w:eastAsia="en-GB"/>
        </w:rPr>
        <w:t>Stainless steel "Ladder" bracelet.</w:t>
      </w:r>
    </w:p>
    <w:p w14:paraId="37737F87" w14:textId="5D195A25" w:rsidR="000830B6" w:rsidRPr="00F74557" w:rsidRDefault="000830B6">
      <w:pPr>
        <w:rPr>
          <w:rFonts w:ascii="Avenir Next" w:eastAsia="Times New Roman" w:hAnsi="Avenir Next" w:cs="Arial"/>
          <w:sz w:val="18"/>
          <w:szCs w:val="18"/>
          <w:lang w:val="en-US"/>
        </w:rPr>
      </w:pPr>
      <w:r w:rsidRPr="00F74557">
        <w:rPr>
          <w:rFonts w:ascii="Avenir Next" w:eastAsia="Times New Roman" w:hAnsi="Avenir Next" w:cs="Arial"/>
          <w:sz w:val="18"/>
          <w:szCs w:val="18"/>
          <w:lang w:val="en-US"/>
        </w:rPr>
        <w:br w:type="page"/>
      </w:r>
    </w:p>
    <w:p w14:paraId="355F23FB" w14:textId="77777777" w:rsidR="000830B6" w:rsidRPr="00F74557" w:rsidRDefault="000830B6" w:rsidP="000830B6">
      <w:pPr>
        <w:jc w:val="both"/>
        <w:rPr>
          <w:rFonts w:ascii="Avenir Next" w:hAnsi="Avenir Next" w:cstheme="majorHAnsi"/>
          <w:b/>
          <w:szCs w:val="20"/>
          <w:lang w:val="en-US"/>
        </w:rPr>
      </w:pPr>
      <w:r w:rsidRPr="00F74557">
        <w:rPr>
          <w:rFonts w:ascii="Avenir Next" w:hAnsi="Avenir Next" w:cstheme="majorHAnsi"/>
          <w:b/>
          <w:szCs w:val="20"/>
          <w:lang w:val="en-US"/>
        </w:rPr>
        <w:lastRenderedPageBreak/>
        <w:t>DEFY 21 CHROMA</w:t>
      </w:r>
    </w:p>
    <w:p w14:paraId="1DF43452" w14:textId="77777777" w:rsidR="000830B6" w:rsidRPr="00F74557" w:rsidRDefault="000830B6" w:rsidP="000830B6">
      <w:pPr>
        <w:jc w:val="both"/>
        <w:rPr>
          <w:rFonts w:ascii="Avenir Next" w:hAnsi="Avenir Next" w:cs="OpenSans-CondensedLight"/>
          <w:sz w:val="18"/>
          <w:szCs w:val="18"/>
          <w:lang w:val="en-US"/>
        </w:rPr>
      </w:pPr>
      <w:r w:rsidRPr="00F74557">
        <w:rPr>
          <w:rFonts w:ascii="Avenir Next" w:hAnsi="Avenir Next" w:cs="OpenSans-CondensedLight"/>
          <w:sz w:val="18"/>
          <w:szCs w:val="18"/>
          <w:lang w:val="en-US"/>
        </w:rPr>
        <w:t>Reference: 49.9010.9004/01.R947</w:t>
      </w:r>
    </w:p>
    <w:p w14:paraId="3C87E2FD" w14:textId="44F0DD46" w:rsidR="000830B6" w:rsidRPr="00F74557" w:rsidRDefault="000830B6" w:rsidP="000830B6">
      <w:pPr>
        <w:jc w:val="both"/>
        <w:rPr>
          <w:rFonts w:ascii="Avenir Next" w:hAnsi="Avenir Next" w:cs="Arial"/>
          <w:sz w:val="16"/>
          <w:szCs w:val="36"/>
          <w:lang w:val="en-US"/>
        </w:rPr>
      </w:pPr>
    </w:p>
    <w:p w14:paraId="441BDC67" w14:textId="6765A4B1" w:rsidR="000830B6" w:rsidRPr="00F74557" w:rsidRDefault="00744AAF"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theme="majorHAnsi"/>
          <w:b/>
          <w:noProof/>
          <w:szCs w:val="20"/>
          <w:lang w:val="en-US"/>
        </w:rPr>
        <w:drawing>
          <wp:anchor distT="0" distB="0" distL="114300" distR="114300" simplePos="0" relativeHeight="251666432" behindDoc="1" locked="0" layoutInCell="1" allowOverlap="1" wp14:anchorId="05093CDA" wp14:editId="512C45F3">
            <wp:simplePos x="0" y="0"/>
            <wp:positionH relativeFrom="page">
              <wp:posOffset>5420360</wp:posOffset>
            </wp:positionH>
            <wp:positionV relativeFrom="paragraph">
              <wp:posOffset>225425</wp:posOffset>
            </wp:positionV>
            <wp:extent cx="1993265" cy="3194050"/>
            <wp:effectExtent l="0" t="0" r="6985" b="6350"/>
            <wp:wrapTight wrapText="bothSides">
              <wp:wrapPolygon edited="0">
                <wp:start x="4748" y="0"/>
                <wp:lineTo x="4335" y="2061"/>
                <wp:lineTo x="3509" y="4122"/>
                <wp:lineTo x="826" y="8245"/>
                <wp:lineTo x="206" y="10306"/>
                <wp:lineTo x="1032" y="12367"/>
                <wp:lineTo x="3716" y="16490"/>
                <wp:lineTo x="4954" y="21514"/>
                <wp:lineTo x="15070" y="21514"/>
                <wp:lineTo x="15689" y="18551"/>
                <wp:lineTo x="16515" y="16490"/>
                <wp:lineTo x="19818" y="13913"/>
                <wp:lineTo x="20024" y="12625"/>
                <wp:lineTo x="19611" y="12367"/>
                <wp:lineTo x="21469" y="10950"/>
                <wp:lineTo x="21469" y="9662"/>
                <wp:lineTo x="20231" y="8245"/>
                <wp:lineTo x="20024" y="7343"/>
                <wp:lineTo x="19198" y="6184"/>
                <wp:lineTo x="16515" y="4122"/>
                <wp:lineTo x="15689" y="2061"/>
                <wp:lineTo x="15070" y="0"/>
                <wp:lineTo x="4748"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265" cy="319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0B6" w:rsidRPr="00F74557">
        <w:rPr>
          <w:rFonts w:ascii="Avenir Next" w:hAnsi="Avenir Next" w:cs="OpenSans-CondensedLight"/>
          <w:b/>
          <w:sz w:val="18"/>
          <w:szCs w:val="18"/>
          <w:lang w:val="en-US"/>
        </w:rPr>
        <w:t>Key points:</w:t>
      </w:r>
      <w:r w:rsidR="000830B6" w:rsidRPr="00F74557">
        <w:rPr>
          <w:rFonts w:ascii="Avenir Next" w:hAnsi="Avenir Next" w:cs="OpenSans-CondensedLight"/>
          <w:sz w:val="18"/>
          <w:szCs w:val="18"/>
          <w:lang w:val="en-US"/>
        </w:rPr>
        <w:t xml:space="preserve"> 1/100th of a second Chronograph movement. Exclusive dynamic signature of one rotation per second for the Chrono hand.1 escapement for the Watch (36,000 VpH - 5 Hz) ; 1 escapement for the Chronograph (360,000 VpH - 50 Hz). Certified Chronometer. Limited edition of 200 pieces. </w:t>
      </w:r>
    </w:p>
    <w:p w14:paraId="7BE322BF"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Movement</w:t>
      </w:r>
      <w:r w:rsidRPr="00F74557">
        <w:rPr>
          <w:rFonts w:ascii="Avenir Next" w:hAnsi="Avenir Next" w:cs="OpenSans-CondensedLight"/>
          <w:sz w:val="18"/>
          <w:szCs w:val="18"/>
          <w:lang w:val="en-US"/>
        </w:rPr>
        <w:t xml:space="preserve">: El Primero 9004 automatic </w:t>
      </w:r>
    </w:p>
    <w:p w14:paraId="53B8F697"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Frequency</w:t>
      </w:r>
      <w:r w:rsidRPr="00F74557">
        <w:rPr>
          <w:rFonts w:ascii="Avenir Next" w:hAnsi="Avenir Next" w:cs="OpenSans-CondensedLight"/>
          <w:sz w:val="18"/>
          <w:szCs w:val="18"/>
          <w:lang w:val="en-US"/>
        </w:rPr>
        <w:t xml:space="preserve"> 36,000 VpH (5 Hz)</w:t>
      </w:r>
      <w:r w:rsidRPr="00F74557">
        <w:rPr>
          <w:lang w:val="en-US"/>
        </w:rPr>
        <w:t xml:space="preserve"> </w:t>
      </w:r>
    </w:p>
    <w:p w14:paraId="79D8ECC6"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Power</w:t>
      </w:r>
      <w:r w:rsidRPr="00F74557">
        <w:rPr>
          <w:rFonts w:ascii="Avenir Next" w:hAnsi="Avenir Next" w:cs="OpenSans-CondensedLight"/>
          <w:sz w:val="18"/>
          <w:szCs w:val="18"/>
          <w:lang w:val="en-US"/>
        </w:rPr>
        <w:t xml:space="preserve"> </w:t>
      </w:r>
      <w:r w:rsidRPr="00F74557">
        <w:rPr>
          <w:rFonts w:ascii="Avenir Next" w:hAnsi="Avenir Next" w:cs="OpenSans-CondensedLight"/>
          <w:b/>
          <w:bCs/>
          <w:sz w:val="18"/>
          <w:szCs w:val="18"/>
          <w:lang w:val="en-US"/>
        </w:rPr>
        <w:t>reserve</w:t>
      </w:r>
      <w:r w:rsidRPr="00F74557">
        <w:rPr>
          <w:rFonts w:ascii="Avenir Next" w:hAnsi="Avenir Next" w:cs="OpenSans-CondensedLight"/>
          <w:sz w:val="18"/>
          <w:szCs w:val="18"/>
          <w:lang w:val="en-US"/>
        </w:rPr>
        <w:t xml:space="preserve"> min. 50 hours</w:t>
      </w:r>
    </w:p>
    <w:p w14:paraId="120053AE"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Functions</w:t>
      </w:r>
      <w:r w:rsidRPr="00F74557">
        <w:rPr>
          <w:rFonts w:ascii="Avenir Next" w:hAnsi="Avenir Next" w:cs="OpenSans-CondensedLight"/>
          <w:sz w:val="18"/>
          <w:szCs w:val="18"/>
          <w:lang w:val="en-US"/>
        </w:rPr>
        <w:t xml:space="preserve"> : 1/100th of a second chronograph functions. Chronograph power-reserve indication at 12 o'clock. Hours and minutes in the centre. Small seconds at 9 o'clock, Central chronograph, 30-minute counter at 3 o'clock, 60-second counter at 6 o'clock</w:t>
      </w:r>
    </w:p>
    <w:p w14:paraId="3196F57B"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bCs/>
          <w:sz w:val="18"/>
          <w:szCs w:val="18"/>
          <w:lang w:val="en-US"/>
        </w:rPr>
        <w:t>Finishes:</w:t>
      </w:r>
      <w:r w:rsidRPr="00F74557">
        <w:rPr>
          <w:rFonts w:ascii="Avenir Next" w:hAnsi="Avenir Next" w:cs="OpenSans-CondensedLight"/>
          <w:sz w:val="18"/>
          <w:szCs w:val="18"/>
          <w:lang w:val="en-US"/>
        </w:rPr>
        <w:t xml:space="preserve">  "Rainbow" PVD-coated bridges + Special blue colored oscillating</w:t>
      </w:r>
    </w:p>
    <w:p w14:paraId="07543D2A"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sz w:val="18"/>
          <w:szCs w:val="18"/>
          <w:lang w:val="en-US"/>
        </w:rPr>
        <w:t>weight with satined finishings</w:t>
      </w:r>
      <w:r w:rsidRPr="00F74557">
        <w:rPr>
          <w:rFonts w:ascii="Avenir Next" w:hAnsi="Avenir Next" w:cs="OpenSans-CondensedLight"/>
          <w:sz w:val="18"/>
          <w:szCs w:val="18"/>
          <w:lang w:val="en-US"/>
        </w:rPr>
        <w:cr/>
      </w:r>
      <w:r w:rsidRPr="00F74557">
        <w:rPr>
          <w:rFonts w:ascii="Avenir Next" w:hAnsi="Avenir Next" w:cs="OpenSans-CondensedLight"/>
          <w:b/>
          <w:sz w:val="18"/>
          <w:szCs w:val="18"/>
          <w:lang w:val="en-US"/>
        </w:rPr>
        <w:t>Price</w:t>
      </w:r>
      <w:r w:rsidRPr="00F74557">
        <w:rPr>
          <w:rFonts w:ascii="Avenir Next" w:hAnsi="Avenir Next" w:cs="OpenSans-CondensedLight"/>
          <w:sz w:val="18"/>
          <w:szCs w:val="18"/>
          <w:lang w:val="en-US"/>
        </w:rPr>
        <w:t xml:space="preserve"> 14400 CHF</w:t>
      </w:r>
    </w:p>
    <w:p w14:paraId="45BB20B1"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Material</w:t>
      </w:r>
      <w:r w:rsidRPr="00F74557">
        <w:rPr>
          <w:rFonts w:ascii="Avenir Next" w:hAnsi="Avenir Next" w:cs="OpenSans-CondensedLight"/>
          <w:sz w:val="18"/>
          <w:szCs w:val="18"/>
          <w:lang w:val="en-US"/>
        </w:rPr>
        <w:t>: Matte White Ceramic</w:t>
      </w:r>
    </w:p>
    <w:p w14:paraId="36E1F520" w14:textId="688A6AC3"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Water resistance</w:t>
      </w:r>
      <w:r w:rsidRPr="00F74557">
        <w:rPr>
          <w:rFonts w:ascii="Avenir Next" w:hAnsi="Avenir Next" w:cs="OpenSans-CondensedLight"/>
          <w:sz w:val="18"/>
          <w:szCs w:val="18"/>
          <w:lang w:val="en-US"/>
        </w:rPr>
        <w:t xml:space="preserve">: </w:t>
      </w:r>
      <w:r w:rsidR="006E10A6" w:rsidRPr="00F74557">
        <w:rPr>
          <w:rFonts w:ascii="Avenir Next" w:hAnsi="Avenir Next" w:cs="OpenSans-CondensedLight"/>
          <w:sz w:val="18"/>
          <w:szCs w:val="18"/>
          <w:lang w:val="en-US"/>
        </w:rPr>
        <w:t>10</w:t>
      </w:r>
      <w:r w:rsidRPr="00F74557">
        <w:rPr>
          <w:rFonts w:ascii="Avenir Next" w:hAnsi="Avenir Next" w:cs="OpenSans-CondensedLight"/>
          <w:sz w:val="18"/>
          <w:szCs w:val="18"/>
          <w:lang w:val="en-US"/>
        </w:rPr>
        <w:t xml:space="preserve"> ATM</w:t>
      </w:r>
    </w:p>
    <w:p w14:paraId="212EAF51" w14:textId="617313EB" w:rsidR="00144AE9" w:rsidRPr="00F74557" w:rsidRDefault="00144AE9"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bCs/>
          <w:sz w:val="18"/>
          <w:szCs w:val="18"/>
          <w:lang w:val="en-US"/>
        </w:rPr>
        <w:t>Case</w:t>
      </w:r>
      <w:r w:rsidRPr="00F74557">
        <w:rPr>
          <w:rFonts w:ascii="Avenir Next" w:hAnsi="Avenir Next" w:cs="OpenSans-CondensedLight"/>
          <w:sz w:val="18"/>
          <w:szCs w:val="18"/>
          <w:lang w:val="en-US"/>
        </w:rPr>
        <w:t>: 44mm</w:t>
      </w:r>
    </w:p>
    <w:p w14:paraId="1585A9C4"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Dial</w:t>
      </w:r>
      <w:r w:rsidRPr="00F74557">
        <w:rPr>
          <w:rFonts w:ascii="Avenir Next" w:hAnsi="Avenir Next" w:cs="OpenSans-CondensedLight"/>
          <w:sz w:val="18"/>
          <w:szCs w:val="18"/>
          <w:lang w:val="en-US"/>
        </w:rPr>
        <w:t>: White Openworked</w:t>
      </w:r>
      <w:r w:rsidRPr="00F74557">
        <w:rPr>
          <w:rFonts w:ascii="Avenir Next" w:hAnsi="Avenir Next" w:cs="OpenSans-CondensedLight"/>
          <w:sz w:val="18"/>
          <w:szCs w:val="18"/>
          <w:lang w:val="en-US"/>
        </w:rPr>
        <w:cr/>
      </w:r>
      <w:r w:rsidRPr="00F74557">
        <w:rPr>
          <w:rFonts w:ascii="Avenir Next" w:hAnsi="Avenir Next" w:cs="OpenSans-CondensedLight"/>
          <w:b/>
          <w:sz w:val="18"/>
          <w:szCs w:val="18"/>
          <w:lang w:val="en-US"/>
        </w:rPr>
        <w:t>Hour markers</w:t>
      </w:r>
      <w:r w:rsidRPr="00F74557">
        <w:rPr>
          <w:rFonts w:ascii="Avenir Next" w:hAnsi="Avenir Next" w:cs="OpenSans-CondensedLight"/>
          <w:sz w:val="18"/>
          <w:szCs w:val="18"/>
          <w:lang w:val="en-US"/>
        </w:rPr>
        <w:t>: Rhodium-plated, faceted and coated with "Rainbow" varnish</w:t>
      </w:r>
    </w:p>
    <w:p w14:paraId="43CE6F36" w14:textId="77777777" w:rsidR="000830B6" w:rsidRPr="00F74557" w:rsidRDefault="000830B6" w:rsidP="000830B6">
      <w:pPr>
        <w:autoSpaceDE w:val="0"/>
        <w:autoSpaceDN w:val="0"/>
        <w:adjustRightInd w:val="0"/>
        <w:spacing w:line="276" w:lineRule="auto"/>
        <w:rPr>
          <w:rFonts w:ascii="Avenir Next" w:hAnsi="Avenir Next"/>
          <w:lang w:val="en-US"/>
        </w:rPr>
      </w:pPr>
      <w:r w:rsidRPr="00F74557">
        <w:rPr>
          <w:rFonts w:ascii="Avenir Next" w:hAnsi="Avenir Next" w:cs="OpenSans-CondensedLight"/>
          <w:b/>
          <w:sz w:val="18"/>
          <w:szCs w:val="18"/>
          <w:lang w:val="en-US"/>
        </w:rPr>
        <w:t>Hands</w:t>
      </w:r>
      <w:r w:rsidRPr="00F74557">
        <w:rPr>
          <w:rFonts w:ascii="Avenir Next" w:hAnsi="Avenir Next" w:cs="OpenSans-CondensedLight"/>
          <w:sz w:val="18"/>
          <w:szCs w:val="18"/>
          <w:lang w:val="en-US"/>
        </w:rPr>
        <w:t>: Rhodium-plated, faceted and coated with colored varnish</w:t>
      </w:r>
      <w:r w:rsidRPr="00F74557">
        <w:rPr>
          <w:rFonts w:ascii="Avenir Next" w:hAnsi="Avenir Next" w:cs="OpenSans-CondensedLight"/>
          <w:sz w:val="18"/>
          <w:szCs w:val="18"/>
          <w:lang w:val="en-US"/>
        </w:rPr>
        <w:cr/>
      </w:r>
      <w:r w:rsidRPr="00F74557">
        <w:rPr>
          <w:rFonts w:ascii="Avenir Next" w:hAnsi="Avenir Next" w:cs="OpenSans-CondensedLight"/>
          <w:b/>
          <w:sz w:val="18"/>
          <w:szCs w:val="18"/>
          <w:lang w:val="en-US"/>
        </w:rPr>
        <w:t>Bracelet &amp; Buckle:</w:t>
      </w:r>
      <w:r w:rsidRPr="00F74557">
        <w:rPr>
          <w:rFonts w:ascii="Avenir Next" w:hAnsi="Avenir Next" w:cs="OpenSans-CondensedLight"/>
          <w:sz w:val="18"/>
          <w:szCs w:val="18"/>
          <w:lang w:val="en-US"/>
        </w:rPr>
        <w:t xml:space="preserve"> </w:t>
      </w:r>
      <w:r w:rsidRPr="00F74557">
        <w:rPr>
          <w:rFonts w:ascii="Avenir Next" w:eastAsia="Times New Roman" w:hAnsi="Avenir Next" w:cs="Arial"/>
          <w:sz w:val="18"/>
          <w:szCs w:val="18"/>
          <w:lang w:val="en-US" w:eastAsia="en-GB"/>
        </w:rPr>
        <w:t>White rubber with white "Cordura effect" rubber and multicolored. Titanium triple folding clasp.</w:t>
      </w:r>
    </w:p>
    <w:p w14:paraId="618D4E7F" w14:textId="77777777" w:rsidR="000830B6" w:rsidRPr="00F74557" w:rsidRDefault="000830B6" w:rsidP="000830B6">
      <w:pPr>
        <w:jc w:val="both"/>
        <w:rPr>
          <w:rFonts w:ascii="Avenir Next" w:hAnsi="Avenir Next"/>
          <w:sz w:val="20"/>
          <w:szCs w:val="20"/>
          <w:lang w:val="en-US"/>
        </w:rPr>
      </w:pPr>
    </w:p>
    <w:p w14:paraId="33E35C5F" w14:textId="77777777" w:rsidR="000830B6" w:rsidRPr="00F74557" w:rsidRDefault="000830B6">
      <w:pPr>
        <w:rPr>
          <w:rFonts w:ascii="Avenir Next" w:hAnsi="Avenir Next" w:cstheme="majorHAnsi"/>
          <w:b/>
          <w:szCs w:val="20"/>
          <w:lang w:val="en-US"/>
        </w:rPr>
      </w:pPr>
      <w:r w:rsidRPr="00F74557">
        <w:rPr>
          <w:rFonts w:ascii="Avenir Next" w:hAnsi="Avenir Next" w:cstheme="majorHAnsi"/>
          <w:b/>
          <w:szCs w:val="20"/>
          <w:lang w:val="en-US"/>
        </w:rPr>
        <w:br w:type="page"/>
      </w:r>
    </w:p>
    <w:p w14:paraId="24207FAE" w14:textId="0828F623" w:rsidR="000830B6" w:rsidRPr="00F74557" w:rsidRDefault="000830B6" w:rsidP="000830B6">
      <w:pPr>
        <w:jc w:val="both"/>
        <w:rPr>
          <w:rFonts w:ascii="Avenir Next" w:hAnsi="Avenir Next" w:cstheme="majorHAnsi"/>
          <w:b/>
          <w:szCs w:val="20"/>
          <w:lang w:val="en-US"/>
        </w:rPr>
      </w:pPr>
      <w:r w:rsidRPr="00F74557">
        <w:rPr>
          <w:rFonts w:ascii="Avenir Next" w:hAnsi="Avenir Next" w:cstheme="majorHAnsi"/>
          <w:b/>
          <w:szCs w:val="20"/>
          <w:lang w:val="en-US"/>
        </w:rPr>
        <w:lastRenderedPageBreak/>
        <w:t>DEFY EXTREME</w:t>
      </w:r>
      <w:r w:rsidR="004F21DD" w:rsidRPr="00F74557">
        <w:rPr>
          <w:rFonts w:ascii="Avenir Next" w:hAnsi="Avenir Next" w:cstheme="majorHAnsi"/>
          <w:b/>
          <w:szCs w:val="20"/>
          <w:lang w:val="en-US"/>
        </w:rPr>
        <w:t xml:space="preserve"> CARBON</w:t>
      </w:r>
    </w:p>
    <w:p w14:paraId="0DCF06D6" w14:textId="77777777" w:rsidR="000830B6" w:rsidRPr="00F74557" w:rsidRDefault="000830B6" w:rsidP="000830B6">
      <w:pPr>
        <w:jc w:val="both"/>
        <w:rPr>
          <w:rFonts w:ascii="Avenir Next" w:hAnsi="Avenir Next" w:cs="OpenSans-CondensedLight"/>
          <w:sz w:val="18"/>
          <w:szCs w:val="18"/>
          <w:lang w:val="en-US"/>
        </w:rPr>
      </w:pPr>
      <w:r w:rsidRPr="00F74557">
        <w:rPr>
          <w:rFonts w:ascii="Avenir Next" w:hAnsi="Avenir Next" w:cs="OpenSans-CondensedLight"/>
          <w:sz w:val="18"/>
          <w:szCs w:val="18"/>
          <w:lang w:val="en-US"/>
        </w:rPr>
        <w:t>Reference: 10.9100.9004/22.I200</w:t>
      </w:r>
    </w:p>
    <w:p w14:paraId="5A46044D" w14:textId="77777777" w:rsidR="000830B6" w:rsidRPr="00F74557" w:rsidRDefault="000830B6" w:rsidP="000830B6">
      <w:pPr>
        <w:jc w:val="both"/>
        <w:rPr>
          <w:rFonts w:ascii="Avenir Next" w:hAnsi="Avenir Next" w:cs="Arial"/>
          <w:sz w:val="16"/>
          <w:szCs w:val="36"/>
          <w:lang w:val="en-US"/>
        </w:rPr>
      </w:pPr>
    </w:p>
    <w:p w14:paraId="4B1FDF87"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noProof/>
        </w:rPr>
        <w:drawing>
          <wp:anchor distT="0" distB="0" distL="114300" distR="114300" simplePos="0" relativeHeight="251664384" behindDoc="1" locked="0" layoutInCell="1" allowOverlap="1" wp14:anchorId="14FC71DB" wp14:editId="33A8A90A">
            <wp:simplePos x="0" y="0"/>
            <wp:positionH relativeFrom="page">
              <wp:posOffset>5558155</wp:posOffset>
            </wp:positionH>
            <wp:positionV relativeFrom="paragraph">
              <wp:posOffset>246380</wp:posOffset>
            </wp:positionV>
            <wp:extent cx="1842770" cy="2997200"/>
            <wp:effectExtent l="0" t="0" r="5080" b="0"/>
            <wp:wrapTight wrapText="bothSides">
              <wp:wrapPolygon edited="0">
                <wp:start x="5582" y="0"/>
                <wp:lineTo x="5136" y="137"/>
                <wp:lineTo x="3796" y="1785"/>
                <wp:lineTo x="3796" y="2334"/>
                <wp:lineTo x="670" y="6590"/>
                <wp:lineTo x="0" y="7963"/>
                <wp:lineTo x="0" y="11944"/>
                <wp:lineTo x="447" y="13180"/>
                <wp:lineTo x="3796" y="17573"/>
                <wp:lineTo x="4912" y="21417"/>
                <wp:lineTo x="14291" y="21417"/>
                <wp:lineTo x="14737" y="19769"/>
                <wp:lineTo x="15854" y="17573"/>
                <wp:lineTo x="17864" y="15376"/>
                <wp:lineTo x="20766" y="13180"/>
                <wp:lineTo x="21436" y="11395"/>
                <wp:lineTo x="21436" y="8237"/>
                <wp:lineTo x="20543" y="6590"/>
                <wp:lineTo x="16970" y="4393"/>
                <wp:lineTo x="15631" y="2334"/>
                <wp:lineTo x="15407" y="1785"/>
                <wp:lineTo x="13844" y="0"/>
                <wp:lineTo x="13398" y="0"/>
                <wp:lineTo x="5582"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277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557">
        <w:rPr>
          <w:rFonts w:ascii="Avenir Next" w:hAnsi="Avenir Next" w:cs="OpenSans-CondensedLight"/>
          <w:b/>
          <w:sz w:val="18"/>
          <w:szCs w:val="18"/>
          <w:lang w:val="en-US"/>
        </w:rPr>
        <w:t>Key points:</w:t>
      </w:r>
      <w:r w:rsidRPr="00F74557">
        <w:rPr>
          <w:rFonts w:ascii="Avenir Next" w:hAnsi="Avenir Next" w:cs="OpenSans-CondensedLight"/>
          <w:sz w:val="18"/>
          <w:szCs w:val="18"/>
          <w:lang w:val="en-US"/>
        </w:rPr>
        <w:t xml:space="preserve"> Stronger, bolder and more powerful design. 1/100th of a second Chronograph movement</w:t>
      </w:r>
    </w:p>
    <w:p w14:paraId="20CF2AEA"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sz w:val="18"/>
          <w:szCs w:val="18"/>
          <w:lang w:val="en-US"/>
        </w:rPr>
        <w:t>Exclusive dynamic signature of one rotation per second for the Chrono hand. 1 escapement for the Watch (36,000 VpH - 5 Hz) ; 1 escapement for the Chronograph (360,000 VpH - 50 Hz)</w:t>
      </w:r>
    </w:p>
    <w:p w14:paraId="46AE29ED"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sz w:val="18"/>
          <w:szCs w:val="18"/>
          <w:lang w:val="en-US"/>
        </w:rPr>
        <w:t xml:space="preserve">Certified Chronometer. Screwed-in crown. Full Interchangeable strap system. 2 straps included: </w:t>
      </w:r>
      <w:bookmarkStart w:id="3" w:name="_Hlk90999473"/>
      <w:r w:rsidRPr="00F74557">
        <w:rPr>
          <w:rFonts w:ascii="Avenir Next" w:hAnsi="Avenir Next" w:cs="OpenSans-CondensedLight"/>
          <w:sz w:val="18"/>
          <w:szCs w:val="18"/>
          <w:lang w:val="en-US"/>
        </w:rPr>
        <w:t xml:space="preserve">1 Rubber strap with a black microblasted titanium folding buckle &amp; 1 Velcro strap with carbon buckle. </w:t>
      </w:r>
      <w:bookmarkEnd w:id="3"/>
      <w:r w:rsidRPr="00F74557">
        <w:rPr>
          <w:rFonts w:ascii="Avenir Next" w:hAnsi="Avenir Next" w:cs="OpenSans-CondensedLight"/>
          <w:sz w:val="18"/>
          <w:szCs w:val="18"/>
          <w:lang w:val="en-US"/>
        </w:rPr>
        <w:t>Sapphire dial.</w:t>
      </w:r>
    </w:p>
    <w:p w14:paraId="228B378D"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Movement</w:t>
      </w:r>
      <w:r w:rsidRPr="00F74557">
        <w:rPr>
          <w:rFonts w:ascii="Avenir Next" w:hAnsi="Avenir Next" w:cs="OpenSans-CondensedLight"/>
          <w:sz w:val="18"/>
          <w:szCs w:val="18"/>
          <w:lang w:val="en-US"/>
        </w:rPr>
        <w:t xml:space="preserve">: El Primero 9004 automatic </w:t>
      </w:r>
    </w:p>
    <w:p w14:paraId="51DED684"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Frequency</w:t>
      </w:r>
      <w:r w:rsidRPr="00F74557">
        <w:rPr>
          <w:rFonts w:ascii="Avenir Next" w:hAnsi="Avenir Next" w:cs="OpenSans-CondensedLight"/>
          <w:sz w:val="18"/>
          <w:szCs w:val="18"/>
          <w:lang w:val="en-US"/>
        </w:rPr>
        <w:t xml:space="preserve"> 36,000 VpH (5 Hz)</w:t>
      </w:r>
      <w:r w:rsidRPr="00F74557">
        <w:rPr>
          <w:lang w:val="en-US"/>
        </w:rPr>
        <w:t xml:space="preserve"> </w:t>
      </w:r>
    </w:p>
    <w:p w14:paraId="6CD86BEE"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Power</w:t>
      </w:r>
      <w:r w:rsidRPr="00F74557">
        <w:rPr>
          <w:rFonts w:ascii="Avenir Next" w:hAnsi="Avenir Next" w:cs="OpenSans-CondensedLight"/>
          <w:sz w:val="18"/>
          <w:szCs w:val="18"/>
          <w:lang w:val="en-US"/>
        </w:rPr>
        <w:t xml:space="preserve"> </w:t>
      </w:r>
      <w:r w:rsidRPr="00F74557">
        <w:rPr>
          <w:rFonts w:ascii="Avenir Next" w:hAnsi="Avenir Next" w:cs="OpenSans-CondensedLight"/>
          <w:b/>
          <w:bCs/>
          <w:sz w:val="18"/>
          <w:szCs w:val="18"/>
          <w:lang w:val="en-US"/>
        </w:rPr>
        <w:t>reserve</w:t>
      </w:r>
      <w:r w:rsidRPr="00F74557">
        <w:rPr>
          <w:rFonts w:ascii="Avenir Next" w:hAnsi="Avenir Next" w:cs="OpenSans-CondensedLight"/>
          <w:sz w:val="18"/>
          <w:szCs w:val="18"/>
          <w:lang w:val="en-US"/>
        </w:rPr>
        <w:t xml:space="preserve"> min. 50 hours</w:t>
      </w:r>
    </w:p>
    <w:p w14:paraId="45B16B78"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Functions</w:t>
      </w:r>
      <w:r w:rsidRPr="00F74557">
        <w:rPr>
          <w:rFonts w:ascii="Avenir Next" w:hAnsi="Avenir Next" w:cs="OpenSans-CondensedLight"/>
          <w:sz w:val="18"/>
          <w:szCs w:val="18"/>
          <w:lang w:val="en-US"/>
        </w:rPr>
        <w:t xml:space="preserve"> : 1/100th of a second chronograph functions. Chronograph power-reserve indication at 12 o'clock. Hours and minutes in the centre. Small seconds at 9 o'clock, Central chronograph hand that makes one turn each second, 30-minute counter at 3 o'clock, 60-second counter at 6 o'clock</w:t>
      </w:r>
    </w:p>
    <w:p w14:paraId="4274A48C"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bCs/>
          <w:sz w:val="18"/>
          <w:szCs w:val="18"/>
          <w:lang w:val="en-US"/>
        </w:rPr>
        <w:t>Finishes:</w:t>
      </w:r>
      <w:r w:rsidRPr="00F74557">
        <w:rPr>
          <w:rFonts w:ascii="Avenir Next" w:hAnsi="Avenir Next" w:cs="OpenSans-CondensedLight"/>
          <w:sz w:val="18"/>
          <w:szCs w:val="18"/>
          <w:lang w:val="en-US"/>
        </w:rPr>
        <w:t xml:space="preserve">  Black colored main plate on movement + Special black colored</w:t>
      </w:r>
    </w:p>
    <w:p w14:paraId="4607238B" w14:textId="787FE408" w:rsidR="00144AE9"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sz w:val="18"/>
          <w:szCs w:val="18"/>
          <w:lang w:val="en-US"/>
        </w:rPr>
        <w:t>oscillating weight with satined finishings</w:t>
      </w:r>
      <w:r w:rsidRPr="00F74557">
        <w:rPr>
          <w:rFonts w:ascii="Avenir Next" w:hAnsi="Avenir Next" w:cs="OpenSans-CondensedLight"/>
          <w:sz w:val="18"/>
          <w:szCs w:val="18"/>
          <w:lang w:val="en-US"/>
        </w:rPr>
        <w:cr/>
      </w:r>
      <w:r w:rsidRPr="00F74557">
        <w:rPr>
          <w:rFonts w:ascii="Avenir Next" w:hAnsi="Avenir Next" w:cs="OpenSans-CondensedLight"/>
          <w:b/>
          <w:sz w:val="18"/>
          <w:szCs w:val="18"/>
          <w:lang w:val="en-US"/>
        </w:rPr>
        <w:t>Price</w:t>
      </w:r>
      <w:r w:rsidRPr="00F74557">
        <w:rPr>
          <w:rFonts w:ascii="Avenir Next" w:hAnsi="Avenir Next" w:cs="OpenSans-CondensedLight"/>
          <w:sz w:val="18"/>
          <w:szCs w:val="18"/>
          <w:lang w:val="en-US"/>
        </w:rPr>
        <w:t xml:space="preserve"> 24900 CHF</w:t>
      </w:r>
    </w:p>
    <w:p w14:paraId="242D7A35"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Material</w:t>
      </w:r>
      <w:r w:rsidRPr="00F74557">
        <w:rPr>
          <w:rFonts w:ascii="Avenir Next" w:hAnsi="Avenir Next" w:cs="OpenSans-CondensedLight"/>
          <w:sz w:val="18"/>
          <w:szCs w:val="18"/>
          <w:lang w:val="en-US"/>
        </w:rPr>
        <w:t>: Carbon &amp; Microblasted Titanium</w:t>
      </w:r>
    </w:p>
    <w:p w14:paraId="7FB60EC7" w14:textId="5D5C0C21"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Water resistance</w:t>
      </w:r>
      <w:r w:rsidRPr="00F74557">
        <w:rPr>
          <w:rFonts w:ascii="Avenir Next" w:hAnsi="Avenir Next" w:cs="OpenSans-CondensedLight"/>
          <w:sz w:val="18"/>
          <w:szCs w:val="18"/>
          <w:lang w:val="en-US"/>
        </w:rPr>
        <w:t>: 20 ATM</w:t>
      </w:r>
    </w:p>
    <w:p w14:paraId="2F4A2655" w14:textId="51D44B65" w:rsidR="00144AE9" w:rsidRPr="00F74557" w:rsidRDefault="00144AE9"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bCs/>
          <w:sz w:val="18"/>
          <w:szCs w:val="18"/>
          <w:lang w:val="en-US"/>
        </w:rPr>
        <w:t>Case</w:t>
      </w:r>
      <w:r w:rsidRPr="00F74557">
        <w:rPr>
          <w:rFonts w:ascii="Avenir Next" w:hAnsi="Avenir Next" w:cs="OpenSans-CondensedLight"/>
          <w:sz w:val="18"/>
          <w:szCs w:val="18"/>
          <w:lang w:val="en-US"/>
        </w:rPr>
        <w:t>: 45mm</w:t>
      </w:r>
    </w:p>
    <w:p w14:paraId="0661EC18" w14:textId="77777777" w:rsidR="000830B6" w:rsidRPr="00F74557" w:rsidRDefault="000830B6" w:rsidP="000830B6">
      <w:pPr>
        <w:autoSpaceDE w:val="0"/>
        <w:autoSpaceDN w:val="0"/>
        <w:adjustRightInd w:val="0"/>
        <w:spacing w:line="276" w:lineRule="auto"/>
        <w:rPr>
          <w:rFonts w:ascii="Avenir Next" w:hAnsi="Avenir Next" w:cs="OpenSans-CondensedLight"/>
          <w:sz w:val="18"/>
          <w:szCs w:val="18"/>
          <w:lang w:val="en-US"/>
        </w:rPr>
      </w:pPr>
      <w:r w:rsidRPr="00F74557">
        <w:rPr>
          <w:rFonts w:ascii="Avenir Next" w:hAnsi="Avenir Next" w:cs="OpenSans-CondensedLight"/>
          <w:b/>
          <w:sz w:val="18"/>
          <w:szCs w:val="18"/>
          <w:lang w:val="en-US"/>
        </w:rPr>
        <w:t>Dial</w:t>
      </w:r>
      <w:r w:rsidRPr="00F74557">
        <w:rPr>
          <w:rFonts w:ascii="Avenir Next" w:hAnsi="Avenir Next" w:cs="OpenSans-CondensedLight"/>
          <w:sz w:val="18"/>
          <w:szCs w:val="18"/>
          <w:lang w:val="en-US"/>
        </w:rPr>
        <w:t>: Tinted sapphire with three black-coloured counters</w:t>
      </w:r>
      <w:r w:rsidRPr="00F74557">
        <w:rPr>
          <w:rFonts w:ascii="Avenir Next" w:hAnsi="Avenir Next" w:cs="OpenSans-CondensedLight"/>
          <w:sz w:val="18"/>
          <w:szCs w:val="18"/>
          <w:lang w:val="en-US"/>
        </w:rPr>
        <w:cr/>
      </w:r>
      <w:r w:rsidRPr="00F74557">
        <w:rPr>
          <w:rFonts w:ascii="Avenir Next" w:hAnsi="Avenir Next" w:cs="OpenSans-CondensedLight"/>
          <w:b/>
          <w:sz w:val="18"/>
          <w:szCs w:val="18"/>
          <w:lang w:val="en-US"/>
        </w:rPr>
        <w:t>Hour markers</w:t>
      </w:r>
      <w:r w:rsidRPr="00F74557">
        <w:rPr>
          <w:rFonts w:ascii="Avenir Next" w:hAnsi="Avenir Next" w:cs="OpenSans-CondensedLight"/>
          <w:sz w:val="18"/>
          <w:szCs w:val="18"/>
          <w:lang w:val="en-US"/>
        </w:rPr>
        <w:t>: Rhodium-plated, faceted and coated with "</w:t>
      </w:r>
      <w:r w:rsidRPr="00F74557">
        <w:rPr>
          <w:lang w:val="en-US"/>
        </w:rPr>
        <w:t xml:space="preserve"> </w:t>
      </w:r>
      <w:r w:rsidRPr="00F74557">
        <w:rPr>
          <w:rFonts w:ascii="Avenir Next" w:hAnsi="Avenir Next" w:cs="OpenSans-CondensedLight"/>
          <w:sz w:val="18"/>
          <w:szCs w:val="18"/>
          <w:lang w:val="en-US"/>
        </w:rPr>
        <w:t>SuperLuminova SLN C1</w:t>
      </w:r>
    </w:p>
    <w:p w14:paraId="75AB1BAC" w14:textId="77777777" w:rsidR="000830B6" w:rsidRPr="00F74557" w:rsidRDefault="000830B6" w:rsidP="000830B6">
      <w:pPr>
        <w:autoSpaceDE w:val="0"/>
        <w:autoSpaceDN w:val="0"/>
        <w:adjustRightInd w:val="0"/>
        <w:spacing w:line="276" w:lineRule="auto"/>
        <w:rPr>
          <w:lang w:val="en-US"/>
        </w:rPr>
      </w:pPr>
      <w:r w:rsidRPr="00F74557">
        <w:rPr>
          <w:rFonts w:ascii="Avenir Next" w:hAnsi="Avenir Next" w:cs="OpenSans-CondensedLight"/>
          <w:b/>
          <w:sz w:val="18"/>
          <w:szCs w:val="18"/>
          <w:lang w:val="en-US"/>
        </w:rPr>
        <w:t>Hands</w:t>
      </w:r>
      <w:r w:rsidRPr="00F74557">
        <w:rPr>
          <w:rFonts w:ascii="Avenir Next" w:hAnsi="Avenir Next" w:cs="OpenSans-CondensedLight"/>
          <w:sz w:val="18"/>
          <w:szCs w:val="18"/>
          <w:lang w:val="en-US"/>
        </w:rPr>
        <w:t xml:space="preserve"> : Rhodium-plated, faceted and coated with "</w:t>
      </w:r>
      <w:r w:rsidRPr="00F74557">
        <w:rPr>
          <w:lang w:val="en-US"/>
        </w:rPr>
        <w:t xml:space="preserve"> </w:t>
      </w:r>
      <w:r w:rsidRPr="00F74557">
        <w:rPr>
          <w:rFonts w:ascii="Avenir Next" w:hAnsi="Avenir Next" w:cs="OpenSans-CondensedLight"/>
          <w:sz w:val="18"/>
          <w:szCs w:val="18"/>
          <w:lang w:val="en-US"/>
        </w:rPr>
        <w:t>SuperLuminova SLN C1</w:t>
      </w:r>
    </w:p>
    <w:p w14:paraId="40519636" w14:textId="77777777" w:rsidR="000830B6" w:rsidRPr="00F74557" w:rsidRDefault="000830B6" w:rsidP="000830B6">
      <w:pPr>
        <w:autoSpaceDE w:val="0"/>
        <w:autoSpaceDN w:val="0"/>
        <w:adjustRightInd w:val="0"/>
        <w:spacing w:line="276" w:lineRule="auto"/>
        <w:rPr>
          <w:rFonts w:ascii="Avenir Next" w:hAnsi="Avenir Next"/>
          <w:lang w:val="en-US"/>
        </w:rPr>
      </w:pPr>
      <w:r w:rsidRPr="00F74557">
        <w:rPr>
          <w:rFonts w:ascii="Avenir Next" w:hAnsi="Avenir Next" w:cs="OpenSans-CondensedLight"/>
          <w:b/>
          <w:sz w:val="18"/>
          <w:szCs w:val="18"/>
          <w:lang w:val="en-US"/>
        </w:rPr>
        <w:t>Bracelet &amp; Buckle:</w:t>
      </w:r>
      <w:r w:rsidRPr="00F74557">
        <w:rPr>
          <w:rFonts w:ascii="Avenir Next" w:hAnsi="Avenir Next" w:cs="OpenSans-CondensedLight"/>
          <w:sz w:val="18"/>
          <w:szCs w:val="18"/>
          <w:lang w:val="en-US"/>
        </w:rPr>
        <w:t xml:space="preserve"> </w:t>
      </w:r>
      <w:r w:rsidRPr="00F74557">
        <w:rPr>
          <w:rFonts w:ascii="Avenir Next" w:eastAsia="Times New Roman" w:hAnsi="Avenir Next" w:cs="Arial"/>
          <w:sz w:val="18"/>
          <w:szCs w:val="18"/>
          <w:lang w:val="en-US" w:eastAsia="en-GB"/>
        </w:rPr>
        <w:t>Black Rubber. Titanium triple folding clasp with black DLC coating. Also comes with a</w:t>
      </w:r>
      <w:r w:rsidRPr="00F74557">
        <w:rPr>
          <w:rFonts w:ascii="Avenir Next" w:hAnsi="Avenir Next" w:cs="OpenSans-CondensedLight"/>
          <w:sz w:val="18"/>
          <w:szCs w:val="18"/>
          <w:lang w:val="en-US"/>
        </w:rPr>
        <w:t xml:space="preserve"> red rubber strap and a black Velcro strap and carbon buckle. </w:t>
      </w:r>
    </w:p>
    <w:p w14:paraId="30A424B2" w14:textId="21A3B3DF" w:rsidR="000830B6" w:rsidRPr="00F74557" w:rsidRDefault="000830B6">
      <w:pPr>
        <w:rPr>
          <w:rFonts w:ascii="Avenir Next" w:eastAsia="Times New Roman" w:hAnsi="Avenir Next" w:cs="Arial"/>
          <w:sz w:val="18"/>
          <w:szCs w:val="18"/>
          <w:lang w:val="en-US"/>
        </w:rPr>
      </w:pPr>
      <w:r w:rsidRPr="00F74557">
        <w:rPr>
          <w:rFonts w:ascii="Avenir Next" w:eastAsia="Times New Roman" w:hAnsi="Avenir Next" w:cs="Arial"/>
          <w:sz w:val="18"/>
          <w:szCs w:val="18"/>
          <w:lang w:val="en-US"/>
        </w:rPr>
        <w:br w:type="page"/>
      </w:r>
    </w:p>
    <w:p w14:paraId="2616F1AB" w14:textId="77777777" w:rsidR="000830B6" w:rsidRPr="00F74557" w:rsidRDefault="000830B6" w:rsidP="000830B6">
      <w:pPr>
        <w:spacing w:after="160" w:line="259" w:lineRule="auto"/>
        <w:rPr>
          <w:rFonts w:ascii="Avenir Next" w:hAnsi="Avenir Next" w:cs="Arial"/>
          <w:b/>
          <w:szCs w:val="20"/>
          <w:lang w:val="en-GB"/>
        </w:rPr>
      </w:pPr>
      <w:r w:rsidRPr="00F74557">
        <w:rPr>
          <w:rFonts w:ascii="Avenir Next" w:hAnsi="Avenir Next" w:cs="Arial"/>
          <w:b/>
          <w:szCs w:val="20"/>
          <w:lang w:val="en-GB"/>
        </w:rPr>
        <w:lastRenderedPageBreak/>
        <w:t>DEFY MIDNIGHT SUNSET</w:t>
      </w:r>
    </w:p>
    <w:p w14:paraId="5941FA85" w14:textId="77777777" w:rsidR="000830B6" w:rsidRPr="00F74557" w:rsidRDefault="000830B6" w:rsidP="000830B6">
      <w:pPr>
        <w:spacing w:after="160" w:line="259" w:lineRule="auto"/>
        <w:rPr>
          <w:rFonts w:ascii="Avenir Next" w:hAnsi="Avenir Next" w:cs="Arial"/>
          <w:sz w:val="18"/>
          <w:szCs w:val="20"/>
          <w:lang w:val="en-GB"/>
        </w:rPr>
      </w:pPr>
      <w:r w:rsidRPr="00F74557">
        <w:rPr>
          <w:rFonts w:ascii="Avenir Next" w:hAnsi="Avenir Next" w:cs="Arial"/>
          <w:sz w:val="18"/>
          <w:szCs w:val="20"/>
          <w:lang w:val="en-GB"/>
        </w:rPr>
        <w:t>Reference: 16.9200.670/33.MI001</w:t>
      </w:r>
    </w:p>
    <w:p w14:paraId="5334B282" w14:textId="77777777" w:rsidR="000830B6" w:rsidRPr="00F74557" w:rsidRDefault="000830B6" w:rsidP="000830B6">
      <w:pPr>
        <w:spacing w:after="160" w:line="259" w:lineRule="auto"/>
        <w:rPr>
          <w:rFonts w:ascii="Avenir Next" w:hAnsi="Avenir Next" w:cs="Arial"/>
          <w:sz w:val="16"/>
          <w:szCs w:val="16"/>
          <w:lang w:val="en-GB"/>
        </w:rPr>
      </w:pPr>
      <w:r w:rsidRPr="00F74557">
        <w:rPr>
          <w:rFonts w:ascii="Avenir Next" w:hAnsi="Avenir Next" w:cs="Arial"/>
          <w:noProof/>
          <w:sz w:val="18"/>
          <w:szCs w:val="20"/>
          <w:lang w:val="en-GB"/>
        </w:rPr>
        <w:drawing>
          <wp:anchor distT="0" distB="0" distL="114300" distR="114300" simplePos="0" relativeHeight="251668480" behindDoc="1" locked="0" layoutInCell="1" allowOverlap="1" wp14:anchorId="535AE215" wp14:editId="60A01831">
            <wp:simplePos x="0" y="0"/>
            <wp:positionH relativeFrom="page">
              <wp:posOffset>5791200</wp:posOffset>
            </wp:positionH>
            <wp:positionV relativeFrom="paragraph">
              <wp:posOffset>233045</wp:posOffset>
            </wp:positionV>
            <wp:extent cx="1683385" cy="3186430"/>
            <wp:effectExtent l="0" t="0" r="0" b="0"/>
            <wp:wrapTight wrapText="bothSides">
              <wp:wrapPolygon edited="0">
                <wp:start x="4889" y="0"/>
                <wp:lineTo x="3667" y="2066"/>
                <wp:lineTo x="2933" y="4132"/>
                <wp:lineTo x="1222" y="6198"/>
                <wp:lineTo x="0" y="8136"/>
                <wp:lineTo x="0" y="10976"/>
                <wp:lineTo x="489" y="12397"/>
                <wp:lineTo x="2200" y="14463"/>
                <wp:lineTo x="3422" y="16529"/>
                <wp:lineTo x="4644" y="20662"/>
                <wp:lineTo x="5378" y="21436"/>
                <wp:lineTo x="14177" y="21436"/>
                <wp:lineTo x="14911" y="20662"/>
                <wp:lineTo x="16133" y="16529"/>
                <wp:lineTo x="21266" y="10331"/>
                <wp:lineTo x="21266" y="9039"/>
                <wp:lineTo x="20044" y="8265"/>
                <wp:lineTo x="16866" y="4132"/>
                <wp:lineTo x="14422" y="129"/>
                <wp:lineTo x="14177" y="0"/>
                <wp:lineTo x="4889"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3385" cy="318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0F82D" w14:textId="4CDB45F1" w:rsidR="000830B6" w:rsidRPr="00F74557" w:rsidRDefault="000830B6" w:rsidP="000830B6">
      <w:pPr>
        <w:spacing w:after="40" w:line="276" w:lineRule="auto"/>
        <w:rPr>
          <w:rFonts w:ascii="Avenir Next" w:hAnsi="Avenir Next" w:cs="Arial"/>
          <w:b/>
          <w:sz w:val="18"/>
          <w:szCs w:val="20"/>
          <w:lang w:val="en-GB"/>
        </w:rPr>
      </w:pPr>
      <w:r w:rsidRPr="00F74557">
        <w:rPr>
          <w:rFonts w:ascii="Avenir Next" w:hAnsi="Avenir Next" w:cs="Arial"/>
          <w:b/>
          <w:sz w:val="18"/>
          <w:szCs w:val="20"/>
          <w:lang w:val="en-GB"/>
        </w:rPr>
        <w:t xml:space="preserve">Key points: </w:t>
      </w:r>
      <w:r w:rsidRPr="00F74557">
        <w:rPr>
          <w:rFonts w:ascii="Avenir Next" w:hAnsi="Avenir Next" w:cs="Arial"/>
          <w:sz w:val="18"/>
          <w:szCs w:val="20"/>
          <w:lang w:val="en-GB"/>
        </w:rPr>
        <w:t>36-MM case dedicated for Women</w:t>
      </w:r>
      <w:r w:rsidRPr="00F74557">
        <w:rPr>
          <w:rFonts w:ascii="Avenir Next" w:hAnsi="Avenir Next" w:cs="Arial"/>
          <w:b/>
          <w:sz w:val="18"/>
          <w:szCs w:val="20"/>
          <w:lang w:val="en-GB"/>
        </w:rPr>
        <w:t xml:space="preserve">. </w:t>
      </w:r>
      <w:r w:rsidRPr="00F74557">
        <w:rPr>
          <w:rFonts w:ascii="Avenir Next" w:hAnsi="Avenir Next" w:cs="Arial"/>
          <w:sz w:val="18"/>
          <w:szCs w:val="20"/>
          <w:lang w:val="en-GB"/>
        </w:rPr>
        <w:t>Gradient dial</w:t>
      </w:r>
      <w:r w:rsidRPr="00F74557">
        <w:rPr>
          <w:rFonts w:ascii="Avenir Next" w:hAnsi="Avenir Next" w:cs="Arial"/>
          <w:b/>
          <w:sz w:val="18"/>
          <w:szCs w:val="20"/>
          <w:lang w:val="en-GB"/>
        </w:rPr>
        <w:t xml:space="preserve">. </w:t>
      </w:r>
      <w:r w:rsidRPr="00F74557">
        <w:rPr>
          <w:rFonts w:ascii="Avenir Next" w:hAnsi="Avenir Next" w:cs="Arial"/>
          <w:sz w:val="18"/>
          <w:szCs w:val="20"/>
          <w:lang w:val="en-GB"/>
        </w:rPr>
        <w:t>Full interchangeable</w:t>
      </w:r>
      <w:r w:rsidR="000114F0" w:rsidRPr="00F74557">
        <w:rPr>
          <w:rFonts w:ascii="Avenir Next" w:hAnsi="Avenir Next" w:cs="Arial"/>
          <w:sz w:val="18"/>
          <w:szCs w:val="20"/>
          <w:lang w:val="en-GB"/>
        </w:rPr>
        <w:t xml:space="preserve"> </w:t>
      </w:r>
      <w:r w:rsidRPr="00F74557">
        <w:rPr>
          <w:rFonts w:ascii="Avenir Next" w:hAnsi="Avenir Next" w:cs="Arial"/>
          <w:sz w:val="18"/>
          <w:szCs w:val="20"/>
          <w:lang w:val="en-GB"/>
        </w:rPr>
        <w:t>strap system</w:t>
      </w:r>
      <w:r w:rsidRPr="00F74557">
        <w:rPr>
          <w:rFonts w:ascii="Avenir Next" w:hAnsi="Avenir Next" w:cs="Arial"/>
          <w:b/>
          <w:sz w:val="18"/>
          <w:szCs w:val="20"/>
          <w:lang w:val="en-GB"/>
        </w:rPr>
        <w:t xml:space="preserve">. </w:t>
      </w:r>
      <w:r w:rsidRPr="00F74557">
        <w:rPr>
          <w:rFonts w:ascii="Avenir Next" w:hAnsi="Avenir Next" w:cs="Arial"/>
          <w:sz w:val="18"/>
          <w:szCs w:val="20"/>
          <w:lang w:val="en-GB"/>
        </w:rPr>
        <w:t>Strap box included : 3 different colors straps + an interchangeable folding buckle</w:t>
      </w:r>
    </w:p>
    <w:p w14:paraId="4B2D8CBF" w14:textId="77777777" w:rsidR="000830B6" w:rsidRPr="00F74557" w:rsidRDefault="000830B6" w:rsidP="000830B6">
      <w:pPr>
        <w:spacing w:after="40" w:line="276" w:lineRule="auto"/>
        <w:rPr>
          <w:rFonts w:ascii="Avenir Next" w:hAnsi="Avenir Next" w:cs="Arial"/>
          <w:b/>
          <w:sz w:val="18"/>
          <w:szCs w:val="20"/>
          <w:lang w:val="en-GB"/>
        </w:rPr>
      </w:pPr>
      <w:r w:rsidRPr="00F74557">
        <w:rPr>
          <w:rFonts w:ascii="Avenir Next" w:hAnsi="Avenir Next" w:cs="Arial"/>
          <w:b/>
          <w:sz w:val="18"/>
          <w:szCs w:val="20"/>
          <w:lang w:val="en-GB"/>
        </w:rPr>
        <w:t xml:space="preserve">Movement: </w:t>
      </w:r>
      <w:r w:rsidRPr="00F74557">
        <w:rPr>
          <w:rFonts w:ascii="Avenir Next" w:hAnsi="Avenir Next" w:cs="Arial"/>
          <w:sz w:val="18"/>
          <w:szCs w:val="20"/>
          <w:lang w:val="en-US"/>
        </w:rPr>
        <w:t>Elite 670 SK, Automatic</w:t>
      </w:r>
    </w:p>
    <w:p w14:paraId="2D7D5048" w14:textId="77777777" w:rsidR="000830B6" w:rsidRPr="00F74557" w:rsidRDefault="000830B6" w:rsidP="000830B6">
      <w:pPr>
        <w:spacing w:after="40" w:line="276" w:lineRule="auto"/>
        <w:rPr>
          <w:rFonts w:ascii="Avenir Next" w:hAnsi="Avenir Next" w:cs="Arial"/>
          <w:sz w:val="18"/>
          <w:szCs w:val="20"/>
          <w:lang w:val="en-US"/>
        </w:rPr>
      </w:pPr>
      <w:r w:rsidRPr="00F74557">
        <w:rPr>
          <w:rFonts w:ascii="Avenir Next" w:hAnsi="Avenir Next" w:cs="Arial"/>
          <w:b/>
          <w:sz w:val="18"/>
          <w:szCs w:val="20"/>
          <w:lang w:val="en-US"/>
        </w:rPr>
        <w:t>Frequency</w:t>
      </w:r>
      <w:r w:rsidRPr="00F74557">
        <w:rPr>
          <w:rFonts w:ascii="Avenir Next" w:hAnsi="Avenir Next" w:cs="Arial"/>
          <w:sz w:val="18"/>
          <w:szCs w:val="20"/>
          <w:lang w:val="en-US"/>
        </w:rPr>
        <w:t>: 28,800 VpH (4Hz)</w:t>
      </w:r>
    </w:p>
    <w:p w14:paraId="3B7DAC47"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Power-reserve</w:t>
      </w:r>
      <w:r w:rsidRPr="00F74557">
        <w:rPr>
          <w:rFonts w:ascii="Avenir Next" w:hAnsi="Avenir Next" w:cs="Arial"/>
          <w:sz w:val="18"/>
          <w:szCs w:val="20"/>
          <w:lang w:val="en-GB"/>
        </w:rPr>
        <w:t>: min. 50 hours</w:t>
      </w:r>
    </w:p>
    <w:p w14:paraId="5F46FCA1"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 xml:space="preserve">Functions: </w:t>
      </w:r>
      <w:r w:rsidRPr="00F74557">
        <w:rPr>
          <w:rFonts w:ascii="Avenir Next" w:hAnsi="Avenir Next" w:cs="Arial"/>
          <w:sz w:val="18"/>
          <w:szCs w:val="20"/>
          <w:lang w:val="en-GB"/>
        </w:rPr>
        <w:t>Hours and minutes in the centre</w:t>
      </w:r>
      <w:r w:rsidRPr="00F74557">
        <w:rPr>
          <w:rFonts w:ascii="Avenir Next" w:hAnsi="Avenir Next" w:cs="Arial"/>
          <w:b/>
          <w:sz w:val="18"/>
          <w:szCs w:val="20"/>
          <w:lang w:val="en-GB"/>
        </w:rPr>
        <w:t xml:space="preserve">. </w:t>
      </w:r>
      <w:r w:rsidRPr="00F74557">
        <w:rPr>
          <w:rFonts w:ascii="Avenir Next" w:hAnsi="Avenir Next" w:cs="Arial"/>
          <w:sz w:val="18"/>
          <w:szCs w:val="20"/>
          <w:lang w:val="en-GB"/>
        </w:rPr>
        <w:t>Central seconds hand. Date indication at 3 o’clock</w:t>
      </w:r>
    </w:p>
    <w:p w14:paraId="4156885A"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Price</w:t>
      </w:r>
      <w:r w:rsidRPr="00F74557">
        <w:rPr>
          <w:rFonts w:ascii="Avenir Next" w:hAnsi="Avenir Next" w:cs="Arial"/>
          <w:sz w:val="18"/>
          <w:szCs w:val="20"/>
          <w:lang w:val="en-GB"/>
        </w:rPr>
        <w:t xml:space="preserve"> 11400 CHF</w:t>
      </w:r>
    </w:p>
    <w:p w14:paraId="2FB9B2B2"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 xml:space="preserve">Gemsetting: </w:t>
      </w:r>
      <w:r w:rsidRPr="00F74557">
        <w:rPr>
          <w:rFonts w:ascii="Avenir Next" w:hAnsi="Avenir Next" w:cs="Arial"/>
          <w:sz w:val="18"/>
          <w:szCs w:val="20"/>
          <w:lang w:val="en-GB"/>
        </w:rPr>
        <w:t>Carats 1.48 cts, Bezel 44 VS brilliant-cut diamonds</w:t>
      </w:r>
      <w:r w:rsidRPr="00F74557">
        <w:rPr>
          <w:rFonts w:ascii="Avenir Next" w:hAnsi="Avenir Next" w:cs="Arial"/>
          <w:b/>
          <w:sz w:val="18"/>
          <w:szCs w:val="20"/>
          <w:lang w:val="en-GB"/>
        </w:rPr>
        <w:t xml:space="preserve">, </w:t>
      </w:r>
      <w:r w:rsidRPr="00F74557">
        <w:rPr>
          <w:rFonts w:ascii="Avenir Next" w:hAnsi="Avenir Next" w:cs="Arial"/>
          <w:sz w:val="18"/>
          <w:szCs w:val="20"/>
          <w:lang w:val="en-GB"/>
        </w:rPr>
        <w:t>Dial 11 VS brilliant-cut diamonds</w:t>
      </w:r>
    </w:p>
    <w:p w14:paraId="3617F0B7" w14:textId="77777777" w:rsidR="000830B6" w:rsidRPr="00F74557" w:rsidRDefault="000830B6" w:rsidP="000830B6">
      <w:pPr>
        <w:spacing w:after="40" w:line="276" w:lineRule="auto"/>
        <w:rPr>
          <w:rFonts w:ascii="Avenir Next" w:hAnsi="Avenir Next" w:cs="Arial"/>
          <w:sz w:val="18"/>
          <w:szCs w:val="20"/>
          <w:lang w:val="en-US"/>
        </w:rPr>
      </w:pPr>
      <w:r w:rsidRPr="00F74557">
        <w:rPr>
          <w:rFonts w:ascii="Avenir Next" w:hAnsi="Avenir Next" w:cs="Arial"/>
          <w:b/>
          <w:sz w:val="18"/>
          <w:szCs w:val="20"/>
          <w:lang w:val="en-GB"/>
        </w:rPr>
        <w:t>Material</w:t>
      </w:r>
      <w:r w:rsidRPr="00F74557">
        <w:rPr>
          <w:rFonts w:ascii="Avenir Next" w:hAnsi="Avenir Next" w:cs="Arial"/>
          <w:sz w:val="18"/>
          <w:szCs w:val="20"/>
          <w:lang w:val="en-GB"/>
        </w:rPr>
        <w:t>: Stainless steel</w:t>
      </w:r>
      <w:r w:rsidRPr="00F74557">
        <w:rPr>
          <w:lang w:val="en-US"/>
        </w:rPr>
        <w:t xml:space="preserve"> </w:t>
      </w:r>
      <w:r w:rsidRPr="00F74557">
        <w:rPr>
          <w:rFonts w:ascii="Avenir Next" w:hAnsi="Avenir Next" w:cs="Arial"/>
          <w:sz w:val="18"/>
          <w:szCs w:val="20"/>
          <w:lang w:val="en-GB"/>
        </w:rPr>
        <w:t>with diamond-set bezel</w:t>
      </w:r>
    </w:p>
    <w:p w14:paraId="4F7A7C3E"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Water-resistance</w:t>
      </w:r>
      <w:r w:rsidRPr="00F74557">
        <w:rPr>
          <w:rFonts w:ascii="Avenir Next" w:hAnsi="Avenir Next" w:cs="Arial"/>
          <w:sz w:val="18"/>
          <w:szCs w:val="20"/>
          <w:lang w:val="en-GB"/>
        </w:rPr>
        <w:t>: 10 ATM</w:t>
      </w:r>
      <w:r w:rsidRPr="00F74557">
        <w:rPr>
          <w:noProof/>
          <w:lang w:val="en-US"/>
        </w:rPr>
        <w:t xml:space="preserve"> </w:t>
      </w:r>
    </w:p>
    <w:p w14:paraId="28FD2640"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Dial</w:t>
      </w:r>
      <w:r w:rsidRPr="00F74557">
        <w:rPr>
          <w:rFonts w:ascii="Avenir Next" w:hAnsi="Avenir Next" w:cs="Arial"/>
          <w:sz w:val="18"/>
          <w:szCs w:val="20"/>
          <w:lang w:val="en-GB"/>
        </w:rPr>
        <w:t>:</w:t>
      </w:r>
      <w:r w:rsidRPr="00F74557">
        <w:rPr>
          <w:lang w:val="en-US"/>
        </w:rPr>
        <w:t xml:space="preserve"> </w:t>
      </w:r>
      <w:r w:rsidRPr="00F74557">
        <w:rPr>
          <w:rFonts w:ascii="Avenir Next" w:hAnsi="Avenir Next" w:cs="Arial"/>
          <w:sz w:val="18"/>
          <w:szCs w:val="20"/>
          <w:lang w:val="en-GB"/>
        </w:rPr>
        <w:t>Red to yellow gradient &amp; guilloché</w:t>
      </w:r>
    </w:p>
    <w:p w14:paraId="12B122EB"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bCs/>
          <w:sz w:val="18"/>
          <w:szCs w:val="20"/>
          <w:lang w:val="en-GB"/>
        </w:rPr>
        <w:t>Case:</w:t>
      </w:r>
      <w:r w:rsidRPr="00F74557">
        <w:rPr>
          <w:rFonts w:ascii="Avenir Next" w:hAnsi="Avenir Next" w:cs="Arial"/>
          <w:sz w:val="18"/>
          <w:szCs w:val="20"/>
          <w:lang w:val="en-GB"/>
        </w:rPr>
        <w:t xml:space="preserve"> 36 mm</w:t>
      </w:r>
    </w:p>
    <w:p w14:paraId="309557A8"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Hour-markers:</w:t>
      </w:r>
      <w:r w:rsidRPr="00F74557">
        <w:rPr>
          <w:rFonts w:ascii="Avenir Next" w:hAnsi="Avenir Next" w:cs="Arial"/>
          <w:sz w:val="18"/>
          <w:szCs w:val="20"/>
          <w:lang w:val="en-GB"/>
        </w:rPr>
        <w:t xml:space="preserve"> Diamond hour-markers</w:t>
      </w:r>
    </w:p>
    <w:p w14:paraId="6C508A0A"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Hands</w:t>
      </w:r>
      <w:r w:rsidRPr="00F74557">
        <w:rPr>
          <w:rFonts w:ascii="Avenir Next" w:hAnsi="Avenir Next" w:cs="Arial"/>
          <w:sz w:val="18"/>
          <w:szCs w:val="20"/>
          <w:lang w:val="en-GB"/>
        </w:rPr>
        <w:t>: Rhodium-plated and faceted, coated with Super-Luminova SLN C1</w:t>
      </w:r>
    </w:p>
    <w:p w14:paraId="68CCA2CF"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Bracelet &amp; Buckle</w:t>
      </w:r>
      <w:r w:rsidRPr="00F74557">
        <w:rPr>
          <w:rFonts w:ascii="Avenir Next" w:hAnsi="Avenir Next" w:cs="Arial"/>
          <w:sz w:val="18"/>
          <w:szCs w:val="20"/>
          <w:lang w:val="en-GB"/>
        </w:rPr>
        <w:t>: Stainless steel with interchangeable strap system. Comes with 3 different colored straps.</w:t>
      </w:r>
    </w:p>
    <w:p w14:paraId="0D8EBEBC" w14:textId="77777777" w:rsidR="000830B6" w:rsidRPr="00F74557" w:rsidRDefault="000830B6" w:rsidP="000830B6">
      <w:pPr>
        <w:rPr>
          <w:rFonts w:ascii="Avenir Next" w:hAnsi="Avenir Next" w:cs="Arial"/>
          <w:sz w:val="18"/>
          <w:szCs w:val="20"/>
          <w:lang w:val="en-GB"/>
        </w:rPr>
      </w:pPr>
      <w:r w:rsidRPr="00F74557">
        <w:rPr>
          <w:rFonts w:ascii="Avenir Next" w:hAnsi="Avenir Next" w:cs="Arial"/>
          <w:sz w:val="18"/>
          <w:szCs w:val="20"/>
          <w:lang w:val="en-GB"/>
        </w:rPr>
        <w:br w:type="page"/>
      </w:r>
    </w:p>
    <w:p w14:paraId="3837FC7A" w14:textId="77777777" w:rsidR="000830B6" w:rsidRPr="00F74557" w:rsidRDefault="000830B6" w:rsidP="000830B6">
      <w:pPr>
        <w:spacing w:after="160" w:line="259" w:lineRule="auto"/>
        <w:rPr>
          <w:rFonts w:ascii="Avenir Next" w:hAnsi="Avenir Next" w:cs="Arial"/>
          <w:b/>
          <w:szCs w:val="20"/>
          <w:lang w:val="en-GB"/>
        </w:rPr>
      </w:pPr>
    </w:p>
    <w:p w14:paraId="56DDA76A" w14:textId="77777777" w:rsidR="000830B6" w:rsidRPr="00F74557" w:rsidRDefault="000830B6" w:rsidP="000830B6">
      <w:pPr>
        <w:spacing w:after="160" w:line="259" w:lineRule="auto"/>
        <w:rPr>
          <w:rFonts w:ascii="Avenir Next" w:hAnsi="Avenir Next" w:cs="Arial"/>
          <w:b/>
          <w:szCs w:val="20"/>
          <w:lang w:val="en-GB"/>
        </w:rPr>
      </w:pPr>
      <w:r w:rsidRPr="00F74557">
        <w:rPr>
          <w:rFonts w:ascii="Avenir Next" w:hAnsi="Avenir Next" w:cs="Arial"/>
          <w:b/>
          <w:szCs w:val="20"/>
          <w:lang w:val="en-GB"/>
        </w:rPr>
        <w:t>DEFY MIDNIGHT BOREALIS</w:t>
      </w:r>
    </w:p>
    <w:p w14:paraId="106C7835" w14:textId="77777777" w:rsidR="000830B6" w:rsidRPr="00F74557" w:rsidRDefault="000830B6" w:rsidP="000830B6">
      <w:pPr>
        <w:spacing w:after="160" w:line="259" w:lineRule="auto"/>
        <w:rPr>
          <w:rFonts w:ascii="Avenir Next" w:hAnsi="Avenir Next" w:cs="Arial"/>
          <w:sz w:val="16"/>
          <w:szCs w:val="16"/>
          <w:lang w:val="en-GB"/>
        </w:rPr>
      </w:pPr>
      <w:r w:rsidRPr="00F74557">
        <w:rPr>
          <w:rFonts w:ascii="Avenir Next" w:hAnsi="Avenir Next" w:cs="Arial"/>
          <w:sz w:val="18"/>
          <w:szCs w:val="20"/>
          <w:lang w:val="en-GB"/>
        </w:rPr>
        <w:t>Reference: 16.9200.670/34.MI001</w:t>
      </w:r>
      <w:r w:rsidRPr="00F74557">
        <w:rPr>
          <w:rFonts w:ascii="Avenir Next" w:hAnsi="Avenir Next" w:cs="Arial"/>
          <w:sz w:val="18"/>
          <w:szCs w:val="20"/>
          <w:lang w:val="en-GB"/>
        </w:rPr>
        <w:cr/>
      </w:r>
    </w:p>
    <w:p w14:paraId="2C4C55E8" w14:textId="1316FA88" w:rsidR="000830B6" w:rsidRPr="00F74557" w:rsidRDefault="000830B6" w:rsidP="000830B6">
      <w:pPr>
        <w:spacing w:after="40" w:line="276" w:lineRule="auto"/>
        <w:rPr>
          <w:rFonts w:ascii="Avenir Next" w:hAnsi="Avenir Next" w:cs="Arial"/>
          <w:b/>
          <w:sz w:val="18"/>
          <w:szCs w:val="20"/>
          <w:lang w:val="en-GB"/>
        </w:rPr>
      </w:pPr>
      <w:r w:rsidRPr="00F74557">
        <w:rPr>
          <w:rFonts w:ascii="Avenir Next" w:hAnsi="Avenir Next" w:cs="Arial"/>
          <w:b/>
          <w:noProof/>
          <w:szCs w:val="20"/>
          <w:lang w:val="en-GB"/>
        </w:rPr>
        <w:drawing>
          <wp:anchor distT="0" distB="0" distL="114300" distR="114300" simplePos="0" relativeHeight="251669504" behindDoc="1" locked="0" layoutInCell="1" allowOverlap="1" wp14:anchorId="78CD0476" wp14:editId="6C311BF3">
            <wp:simplePos x="0" y="0"/>
            <wp:positionH relativeFrom="page">
              <wp:posOffset>5693643</wp:posOffset>
            </wp:positionH>
            <wp:positionV relativeFrom="paragraph">
              <wp:posOffset>4445</wp:posOffset>
            </wp:positionV>
            <wp:extent cx="1703705" cy="3230880"/>
            <wp:effectExtent l="0" t="0" r="0" b="7620"/>
            <wp:wrapTight wrapText="bothSides">
              <wp:wrapPolygon edited="0">
                <wp:start x="5072" y="0"/>
                <wp:lineTo x="4589" y="509"/>
                <wp:lineTo x="2898" y="4075"/>
                <wp:lineTo x="1208" y="6113"/>
                <wp:lineTo x="0" y="8151"/>
                <wp:lineTo x="0" y="11080"/>
                <wp:lineTo x="483" y="12226"/>
                <wp:lineTo x="3381" y="16302"/>
                <wp:lineTo x="4589" y="20377"/>
                <wp:lineTo x="5313" y="21524"/>
                <wp:lineTo x="14250" y="21524"/>
                <wp:lineTo x="14491" y="21524"/>
                <wp:lineTo x="15216" y="20377"/>
                <wp:lineTo x="16182" y="16302"/>
                <wp:lineTo x="19322" y="12226"/>
                <wp:lineTo x="21254" y="10571"/>
                <wp:lineTo x="21254" y="9042"/>
                <wp:lineTo x="19805" y="8151"/>
                <wp:lineTo x="16665" y="4075"/>
                <wp:lineTo x="15699" y="2038"/>
                <wp:lineTo x="14250" y="0"/>
                <wp:lineTo x="5072"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3705" cy="323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557">
        <w:rPr>
          <w:rFonts w:ascii="Avenir Next" w:hAnsi="Avenir Next" w:cs="Arial"/>
          <w:b/>
          <w:sz w:val="18"/>
          <w:szCs w:val="20"/>
          <w:lang w:val="en-GB"/>
        </w:rPr>
        <w:t xml:space="preserve">Key points: </w:t>
      </w:r>
      <w:r w:rsidRPr="00F74557">
        <w:rPr>
          <w:rFonts w:ascii="Avenir Next" w:hAnsi="Avenir Next" w:cs="Arial"/>
          <w:sz w:val="18"/>
          <w:szCs w:val="20"/>
          <w:lang w:val="en-GB"/>
        </w:rPr>
        <w:t>36-MM case dedicated for Women</w:t>
      </w:r>
      <w:r w:rsidRPr="00F74557">
        <w:rPr>
          <w:rFonts w:ascii="Avenir Next" w:hAnsi="Avenir Next" w:cs="Arial"/>
          <w:b/>
          <w:sz w:val="18"/>
          <w:szCs w:val="20"/>
          <w:lang w:val="en-GB"/>
        </w:rPr>
        <w:t xml:space="preserve">. </w:t>
      </w:r>
      <w:r w:rsidRPr="00F74557">
        <w:rPr>
          <w:rFonts w:ascii="Avenir Next" w:hAnsi="Avenir Next" w:cs="Arial"/>
          <w:sz w:val="18"/>
          <w:szCs w:val="20"/>
          <w:lang w:val="en-GB"/>
        </w:rPr>
        <w:t>Gradient dial</w:t>
      </w:r>
      <w:r w:rsidRPr="00F74557">
        <w:rPr>
          <w:rFonts w:ascii="Avenir Next" w:hAnsi="Avenir Next" w:cs="Arial"/>
          <w:b/>
          <w:sz w:val="18"/>
          <w:szCs w:val="20"/>
          <w:lang w:val="en-GB"/>
        </w:rPr>
        <w:t xml:space="preserve">. </w:t>
      </w:r>
      <w:r w:rsidRPr="00F74557">
        <w:rPr>
          <w:rFonts w:ascii="Avenir Next" w:hAnsi="Avenir Next" w:cs="Arial"/>
          <w:sz w:val="18"/>
          <w:szCs w:val="20"/>
          <w:lang w:val="en-GB"/>
        </w:rPr>
        <w:t>Full interchangeable</w:t>
      </w:r>
      <w:r w:rsidR="000114F0" w:rsidRPr="00F74557">
        <w:rPr>
          <w:rFonts w:ascii="Avenir Next" w:hAnsi="Avenir Next" w:cs="Arial"/>
          <w:sz w:val="18"/>
          <w:szCs w:val="20"/>
          <w:lang w:val="en-GB"/>
        </w:rPr>
        <w:t xml:space="preserve"> </w:t>
      </w:r>
      <w:r w:rsidRPr="00F74557">
        <w:rPr>
          <w:rFonts w:ascii="Avenir Next" w:hAnsi="Avenir Next" w:cs="Arial"/>
          <w:sz w:val="18"/>
          <w:szCs w:val="20"/>
          <w:lang w:val="en-GB"/>
        </w:rPr>
        <w:t>strap system</w:t>
      </w:r>
      <w:r w:rsidRPr="00F74557">
        <w:rPr>
          <w:rFonts w:ascii="Avenir Next" w:hAnsi="Avenir Next" w:cs="Arial"/>
          <w:b/>
          <w:sz w:val="18"/>
          <w:szCs w:val="20"/>
          <w:lang w:val="en-GB"/>
        </w:rPr>
        <w:t xml:space="preserve">. </w:t>
      </w:r>
      <w:r w:rsidRPr="00F74557">
        <w:rPr>
          <w:rFonts w:ascii="Avenir Next" w:hAnsi="Avenir Next" w:cs="Arial"/>
          <w:sz w:val="18"/>
          <w:szCs w:val="20"/>
          <w:lang w:val="en-GB"/>
        </w:rPr>
        <w:t>Strap box included : 3 different colors straps + an interchangeable folding buckle</w:t>
      </w:r>
    </w:p>
    <w:p w14:paraId="07887828" w14:textId="77777777" w:rsidR="000830B6" w:rsidRPr="00F74557" w:rsidRDefault="000830B6" w:rsidP="000830B6">
      <w:pPr>
        <w:spacing w:after="40" w:line="276" w:lineRule="auto"/>
        <w:rPr>
          <w:rFonts w:ascii="Avenir Next" w:hAnsi="Avenir Next" w:cs="Arial"/>
          <w:b/>
          <w:sz w:val="18"/>
          <w:szCs w:val="20"/>
          <w:lang w:val="en-GB"/>
        </w:rPr>
      </w:pPr>
      <w:r w:rsidRPr="00F74557">
        <w:rPr>
          <w:rFonts w:ascii="Avenir Next" w:hAnsi="Avenir Next" w:cs="Arial"/>
          <w:b/>
          <w:sz w:val="18"/>
          <w:szCs w:val="20"/>
          <w:lang w:val="en-GB"/>
        </w:rPr>
        <w:t xml:space="preserve">Movement: </w:t>
      </w:r>
      <w:r w:rsidRPr="00F74557">
        <w:rPr>
          <w:rFonts w:ascii="Avenir Next" w:hAnsi="Avenir Next" w:cs="Arial"/>
          <w:sz w:val="18"/>
          <w:szCs w:val="20"/>
          <w:lang w:val="en-US"/>
        </w:rPr>
        <w:t>Elite 670 SK, Automatic</w:t>
      </w:r>
    </w:p>
    <w:p w14:paraId="197645F7" w14:textId="77777777" w:rsidR="000830B6" w:rsidRPr="00F74557" w:rsidRDefault="000830B6" w:rsidP="000830B6">
      <w:pPr>
        <w:spacing w:after="40" w:line="276" w:lineRule="auto"/>
        <w:rPr>
          <w:rFonts w:ascii="Avenir Next" w:hAnsi="Avenir Next" w:cs="Arial"/>
          <w:sz w:val="18"/>
          <w:szCs w:val="20"/>
          <w:lang w:val="en-US"/>
        </w:rPr>
      </w:pPr>
      <w:r w:rsidRPr="00F74557">
        <w:rPr>
          <w:rFonts w:ascii="Avenir Next" w:hAnsi="Avenir Next" w:cs="Arial"/>
          <w:b/>
          <w:sz w:val="18"/>
          <w:szCs w:val="20"/>
          <w:lang w:val="en-US"/>
        </w:rPr>
        <w:t>Frequency</w:t>
      </w:r>
      <w:r w:rsidRPr="00F74557">
        <w:rPr>
          <w:rFonts w:ascii="Avenir Next" w:hAnsi="Avenir Next" w:cs="Arial"/>
          <w:sz w:val="18"/>
          <w:szCs w:val="20"/>
          <w:lang w:val="en-US"/>
        </w:rPr>
        <w:t>: 28,800 VpH (4Hz)</w:t>
      </w:r>
    </w:p>
    <w:p w14:paraId="6966C761"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Power-reserve</w:t>
      </w:r>
      <w:r w:rsidRPr="00F74557">
        <w:rPr>
          <w:rFonts w:ascii="Avenir Next" w:hAnsi="Avenir Next" w:cs="Arial"/>
          <w:sz w:val="18"/>
          <w:szCs w:val="20"/>
          <w:lang w:val="en-GB"/>
        </w:rPr>
        <w:t>: min. 50 hours</w:t>
      </w:r>
    </w:p>
    <w:p w14:paraId="26FBCC5A"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 xml:space="preserve">Functions: </w:t>
      </w:r>
      <w:r w:rsidRPr="00F74557">
        <w:rPr>
          <w:rFonts w:ascii="Avenir Next" w:hAnsi="Avenir Next" w:cs="Arial"/>
          <w:sz w:val="18"/>
          <w:szCs w:val="20"/>
          <w:lang w:val="en-GB"/>
        </w:rPr>
        <w:t>Hours and minutes in the centre</w:t>
      </w:r>
      <w:r w:rsidRPr="00F74557">
        <w:rPr>
          <w:rFonts w:ascii="Avenir Next" w:hAnsi="Avenir Next" w:cs="Arial"/>
          <w:b/>
          <w:sz w:val="18"/>
          <w:szCs w:val="20"/>
          <w:lang w:val="en-GB"/>
        </w:rPr>
        <w:t xml:space="preserve">. </w:t>
      </w:r>
      <w:r w:rsidRPr="00F74557">
        <w:rPr>
          <w:rFonts w:ascii="Avenir Next" w:hAnsi="Avenir Next" w:cs="Arial"/>
          <w:sz w:val="18"/>
          <w:szCs w:val="20"/>
          <w:lang w:val="en-GB"/>
        </w:rPr>
        <w:t>Central seconds hand. Date indication at 3 o’clock</w:t>
      </w:r>
    </w:p>
    <w:p w14:paraId="24DB52B1"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Price</w:t>
      </w:r>
      <w:r w:rsidRPr="00F74557">
        <w:rPr>
          <w:rFonts w:ascii="Avenir Next" w:hAnsi="Avenir Next" w:cs="Arial"/>
          <w:sz w:val="18"/>
          <w:szCs w:val="20"/>
          <w:lang w:val="en-GB"/>
        </w:rPr>
        <w:t xml:space="preserve"> 11400 CHF</w:t>
      </w:r>
    </w:p>
    <w:p w14:paraId="0D001A69"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 xml:space="preserve">Gemsetting: </w:t>
      </w:r>
      <w:r w:rsidRPr="00F74557">
        <w:rPr>
          <w:rFonts w:ascii="Avenir Next" w:hAnsi="Avenir Next" w:cs="Arial"/>
          <w:sz w:val="18"/>
          <w:szCs w:val="20"/>
          <w:lang w:val="en-GB"/>
        </w:rPr>
        <w:t>Carats 1.48 cts, Bezel 44 VS brilliant-cut diamonds</w:t>
      </w:r>
      <w:r w:rsidRPr="00F74557">
        <w:rPr>
          <w:rFonts w:ascii="Avenir Next" w:hAnsi="Avenir Next" w:cs="Arial"/>
          <w:b/>
          <w:sz w:val="18"/>
          <w:szCs w:val="20"/>
          <w:lang w:val="en-GB"/>
        </w:rPr>
        <w:t xml:space="preserve">, </w:t>
      </w:r>
      <w:r w:rsidRPr="00F74557">
        <w:rPr>
          <w:rFonts w:ascii="Avenir Next" w:hAnsi="Avenir Next" w:cs="Arial"/>
          <w:sz w:val="18"/>
          <w:szCs w:val="20"/>
          <w:lang w:val="en-GB"/>
        </w:rPr>
        <w:t>Dial 11 VS brilliant-cut diamonds</w:t>
      </w:r>
    </w:p>
    <w:p w14:paraId="592B5A19" w14:textId="77777777" w:rsidR="000830B6" w:rsidRPr="00F74557" w:rsidRDefault="000830B6" w:rsidP="000830B6">
      <w:pPr>
        <w:spacing w:after="40" w:line="276" w:lineRule="auto"/>
        <w:rPr>
          <w:rFonts w:ascii="Avenir Next" w:hAnsi="Avenir Next" w:cs="Arial"/>
          <w:sz w:val="18"/>
          <w:szCs w:val="20"/>
          <w:lang w:val="en-US"/>
        </w:rPr>
      </w:pPr>
      <w:r w:rsidRPr="00F74557">
        <w:rPr>
          <w:rFonts w:ascii="Avenir Next" w:hAnsi="Avenir Next" w:cs="Arial"/>
          <w:b/>
          <w:sz w:val="18"/>
          <w:szCs w:val="20"/>
          <w:lang w:val="en-GB"/>
        </w:rPr>
        <w:t>Material</w:t>
      </w:r>
      <w:r w:rsidRPr="00F74557">
        <w:rPr>
          <w:rFonts w:ascii="Avenir Next" w:hAnsi="Avenir Next" w:cs="Arial"/>
          <w:sz w:val="18"/>
          <w:szCs w:val="20"/>
          <w:lang w:val="en-GB"/>
        </w:rPr>
        <w:t>: Stainless steel</w:t>
      </w:r>
      <w:r w:rsidRPr="00F74557">
        <w:rPr>
          <w:lang w:val="en-US"/>
        </w:rPr>
        <w:t xml:space="preserve"> </w:t>
      </w:r>
      <w:r w:rsidRPr="00F74557">
        <w:rPr>
          <w:rFonts w:ascii="Avenir Next" w:hAnsi="Avenir Next" w:cs="Arial"/>
          <w:sz w:val="18"/>
          <w:szCs w:val="20"/>
          <w:lang w:val="en-GB"/>
        </w:rPr>
        <w:t>with diamond-set bezel</w:t>
      </w:r>
    </w:p>
    <w:p w14:paraId="6F2C63B8"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Water-resistance</w:t>
      </w:r>
      <w:r w:rsidRPr="00F74557">
        <w:rPr>
          <w:rFonts w:ascii="Avenir Next" w:hAnsi="Avenir Next" w:cs="Arial"/>
          <w:sz w:val="18"/>
          <w:szCs w:val="20"/>
          <w:lang w:val="en-GB"/>
        </w:rPr>
        <w:t>: 10 ATM</w:t>
      </w:r>
      <w:r w:rsidRPr="00F74557">
        <w:rPr>
          <w:noProof/>
          <w:lang w:val="en-US"/>
        </w:rPr>
        <w:t xml:space="preserve"> </w:t>
      </w:r>
    </w:p>
    <w:p w14:paraId="14FA869A"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Dial</w:t>
      </w:r>
      <w:r w:rsidRPr="00F74557">
        <w:rPr>
          <w:rFonts w:ascii="Avenir Next" w:hAnsi="Avenir Next" w:cs="Arial"/>
          <w:sz w:val="18"/>
          <w:szCs w:val="20"/>
          <w:lang w:val="en-GB"/>
        </w:rPr>
        <w:t>:</w:t>
      </w:r>
      <w:r w:rsidRPr="00F74557">
        <w:rPr>
          <w:lang w:val="en-US"/>
        </w:rPr>
        <w:t xml:space="preserve"> </w:t>
      </w:r>
      <w:r w:rsidRPr="00F74557">
        <w:rPr>
          <w:rFonts w:ascii="Avenir Next" w:hAnsi="Avenir Next" w:cs="Arial"/>
          <w:sz w:val="18"/>
          <w:szCs w:val="20"/>
          <w:lang w:val="en-GB"/>
        </w:rPr>
        <w:t>Blue to green gradient &amp; guilloché</w:t>
      </w:r>
    </w:p>
    <w:p w14:paraId="6A0A860E"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bCs/>
          <w:sz w:val="18"/>
          <w:szCs w:val="20"/>
          <w:lang w:val="en-GB"/>
        </w:rPr>
        <w:t>Case:</w:t>
      </w:r>
      <w:r w:rsidRPr="00F74557">
        <w:rPr>
          <w:rFonts w:ascii="Avenir Next" w:hAnsi="Avenir Next" w:cs="Arial"/>
          <w:sz w:val="18"/>
          <w:szCs w:val="20"/>
          <w:lang w:val="en-GB"/>
        </w:rPr>
        <w:t xml:space="preserve"> 36 mm</w:t>
      </w:r>
    </w:p>
    <w:p w14:paraId="30C5A532"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Hour-markers:</w:t>
      </w:r>
      <w:r w:rsidRPr="00F74557">
        <w:rPr>
          <w:rFonts w:ascii="Avenir Next" w:hAnsi="Avenir Next" w:cs="Arial"/>
          <w:sz w:val="18"/>
          <w:szCs w:val="20"/>
          <w:lang w:val="en-GB"/>
        </w:rPr>
        <w:t xml:space="preserve"> Diamond hour-markers</w:t>
      </w:r>
    </w:p>
    <w:p w14:paraId="295F4E66" w14:textId="77777777" w:rsidR="000830B6" w:rsidRPr="00F74557"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Hands</w:t>
      </w:r>
      <w:r w:rsidRPr="00F74557">
        <w:rPr>
          <w:rFonts w:ascii="Avenir Next" w:hAnsi="Avenir Next" w:cs="Arial"/>
          <w:sz w:val="18"/>
          <w:szCs w:val="20"/>
          <w:lang w:val="en-GB"/>
        </w:rPr>
        <w:t>: Rhodium-plated and faceted, coated with Super-Luminova SLN C1</w:t>
      </w:r>
    </w:p>
    <w:p w14:paraId="484F73B9" w14:textId="77777777" w:rsidR="000830B6" w:rsidRDefault="000830B6" w:rsidP="000830B6">
      <w:pPr>
        <w:spacing w:after="40" w:line="276" w:lineRule="auto"/>
        <w:rPr>
          <w:rFonts w:ascii="Avenir Next" w:hAnsi="Avenir Next" w:cs="Arial"/>
          <w:sz w:val="18"/>
          <w:szCs w:val="20"/>
          <w:lang w:val="en-GB"/>
        </w:rPr>
      </w:pPr>
      <w:r w:rsidRPr="00F74557">
        <w:rPr>
          <w:rFonts w:ascii="Avenir Next" w:hAnsi="Avenir Next" w:cs="Arial"/>
          <w:b/>
          <w:sz w:val="18"/>
          <w:szCs w:val="20"/>
          <w:lang w:val="en-GB"/>
        </w:rPr>
        <w:t>Bracelet &amp; Buckle</w:t>
      </w:r>
      <w:r w:rsidRPr="00F74557">
        <w:rPr>
          <w:rFonts w:ascii="Avenir Next" w:hAnsi="Avenir Next" w:cs="Arial"/>
          <w:sz w:val="18"/>
          <w:szCs w:val="20"/>
          <w:lang w:val="en-GB"/>
        </w:rPr>
        <w:t>: Stainless steel with interchangeable strap system. Comes with 3 different colored straps.</w:t>
      </w:r>
    </w:p>
    <w:p w14:paraId="2B1763CA" w14:textId="77777777" w:rsidR="000830B6" w:rsidRDefault="000830B6" w:rsidP="000830B6">
      <w:pPr>
        <w:spacing w:after="40" w:line="276" w:lineRule="auto"/>
        <w:rPr>
          <w:rFonts w:ascii="Avenir Next" w:hAnsi="Avenir Next" w:cs="Arial"/>
          <w:sz w:val="18"/>
          <w:szCs w:val="20"/>
          <w:lang w:val="en-GB"/>
        </w:rPr>
      </w:pPr>
    </w:p>
    <w:p w14:paraId="3B5BFF38" w14:textId="77777777" w:rsidR="000830B6" w:rsidRPr="002D529C" w:rsidRDefault="000830B6" w:rsidP="000830B6">
      <w:pPr>
        <w:jc w:val="both"/>
        <w:rPr>
          <w:rFonts w:ascii="Avenir Next" w:eastAsia="Times New Roman" w:hAnsi="Avenir Next" w:cs="Arial"/>
          <w:sz w:val="20"/>
          <w:szCs w:val="20"/>
          <w:lang w:val="en-GB"/>
        </w:rPr>
      </w:pPr>
    </w:p>
    <w:p w14:paraId="20382CAF" w14:textId="77777777" w:rsidR="00EC0B8F" w:rsidRPr="00B41738" w:rsidRDefault="00EC0B8F" w:rsidP="00EC0B8F">
      <w:pPr>
        <w:jc w:val="both"/>
        <w:rPr>
          <w:rFonts w:ascii="Avenir Next" w:eastAsia="Times New Roman" w:hAnsi="Avenir Next" w:cs="Arial"/>
          <w:sz w:val="18"/>
          <w:szCs w:val="18"/>
          <w:lang w:val="en-US"/>
        </w:rPr>
      </w:pPr>
    </w:p>
    <w:sectPr w:rsidR="00EC0B8F" w:rsidRPr="00B4173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585A8" w14:textId="77777777" w:rsidR="005844D9" w:rsidRDefault="005844D9" w:rsidP="00903B71">
      <w:r>
        <w:separator/>
      </w:r>
    </w:p>
  </w:endnote>
  <w:endnote w:type="continuationSeparator" w:id="0">
    <w:p w14:paraId="08C22997" w14:textId="77777777" w:rsidR="005844D9" w:rsidRDefault="005844D9"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8170D" w14:textId="77777777" w:rsidR="0031191E" w:rsidRPr="00F17918" w:rsidRDefault="0031191E" w:rsidP="0031191E">
    <w:pPr>
      <w:pStyle w:val="Pieddepage"/>
      <w:jc w:val="center"/>
      <w:rPr>
        <w:rFonts w:ascii="Avenir Next" w:hAnsi="Avenir Next"/>
        <w:sz w:val="18"/>
        <w:szCs w:val="18"/>
      </w:rPr>
    </w:pPr>
    <w:r w:rsidRPr="00F17918">
      <w:rPr>
        <w:rFonts w:ascii="Avenir Next" w:hAnsi="Avenir Next"/>
        <w:b/>
        <w:sz w:val="18"/>
        <w:szCs w:val="18"/>
      </w:rPr>
      <w:t>ZENITH</w:t>
    </w:r>
    <w:r w:rsidRPr="00F17918">
      <w:rPr>
        <w:rFonts w:ascii="Avenir Next" w:hAnsi="Avenir Next"/>
        <w:sz w:val="18"/>
        <w:szCs w:val="18"/>
      </w:rPr>
      <w:t xml:space="preserve"> | www.zenith-watches.com | Rue des Billodes 34-36 | CH-2400 Le Locle</w:t>
    </w:r>
  </w:p>
  <w:p w14:paraId="1A5D819A" w14:textId="0ECD8EEB" w:rsidR="0031191E" w:rsidRPr="0031191E" w:rsidRDefault="0031191E" w:rsidP="0031191E">
    <w:pPr>
      <w:pStyle w:val="Pieddepage"/>
      <w:jc w:val="center"/>
    </w:pPr>
    <w:r w:rsidRPr="00F17918">
      <w:rPr>
        <w:rFonts w:ascii="Avenir Next" w:hAnsi="Avenir Next"/>
        <w:sz w:val="18"/>
        <w:szCs w:val="18"/>
      </w:rPr>
      <w:t xml:space="preserve">International Media Relations - Email : </w:t>
    </w:r>
    <w:hyperlink r:id="rId1" w:history="1">
      <w:r w:rsidRPr="00F17918">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E2F183" w14:textId="77777777" w:rsidR="005844D9" w:rsidRDefault="005844D9" w:rsidP="00903B71">
      <w:r>
        <w:separator/>
      </w:r>
    </w:p>
  </w:footnote>
  <w:footnote w:type="continuationSeparator" w:id="0">
    <w:p w14:paraId="3797D876" w14:textId="77777777" w:rsidR="005844D9" w:rsidRDefault="005844D9"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39B4" w14:textId="440F18E6" w:rsidR="0031191E" w:rsidRDefault="0031191E" w:rsidP="0031191E">
    <w:pPr>
      <w:pStyle w:val="En-tte"/>
      <w:jc w:val="center"/>
    </w:pPr>
    <w:r>
      <w:rPr>
        <w:noProof/>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91A6F"/>
    <w:multiLevelType w:val="hybridMultilevel"/>
    <w:tmpl w:val="9D568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114F0"/>
    <w:rsid w:val="00022010"/>
    <w:rsid w:val="00060681"/>
    <w:rsid w:val="00075CB5"/>
    <w:rsid w:val="000830B6"/>
    <w:rsid w:val="00096C48"/>
    <w:rsid w:val="000D53B5"/>
    <w:rsid w:val="000E0BCF"/>
    <w:rsid w:val="000E4EB1"/>
    <w:rsid w:val="001004EE"/>
    <w:rsid w:val="001106A8"/>
    <w:rsid w:val="00137605"/>
    <w:rsid w:val="00144AE9"/>
    <w:rsid w:val="0015254A"/>
    <w:rsid w:val="001700E0"/>
    <w:rsid w:val="001B4E61"/>
    <w:rsid w:val="001C46FA"/>
    <w:rsid w:val="00204035"/>
    <w:rsid w:val="0020796C"/>
    <w:rsid w:val="002129B5"/>
    <w:rsid w:val="00266796"/>
    <w:rsid w:val="00272872"/>
    <w:rsid w:val="002D35C2"/>
    <w:rsid w:val="002E65B8"/>
    <w:rsid w:val="002F3E65"/>
    <w:rsid w:val="003006EF"/>
    <w:rsid w:val="003075A9"/>
    <w:rsid w:val="0031191E"/>
    <w:rsid w:val="00325695"/>
    <w:rsid w:val="0033294D"/>
    <w:rsid w:val="00370708"/>
    <w:rsid w:val="00390352"/>
    <w:rsid w:val="003C16B5"/>
    <w:rsid w:val="003C6663"/>
    <w:rsid w:val="003E112A"/>
    <w:rsid w:val="003E2AE1"/>
    <w:rsid w:val="004164FF"/>
    <w:rsid w:val="00430CF3"/>
    <w:rsid w:val="00441C8B"/>
    <w:rsid w:val="00470C89"/>
    <w:rsid w:val="0048202A"/>
    <w:rsid w:val="004840DC"/>
    <w:rsid w:val="00497463"/>
    <w:rsid w:val="00497C59"/>
    <w:rsid w:val="004B5726"/>
    <w:rsid w:val="004C0CF2"/>
    <w:rsid w:val="004F21DD"/>
    <w:rsid w:val="004F2972"/>
    <w:rsid w:val="004F50C5"/>
    <w:rsid w:val="0050347A"/>
    <w:rsid w:val="0052003D"/>
    <w:rsid w:val="00571025"/>
    <w:rsid w:val="00581D32"/>
    <w:rsid w:val="0058383A"/>
    <w:rsid w:val="005844D9"/>
    <w:rsid w:val="00593D7C"/>
    <w:rsid w:val="00596E81"/>
    <w:rsid w:val="005F35E8"/>
    <w:rsid w:val="006155B0"/>
    <w:rsid w:val="00660E20"/>
    <w:rsid w:val="00661F54"/>
    <w:rsid w:val="00665442"/>
    <w:rsid w:val="00667F80"/>
    <w:rsid w:val="00692F26"/>
    <w:rsid w:val="006B0205"/>
    <w:rsid w:val="006E10A6"/>
    <w:rsid w:val="006E6DB4"/>
    <w:rsid w:val="006F2220"/>
    <w:rsid w:val="00726C80"/>
    <w:rsid w:val="00744AAF"/>
    <w:rsid w:val="00762D37"/>
    <w:rsid w:val="007953B5"/>
    <w:rsid w:val="007968DB"/>
    <w:rsid w:val="007B04D4"/>
    <w:rsid w:val="007C7C29"/>
    <w:rsid w:val="007E428D"/>
    <w:rsid w:val="007E56D1"/>
    <w:rsid w:val="00891DCD"/>
    <w:rsid w:val="00892007"/>
    <w:rsid w:val="008A5FE1"/>
    <w:rsid w:val="008A7001"/>
    <w:rsid w:val="008B7A6F"/>
    <w:rsid w:val="008C2703"/>
    <w:rsid w:val="008F1F94"/>
    <w:rsid w:val="00903B71"/>
    <w:rsid w:val="00906D5A"/>
    <w:rsid w:val="009216FC"/>
    <w:rsid w:val="00921988"/>
    <w:rsid w:val="009223EE"/>
    <w:rsid w:val="00956BA5"/>
    <w:rsid w:val="009734E9"/>
    <w:rsid w:val="00980C24"/>
    <w:rsid w:val="00985E71"/>
    <w:rsid w:val="00993778"/>
    <w:rsid w:val="009B3E14"/>
    <w:rsid w:val="009D10F7"/>
    <w:rsid w:val="009E7EE1"/>
    <w:rsid w:val="009F6D9D"/>
    <w:rsid w:val="00A43139"/>
    <w:rsid w:val="00A53015"/>
    <w:rsid w:val="00A702E2"/>
    <w:rsid w:val="00A91968"/>
    <w:rsid w:val="00A92F15"/>
    <w:rsid w:val="00AA155D"/>
    <w:rsid w:val="00AA3B7A"/>
    <w:rsid w:val="00AF0284"/>
    <w:rsid w:val="00AF678B"/>
    <w:rsid w:val="00B15662"/>
    <w:rsid w:val="00B357B9"/>
    <w:rsid w:val="00B41738"/>
    <w:rsid w:val="00B43F7A"/>
    <w:rsid w:val="00B469D4"/>
    <w:rsid w:val="00B500B8"/>
    <w:rsid w:val="00B548DC"/>
    <w:rsid w:val="00B831FC"/>
    <w:rsid w:val="00BB5C8E"/>
    <w:rsid w:val="00BD6A5B"/>
    <w:rsid w:val="00BD7501"/>
    <w:rsid w:val="00BE4670"/>
    <w:rsid w:val="00BF52B5"/>
    <w:rsid w:val="00C01405"/>
    <w:rsid w:val="00C04E8A"/>
    <w:rsid w:val="00C2201F"/>
    <w:rsid w:val="00C3114F"/>
    <w:rsid w:val="00C46C67"/>
    <w:rsid w:val="00C51169"/>
    <w:rsid w:val="00C512DA"/>
    <w:rsid w:val="00C60806"/>
    <w:rsid w:val="00C73CBD"/>
    <w:rsid w:val="00C77965"/>
    <w:rsid w:val="00C85400"/>
    <w:rsid w:val="00CD02DE"/>
    <w:rsid w:val="00CD2DFF"/>
    <w:rsid w:val="00D11443"/>
    <w:rsid w:val="00D263E1"/>
    <w:rsid w:val="00D31EE1"/>
    <w:rsid w:val="00D527E3"/>
    <w:rsid w:val="00D74544"/>
    <w:rsid w:val="00D82B24"/>
    <w:rsid w:val="00DB2FF7"/>
    <w:rsid w:val="00DB42B7"/>
    <w:rsid w:val="00DC109F"/>
    <w:rsid w:val="00DD6292"/>
    <w:rsid w:val="00DE46FE"/>
    <w:rsid w:val="00DF2F1B"/>
    <w:rsid w:val="00E1172D"/>
    <w:rsid w:val="00E56B66"/>
    <w:rsid w:val="00E60FDD"/>
    <w:rsid w:val="00E831D9"/>
    <w:rsid w:val="00E97C60"/>
    <w:rsid w:val="00EB25B4"/>
    <w:rsid w:val="00EC0B8F"/>
    <w:rsid w:val="00EC0F2A"/>
    <w:rsid w:val="00ED7A8C"/>
    <w:rsid w:val="00EE4873"/>
    <w:rsid w:val="00F006C6"/>
    <w:rsid w:val="00F131CC"/>
    <w:rsid w:val="00F24EE0"/>
    <w:rsid w:val="00F266ED"/>
    <w:rsid w:val="00F324CC"/>
    <w:rsid w:val="00F41BFA"/>
    <w:rsid w:val="00F516F3"/>
    <w:rsid w:val="00F74557"/>
    <w:rsid w:val="00F975F5"/>
    <w:rsid w:val="00FB4638"/>
    <w:rsid w:val="00FD0A6F"/>
    <w:rsid w:val="00FD1A7D"/>
    <w:rsid w:val="00FD20EC"/>
    <w:rsid w:val="00FE473E"/>
    <w:rsid w:val="00FE52E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3B71"/>
    <w:pPr>
      <w:tabs>
        <w:tab w:val="center" w:pos="4513"/>
        <w:tab w:val="right" w:pos="9026"/>
      </w:tabs>
    </w:pPr>
  </w:style>
  <w:style w:type="character" w:customStyle="1" w:styleId="En-tteCar">
    <w:name w:val="En-tête Car"/>
    <w:basedOn w:val="Policepardfaut"/>
    <w:link w:val="En-tte"/>
    <w:uiPriority w:val="99"/>
    <w:rsid w:val="00903B71"/>
  </w:style>
  <w:style w:type="paragraph" w:styleId="Pieddepage">
    <w:name w:val="footer"/>
    <w:basedOn w:val="Normal"/>
    <w:link w:val="PieddepageCar"/>
    <w:uiPriority w:val="99"/>
    <w:unhideWhenUsed/>
    <w:rsid w:val="00903B71"/>
    <w:pPr>
      <w:tabs>
        <w:tab w:val="center" w:pos="4513"/>
        <w:tab w:val="right" w:pos="9026"/>
      </w:tabs>
    </w:pPr>
  </w:style>
  <w:style w:type="character" w:customStyle="1" w:styleId="PieddepageCar">
    <w:name w:val="Pied de page Car"/>
    <w:basedOn w:val="Policepardfaut"/>
    <w:link w:val="Pieddepage"/>
    <w:uiPriority w:val="99"/>
    <w:rsid w:val="00903B71"/>
  </w:style>
  <w:style w:type="character" w:customStyle="1" w:styleId="Titre2Car">
    <w:name w:val="Titre 2 Car"/>
    <w:basedOn w:val="Policepardfaut"/>
    <w:link w:val="Titre2"/>
    <w:uiPriority w:val="9"/>
    <w:rsid w:val="00903B7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357B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57B9"/>
    <w:rPr>
      <w:rFonts w:ascii="Times New Roman" w:hAnsi="Times New Roman" w:cs="Times New Roman"/>
      <w:sz w:val="18"/>
      <w:szCs w:val="18"/>
    </w:rPr>
  </w:style>
  <w:style w:type="paragraph" w:styleId="Paragraphedeliste">
    <w:name w:val="List Paragraph"/>
    <w:basedOn w:val="Normal"/>
    <w:uiPriority w:val="34"/>
    <w:qFormat/>
    <w:rsid w:val="00430CF3"/>
    <w:pPr>
      <w:ind w:left="720"/>
      <w:contextualSpacing/>
    </w:pPr>
  </w:style>
  <w:style w:type="character" w:styleId="Marquedecommentaire">
    <w:name w:val="annotation reference"/>
    <w:basedOn w:val="Policepardfaut"/>
    <w:uiPriority w:val="99"/>
    <w:semiHidden/>
    <w:unhideWhenUsed/>
    <w:rsid w:val="006B0205"/>
    <w:rPr>
      <w:sz w:val="16"/>
      <w:szCs w:val="16"/>
    </w:rPr>
  </w:style>
  <w:style w:type="paragraph" w:styleId="Commentaire">
    <w:name w:val="annotation text"/>
    <w:basedOn w:val="Normal"/>
    <w:link w:val="CommentaireCar"/>
    <w:uiPriority w:val="99"/>
    <w:semiHidden/>
    <w:unhideWhenUsed/>
    <w:rsid w:val="006B0205"/>
    <w:rPr>
      <w:sz w:val="20"/>
      <w:szCs w:val="20"/>
    </w:rPr>
  </w:style>
  <w:style w:type="character" w:customStyle="1" w:styleId="CommentaireCar">
    <w:name w:val="Commentaire Car"/>
    <w:basedOn w:val="Policepardfaut"/>
    <w:link w:val="Commentaire"/>
    <w:uiPriority w:val="99"/>
    <w:semiHidden/>
    <w:rsid w:val="006B0205"/>
    <w:rPr>
      <w:sz w:val="20"/>
      <w:szCs w:val="20"/>
    </w:rPr>
  </w:style>
  <w:style w:type="paragraph" w:styleId="Objetducommentaire">
    <w:name w:val="annotation subject"/>
    <w:basedOn w:val="Commentaire"/>
    <w:next w:val="Commentaire"/>
    <w:link w:val="ObjetducommentaireCar"/>
    <w:uiPriority w:val="99"/>
    <w:semiHidden/>
    <w:unhideWhenUsed/>
    <w:rsid w:val="006B0205"/>
    <w:rPr>
      <w:b/>
      <w:bCs/>
    </w:rPr>
  </w:style>
  <w:style w:type="character" w:customStyle="1" w:styleId="ObjetducommentaireCar">
    <w:name w:val="Objet du commentaire Car"/>
    <w:basedOn w:val="CommentaireCar"/>
    <w:link w:val="Objetducommentaire"/>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hAnsi="Avenir Next" w:cs="Avenir Next"/>
      <w:color w:val="000000"/>
    </w:rPr>
  </w:style>
  <w:style w:type="character" w:styleId="Lienhypertexte">
    <w:name w:val="Hyperlink"/>
    <w:basedOn w:val="Policepardfaut"/>
    <w:uiPriority w:val="99"/>
    <w:unhideWhenUsed/>
    <w:rsid w:val="0031191E"/>
    <w:rPr>
      <w:color w:val="0563C1" w:themeColor="hyperlink"/>
      <w:u w:val="single"/>
    </w:rPr>
  </w:style>
  <w:style w:type="paragraph" w:styleId="Rvision">
    <w:name w:val="Revision"/>
    <w:hidden/>
    <w:uiPriority w:val="99"/>
    <w:semiHidden/>
    <w:rsid w:val="00973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78874">
      <w:bodyDiv w:val="1"/>
      <w:marLeft w:val="0"/>
      <w:marRight w:val="0"/>
      <w:marTop w:val="0"/>
      <w:marBottom w:val="0"/>
      <w:divBdr>
        <w:top w:val="none" w:sz="0" w:space="0" w:color="auto"/>
        <w:left w:val="none" w:sz="0" w:space="0" w:color="auto"/>
        <w:bottom w:val="none" w:sz="0" w:space="0" w:color="auto"/>
        <w:right w:val="none" w:sz="0" w:space="0" w:color="auto"/>
      </w:divBdr>
    </w:div>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C143D-D3B3-4A45-8FFE-362292BB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3447</Words>
  <Characters>18960</Characters>
  <Application>Microsoft Office Word</Application>
  <DocSecurity>0</DocSecurity>
  <Lines>158</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6</cp:revision>
  <cp:lastPrinted>2022-01-23T18:27:00Z</cp:lastPrinted>
  <dcterms:created xsi:type="dcterms:W3CDTF">2022-01-17T10:51:00Z</dcterms:created>
  <dcterms:modified xsi:type="dcterms:W3CDTF">2022-01-23T18:27:00Z</dcterms:modified>
</cp:coreProperties>
</file>