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74973" w14:textId="0E138F42" w:rsidR="00D5731E" w:rsidRPr="008311B9" w:rsidRDefault="00590F3A" w:rsidP="00AE1C3B">
      <w:pPr>
        <w:jc w:val="center"/>
        <w:rPr>
          <w:rFonts w:ascii="Avenir Next" w:hAnsi="Avenir Next"/>
          <w:b/>
          <w:bCs/>
          <w:lang w:val="en-US"/>
        </w:rPr>
      </w:pPr>
      <w:r w:rsidRPr="008311B9">
        <w:rPr>
          <w:rFonts w:ascii="Avenir Next" w:hAnsi="Avenir Next"/>
          <w:b/>
          <w:bCs/>
          <w:lang w:val="en-US"/>
        </w:rPr>
        <w:t>ZENITH - MASTER OF CHRONOGRAPHS SINCE 1865</w:t>
      </w:r>
    </w:p>
    <w:p w14:paraId="03A7BEF5" w14:textId="172161F4" w:rsidR="007C51E4" w:rsidRPr="008311B9" w:rsidRDefault="007C51E4" w:rsidP="00AE1C3B">
      <w:pPr>
        <w:jc w:val="both"/>
        <w:rPr>
          <w:rFonts w:ascii="Avenir Next" w:hAnsi="Avenir Next"/>
          <w:sz w:val="20"/>
          <w:szCs w:val="20"/>
          <w:lang w:val="en-US"/>
        </w:rPr>
      </w:pPr>
    </w:p>
    <w:p w14:paraId="5B928AD2" w14:textId="7D3B964E" w:rsidR="00E065C6" w:rsidRPr="009D34B5" w:rsidRDefault="00E065C6" w:rsidP="00AE1C3B">
      <w:pPr>
        <w:jc w:val="both"/>
        <w:rPr>
          <w:rFonts w:ascii="Avenir Next" w:hAnsi="Avenir Next"/>
          <w:b/>
          <w:bCs/>
          <w:sz w:val="18"/>
          <w:szCs w:val="18"/>
          <w:lang w:val="fr-FR"/>
        </w:rPr>
      </w:pPr>
      <w:r w:rsidRPr="009D34B5">
        <w:rPr>
          <w:rFonts w:ascii="Avenir Next" w:hAnsi="Avenir Next"/>
          <w:b/>
          <w:bCs/>
          <w:sz w:val="18"/>
          <w:szCs w:val="18"/>
          <w:lang w:val="fr-FR"/>
        </w:rPr>
        <w:t xml:space="preserve">Genève, le 30 mars 2022 : </w:t>
      </w:r>
      <w:r w:rsidR="007762EC" w:rsidRPr="009D34B5">
        <w:rPr>
          <w:rFonts w:ascii="Avenir Next" w:hAnsi="Avenir Next"/>
          <w:b/>
          <w:bCs/>
          <w:sz w:val="18"/>
          <w:szCs w:val="18"/>
          <w:lang w:val="fr-FR"/>
        </w:rPr>
        <w:t>Lors de</w:t>
      </w:r>
      <w:r w:rsidRPr="009D34B5">
        <w:rPr>
          <w:rFonts w:ascii="Avenir Next" w:hAnsi="Avenir Next"/>
          <w:b/>
          <w:bCs/>
          <w:sz w:val="18"/>
          <w:szCs w:val="18"/>
          <w:lang w:val="fr-FR"/>
        </w:rPr>
        <w:t xml:space="preserve"> Watches &amp; Wonders 2022, Zenith dévoile la ligne Chronomaster Open remaniée ainsi que le nouveau Chronomaster Sport sous sa nouvelle plateforme "</w:t>
      </w:r>
      <w:r w:rsidRPr="009D34B5">
        <w:rPr>
          <w:rFonts w:ascii="Avenir Next" w:hAnsi="Avenir Next"/>
          <w:b/>
          <w:bCs/>
          <w:i/>
          <w:iCs/>
          <w:sz w:val="18"/>
          <w:szCs w:val="18"/>
          <w:lang w:val="fr-FR"/>
        </w:rPr>
        <w:t xml:space="preserve">Master of </w:t>
      </w:r>
      <w:proofErr w:type="spellStart"/>
      <w:r w:rsidRPr="009D34B5">
        <w:rPr>
          <w:rFonts w:ascii="Avenir Next" w:hAnsi="Avenir Next"/>
          <w:b/>
          <w:bCs/>
          <w:i/>
          <w:iCs/>
          <w:sz w:val="18"/>
          <w:szCs w:val="18"/>
          <w:lang w:val="fr-FR"/>
        </w:rPr>
        <w:t>Chronographs</w:t>
      </w:r>
      <w:proofErr w:type="spellEnd"/>
      <w:r w:rsidRPr="009D34B5">
        <w:rPr>
          <w:rFonts w:ascii="Avenir Next" w:hAnsi="Avenir Next"/>
          <w:b/>
          <w:bCs/>
          <w:i/>
          <w:iCs/>
          <w:sz w:val="18"/>
          <w:szCs w:val="18"/>
          <w:lang w:val="fr-FR"/>
        </w:rPr>
        <w:t xml:space="preserve"> </w:t>
      </w:r>
      <w:proofErr w:type="spellStart"/>
      <w:r w:rsidRPr="009D34B5">
        <w:rPr>
          <w:rFonts w:ascii="Avenir Next" w:hAnsi="Avenir Next"/>
          <w:b/>
          <w:bCs/>
          <w:i/>
          <w:iCs/>
          <w:sz w:val="18"/>
          <w:szCs w:val="18"/>
          <w:lang w:val="fr-FR"/>
        </w:rPr>
        <w:t>Since</w:t>
      </w:r>
      <w:proofErr w:type="spellEnd"/>
      <w:r w:rsidRPr="009D34B5">
        <w:rPr>
          <w:rFonts w:ascii="Avenir Next" w:hAnsi="Avenir Next"/>
          <w:b/>
          <w:bCs/>
          <w:i/>
          <w:iCs/>
          <w:sz w:val="18"/>
          <w:szCs w:val="18"/>
          <w:lang w:val="fr-FR"/>
        </w:rPr>
        <w:t xml:space="preserve"> 1865</w:t>
      </w:r>
      <w:r w:rsidRPr="009D34B5">
        <w:rPr>
          <w:rFonts w:ascii="Avenir Next" w:hAnsi="Avenir Next"/>
          <w:b/>
          <w:bCs/>
          <w:sz w:val="18"/>
          <w:szCs w:val="18"/>
          <w:lang w:val="fr-FR"/>
        </w:rPr>
        <w:t>"</w:t>
      </w:r>
      <w:r w:rsidR="000B415A" w:rsidRPr="009D34B5">
        <w:rPr>
          <w:rFonts w:ascii="Avenir Next" w:hAnsi="Avenir Next"/>
          <w:b/>
          <w:bCs/>
          <w:sz w:val="18"/>
          <w:szCs w:val="18"/>
          <w:lang w:val="fr-FR"/>
        </w:rPr>
        <w:t>, alliant activités pédagogiques et expérientielles immersives.</w:t>
      </w:r>
    </w:p>
    <w:p w14:paraId="07D4ED81" w14:textId="77777777" w:rsidR="00DE7B82" w:rsidRPr="009D34B5" w:rsidRDefault="00DE7B82" w:rsidP="00743646">
      <w:pPr>
        <w:jc w:val="both"/>
        <w:rPr>
          <w:rFonts w:ascii="Avenir Next" w:hAnsi="Avenir Next"/>
          <w:sz w:val="18"/>
          <w:szCs w:val="18"/>
          <w:lang w:val="fr-FR"/>
        </w:rPr>
      </w:pPr>
    </w:p>
    <w:p w14:paraId="5B318570" w14:textId="1C461881" w:rsidR="002764E5" w:rsidRPr="009D34B5" w:rsidRDefault="002764E5" w:rsidP="002764E5">
      <w:pPr>
        <w:jc w:val="both"/>
        <w:rPr>
          <w:rFonts w:ascii="Avenir Next" w:hAnsi="Avenir Next"/>
          <w:sz w:val="18"/>
          <w:szCs w:val="18"/>
          <w:lang w:val="fr-FR"/>
        </w:rPr>
      </w:pPr>
      <w:r w:rsidRPr="009D34B5">
        <w:rPr>
          <w:rFonts w:ascii="Avenir Next" w:hAnsi="Avenir Next"/>
          <w:sz w:val="18"/>
          <w:szCs w:val="18"/>
          <w:lang w:val="fr-FR"/>
        </w:rPr>
        <w:t xml:space="preserve">Des mouvements emblématiques aux conceptions pionnières, Zenith n'a cessé de forger sa réputation de leader en matière de précision et de performance depuis sa création en 1865. Le chronographe est un domaine de l'horlogerie dans lequel Zenith a véritablement </w:t>
      </w:r>
      <w:r w:rsidR="00DC0601">
        <w:rPr>
          <w:rFonts w:ascii="Avenir Next" w:hAnsi="Avenir Next"/>
          <w:sz w:val="18"/>
          <w:szCs w:val="18"/>
          <w:lang w:val="fr-FR"/>
        </w:rPr>
        <w:t>su briller</w:t>
      </w:r>
      <w:r w:rsidRPr="009D34B5">
        <w:rPr>
          <w:rFonts w:ascii="Avenir Next" w:hAnsi="Avenir Next"/>
          <w:sz w:val="18"/>
          <w:szCs w:val="18"/>
          <w:lang w:val="fr-FR"/>
        </w:rPr>
        <w:t xml:space="preserve">. Avec de nombreuses premières mondiales et des records à son actif, la Manufacture a </w:t>
      </w:r>
      <w:r w:rsidR="00DC0601">
        <w:rPr>
          <w:rFonts w:ascii="Avenir Next" w:hAnsi="Avenir Next"/>
          <w:sz w:val="18"/>
          <w:szCs w:val="18"/>
          <w:lang w:val="fr-FR"/>
        </w:rPr>
        <w:t>maintenu et cultivé</w:t>
      </w:r>
      <w:r w:rsidRPr="009D34B5">
        <w:rPr>
          <w:rFonts w:ascii="Avenir Next" w:hAnsi="Avenir Next"/>
          <w:sz w:val="18"/>
          <w:szCs w:val="18"/>
          <w:lang w:val="fr-FR"/>
        </w:rPr>
        <w:t xml:space="preserve"> son esprit d'innovation sans jamais cesser de repousser les limites, notamment avec le chronographe El Primero et ses nombreuses évolutions. Aujourd'hui, ZENITH peut fièrement revendiquer le titre de </w:t>
      </w:r>
      <w:r w:rsidR="009D34B5" w:rsidRPr="009D34B5">
        <w:rPr>
          <w:rFonts w:ascii="Avenir Next" w:hAnsi="Avenir Next"/>
          <w:sz w:val="18"/>
          <w:szCs w:val="18"/>
          <w:lang w:val="fr-FR"/>
        </w:rPr>
        <w:t>« </w:t>
      </w:r>
      <w:r w:rsidRPr="009D34B5">
        <w:rPr>
          <w:rFonts w:ascii="Avenir Next" w:hAnsi="Avenir Next"/>
          <w:b/>
          <w:bCs/>
          <w:sz w:val="18"/>
          <w:szCs w:val="18"/>
          <w:lang w:val="fr-FR"/>
        </w:rPr>
        <w:t xml:space="preserve">Master of </w:t>
      </w:r>
      <w:proofErr w:type="spellStart"/>
      <w:r w:rsidRPr="009D34B5">
        <w:rPr>
          <w:rFonts w:ascii="Avenir Next" w:hAnsi="Avenir Next"/>
          <w:b/>
          <w:bCs/>
          <w:sz w:val="18"/>
          <w:szCs w:val="18"/>
          <w:lang w:val="fr-FR"/>
        </w:rPr>
        <w:t>Chronographs</w:t>
      </w:r>
      <w:proofErr w:type="spellEnd"/>
      <w:r w:rsidR="009D34B5">
        <w:rPr>
          <w:rFonts w:ascii="Avenir Next" w:hAnsi="Avenir Next"/>
          <w:sz w:val="18"/>
          <w:szCs w:val="18"/>
          <w:lang w:val="fr-FR"/>
        </w:rPr>
        <w:t> »</w:t>
      </w:r>
      <w:r w:rsidRPr="009D34B5">
        <w:rPr>
          <w:rFonts w:ascii="Avenir Next" w:hAnsi="Avenir Next"/>
          <w:sz w:val="18"/>
          <w:szCs w:val="18"/>
          <w:lang w:val="fr-FR"/>
        </w:rPr>
        <w:t xml:space="preserve"> et utilise </w:t>
      </w:r>
      <w:r w:rsidR="00DC0601">
        <w:rPr>
          <w:rFonts w:ascii="Avenir Next" w:hAnsi="Avenir Next"/>
          <w:sz w:val="18"/>
          <w:szCs w:val="18"/>
          <w:lang w:val="fr-FR"/>
        </w:rPr>
        <w:t>son statut</w:t>
      </w:r>
      <w:r w:rsidRPr="009D34B5">
        <w:rPr>
          <w:rFonts w:ascii="Avenir Next" w:hAnsi="Avenir Next"/>
          <w:sz w:val="18"/>
          <w:szCs w:val="18"/>
          <w:lang w:val="fr-FR"/>
        </w:rPr>
        <w:t xml:space="preserve"> pour faire connaître et apprécier davantage l'une des fonctions les plus omniprésentes de l'horlogerie.</w:t>
      </w:r>
    </w:p>
    <w:p w14:paraId="15D8F0D5" w14:textId="77777777" w:rsidR="002764E5" w:rsidRPr="009D34B5" w:rsidRDefault="002764E5" w:rsidP="002764E5">
      <w:pPr>
        <w:jc w:val="both"/>
        <w:rPr>
          <w:rFonts w:ascii="Avenir Next" w:hAnsi="Avenir Next"/>
          <w:sz w:val="18"/>
          <w:szCs w:val="18"/>
          <w:lang w:val="fr-FR"/>
        </w:rPr>
      </w:pPr>
    </w:p>
    <w:p w14:paraId="57352DF0" w14:textId="60506F47" w:rsidR="002764E5" w:rsidRPr="009D34B5" w:rsidRDefault="009D34B5" w:rsidP="002764E5">
      <w:pPr>
        <w:jc w:val="both"/>
        <w:rPr>
          <w:rFonts w:ascii="Avenir Next" w:hAnsi="Avenir Next"/>
          <w:sz w:val="18"/>
          <w:szCs w:val="18"/>
          <w:lang w:val="fr-FR"/>
        </w:rPr>
      </w:pPr>
      <w:r>
        <w:rPr>
          <w:rFonts w:ascii="Avenir Next" w:hAnsi="Avenir Next"/>
          <w:sz w:val="18"/>
          <w:szCs w:val="18"/>
          <w:lang w:val="fr-FR"/>
        </w:rPr>
        <w:t>« </w:t>
      </w:r>
      <w:r w:rsidR="002764E5" w:rsidRPr="009D34B5">
        <w:rPr>
          <w:rFonts w:ascii="Avenir Next" w:hAnsi="Avenir Next"/>
          <w:sz w:val="18"/>
          <w:szCs w:val="18"/>
          <w:lang w:val="fr-FR"/>
        </w:rPr>
        <w:t xml:space="preserve">Master of </w:t>
      </w:r>
      <w:proofErr w:type="spellStart"/>
      <w:r w:rsidR="002764E5" w:rsidRPr="009D34B5">
        <w:rPr>
          <w:rFonts w:ascii="Avenir Next" w:hAnsi="Avenir Next"/>
          <w:sz w:val="18"/>
          <w:szCs w:val="18"/>
          <w:lang w:val="fr-FR"/>
        </w:rPr>
        <w:t>Chronographs</w:t>
      </w:r>
      <w:proofErr w:type="spellEnd"/>
      <w:r>
        <w:rPr>
          <w:rFonts w:ascii="Avenir Next" w:hAnsi="Avenir Next"/>
          <w:sz w:val="18"/>
          <w:szCs w:val="18"/>
          <w:lang w:val="fr-FR"/>
        </w:rPr>
        <w:t> »</w:t>
      </w:r>
      <w:r w:rsidR="002764E5" w:rsidRPr="009D34B5">
        <w:rPr>
          <w:rFonts w:ascii="Avenir Next" w:hAnsi="Avenir Next"/>
          <w:sz w:val="18"/>
          <w:szCs w:val="18"/>
          <w:lang w:val="fr-FR"/>
        </w:rPr>
        <w:t xml:space="preserve"> est une nouvelle plateforme à 360 degrés qui a été développée </w:t>
      </w:r>
      <w:r>
        <w:rPr>
          <w:rFonts w:ascii="Avenir Next" w:hAnsi="Avenir Next"/>
          <w:sz w:val="18"/>
          <w:szCs w:val="18"/>
          <w:lang w:val="fr-FR"/>
        </w:rPr>
        <w:t>dans le but</w:t>
      </w:r>
      <w:r w:rsidR="002764E5" w:rsidRPr="009D34B5">
        <w:rPr>
          <w:rFonts w:ascii="Avenir Next" w:hAnsi="Avenir Next"/>
          <w:sz w:val="18"/>
          <w:szCs w:val="18"/>
          <w:lang w:val="fr-FR"/>
        </w:rPr>
        <w:t xml:space="preserve"> partager le savoir-faire unique de la Manufacture à travers son histoire, ses collections, ses mouvements et sa maîtrise des chronographes à haute fréquence. Elle vise avant tout à faire découvrir à un public plus large l'art et la science des chronographes </w:t>
      </w:r>
      <w:r>
        <w:rPr>
          <w:rFonts w:ascii="Avenir Next" w:hAnsi="Avenir Next"/>
          <w:sz w:val="18"/>
          <w:szCs w:val="18"/>
          <w:lang w:val="fr-FR"/>
        </w:rPr>
        <w:t>ainsi que</w:t>
      </w:r>
      <w:r w:rsidR="002764E5" w:rsidRPr="009D34B5">
        <w:rPr>
          <w:rFonts w:ascii="Avenir Next" w:hAnsi="Avenir Next"/>
          <w:sz w:val="18"/>
          <w:szCs w:val="18"/>
          <w:lang w:val="fr-FR"/>
        </w:rPr>
        <w:t xml:space="preserve"> le rôle de Zenith à l'avant-garde de son évolution. </w:t>
      </w:r>
      <w:r w:rsidRPr="009D34B5">
        <w:rPr>
          <w:rFonts w:ascii="Avenir Next" w:hAnsi="Avenir Next"/>
          <w:sz w:val="18"/>
          <w:szCs w:val="18"/>
          <w:lang w:val="fr-FR"/>
        </w:rPr>
        <w:t>« </w:t>
      </w:r>
      <w:r w:rsidR="002764E5" w:rsidRPr="009D34B5">
        <w:rPr>
          <w:rFonts w:ascii="Avenir Next" w:hAnsi="Avenir Next"/>
          <w:sz w:val="18"/>
          <w:szCs w:val="18"/>
          <w:lang w:val="fr-FR"/>
        </w:rPr>
        <w:t xml:space="preserve">Master of </w:t>
      </w:r>
      <w:proofErr w:type="spellStart"/>
      <w:r w:rsidR="002764E5" w:rsidRPr="009D34B5">
        <w:rPr>
          <w:rFonts w:ascii="Avenir Next" w:hAnsi="Avenir Next"/>
          <w:sz w:val="18"/>
          <w:szCs w:val="18"/>
          <w:lang w:val="fr-FR"/>
        </w:rPr>
        <w:t>Chronographs</w:t>
      </w:r>
      <w:proofErr w:type="spellEnd"/>
      <w:r w:rsidR="002764E5" w:rsidRPr="009D34B5">
        <w:rPr>
          <w:rFonts w:ascii="Avenir Next" w:hAnsi="Avenir Next"/>
          <w:sz w:val="18"/>
          <w:szCs w:val="18"/>
          <w:lang w:val="fr-FR"/>
        </w:rPr>
        <w:t xml:space="preserve"> </w:t>
      </w:r>
      <w:proofErr w:type="spellStart"/>
      <w:r w:rsidR="002764E5" w:rsidRPr="009D34B5">
        <w:rPr>
          <w:rFonts w:ascii="Avenir Next" w:hAnsi="Avenir Next"/>
          <w:sz w:val="18"/>
          <w:szCs w:val="18"/>
          <w:lang w:val="fr-FR"/>
        </w:rPr>
        <w:t>Since</w:t>
      </w:r>
      <w:proofErr w:type="spellEnd"/>
      <w:r w:rsidR="002764E5" w:rsidRPr="009D34B5">
        <w:rPr>
          <w:rFonts w:ascii="Avenir Next" w:hAnsi="Avenir Next"/>
          <w:sz w:val="18"/>
          <w:szCs w:val="18"/>
          <w:lang w:val="fr-FR"/>
        </w:rPr>
        <w:t xml:space="preserve"> 1865</w:t>
      </w:r>
      <w:r w:rsidRPr="009D34B5">
        <w:rPr>
          <w:rFonts w:ascii="Avenir Next" w:hAnsi="Avenir Next"/>
          <w:sz w:val="18"/>
          <w:szCs w:val="18"/>
          <w:lang w:val="fr-FR"/>
        </w:rPr>
        <w:t> »</w:t>
      </w:r>
      <w:r w:rsidR="002764E5" w:rsidRPr="009D34B5">
        <w:rPr>
          <w:rFonts w:ascii="Avenir Next" w:hAnsi="Avenir Next"/>
          <w:sz w:val="18"/>
          <w:szCs w:val="18"/>
          <w:lang w:val="fr-FR"/>
        </w:rPr>
        <w:t xml:space="preserve"> </w:t>
      </w:r>
      <w:r w:rsidRPr="009D34B5">
        <w:rPr>
          <w:rFonts w:ascii="Avenir Next" w:hAnsi="Avenir Next"/>
          <w:sz w:val="18"/>
          <w:szCs w:val="18"/>
          <w:lang w:val="fr-FR"/>
        </w:rPr>
        <w:t>allie</w:t>
      </w:r>
      <w:r w:rsidR="002764E5" w:rsidRPr="009D34B5">
        <w:rPr>
          <w:rFonts w:ascii="Avenir Next" w:hAnsi="Avenir Next"/>
          <w:sz w:val="18"/>
          <w:szCs w:val="18"/>
          <w:lang w:val="fr-FR"/>
        </w:rPr>
        <w:t xml:space="preserve"> des activités </w:t>
      </w:r>
      <w:r w:rsidRPr="009D34B5">
        <w:rPr>
          <w:rFonts w:ascii="Avenir Next" w:hAnsi="Avenir Next"/>
          <w:sz w:val="18"/>
          <w:szCs w:val="18"/>
          <w:lang w:val="fr-FR"/>
        </w:rPr>
        <w:t>pédagogiques</w:t>
      </w:r>
      <w:r w:rsidR="002764E5" w:rsidRPr="009D34B5">
        <w:rPr>
          <w:rFonts w:ascii="Avenir Next" w:hAnsi="Avenir Next"/>
          <w:sz w:val="18"/>
          <w:szCs w:val="18"/>
          <w:lang w:val="fr-FR"/>
        </w:rPr>
        <w:t>, des expériences et des interactions</w:t>
      </w:r>
      <w:r>
        <w:rPr>
          <w:rFonts w:ascii="Avenir Next" w:hAnsi="Avenir Next"/>
          <w:sz w:val="18"/>
          <w:szCs w:val="18"/>
          <w:lang w:val="fr-FR"/>
        </w:rPr>
        <w:t xml:space="preserve"> – tant </w:t>
      </w:r>
      <w:r w:rsidR="002764E5" w:rsidRPr="009D34B5">
        <w:rPr>
          <w:rFonts w:ascii="Avenir Next" w:hAnsi="Avenir Next"/>
          <w:sz w:val="18"/>
          <w:szCs w:val="18"/>
          <w:lang w:val="fr-FR"/>
        </w:rPr>
        <w:t>physiques que numériques - qui s'adressent aux amateurs de montres passionnés comme aux nouveaux venus dans le domaine de l'horlogerie</w:t>
      </w:r>
      <w:r w:rsidR="00DC0601">
        <w:rPr>
          <w:rFonts w:ascii="Avenir Next" w:hAnsi="Avenir Next"/>
          <w:sz w:val="18"/>
          <w:szCs w:val="18"/>
          <w:lang w:val="fr-FR"/>
        </w:rPr>
        <w:t>. Elle invite à une immersion</w:t>
      </w:r>
      <w:r w:rsidR="002764E5" w:rsidRPr="009D34B5">
        <w:rPr>
          <w:rFonts w:ascii="Avenir Next" w:hAnsi="Avenir Next"/>
          <w:sz w:val="18"/>
          <w:szCs w:val="18"/>
          <w:lang w:val="fr-FR"/>
        </w:rPr>
        <w:t xml:space="preserve"> dans le monde des chronographes</w:t>
      </w:r>
      <w:r w:rsidR="00DC0601">
        <w:rPr>
          <w:rFonts w:ascii="Avenir Next" w:hAnsi="Avenir Next"/>
          <w:sz w:val="18"/>
          <w:szCs w:val="18"/>
          <w:lang w:val="fr-FR"/>
        </w:rPr>
        <w:t>, proposée d’une façon ouverte et facilement abordable</w:t>
      </w:r>
      <w:r w:rsidR="002764E5" w:rsidRPr="009D34B5">
        <w:rPr>
          <w:rFonts w:ascii="Avenir Next" w:hAnsi="Avenir Next"/>
          <w:sz w:val="18"/>
          <w:szCs w:val="18"/>
          <w:lang w:val="fr-FR"/>
        </w:rPr>
        <w:t>.</w:t>
      </w:r>
    </w:p>
    <w:p w14:paraId="086D245B" w14:textId="168D1E67" w:rsidR="002764E5" w:rsidRDefault="002764E5" w:rsidP="002764E5">
      <w:pPr>
        <w:jc w:val="both"/>
        <w:rPr>
          <w:rFonts w:ascii="Avenir Next" w:hAnsi="Avenir Next"/>
          <w:sz w:val="18"/>
          <w:szCs w:val="18"/>
          <w:lang w:val="fr-FR"/>
        </w:rPr>
      </w:pPr>
    </w:p>
    <w:p w14:paraId="646AAE87" w14:textId="2E467703" w:rsidR="00743646" w:rsidRPr="009D34B5" w:rsidRDefault="009D34B5" w:rsidP="002764E5">
      <w:pPr>
        <w:jc w:val="both"/>
        <w:rPr>
          <w:rFonts w:ascii="Avenir Next" w:hAnsi="Avenir Next"/>
          <w:sz w:val="18"/>
          <w:szCs w:val="18"/>
          <w:lang w:val="fr-FR"/>
        </w:rPr>
      </w:pPr>
      <w:r w:rsidRPr="009D34B5">
        <w:rPr>
          <w:rFonts w:ascii="Avenir Next" w:hAnsi="Avenir Next"/>
          <w:sz w:val="18"/>
          <w:szCs w:val="18"/>
          <w:lang w:val="fr-FR"/>
        </w:rPr>
        <w:t xml:space="preserve">Les visiteurs de Watches &amp; Wonders seront les premiers à découvrir l'exposition </w:t>
      </w:r>
      <w:r>
        <w:rPr>
          <w:rFonts w:ascii="Avenir Next" w:hAnsi="Avenir Next"/>
          <w:sz w:val="18"/>
          <w:szCs w:val="18"/>
          <w:lang w:val="fr-FR"/>
        </w:rPr>
        <w:t>« </w:t>
      </w:r>
      <w:r w:rsidRPr="009D34B5">
        <w:rPr>
          <w:rFonts w:ascii="Avenir Next" w:hAnsi="Avenir Next"/>
          <w:sz w:val="18"/>
          <w:szCs w:val="18"/>
          <w:lang w:val="fr-FR"/>
        </w:rPr>
        <w:t xml:space="preserve">Master of </w:t>
      </w:r>
      <w:proofErr w:type="spellStart"/>
      <w:r w:rsidRPr="009D34B5">
        <w:rPr>
          <w:rFonts w:ascii="Avenir Next" w:hAnsi="Avenir Next"/>
          <w:sz w:val="18"/>
          <w:szCs w:val="18"/>
          <w:lang w:val="fr-FR"/>
        </w:rPr>
        <w:t>Chronographs</w:t>
      </w:r>
      <w:proofErr w:type="spellEnd"/>
      <w:r w:rsidRPr="009D34B5">
        <w:rPr>
          <w:rFonts w:ascii="Avenir Next" w:hAnsi="Avenir Next"/>
          <w:sz w:val="18"/>
          <w:szCs w:val="18"/>
          <w:lang w:val="fr-FR"/>
        </w:rPr>
        <w:t xml:space="preserve"> </w:t>
      </w:r>
      <w:proofErr w:type="spellStart"/>
      <w:r w:rsidRPr="009D34B5">
        <w:rPr>
          <w:rFonts w:ascii="Avenir Next" w:hAnsi="Avenir Next"/>
          <w:sz w:val="18"/>
          <w:szCs w:val="18"/>
          <w:lang w:val="fr-FR"/>
        </w:rPr>
        <w:t>Since</w:t>
      </w:r>
      <w:proofErr w:type="spellEnd"/>
      <w:r w:rsidRPr="009D34B5">
        <w:rPr>
          <w:rFonts w:ascii="Avenir Next" w:hAnsi="Avenir Next"/>
          <w:sz w:val="18"/>
          <w:szCs w:val="18"/>
          <w:lang w:val="fr-FR"/>
        </w:rPr>
        <w:t xml:space="preserve"> 1865</w:t>
      </w:r>
      <w:r>
        <w:rPr>
          <w:rFonts w:ascii="Avenir Next" w:hAnsi="Avenir Next"/>
          <w:sz w:val="18"/>
          <w:szCs w:val="18"/>
          <w:lang w:val="fr-FR"/>
        </w:rPr>
        <w:t> »</w:t>
      </w:r>
      <w:r w:rsidRPr="009D34B5">
        <w:rPr>
          <w:rFonts w:ascii="Avenir Next" w:hAnsi="Avenir Next"/>
          <w:sz w:val="18"/>
          <w:szCs w:val="18"/>
          <w:lang w:val="fr-FR"/>
        </w:rPr>
        <w:t xml:space="preserve">, qui a été conçue pour mettre en lumière l'histoire unique des chronographes Zenith. </w:t>
      </w:r>
      <w:r w:rsidR="006714EB">
        <w:rPr>
          <w:rFonts w:ascii="Avenir Next" w:hAnsi="Avenir Next"/>
          <w:sz w:val="18"/>
          <w:szCs w:val="18"/>
          <w:lang w:val="fr-FR"/>
        </w:rPr>
        <w:t xml:space="preserve">À travers </w:t>
      </w:r>
      <w:r w:rsidRPr="009D34B5">
        <w:rPr>
          <w:rFonts w:ascii="Avenir Next" w:hAnsi="Avenir Next"/>
          <w:sz w:val="18"/>
          <w:szCs w:val="18"/>
          <w:lang w:val="fr-FR"/>
        </w:rPr>
        <w:t>15 pièces rares et historiquement significatives datant de la fin du 19</w:t>
      </w:r>
      <w:r w:rsidRPr="009D34B5">
        <w:rPr>
          <w:rFonts w:ascii="Avenir Next" w:hAnsi="Avenir Next"/>
          <w:sz w:val="18"/>
          <w:szCs w:val="18"/>
          <w:vertAlign w:val="superscript"/>
          <w:lang w:val="fr-FR"/>
        </w:rPr>
        <w:t>e</w:t>
      </w:r>
      <w:r w:rsidRPr="009D34B5">
        <w:rPr>
          <w:rFonts w:ascii="Avenir Next" w:hAnsi="Avenir Next"/>
          <w:sz w:val="18"/>
          <w:szCs w:val="18"/>
          <w:lang w:val="fr-FR"/>
        </w:rPr>
        <w:t xml:space="preserve"> siècle à nos jours, l'exposition retrace </w:t>
      </w:r>
      <w:r w:rsidR="00743646" w:rsidRPr="009D34B5">
        <w:rPr>
          <w:rFonts w:ascii="Avenir Next" w:hAnsi="Avenir Next"/>
          <w:sz w:val="18"/>
          <w:szCs w:val="18"/>
          <w:lang w:val="fr-FR"/>
        </w:rPr>
        <w:t xml:space="preserve">l'engagement </w:t>
      </w:r>
      <w:r>
        <w:rPr>
          <w:rFonts w:ascii="Avenir Next" w:hAnsi="Avenir Next"/>
          <w:sz w:val="18"/>
          <w:szCs w:val="18"/>
          <w:lang w:val="fr-FR"/>
        </w:rPr>
        <w:t xml:space="preserve">historique </w:t>
      </w:r>
      <w:r w:rsidR="00743646" w:rsidRPr="009D34B5">
        <w:rPr>
          <w:rFonts w:ascii="Avenir Next" w:hAnsi="Avenir Next"/>
          <w:sz w:val="18"/>
          <w:szCs w:val="18"/>
          <w:lang w:val="fr-FR"/>
        </w:rPr>
        <w:t xml:space="preserve">de </w:t>
      </w:r>
      <w:r w:rsidR="007762EC" w:rsidRPr="009D34B5">
        <w:rPr>
          <w:rFonts w:ascii="Avenir Next" w:hAnsi="Avenir Next"/>
          <w:sz w:val="18"/>
          <w:szCs w:val="18"/>
          <w:lang w:val="fr-FR"/>
        </w:rPr>
        <w:t>la Maison</w:t>
      </w:r>
      <w:r w:rsidR="00743646" w:rsidRPr="009D34B5">
        <w:rPr>
          <w:rFonts w:ascii="Avenir Next" w:hAnsi="Avenir Next"/>
          <w:sz w:val="18"/>
          <w:szCs w:val="18"/>
          <w:lang w:val="fr-FR"/>
        </w:rPr>
        <w:t xml:space="preserve"> dans la poursuite de l'innovation perpétuelle en ce qui concerne l'une des complications les plus complexes et les plus recherchées de l'horlogerie. </w:t>
      </w:r>
      <w:r w:rsidR="006714EB">
        <w:rPr>
          <w:rFonts w:ascii="Avenir Next" w:hAnsi="Avenir Next"/>
          <w:sz w:val="18"/>
          <w:szCs w:val="18"/>
          <w:lang w:val="fr-FR"/>
        </w:rPr>
        <w:t>Un év</w:t>
      </w:r>
      <w:r w:rsidR="00DC0601">
        <w:rPr>
          <w:rFonts w:ascii="Avenir Next" w:hAnsi="Avenir Next"/>
          <w:sz w:val="18"/>
          <w:szCs w:val="18"/>
          <w:lang w:val="fr-FR"/>
        </w:rPr>
        <w:t>e</w:t>
      </w:r>
      <w:r w:rsidR="006714EB">
        <w:rPr>
          <w:rFonts w:ascii="Avenir Next" w:hAnsi="Avenir Next"/>
          <w:sz w:val="18"/>
          <w:szCs w:val="18"/>
          <w:lang w:val="fr-FR"/>
        </w:rPr>
        <w:t xml:space="preserve">ntail de montres soigneusement sélectionnées </w:t>
      </w:r>
      <w:r>
        <w:rPr>
          <w:rFonts w:ascii="Avenir Next" w:hAnsi="Avenir Next"/>
          <w:sz w:val="18"/>
          <w:szCs w:val="18"/>
          <w:lang w:val="fr-FR"/>
        </w:rPr>
        <w:t>mettra en lumière la façon dont la</w:t>
      </w:r>
      <w:r w:rsidR="00743646" w:rsidRPr="009D34B5">
        <w:rPr>
          <w:rFonts w:ascii="Avenir Next" w:hAnsi="Avenir Next"/>
          <w:sz w:val="18"/>
          <w:szCs w:val="18"/>
          <w:lang w:val="fr-FR"/>
        </w:rPr>
        <w:t xml:space="preserve"> Manufacture </w:t>
      </w:r>
      <w:r>
        <w:rPr>
          <w:rFonts w:ascii="Avenir Next" w:hAnsi="Avenir Next"/>
          <w:sz w:val="18"/>
          <w:szCs w:val="18"/>
          <w:lang w:val="fr-FR"/>
        </w:rPr>
        <w:t xml:space="preserve">a su conquérir la précision haute fréquence avec des chronographes modernes et à l’esthétique singulière, dotés </w:t>
      </w:r>
      <w:r w:rsidR="006714EB">
        <w:rPr>
          <w:rFonts w:ascii="Avenir Next" w:hAnsi="Avenir Next"/>
          <w:sz w:val="18"/>
          <w:szCs w:val="18"/>
          <w:lang w:val="fr-FR"/>
        </w:rPr>
        <w:t xml:space="preserve">de la </w:t>
      </w:r>
      <w:r w:rsidR="00743646" w:rsidRPr="009D34B5">
        <w:rPr>
          <w:rFonts w:ascii="Avenir Next" w:hAnsi="Avenir Next"/>
          <w:sz w:val="18"/>
          <w:szCs w:val="18"/>
          <w:lang w:val="fr-FR"/>
        </w:rPr>
        <w:t xml:space="preserve">mesure fractionnée du temps </w:t>
      </w:r>
      <w:r w:rsidR="006714EB">
        <w:rPr>
          <w:rFonts w:ascii="Avenir Next" w:hAnsi="Avenir Next"/>
          <w:sz w:val="18"/>
          <w:szCs w:val="18"/>
          <w:lang w:val="fr-FR"/>
        </w:rPr>
        <w:t>avec une précision au</w:t>
      </w:r>
      <w:r w:rsidR="00743646" w:rsidRPr="009D34B5">
        <w:rPr>
          <w:rFonts w:ascii="Avenir Next" w:hAnsi="Avenir Next"/>
          <w:sz w:val="18"/>
          <w:szCs w:val="18"/>
          <w:lang w:val="fr-FR"/>
        </w:rPr>
        <w:t xml:space="preserve"> 1/10</w:t>
      </w:r>
      <w:r w:rsidR="00743646" w:rsidRPr="009D34B5">
        <w:rPr>
          <w:rFonts w:ascii="Avenir Next" w:hAnsi="Avenir Next"/>
          <w:sz w:val="18"/>
          <w:szCs w:val="18"/>
          <w:vertAlign w:val="superscript"/>
          <w:lang w:val="fr-FR"/>
        </w:rPr>
        <w:t>e</w:t>
      </w:r>
      <w:r w:rsidR="00743646" w:rsidRPr="009D34B5">
        <w:rPr>
          <w:rFonts w:ascii="Avenir Next" w:hAnsi="Avenir Next"/>
          <w:sz w:val="18"/>
          <w:szCs w:val="18"/>
          <w:lang w:val="fr-FR"/>
        </w:rPr>
        <w:t xml:space="preserve"> et </w:t>
      </w:r>
      <w:r w:rsidR="006714EB">
        <w:rPr>
          <w:rFonts w:ascii="Avenir Next" w:hAnsi="Avenir Next"/>
          <w:sz w:val="18"/>
          <w:szCs w:val="18"/>
          <w:lang w:val="fr-FR"/>
        </w:rPr>
        <w:t xml:space="preserve">au </w:t>
      </w:r>
      <w:r w:rsidR="00743646" w:rsidRPr="009D34B5">
        <w:rPr>
          <w:rFonts w:ascii="Avenir Next" w:hAnsi="Avenir Next"/>
          <w:sz w:val="18"/>
          <w:szCs w:val="18"/>
          <w:lang w:val="fr-FR"/>
        </w:rPr>
        <w:t>1/100</w:t>
      </w:r>
      <w:r w:rsidR="00743646" w:rsidRPr="009D34B5">
        <w:rPr>
          <w:rFonts w:ascii="Avenir Next" w:hAnsi="Avenir Next"/>
          <w:sz w:val="18"/>
          <w:szCs w:val="18"/>
          <w:vertAlign w:val="superscript"/>
          <w:lang w:val="fr-FR"/>
        </w:rPr>
        <w:t>e</w:t>
      </w:r>
      <w:r w:rsidR="00743646" w:rsidRPr="009D34B5">
        <w:rPr>
          <w:rFonts w:ascii="Avenir Next" w:hAnsi="Avenir Next"/>
          <w:sz w:val="18"/>
          <w:szCs w:val="18"/>
          <w:lang w:val="fr-FR"/>
        </w:rPr>
        <w:t xml:space="preserve"> de seconde.</w:t>
      </w:r>
    </w:p>
    <w:p w14:paraId="6286FE9D" w14:textId="3554490C" w:rsidR="00DE7B82" w:rsidRDefault="00DE7B82" w:rsidP="00743646">
      <w:pPr>
        <w:jc w:val="both"/>
        <w:rPr>
          <w:rFonts w:ascii="Avenir Next" w:hAnsi="Avenir Next"/>
          <w:sz w:val="18"/>
          <w:szCs w:val="18"/>
          <w:lang w:val="fr-FR"/>
        </w:rPr>
      </w:pPr>
    </w:p>
    <w:p w14:paraId="3BF8985B" w14:textId="6030ADED" w:rsidR="006714EB" w:rsidRPr="006714EB" w:rsidRDefault="006714EB" w:rsidP="006714EB">
      <w:pPr>
        <w:jc w:val="both"/>
        <w:rPr>
          <w:rFonts w:ascii="Avenir Next" w:hAnsi="Avenir Next"/>
          <w:sz w:val="18"/>
          <w:szCs w:val="18"/>
          <w:lang w:val="fr-FR"/>
        </w:rPr>
      </w:pPr>
      <w:r>
        <w:rPr>
          <w:rFonts w:ascii="Avenir Next" w:hAnsi="Avenir Next"/>
          <w:sz w:val="18"/>
          <w:szCs w:val="18"/>
          <w:lang w:val="fr-FR"/>
        </w:rPr>
        <w:t xml:space="preserve">Afin de permettre une meilleure compréhension </w:t>
      </w:r>
      <w:r w:rsidR="000D71C1">
        <w:rPr>
          <w:rFonts w:ascii="Avenir Next" w:hAnsi="Avenir Next"/>
          <w:sz w:val="18"/>
          <w:szCs w:val="18"/>
          <w:lang w:val="fr-FR"/>
        </w:rPr>
        <w:t>et une plus grande appréciation de</w:t>
      </w:r>
      <w:r w:rsidRPr="006714EB">
        <w:rPr>
          <w:rFonts w:ascii="Avenir Next" w:hAnsi="Avenir Next"/>
          <w:sz w:val="18"/>
          <w:szCs w:val="18"/>
          <w:lang w:val="fr-FR"/>
        </w:rPr>
        <w:t xml:space="preserve"> la complexité du chronographe mécanique, ZENITH </w:t>
      </w:r>
      <w:r w:rsidR="00DC0601">
        <w:rPr>
          <w:rFonts w:ascii="Avenir Next" w:hAnsi="Avenir Next"/>
          <w:sz w:val="18"/>
          <w:szCs w:val="18"/>
          <w:lang w:val="fr-FR"/>
        </w:rPr>
        <w:t>offre</w:t>
      </w:r>
      <w:r w:rsidRPr="006714EB">
        <w:rPr>
          <w:rFonts w:ascii="Avenir Next" w:hAnsi="Avenir Next"/>
          <w:sz w:val="18"/>
          <w:szCs w:val="18"/>
          <w:lang w:val="fr-FR"/>
        </w:rPr>
        <w:t xml:space="preserve"> des expériences horlogères éducatives inédites et personnelles </w:t>
      </w:r>
      <w:r w:rsidR="00DC0601">
        <w:rPr>
          <w:rFonts w:ascii="Avenir Next" w:hAnsi="Avenir Next"/>
          <w:sz w:val="18"/>
          <w:szCs w:val="18"/>
          <w:lang w:val="fr-FR"/>
        </w:rPr>
        <w:t>permettant de</w:t>
      </w:r>
      <w:r w:rsidRPr="006714EB">
        <w:rPr>
          <w:rFonts w:ascii="Avenir Next" w:hAnsi="Avenir Next"/>
          <w:sz w:val="18"/>
          <w:szCs w:val="18"/>
          <w:lang w:val="fr-FR"/>
        </w:rPr>
        <w:t xml:space="preserve"> se familiariser avec les chronographes et plus particulièrement avec le calibre El Primero de ZENITH. Baptisée </w:t>
      </w:r>
      <w:r w:rsidRPr="000D71C1">
        <w:rPr>
          <w:rFonts w:ascii="Avenir Next" w:hAnsi="Avenir Next"/>
          <w:i/>
          <w:iCs/>
          <w:sz w:val="18"/>
          <w:szCs w:val="18"/>
          <w:lang w:val="fr-FR"/>
        </w:rPr>
        <w:t>Watch Clinic</w:t>
      </w:r>
      <w:r w:rsidRPr="006714EB">
        <w:rPr>
          <w:rFonts w:ascii="Avenir Next" w:hAnsi="Avenir Next"/>
          <w:sz w:val="18"/>
          <w:szCs w:val="18"/>
          <w:lang w:val="fr-FR"/>
        </w:rPr>
        <w:t>,</w:t>
      </w:r>
      <w:r w:rsidR="000D71C1">
        <w:rPr>
          <w:rFonts w:ascii="Avenir Next" w:hAnsi="Avenir Next"/>
          <w:sz w:val="18"/>
          <w:szCs w:val="18"/>
          <w:lang w:val="fr-FR"/>
        </w:rPr>
        <w:t xml:space="preserve"> cette nouvelle expérience immersive et pratique </w:t>
      </w:r>
      <w:r w:rsidRPr="006714EB">
        <w:rPr>
          <w:rFonts w:ascii="Avenir Next" w:hAnsi="Avenir Next"/>
          <w:sz w:val="18"/>
          <w:szCs w:val="18"/>
          <w:lang w:val="fr-FR"/>
        </w:rPr>
        <w:t xml:space="preserve">invite les personnes intéressées, </w:t>
      </w:r>
      <w:r w:rsidR="000D71C1" w:rsidRPr="006714EB">
        <w:rPr>
          <w:rFonts w:ascii="Avenir Next" w:hAnsi="Avenir Next"/>
          <w:sz w:val="18"/>
          <w:szCs w:val="18"/>
          <w:lang w:val="fr-FR"/>
        </w:rPr>
        <w:t>sous la direction d'un horloger</w:t>
      </w:r>
      <w:r w:rsidR="000D71C1">
        <w:rPr>
          <w:rFonts w:ascii="Avenir Next" w:hAnsi="Avenir Next"/>
          <w:sz w:val="18"/>
          <w:szCs w:val="18"/>
          <w:lang w:val="fr-FR"/>
        </w:rPr>
        <w:t xml:space="preserve">, à </w:t>
      </w:r>
      <w:r w:rsidRPr="006714EB">
        <w:rPr>
          <w:rFonts w:ascii="Avenir Next" w:hAnsi="Avenir Next"/>
          <w:sz w:val="18"/>
          <w:szCs w:val="18"/>
          <w:lang w:val="fr-FR"/>
        </w:rPr>
        <w:t xml:space="preserve">apprendre le fonctionnement interne du mouvement du chronographe et </w:t>
      </w:r>
      <w:r w:rsidR="000D71C1">
        <w:rPr>
          <w:rFonts w:ascii="Avenir Next" w:hAnsi="Avenir Next"/>
          <w:sz w:val="18"/>
          <w:szCs w:val="18"/>
          <w:lang w:val="fr-FR"/>
        </w:rPr>
        <w:t>à tenter</w:t>
      </w:r>
      <w:r w:rsidRPr="006714EB">
        <w:rPr>
          <w:rFonts w:ascii="Avenir Next" w:hAnsi="Avenir Next"/>
          <w:sz w:val="18"/>
          <w:szCs w:val="18"/>
          <w:lang w:val="fr-FR"/>
        </w:rPr>
        <w:t xml:space="preserve"> </w:t>
      </w:r>
      <w:r w:rsidR="000D71C1">
        <w:rPr>
          <w:rFonts w:ascii="Avenir Next" w:hAnsi="Avenir Next"/>
          <w:sz w:val="18"/>
          <w:szCs w:val="18"/>
          <w:lang w:val="fr-FR"/>
        </w:rPr>
        <w:t>d’en</w:t>
      </w:r>
      <w:r w:rsidRPr="006714EB">
        <w:rPr>
          <w:rFonts w:ascii="Avenir Next" w:hAnsi="Avenir Next"/>
          <w:sz w:val="18"/>
          <w:szCs w:val="18"/>
          <w:lang w:val="fr-FR"/>
        </w:rPr>
        <w:t xml:space="preserve"> assembler un </w:t>
      </w:r>
      <w:r w:rsidR="00DC0601">
        <w:rPr>
          <w:rFonts w:ascii="Avenir Next" w:hAnsi="Avenir Next"/>
          <w:sz w:val="18"/>
          <w:szCs w:val="18"/>
          <w:lang w:val="fr-FR"/>
        </w:rPr>
        <w:t xml:space="preserve">exemplaire </w:t>
      </w:r>
      <w:r w:rsidRPr="006714EB">
        <w:rPr>
          <w:rFonts w:ascii="Avenir Next" w:hAnsi="Avenir Next"/>
          <w:sz w:val="18"/>
          <w:szCs w:val="18"/>
          <w:lang w:val="fr-FR"/>
        </w:rPr>
        <w:t>au cœur de la plus ancienne manufacture horlogère verticalement intégrée de Suisse</w:t>
      </w:r>
      <w:r w:rsidR="000D71C1">
        <w:rPr>
          <w:rFonts w:ascii="Avenir Next" w:hAnsi="Avenir Next"/>
          <w:sz w:val="18"/>
          <w:szCs w:val="18"/>
          <w:lang w:val="fr-FR"/>
        </w:rPr>
        <w:t>, au Locle</w:t>
      </w:r>
      <w:r w:rsidRPr="006714EB">
        <w:rPr>
          <w:rFonts w:ascii="Avenir Next" w:hAnsi="Avenir Next"/>
          <w:sz w:val="18"/>
          <w:szCs w:val="18"/>
          <w:lang w:val="fr-FR"/>
        </w:rPr>
        <w:t xml:space="preserve">. La </w:t>
      </w:r>
      <w:r w:rsidRPr="000D71C1">
        <w:rPr>
          <w:rFonts w:ascii="Avenir Next" w:hAnsi="Avenir Next"/>
          <w:i/>
          <w:iCs/>
          <w:sz w:val="18"/>
          <w:szCs w:val="18"/>
          <w:lang w:val="fr-FR"/>
        </w:rPr>
        <w:t>Watch C</w:t>
      </w:r>
      <w:r w:rsidRPr="006714EB">
        <w:rPr>
          <w:rFonts w:ascii="Avenir Next" w:hAnsi="Avenir Next"/>
          <w:sz w:val="18"/>
          <w:szCs w:val="18"/>
          <w:lang w:val="fr-FR"/>
        </w:rPr>
        <w:t>linic sera également disponible dans certaines boutiques phares de ZENITH à travers le monde.</w:t>
      </w:r>
    </w:p>
    <w:p w14:paraId="4AF9B5A6" w14:textId="77777777" w:rsidR="006714EB" w:rsidRPr="006714EB" w:rsidRDefault="006714EB" w:rsidP="006714EB">
      <w:pPr>
        <w:jc w:val="both"/>
        <w:rPr>
          <w:rFonts w:ascii="Avenir Next" w:hAnsi="Avenir Next"/>
          <w:sz w:val="18"/>
          <w:szCs w:val="18"/>
          <w:lang w:val="fr-FR"/>
        </w:rPr>
      </w:pPr>
    </w:p>
    <w:p w14:paraId="5DD46AB3" w14:textId="77777777" w:rsidR="002904DB" w:rsidRDefault="00743646" w:rsidP="00743646">
      <w:pPr>
        <w:jc w:val="both"/>
        <w:rPr>
          <w:rFonts w:ascii="Avenir Next" w:hAnsi="Avenir Next"/>
          <w:i/>
          <w:iCs/>
          <w:sz w:val="18"/>
          <w:szCs w:val="18"/>
          <w:lang w:val="fr-FR"/>
        </w:rPr>
      </w:pPr>
      <w:r w:rsidRPr="009D34B5">
        <w:rPr>
          <w:rFonts w:ascii="Avenir Next" w:hAnsi="Avenir Next"/>
          <w:sz w:val="18"/>
          <w:szCs w:val="18"/>
          <w:lang w:val="fr-FR"/>
        </w:rPr>
        <w:t xml:space="preserve">À propos du thème </w:t>
      </w:r>
      <w:r w:rsidRPr="009D34B5">
        <w:rPr>
          <w:rFonts w:ascii="Avenir Next" w:hAnsi="Avenir Next"/>
          <w:i/>
          <w:iCs/>
          <w:sz w:val="18"/>
          <w:szCs w:val="18"/>
          <w:lang w:val="fr-FR"/>
        </w:rPr>
        <w:t xml:space="preserve">Master of </w:t>
      </w:r>
      <w:proofErr w:type="spellStart"/>
      <w:r w:rsidRPr="009D34B5">
        <w:rPr>
          <w:rFonts w:ascii="Avenir Next" w:hAnsi="Avenir Next"/>
          <w:i/>
          <w:iCs/>
          <w:sz w:val="18"/>
          <w:szCs w:val="18"/>
          <w:lang w:val="fr-FR"/>
        </w:rPr>
        <w:t>Chronographs</w:t>
      </w:r>
      <w:proofErr w:type="spellEnd"/>
      <w:r w:rsidRPr="009D34B5">
        <w:rPr>
          <w:rFonts w:ascii="Avenir Next" w:hAnsi="Avenir Next"/>
          <w:sz w:val="18"/>
          <w:szCs w:val="18"/>
          <w:lang w:val="fr-FR"/>
        </w:rPr>
        <w:t xml:space="preserve"> de cette année, </w:t>
      </w:r>
      <w:r w:rsidRPr="009D34B5">
        <w:rPr>
          <w:rFonts w:ascii="Avenir Next" w:hAnsi="Avenir Next"/>
          <w:b/>
          <w:bCs/>
          <w:sz w:val="18"/>
          <w:szCs w:val="18"/>
          <w:lang w:val="fr-FR"/>
        </w:rPr>
        <w:t>Julien Tornare</w:t>
      </w:r>
      <w:r w:rsidRPr="009D34B5">
        <w:rPr>
          <w:rFonts w:ascii="Avenir Next" w:hAnsi="Avenir Next"/>
          <w:sz w:val="18"/>
          <w:szCs w:val="18"/>
          <w:lang w:val="fr-FR"/>
        </w:rPr>
        <w:t xml:space="preserve"> a déclaré : </w:t>
      </w:r>
      <w:r w:rsidR="007762EC" w:rsidRPr="009D34B5">
        <w:rPr>
          <w:rFonts w:ascii="Avenir Next" w:hAnsi="Avenir Next"/>
          <w:sz w:val="18"/>
          <w:szCs w:val="18"/>
          <w:lang w:val="fr-FR"/>
        </w:rPr>
        <w:t>« </w:t>
      </w:r>
      <w:r w:rsidRPr="009D34B5">
        <w:rPr>
          <w:rFonts w:ascii="Avenir Next" w:hAnsi="Avenir Next"/>
          <w:i/>
          <w:iCs/>
          <w:sz w:val="18"/>
          <w:szCs w:val="18"/>
          <w:lang w:val="fr-FR"/>
        </w:rPr>
        <w:t xml:space="preserve">Pour ZENITH, </w:t>
      </w:r>
      <w:r w:rsidRPr="009D34B5">
        <w:rPr>
          <w:rFonts w:ascii="Avenir Next" w:hAnsi="Avenir Next"/>
          <w:sz w:val="18"/>
          <w:szCs w:val="18"/>
          <w:lang w:val="fr-FR"/>
        </w:rPr>
        <w:t xml:space="preserve">Master of </w:t>
      </w:r>
      <w:proofErr w:type="spellStart"/>
      <w:r w:rsidRPr="009D34B5">
        <w:rPr>
          <w:rFonts w:ascii="Avenir Next" w:hAnsi="Avenir Next"/>
          <w:sz w:val="18"/>
          <w:szCs w:val="18"/>
          <w:lang w:val="fr-FR"/>
        </w:rPr>
        <w:t>Chronographs</w:t>
      </w:r>
      <w:proofErr w:type="spellEnd"/>
      <w:r w:rsidRPr="009D34B5">
        <w:rPr>
          <w:rFonts w:ascii="Avenir Next" w:hAnsi="Avenir Next"/>
          <w:i/>
          <w:iCs/>
          <w:sz w:val="18"/>
          <w:szCs w:val="18"/>
          <w:lang w:val="fr-FR"/>
        </w:rPr>
        <w:t xml:space="preserve"> n'est pas seulement une revendication, mais une aspiration. C'est une mission et un engagement. C'est quelque chose que nous avons cultivé et, je dirais, gagné à juste titre pendant de nombreuses années</w:t>
      </w:r>
      <w:r w:rsidR="002904DB">
        <w:rPr>
          <w:rFonts w:ascii="Avenir Next" w:hAnsi="Avenir Next"/>
          <w:i/>
          <w:iCs/>
          <w:sz w:val="18"/>
          <w:szCs w:val="18"/>
          <w:lang w:val="fr-FR"/>
        </w:rPr>
        <w:t xml:space="preserve">. </w:t>
      </w:r>
      <w:r w:rsidR="002904DB" w:rsidRPr="009D34B5">
        <w:rPr>
          <w:rFonts w:ascii="Avenir Next" w:hAnsi="Avenir Next"/>
          <w:i/>
          <w:iCs/>
          <w:sz w:val="18"/>
          <w:szCs w:val="18"/>
          <w:lang w:val="fr-FR"/>
        </w:rPr>
        <w:t>Nous avons tellement contribué à l'avancement du chronographe moderne que nous nous sentons investis d'une certaine responsabilité pour continuer à mener son évolution</w:t>
      </w:r>
      <w:r w:rsidR="002904DB">
        <w:rPr>
          <w:rFonts w:ascii="Avenir Next" w:hAnsi="Avenir Next"/>
          <w:i/>
          <w:iCs/>
          <w:sz w:val="18"/>
          <w:szCs w:val="18"/>
          <w:lang w:val="fr-FR"/>
        </w:rPr>
        <w:t xml:space="preserve">, </w:t>
      </w:r>
      <w:r w:rsidR="002904DB" w:rsidRPr="002904DB">
        <w:rPr>
          <w:rFonts w:ascii="Avenir Next" w:hAnsi="Avenir Next"/>
          <w:i/>
          <w:iCs/>
          <w:sz w:val="18"/>
          <w:szCs w:val="18"/>
          <w:lang w:val="fr-FR"/>
        </w:rPr>
        <w:t xml:space="preserve">mais </w:t>
      </w:r>
      <w:r w:rsidR="002904DB">
        <w:rPr>
          <w:rFonts w:ascii="Avenir Next" w:hAnsi="Avenir Next"/>
          <w:i/>
          <w:iCs/>
          <w:sz w:val="18"/>
          <w:szCs w:val="18"/>
          <w:lang w:val="fr-FR"/>
        </w:rPr>
        <w:t>également</w:t>
      </w:r>
      <w:r w:rsidR="002904DB" w:rsidRPr="002904DB">
        <w:rPr>
          <w:rFonts w:ascii="Avenir Next" w:hAnsi="Avenir Next"/>
          <w:i/>
          <w:iCs/>
          <w:sz w:val="18"/>
          <w:szCs w:val="18"/>
          <w:lang w:val="fr-FR"/>
        </w:rPr>
        <w:t xml:space="preserve"> pour partager notre savoir-faire avec le monde entier et permettre aux gens d'apprécier le chronographe d'une nouvelle manière.</w:t>
      </w:r>
      <w:r w:rsidR="002904DB" w:rsidRPr="009D34B5">
        <w:rPr>
          <w:rFonts w:ascii="Avenir Next" w:hAnsi="Avenir Next"/>
          <w:i/>
          <w:iCs/>
          <w:sz w:val="18"/>
          <w:szCs w:val="18"/>
          <w:lang w:val="fr-FR"/>
        </w:rPr>
        <w:t xml:space="preserve"> </w:t>
      </w:r>
      <w:r w:rsidR="002904DB" w:rsidRPr="002904DB">
        <w:rPr>
          <w:rFonts w:ascii="Avenir Next" w:hAnsi="Avenir Next"/>
          <w:i/>
          <w:iCs/>
          <w:sz w:val="18"/>
          <w:szCs w:val="18"/>
          <w:lang w:val="fr-FR"/>
        </w:rPr>
        <w:t xml:space="preserve">Nous travaillons depuis un certain temps déjà sur des moyens immersifs et interactifs de mettre en valeur le chronographe, et </w:t>
      </w:r>
      <w:r w:rsidR="002904DB">
        <w:rPr>
          <w:rFonts w:ascii="Avenir Next" w:hAnsi="Avenir Next"/>
          <w:i/>
          <w:iCs/>
          <w:sz w:val="18"/>
          <w:szCs w:val="18"/>
          <w:lang w:val="fr-FR"/>
        </w:rPr>
        <w:t>« </w:t>
      </w:r>
      <w:r w:rsidR="002904DB" w:rsidRPr="002904DB">
        <w:rPr>
          <w:rFonts w:ascii="Avenir Next" w:hAnsi="Avenir Next"/>
          <w:i/>
          <w:iCs/>
          <w:sz w:val="18"/>
          <w:szCs w:val="18"/>
          <w:lang w:val="fr-FR"/>
        </w:rPr>
        <w:t xml:space="preserve">Master of </w:t>
      </w:r>
      <w:proofErr w:type="spellStart"/>
      <w:r w:rsidR="002904DB" w:rsidRPr="002904DB">
        <w:rPr>
          <w:rFonts w:ascii="Avenir Next" w:hAnsi="Avenir Next"/>
          <w:i/>
          <w:iCs/>
          <w:sz w:val="18"/>
          <w:szCs w:val="18"/>
          <w:lang w:val="fr-FR"/>
        </w:rPr>
        <w:t>Chronographs</w:t>
      </w:r>
      <w:proofErr w:type="spellEnd"/>
      <w:r w:rsidR="002904DB" w:rsidRPr="002904DB">
        <w:rPr>
          <w:rFonts w:ascii="Avenir Next" w:hAnsi="Avenir Next"/>
          <w:i/>
          <w:iCs/>
          <w:sz w:val="18"/>
          <w:szCs w:val="18"/>
          <w:lang w:val="fr-FR"/>
        </w:rPr>
        <w:t xml:space="preserve"> </w:t>
      </w:r>
      <w:proofErr w:type="spellStart"/>
      <w:r w:rsidR="002904DB" w:rsidRPr="002904DB">
        <w:rPr>
          <w:rFonts w:ascii="Avenir Next" w:hAnsi="Avenir Next"/>
          <w:i/>
          <w:iCs/>
          <w:sz w:val="18"/>
          <w:szCs w:val="18"/>
          <w:lang w:val="fr-FR"/>
        </w:rPr>
        <w:t>Since</w:t>
      </w:r>
      <w:proofErr w:type="spellEnd"/>
      <w:r w:rsidR="002904DB" w:rsidRPr="002904DB">
        <w:rPr>
          <w:rFonts w:ascii="Avenir Next" w:hAnsi="Avenir Next"/>
          <w:i/>
          <w:iCs/>
          <w:sz w:val="18"/>
          <w:szCs w:val="18"/>
          <w:lang w:val="fr-FR"/>
        </w:rPr>
        <w:t xml:space="preserve"> 1865</w:t>
      </w:r>
      <w:r w:rsidR="002904DB">
        <w:rPr>
          <w:rFonts w:ascii="Avenir Next" w:hAnsi="Avenir Next"/>
          <w:i/>
          <w:iCs/>
          <w:sz w:val="18"/>
          <w:szCs w:val="18"/>
          <w:lang w:val="fr-FR"/>
        </w:rPr>
        <w:t> »</w:t>
      </w:r>
      <w:r w:rsidR="002904DB" w:rsidRPr="002904DB">
        <w:rPr>
          <w:rFonts w:ascii="Avenir Next" w:hAnsi="Avenir Next"/>
          <w:i/>
          <w:iCs/>
          <w:sz w:val="18"/>
          <w:szCs w:val="18"/>
          <w:lang w:val="fr-FR"/>
        </w:rPr>
        <w:t xml:space="preserve"> est la plateforme parfaite pour relier toutes ces initiatives. C'est une nouvelle porte d'entrée pour les gens qui veulent en savoir plus sur le chronographe et sur la façon dont ZENITH l'a maîtrisé et l'a élevé à de nouveaux sommets</w:t>
      </w:r>
      <w:r w:rsidR="002904DB">
        <w:rPr>
          <w:rFonts w:ascii="Avenir Next" w:hAnsi="Avenir Next"/>
          <w:i/>
          <w:iCs/>
          <w:sz w:val="18"/>
          <w:szCs w:val="18"/>
          <w:lang w:val="fr-FR"/>
        </w:rPr>
        <w:t> ». </w:t>
      </w:r>
      <w:r w:rsidRPr="009D34B5">
        <w:rPr>
          <w:rFonts w:ascii="Avenir Next" w:hAnsi="Avenir Next"/>
          <w:i/>
          <w:iCs/>
          <w:sz w:val="18"/>
          <w:szCs w:val="18"/>
          <w:lang w:val="fr-FR"/>
        </w:rPr>
        <w:t xml:space="preserve"> </w:t>
      </w:r>
    </w:p>
    <w:p w14:paraId="02F0F5F7" w14:textId="77777777" w:rsidR="002904DB" w:rsidRDefault="002904DB" w:rsidP="00743646">
      <w:pPr>
        <w:jc w:val="both"/>
        <w:rPr>
          <w:rFonts w:ascii="Avenir Next" w:hAnsi="Avenir Next"/>
          <w:i/>
          <w:iCs/>
          <w:sz w:val="18"/>
          <w:szCs w:val="18"/>
          <w:lang w:val="fr-FR"/>
        </w:rPr>
      </w:pPr>
    </w:p>
    <w:p w14:paraId="5A2783F8" w14:textId="4425E7FB" w:rsidR="00743646" w:rsidRPr="002904DB" w:rsidRDefault="002904DB" w:rsidP="00743646">
      <w:pPr>
        <w:jc w:val="both"/>
        <w:rPr>
          <w:rFonts w:ascii="Avenir Next" w:hAnsi="Avenir Next"/>
          <w:i/>
          <w:iCs/>
          <w:sz w:val="18"/>
          <w:szCs w:val="18"/>
          <w:lang w:val="fr-FR"/>
        </w:rPr>
      </w:pPr>
      <w:r w:rsidRPr="00DC0601">
        <w:rPr>
          <w:rFonts w:ascii="Avenir Next" w:hAnsi="Avenir Next"/>
          <w:sz w:val="18"/>
          <w:szCs w:val="18"/>
          <w:lang w:val="fr-FR"/>
        </w:rPr>
        <w:lastRenderedPageBreak/>
        <w:t>Quant aux nouveautés Chronomaster annoncées à Watches &amp; Wonders,</w:t>
      </w:r>
      <w:r w:rsidR="00DC0601" w:rsidRPr="00DC0601">
        <w:rPr>
          <w:rFonts w:ascii="Avenir Next" w:hAnsi="Avenir Next"/>
          <w:sz w:val="18"/>
          <w:szCs w:val="18"/>
          <w:lang w:val="fr-FR"/>
        </w:rPr>
        <w:t xml:space="preserve"> Julien </w:t>
      </w:r>
      <w:r w:rsidRPr="00DC0601">
        <w:rPr>
          <w:rFonts w:ascii="Avenir Next" w:hAnsi="Avenir Next"/>
          <w:sz w:val="18"/>
          <w:szCs w:val="18"/>
          <w:lang w:val="fr-FR"/>
        </w:rPr>
        <w:t>Tornare a rajouté</w:t>
      </w:r>
      <w:r>
        <w:rPr>
          <w:rFonts w:ascii="Avenir Next" w:hAnsi="Avenir Next"/>
          <w:i/>
          <w:iCs/>
          <w:sz w:val="18"/>
          <w:szCs w:val="18"/>
          <w:lang w:val="fr-FR"/>
        </w:rPr>
        <w:t> : « Après l’accueil formidable</w:t>
      </w:r>
      <w:r w:rsidR="004C305B">
        <w:rPr>
          <w:rFonts w:ascii="Avenir Next" w:hAnsi="Avenir Next"/>
          <w:i/>
          <w:iCs/>
          <w:sz w:val="18"/>
          <w:szCs w:val="18"/>
          <w:lang w:val="fr-FR"/>
        </w:rPr>
        <w:t xml:space="preserve"> réservée à la montre Chronomaster Sport</w:t>
      </w:r>
      <w:r w:rsidR="00743646" w:rsidRPr="009D34B5">
        <w:rPr>
          <w:rFonts w:ascii="Avenir Next" w:hAnsi="Avenir Next"/>
          <w:i/>
          <w:iCs/>
          <w:sz w:val="18"/>
          <w:szCs w:val="18"/>
          <w:lang w:val="fr-FR"/>
        </w:rPr>
        <w:t xml:space="preserve"> et à son chronographe 1/10</w:t>
      </w:r>
      <w:r w:rsidR="00743646" w:rsidRPr="009D34B5">
        <w:rPr>
          <w:rFonts w:ascii="Avenir Next" w:hAnsi="Avenir Next"/>
          <w:sz w:val="18"/>
          <w:szCs w:val="18"/>
          <w:vertAlign w:val="superscript"/>
          <w:lang w:val="fr-FR"/>
        </w:rPr>
        <w:t>e</w:t>
      </w:r>
      <w:r w:rsidR="00743646" w:rsidRPr="009D34B5">
        <w:rPr>
          <w:rFonts w:ascii="Avenir Next" w:hAnsi="Avenir Next"/>
          <w:i/>
          <w:iCs/>
          <w:sz w:val="18"/>
          <w:szCs w:val="18"/>
          <w:lang w:val="fr-FR"/>
        </w:rPr>
        <w:t xml:space="preserve"> de seconde inégalé, nous sommes ravis d'élargir la gamme cette année avec des versions en or rose, et </w:t>
      </w:r>
      <w:r w:rsidR="007762EC" w:rsidRPr="009D34B5">
        <w:rPr>
          <w:rFonts w:ascii="Avenir Next" w:hAnsi="Avenir Next"/>
          <w:i/>
          <w:iCs/>
          <w:sz w:val="18"/>
          <w:szCs w:val="18"/>
          <w:lang w:val="fr-FR"/>
        </w:rPr>
        <w:t>également</w:t>
      </w:r>
      <w:r w:rsidR="00743646" w:rsidRPr="009D34B5">
        <w:rPr>
          <w:rFonts w:ascii="Avenir Next" w:hAnsi="Avenir Next"/>
          <w:i/>
          <w:iCs/>
          <w:sz w:val="18"/>
          <w:szCs w:val="18"/>
          <w:lang w:val="fr-FR"/>
        </w:rPr>
        <w:t xml:space="preserve"> de faire </w:t>
      </w:r>
      <w:r w:rsidR="007762EC" w:rsidRPr="009D34B5">
        <w:rPr>
          <w:rFonts w:ascii="Avenir Next" w:hAnsi="Avenir Next"/>
          <w:i/>
          <w:iCs/>
          <w:sz w:val="18"/>
          <w:szCs w:val="18"/>
          <w:lang w:val="fr-FR"/>
        </w:rPr>
        <w:t>revivre</w:t>
      </w:r>
      <w:r w:rsidR="00743646" w:rsidRPr="009D34B5">
        <w:rPr>
          <w:rFonts w:ascii="Avenir Next" w:hAnsi="Avenir Next"/>
          <w:i/>
          <w:iCs/>
          <w:sz w:val="18"/>
          <w:szCs w:val="18"/>
          <w:lang w:val="fr-FR"/>
        </w:rPr>
        <w:t xml:space="preserve"> une icône moderne de Zenith de ces vingt dernières années : </w:t>
      </w:r>
      <w:r w:rsidR="007762EC" w:rsidRPr="009D34B5">
        <w:rPr>
          <w:rFonts w:ascii="Avenir Next" w:hAnsi="Avenir Next"/>
          <w:i/>
          <w:iCs/>
          <w:sz w:val="18"/>
          <w:szCs w:val="18"/>
          <w:lang w:val="fr-FR"/>
        </w:rPr>
        <w:t>la</w:t>
      </w:r>
      <w:r w:rsidR="00743646" w:rsidRPr="009D34B5">
        <w:rPr>
          <w:rFonts w:ascii="Avenir Next" w:hAnsi="Avenir Next"/>
          <w:i/>
          <w:iCs/>
          <w:sz w:val="18"/>
          <w:szCs w:val="18"/>
          <w:lang w:val="fr-FR"/>
        </w:rPr>
        <w:t xml:space="preserve"> Chronomaster Open</w:t>
      </w:r>
      <w:r w:rsidR="007762EC" w:rsidRPr="009D34B5">
        <w:rPr>
          <w:rFonts w:ascii="Avenir Next" w:hAnsi="Avenir Next"/>
          <w:sz w:val="18"/>
          <w:szCs w:val="18"/>
          <w:lang w:val="fr-FR"/>
        </w:rPr>
        <w:t> »</w:t>
      </w:r>
      <w:r w:rsidR="00743646" w:rsidRPr="009D34B5">
        <w:rPr>
          <w:rFonts w:ascii="Avenir Next" w:hAnsi="Avenir Next"/>
          <w:sz w:val="18"/>
          <w:szCs w:val="18"/>
          <w:lang w:val="fr-FR"/>
        </w:rPr>
        <w:t>.</w:t>
      </w:r>
    </w:p>
    <w:p w14:paraId="4C10C801" w14:textId="77777777" w:rsidR="00DE7B82" w:rsidRPr="009D34B5" w:rsidRDefault="00DE7B82" w:rsidP="00743646">
      <w:pPr>
        <w:jc w:val="both"/>
        <w:rPr>
          <w:rFonts w:ascii="Avenir Next" w:hAnsi="Avenir Next"/>
          <w:sz w:val="18"/>
          <w:szCs w:val="18"/>
          <w:lang w:val="fr-FR"/>
        </w:rPr>
      </w:pPr>
    </w:p>
    <w:p w14:paraId="48862ADC" w14:textId="6106A10A" w:rsidR="00743646" w:rsidRPr="009D34B5" w:rsidRDefault="002A4A60" w:rsidP="00743646">
      <w:pPr>
        <w:jc w:val="both"/>
        <w:rPr>
          <w:rFonts w:ascii="Avenir Next" w:hAnsi="Avenir Next"/>
          <w:sz w:val="18"/>
          <w:szCs w:val="18"/>
          <w:lang w:val="fr-FR"/>
        </w:rPr>
      </w:pPr>
      <w:r w:rsidRPr="009D34B5">
        <w:rPr>
          <w:rFonts w:ascii="Avenir Next" w:hAnsi="Avenir Next"/>
          <w:sz w:val="18"/>
          <w:szCs w:val="18"/>
          <w:lang w:val="fr-FR"/>
        </w:rPr>
        <w:t xml:space="preserve">C'est dans ce contexte </w:t>
      </w:r>
      <w:r w:rsidR="004C305B">
        <w:rPr>
          <w:rFonts w:ascii="Avenir Next" w:hAnsi="Avenir Next"/>
          <w:sz w:val="18"/>
          <w:szCs w:val="18"/>
          <w:lang w:val="fr-FR"/>
        </w:rPr>
        <w:t xml:space="preserve">d’ouverture et de transmission </w:t>
      </w:r>
      <w:r w:rsidR="00B04159">
        <w:rPr>
          <w:rFonts w:ascii="Avenir Next" w:hAnsi="Avenir Next"/>
          <w:sz w:val="18"/>
          <w:szCs w:val="18"/>
          <w:lang w:val="fr-FR"/>
        </w:rPr>
        <w:t>de</w:t>
      </w:r>
      <w:r w:rsidR="004C305B">
        <w:rPr>
          <w:rFonts w:ascii="Avenir Next" w:hAnsi="Avenir Next"/>
          <w:sz w:val="18"/>
          <w:szCs w:val="18"/>
          <w:lang w:val="fr-FR"/>
        </w:rPr>
        <w:t xml:space="preserve"> passion et </w:t>
      </w:r>
      <w:r w:rsidR="00B04159">
        <w:rPr>
          <w:rFonts w:ascii="Avenir Next" w:hAnsi="Avenir Next"/>
          <w:sz w:val="18"/>
          <w:szCs w:val="18"/>
          <w:lang w:val="fr-FR"/>
        </w:rPr>
        <w:t>de</w:t>
      </w:r>
      <w:r w:rsidR="004C305B">
        <w:rPr>
          <w:rFonts w:ascii="Avenir Next" w:hAnsi="Avenir Next"/>
          <w:sz w:val="18"/>
          <w:szCs w:val="18"/>
          <w:lang w:val="fr-FR"/>
        </w:rPr>
        <w:t xml:space="preserve"> savoir-faire que ZENITH</w:t>
      </w:r>
      <w:r w:rsidRPr="009D34B5">
        <w:rPr>
          <w:rFonts w:ascii="Avenir Next" w:hAnsi="Avenir Next"/>
          <w:sz w:val="18"/>
          <w:szCs w:val="18"/>
          <w:lang w:val="fr-FR"/>
        </w:rPr>
        <w:t xml:space="preserve"> a dévoilé la </w:t>
      </w:r>
      <w:r w:rsidR="00B04159">
        <w:rPr>
          <w:rFonts w:ascii="Avenir Next" w:hAnsi="Avenir Next"/>
          <w:sz w:val="18"/>
          <w:szCs w:val="18"/>
          <w:lang w:val="fr-FR"/>
        </w:rPr>
        <w:t>collection</w:t>
      </w:r>
      <w:r w:rsidRPr="009D34B5">
        <w:rPr>
          <w:rFonts w:ascii="Avenir Next" w:hAnsi="Avenir Next"/>
          <w:sz w:val="18"/>
          <w:szCs w:val="18"/>
          <w:lang w:val="fr-FR"/>
        </w:rPr>
        <w:t xml:space="preserve"> </w:t>
      </w:r>
      <w:r w:rsidRPr="009D34B5">
        <w:rPr>
          <w:rFonts w:ascii="Avenir Next" w:hAnsi="Avenir Next"/>
          <w:b/>
          <w:bCs/>
          <w:sz w:val="18"/>
          <w:szCs w:val="18"/>
          <w:lang w:val="fr-FR"/>
        </w:rPr>
        <w:t>Chronomaster Open</w:t>
      </w:r>
      <w:r w:rsidR="00B04159">
        <w:rPr>
          <w:rFonts w:ascii="Avenir Next" w:hAnsi="Avenir Next"/>
          <w:b/>
          <w:bCs/>
          <w:sz w:val="18"/>
          <w:szCs w:val="18"/>
          <w:lang w:val="fr-FR"/>
        </w:rPr>
        <w:t xml:space="preserve"> </w:t>
      </w:r>
      <w:r w:rsidR="00B04159" w:rsidRPr="00B04159">
        <w:rPr>
          <w:rFonts w:ascii="Avenir Next" w:hAnsi="Avenir Next"/>
          <w:sz w:val="18"/>
          <w:szCs w:val="18"/>
          <w:lang w:val="fr-FR"/>
        </w:rPr>
        <w:t xml:space="preserve">qui se montre </w:t>
      </w:r>
      <w:r w:rsidR="00DC0601">
        <w:rPr>
          <w:rFonts w:ascii="Avenir Next" w:hAnsi="Avenir Next"/>
          <w:sz w:val="18"/>
          <w:szCs w:val="18"/>
          <w:lang w:val="fr-FR"/>
        </w:rPr>
        <w:t xml:space="preserve">entièrement </w:t>
      </w:r>
      <w:r w:rsidR="00B04159" w:rsidRPr="00B04159">
        <w:rPr>
          <w:rFonts w:ascii="Avenir Next" w:hAnsi="Avenir Next"/>
          <w:sz w:val="18"/>
          <w:szCs w:val="18"/>
          <w:lang w:val="fr-FR"/>
        </w:rPr>
        <w:t>digne de son nom</w:t>
      </w:r>
      <w:r w:rsidR="00B04159">
        <w:rPr>
          <w:rFonts w:ascii="Avenir Next" w:hAnsi="Avenir Next"/>
          <w:sz w:val="18"/>
          <w:szCs w:val="18"/>
          <w:lang w:val="fr-FR"/>
        </w:rPr>
        <w:t xml:space="preserve"> </w:t>
      </w:r>
      <w:r w:rsidR="00DC0601">
        <w:rPr>
          <w:rFonts w:ascii="Avenir Next" w:hAnsi="Avenir Next"/>
          <w:sz w:val="18"/>
          <w:szCs w:val="18"/>
          <w:lang w:val="fr-FR"/>
        </w:rPr>
        <w:t xml:space="preserve">dans une interprétation </w:t>
      </w:r>
      <w:r w:rsidR="00B04159">
        <w:rPr>
          <w:rFonts w:ascii="Avenir Next" w:hAnsi="Avenir Next"/>
          <w:sz w:val="18"/>
          <w:szCs w:val="18"/>
          <w:lang w:val="fr-FR"/>
        </w:rPr>
        <w:t>revisitée</w:t>
      </w:r>
      <w:r w:rsidRPr="009D34B5">
        <w:rPr>
          <w:rFonts w:ascii="Avenir Next" w:hAnsi="Avenir Next"/>
          <w:sz w:val="18"/>
          <w:szCs w:val="18"/>
          <w:lang w:val="fr-FR"/>
        </w:rPr>
        <w:t xml:space="preserve">, ainsi que de nouvelles </w:t>
      </w:r>
      <w:r w:rsidR="00743646" w:rsidRPr="009D34B5">
        <w:rPr>
          <w:rFonts w:ascii="Avenir Next" w:hAnsi="Avenir Next"/>
          <w:sz w:val="18"/>
          <w:szCs w:val="18"/>
          <w:lang w:val="fr-FR"/>
        </w:rPr>
        <w:t xml:space="preserve">versions </w:t>
      </w:r>
      <w:r w:rsidR="00E574CA" w:rsidRPr="009D34B5">
        <w:rPr>
          <w:rFonts w:ascii="Avenir Next" w:hAnsi="Avenir Next"/>
          <w:sz w:val="18"/>
          <w:szCs w:val="18"/>
          <w:lang w:val="fr-FR"/>
        </w:rPr>
        <w:t>de la</w:t>
      </w:r>
      <w:r w:rsidR="00743646" w:rsidRPr="009D34B5">
        <w:rPr>
          <w:rFonts w:ascii="Avenir Next" w:hAnsi="Avenir Next"/>
          <w:sz w:val="18"/>
          <w:szCs w:val="18"/>
          <w:lang w:val="fr-FR"/>
        </w:rPr>
        <w:t xml:space="preserve"> </w:t>
      </w:r>
      <w:r w:rsidR="00743646" w:rsidRPr="009D34B5">
        <w:rPr>
          <w:rFonts w:ascii="Avenir Next" w:hAnsi="Avenir Next"/>
          <w:b/>
          <w:bCs/>
          <w:sz w:val="18"/>
          <w:szCs w:val="18"/>
          <w:lang w:val="fr-FR"/>
        </w:rPr>
        <w:t>Chronomaster Sport</w:t>
      </w:r>
      <w:r w:rsidR="00743646" w:rsidRPr="009D34B5">
        <w:rPr>
          <w:rFonts w:ascii="Avenir Next" w:hAnsi="Avenir Next"/>
          <w:sz w:val="18"/>
          <w:szCs w:val="18"/>
          <w:lang w:val="fr-FR"/>
        </w:rPr>
        <w:t xml:space="preserve"> primé</w:t>
      </w:r>
      <w:r w:rsidR="00E574CA" w:rsidRPr="009D34B5">
        <w:rPr>
          <w:rFonts w:ascii="Avenir Next" w:hAnsi="Avenir Next"/>
          <w:sz w:val="18"/>
          <w:szCs w:val="18"/>
          <w:lang w:val="fr-FR"/>
        </w:rPr>
        <w:t>e</w:t>
      </w:r>
      <w:r w:rsidR="00743646" w:rsidRPr="009D34B5">
        <w:rPr>
          <w:rFonts w:ascii="Avenir Next" w:hAnsi="Avenir Next"/>
          <w:sz w:val="18"/>
          <w:szCs w:val="18"/>
          <w:lang w:val="fr-FR"/>
        </w:rPr>
        <w:t>.</w:t>
      </w:r>
    </w:p>
    <w:p w14:paraId="2FD6B942" w14:textId="77777777" w:rsidR="00DE7B82" w:rsidRPr="009D34B5" w:rsidRDefault="00DE7B82" w:rsidP="00AE1C3B">
      <w:pPr>
        <w:jc w:val="both"/>
        <w:rPr>
          <w:rFonts w:ascii="Avenir Next" w:hAnsi="Avenir Next"/>
          <w:b/>
          <w:bCs/>
          <w:sz w:val="18"/>
          <w:szCs w:val="18"/>
          <w:lang w:val="fr-FR"/>
        </w:rPr>
      </w:pPr>
    </w:p>
    <w:p w14:paraId="30E6F32A" w14:textId="5B8DD332" w:rsidR="00743646" w:rsidRPr="009D34B5" w:rsidRDefault="007C51E4" w:rsidP="00AE1C3B">
      <w:pPr>
        <w:jc w:val="both"/>
        <w:rPr>
          <w:rFonts w:ascii="Avenir Next" w:hAnsi="Avenir Next"/>
          <w:b/>
          <w:bCs/>
          <w:sz w:val="18"/>
          <w:szCs w:val="18"/>
          <w:lang w:val="fr-FR"/>
        </w:rPr>
      </w:pPr>
      <w:r w:rsidRPr="009D34B5">
        <w:rPr>
          <w:rFonts w:ascii="Avenir Next" w:hAnsi="Avenir Next"/>
          <w:b/>
          <w:bCs/>
          <w:sz w:val="18"/>
          <w:szCs w:val="18"/>
          <w:lang w:val="fr-FR"/>
        </w:rPr>
        <w:t>CHRONOMASTER OPEN</w:t>
      </w:r>
      <w:r w:rsidR="00DE7B82" w:rsidRPr="009D34B5">
        <w:rPr>
          <w:rFonts w:ascii="Avenir Next" w:hAnsi="Avenir Next"/>
          <w:b/>
          <w:bCs/>
          <w:sz w:val="18"/>
          <w:szCs w:val="18"/>
          <w:lang w:val="fr-FR"/>
        </w:rPr>
        <w:t xml:space="preserve"> </w:t>
      </w:r>
      <w:r w:rsidRPr="009D34B5">
        <w:rPr>
          <w:rFonts w:ascii="Avenir Next" w:hAnsi="Avenir Next"/>
          <w:b/>
          <w:bCs/>
          <w:sz w:val="18"/>
          <w:szCs w:val="18"/>
          <w:lang w:val="fr-FR"/>
        </w:rPr>
        <w:t>:</w:t>
      </w:r>
      <w:r w:rsidR="00743646" w:rsidRPr="009D34B5">
        <w:rPr>
          <w:rFonts w:ascii="Avenir Next" w:hAnsi="Avenir Next"/>
          <w:b/>
          <w:bCs/>
          <w:sz w:val="18"/>
          <w:szCs w:val="18"/>
          <w:lang w:val="fr-FR"/>
        </w:rPr>
        <w:t xml:space="preserve"> VUE PLONGEANTE AU COEUR DE LA HAUTE FRÉQUENCE</w:t>
      </w:r>
    </w:p>
    <w:p w14:paraId="7B6464C7" w14:textId="71D5F036" w:rsidR="00743646" w:rsidRPr="009D34B5" w:rsidRDefault="00743646" w:rsidP="00743646">
      <w:pPr>
        <w:jc w:val="both"/>
        <w:rPr>
          <w:rFonts w:ascii="Avenir Next" w:eastAsia="Times New Roman" w:hAnsi="Avenir Next" w:cs="Times New Roman"/>
          <w:sz w:val="18"/>
          <w:szCs w:val="18"/>
          <w:shd w:val="clear" w:color="auto" w:fill="FFFFFF"/>
          <w:lang w:val="fr-FR" w:eastAsia="en-GB"/>
        </w:rPr>
      </w:pPr>
      <w:r w:rsidRPr="009D34B5">
        <w:rPr>
          <w:rFonts w:ascii="Avenir Next" w:eastAsia="Times New Roman" w:hAnsi="Avenir Next" w:cs="Times New Roman"/>
          <w:sz w:val="18"/>
          <w:szCs w:val="18"/>
          <w:shd w:val="clear" w:color="auto" w:fill="FFFFFF"/>
          <w:lang w:val="fr-FR" w:eastAsia="en-GB"/>
        </w:rPr>
        <w:t xml:space="preserve">Les mouvements pionniers méritent d'être mis en valeur par des designs inspirés et inédits, afin de souligner leur ingéniosité. Lancé à l'origine en 2003 comme le premier chronographe avec un cadran partiellement ouvert pour révéler l'organe régulateur et l'échappement, </w:t>
      </w:r>
      <w:r w:rsidR="00484C50">
        <w:rPr>
          <w:rFonts w:ascii="Avenir Next" w:eastAsia="Times New Roman" w:hAnsi="Avenir Next" w:cs="Times New Roman"/>
          <w:sz w:val="18"/>
          <w:szCs w:val="18"/>
          <w:shd w:val="clear" w:color="auto" w:fill="FFFFFF"/>
          <w:lang w:val="fr-FR" w:eastAsia="en-GB"/>
        </w:rPr>
        <w:t>la</w:t>
      </w:r>
      <w:r w:rsidRPr="009D34B5">
        <w:rPr>
          <w:rFonts w:ascii="Avenir Next" w:eastAsia="Times New Roman" w:hAnsi="Avenir Next" w:cs="Times New Roman"/>
          <w:sz w:val="18"/>
          <w:szCs w:val="18"/>
          <w:shd w:val="clear" w:color="auto" w:fill="FFFFFF"/>
          <w:lang w:val="fr-FR" w:eastAsia="en-GB"/>
        </w:rPr>
        <w:t xml:space="preserve"> </w:t>
      </w:r>
      <w:r w:rsidRPr="00484C50">
        <w:rPr>
          <w:rFonts w:ascii="Avenir Next" w:eastAsia="Times New Roman" w:hAnsi="Avenir Next" w:cs="Times New Roman"/>
          <w:b/>
          <w:bCs/>
          <w:sz w:val="18"/>
          <w:szCs w:val="18"/>
          <w:shd w:val="clear" w:color="auto" w:fill="FFFFFF"/>
          <w:lang w:val="fr-FR" w:eastAsia="en-GB"/>
        </w:rPr>
        <w:t>Chronomaster Open</w:t>
      </w:r>
      <w:r w:rsidRPr="009D34B5">
        <w:rPr>
          <w:rFonts w:ascii="Avenir Next" w:eastAsia="Times New Roman" w:hAnsi="Avenir Next" w:cs="Times New Roman"/>
          <w:sz w:val="18"/>
          <w:szCs w:val="18"/>
          <w:shd w:val="clear" w:color="auto" w:fill="FFFFFF"/>
          <w:lang w:val="fr-FR" w:eastAsia="en-GB"/>
        </w:rPr>
        <w:t xml:space="preserve"> revient sous une forme totalement redessinée </w:t>
      </w:r>
      <w:r w:rsidR="00B04159">
        <w:rPr>
          <w:rFonts w:ascii="Avenir Next" w:eastAsia="Times New Roman" w:hAnsi="Avenir Next" w:cs="Times New Roman"/>
          <w:sz w:val="18"/>
          <w:szCs w:val="18"/>
          <w:shd w:val="clear" w:color="auto" w:fill="FFFFFF"/>
          <w:lang w:val="fr-FR" w:eastAsia="en-GB"/>
        </w:rPr>
        <w:t>–</w:t>
      </w:r>
      <w:r w:rsidRPr="009D34B5">
        <w:rPr>
          <w:rFonts w:ascii="Avenir Next" w:eastAsia="Times New Roman" w:hAnsi="Avenir Next" w:cs="Times New Roman"/>
          <w:sz w:val="18"/>
          <w:szCs w:val="18"/>
          <w:shd w:val="clear" w:color="auto" w:fill="FFFFFF"/>
          <w:lang w:val="fr-FR" w:eastAsia="en-GB"/>
        </w:rPr>
        <w:t xml:space="preserve"> </w:t>
      </w:r>
      <w:r w:rsidR="00B04159">
        <w:rPr>
          <w:rFonts w:ascii="Avenir Next" w:eastAsia="Times New Roman" w:hAnsi="Avenir Next" w:cs="Times New Roman"/>
          <w:sz w:val="18"/>
          <w:szCs w:val="18"/>
          <w:shd w:val="clear" w:color="auto" w:fill="FFFFFF"/>
          <w:lang w:val="fr-FR" w:eastAsia="en-GB"/>
        </w:rPr>
        <w:t>tant à</w:t>
      </w:r>
      <w:r w:rsidRPr="009D34B5">
        <w:rPr>
          <w:rFonts w:ascii="Avenir Next" w:eastAsia="Times New Roman" w:hAnsi="Avenir Next" w:cs="Times New Roman"/>
          <w:sz w:val="18"/>
          <w:szCs w:val="18"/>
          <w:shd w:val="clear" w:color="auto" w:fill="FFFFFF"/>
          <w:lang w:val="fr-FR" w:eastAsia="en-GB"/>
        </w:rPr>
        <w:t xml:space="preserve"> l'intérieur </w:t>
      </w:r>
      <w:r w:rsidR="00B04159">
        <w:rPr>
          <w:rFonts w:ascii="Avenir Next" w:eastAsia="Times New Roman" w:hAnsi="Avenir Next" w:cs="Times New Roman"/>
          <w:sz w:val="18"/>
          <w:szCs w:val="18"/>
          <w:shd w:val="clear" w:color="auto" w:fill="FFFFFF"/>
          <w:lang w:val="fr-FR" w:eastAsia="en-GB"/>
        </w:rPr>
        <w:t xml:space="preserve">que </w:t>
      </w:r>
      <w:r w:rsidRPr="009D34B5">
        <w:rPr>
          <w:rFonts w:ascii="Avenir Next" w:eastAsia="Times New Roman" w:hAnsi="Avenir Next" w:cs="Times New Roman"/>
          <w:sz w:val="18"/>
          <w:szCs w:val="18"/>
          <w:shd w:val="clear" w:color="auto" w:fill="FFFFFF"/>
          <w:lang w:val="fr-FR" w:eastAsia="en-GB"/>
        </w:rPr>
        <w:t>l'extérieur</w:t>
      </w:r>
      <w:r w:rsidR="00B04159">
        <w:rPr>
          <w:rFonts w:ascii="Avenir Next" w:eastAsia="Times New Roman" w:hAnsi="Avenir Next" w:cs="Times New Roman"/>
          <w:sz w:val="18"/>
          <w:szCs w:val="18"/>
          <w:shd w:val="clear" w:color="auto" w:fill="FFFFFF"/>
          <w:lang w:val="fr-FR" w:eastAsia="en-GB"/>
        </w:rPr>
        <w:t xml:space="preserve"> – afin de mettre toujours plus en lumière son cœur battant et permettre au porteur d’apprécier comme il se doit la maîtrise de ZENITH dans le domaine du chronographe à haute fréquence</w:t>
      </w:r>
      <w:r w:rsidRPr="009D34B5">
        <w:rPr>
          <w:rFonts w:ascii="Avenir Next" w:eastAsia="Times New Roman" w:hAnsi="Avenir Next" w:cs="Times New Roman"/>
          <w:sz w:val="18"/>
          <w:szCs w:val="18"/>
          <w:shd w:val="clear" w:color="auto" w:fill="FFFFFF"/>
          <w:lang w:val="fr-FR" w:eastAsia="en-GB"/>
        </w:rPr>
        <w:t xml:space="preserve">. </w:t>
      </w:r>
    </w:p>
    <w:p w14:paraId="557B170F" w14:textId="77777777" w:rsidR="00743646" w:rsidRPr="009D34B5" w:rsidRDefault="00743646" w:rsidP="00743646">
      <w:pPr>
        <w:jc w:val="both"/>
        <w:rPr>
          <w:rFonts w:ascii="Avenir Next" w:eastAsia="Times New Roman" w:hAnsi="Avenir Next" w:cs="Times New Roman"/>
          <w:sz w:val="18"/>
          <w:szCs w:val="18"/>
          <w:shd w:val="clear" w:color="auto" w:fill="FFFFFF"/>
          <w:lang w:val="fr-FR" w:eastAsia="en-GB"/>
        </w:rPr>
      </w:pPr>
    </w:p>
    <w:p w14:paraId="5A24161E" w14:textId="77777777" w:rsidR="008311B9" w:rsidRDefault="00743646" w:rsidP="008311B9">
      <w:pPr>
        <w:jc w:val="both"/>
        <w:rPr>
          <w:rFonts w:ascii="Avenir Next" w:eastAsia="Times New Roman" w:hAnsi="Avenir Next" w:cs="Times New Roman"/>
          <w:sz w:val="18"/>
          <w:szCs w:val="18"/>
          <w:shd w:val="clear" w:color="auto" w:fill="FFFFFF"/>
          <w:lang w:val="fr-FR" w:eastAsia="en-GB"/>
        </w:rPr>
      </w:pPr>
      <w:r w:rsidRPr="009D34B5">
        <w:rPr>
          <w:rFonts w:ascii="Avenir Next" w:eastAsia="Times New Roman" w:hAnsi="Avenir Next" w:cs="Times New Roman"/>
          <w:sz w:val="18"/>
          <w:szCs w:val="18"/>
          <w:shd w:val="clear" w:color="auto" w:fill="FFFFFF"/>
          <w:lang w:val="fr-FR" w:eastAsia="en-GB"/>
        </w:rPr>
        <w:t>Façonnée dans un boîtier plus modéré de 39,5 mm en acier ou en or rose, le nouveau Chronomaster Open revisite la configuration iconique du cadran tricolore avec une touche de transparence. Au lieu de supprimer entièrement le compteur de la petite seconde à 9 heures, comme c'était le cas pour la précédente génération de Chronomaster Open, les trois couleurs du compteur sont conservées grâce à un élément en cristal d'</w:t>
      </w:r>
      <w:proofErr w:type="spellStart"/>
      <w:r w:rsidRPr="009D34B5">
        <w:rPr>
          <w:rFonts w:ascii="Avenir Next" w:eastAsia="Times New Roman" w:hAnsi="Avenir Next" w:cs="Times New Roman"/>
          <w:sz w:val="18"/>
          <w:szCs w:val="18"/>
          <w:shd w:val="clear" w:color="auto" w:fill="FFFFFF"/>
          <w:lang w:val="fr-FR" w:eastAsia="en-GB"/>
        </w:rPr>
        <w:t>hésalite</w:t>
      </w:r>
      <w:proofErr w:type="spellEnd"/>
      <w:r w:rsidRPr="009D34B5">
        <w:rPr>
          <w:rFonts w:ascii="Avenir Next" w:eastAsia="Times New Roman" w:hAnsi="Avenir Next" w:cs="Times New Roman"/>
          <w:sz w:val="18"/>
          <w:szCs w:val="18"/>
          <w:shd w:val="clear" w:color="auto" w:fill="FFFFFF"/>
          <w:lang w:val="fr-FR" w:eastAsia="en-GB"/>
        </w:rPr>
        <w:t xml:space="preserve"> qui sert de sous-cadran lisible tout en permettant de voir la roue d'échappement en forme d'étoile en </w:t>
      </w:r>
      <w:r w:rsidR="00E065C6" w:rsidRPr="009D34B5">
        <w:rPr>
          <w:rFonts w:ascii="Avenir Next" w:eastAsia="Times New Roman" w:hAnsi="Avenir Next" w:cs="Times New Roman"/>
          <w:sz w:val="18"/>
          <w:szCs w:val="18"/>
          <w:shd w:val="clear" w:color="auto" w:fill="FFFFFF"/>
          <w:lang w:val="fr-FR" w:eastAsia="en-GB"/>
        </w:rPr>
        <w:t>silicium</w:t>
      </w:r>
      <w:r w:rsidRPr="009D34B5">
        <w:rPr>
          <w:rFonts w:ascii="Avenir Next" w:eastAsia="Times New Roman" w:hAnsi="Avenir Next" w:cs="Times New Roman"/>
          <w:sz w:val="18"/>
          <w:szCs w:val="18"/>
          <w:shd w:val="clear" w:color="auto" w:fill="FFFFFF"/>
          <w:lang w:val="fr-FR" w:eastAsia="en-GB"/>
        </w:rPr>
        <w:t xml:space="preserve">. L'ouverture elle-même a également été réinterprétée, renonçant au "cadre" </w:t>
      </w:r>
      <w:r w:rsidR="00E065C6" w:rsidRPr="009D34B5">
        <w:rPr>
          <w:rFonts w:ascii="Avenir Next" w:eastAsia="Times New Roman" w:hAnsi="Avenir Next" w:cs="Times New Roman"/>
          <w:sz w:val="18"/>
          <w:szCs w:val="18"/>
          <w:shd w:val="clear" w:color="auto" w:fill="FFFFFF"/>
          <w:lang w:val="fr-FR" w:eastAsia="en-GB"/>
        </w:rPr>
        <w:t>en applique</w:t>
      </w:r>
      <w:r w:rsidRPr="009D34B5">
        <w:rPr>
          <w:rFonts w:ascii="Avenir Next" w:eastAsia="Times New Roman" w:hAnsi="Avenir Next" w:cs="Times New Roman"/>
          <w:sz w:val="18"/>
          <w:szCs w:val="18"/>
          <w:shd w:val="clear" w:color="auto" w:fill="FFFFFF"/>
          <w:lang w:val="fr-FR" w:eastAsia="en-GB"/>
        </w:rPr>
        <w:t xml:space="preserve"> de l'ancienne version et optant pour des ouvertures circulaires aux bords chanfreinés, révélant le mouvement avec des ponts plus droits et un ton gris plus contemporain.</w:t>
      </w:r>
    </w:p>
    <w:p w14:paraId="73DA8850" w14:textId="77777777" w:rsidR="008311B9" w:rsidRDefault="008311B9" w:rsidP="008311B9">
      <w:pPr>
        <w:jc w:val="both"/>
        <w:rPr>
          <w:rFonts w:ascii="Avenir Next" w:eastAsia="Times New Roman" w:hAnsi="Avenir Next" w:cs="Times New Roman"/>
          <w:sz w:val="18"/>
          <w:szCs w:val="18"/>
          <w:shd w:val="clear" w:color="auto" w:fill="FFFFFF"/>
          <w:lang w:val="fr-FR" w:eastAsia="en-GB"/>
        </w:rPr>
      </w:pPr>
    </w:p>
    <w:p w14:paraId="1E4CDD39" w14:textId="4F43B744" w:rsidR="00743646" w:rsidRPr="009D34B5" w:rsidRDefault="00E574CA" w:rsidP="008311B9">
      <w:pPr>
        <w:jc w:val="both"/>
        <w:rPr>
          <w:rFonts w:ascii="Avenir Next" w:eastAsia="Times New Roman" w:hAnsi="Avenir Next" w:cs="Times New Roman"/>
          <w:sz w:val="18"/>
          <w:szCs w:val="18"/>
          <w:shd w:val="clear" w:color="auto" w:fill="FFFFFF"/>
          <w:lang w:val="fr-FR" w:eastAsia="en-GB"/>
        </w:rPr>
      </w:pPr>
      <w:r w:rsidRPr="008311B9">
        <w:rPr>
          <w:rFonts w:ascii="Avenir Next" w:eastAsia="Times New Roman" w:hAnsi="Avenir Next" w:cs="Times New Roman"/>
          <w:sz w:val="18"/>
          <w:szCs w:val="18"/>
          <w:shd w:val="clear" w:color="auto" w:fill="FFFFFF"/>
          <w:lang w:val="fr-FR" w:eastAsia="en-GB"/>
        </w:rPr>
        <w:t>Ce modèle est animé</w:t>
      </w:r>
      <w:r w:rsidR="00743646" w:rsidRPr="008311B9">
        <w:rPr>
          <w:rFonts w:ascii="Avenir Next" w:eastAsia="Times New Roman" w:hAnsi="Avenir Next" w:cs="Times New Roman"/>
          <w:sz w:val="18"/>
          <w:szCs w:val="18"/>
          <w:shd w:val="clear" w:color="auto" w:fill="FFFFFF"/>
          <w:lang w:val="fr-FR" w:eastAsia="en-GB"/>
        </w:rPr>
        <w:t xml:space="preserve"> par le calibre El Primero 3604</w:t>
      </w:r>
      <w:r w:rsidRPr="008311B9">
        <w:rPr>
          <w:rFonts w:ascii="Avenir Next" w:eastAsia="Times New Roman" w:hAnsi="Avenir Next" w:cs="Times New Roman"/>
          <w:sz w:val="18"/>
          <w:szCs w:val="18"/>
          <w:shd w:val="clear" w:color="auto" w:fill="FFFFFF"/>
          <w:lang w:val="fr-FR" w:eastAsia="en-GB"/>
        </w:rPr>
        <w:t xml:space="preserve"> 1/10</w:t>
      </w:r>
      <w:r w:rsidRPr="008311B9">
        <w:rPr>
          <w:rFonts w:ascii="Avenir Next" w:eastAsia="Times New Roman" w:hAnsi="Avenir Next" w:cs="Times New Roman"/>
          <w:sz w:val="18"/>
          <w:szCs w:val="18"/>
          <w:shd w:val="clear" w:color="auto" w:fill="FFFFFF"/>
          <w:vertAlign w:val="superscript"/>
          <w:lang w:val="fr-FR" w:eastAsia="en-GB"/>
        </w:rPr>
        <w:t>e</w:t>
      </w:r>
      <w:r w:rsidRPr="008311B9">
        <w:rPr>
          <w:rFonts w:ascii="Avenir Next" w:eastAsia="Times New Roman" w:hAnsi="Avenir Next" w:cs="Times New Roman"/>
          <w:sz w:val="18"/>
          <w:szCs w:val="18"/>
          <w:shd w:val="clear" w:color="auto" w:fill="FFFFFF"/>
          <w:lang w:val="fr-FR" w:eastAsia="en-GB"/>
        </w:rPr>
        <w:t xml:space="preserve"> de seconde</w:t>
      </w:r>
      <w:r w:rsidR="00743646" w:rsidRPr="008311B9">
        <w:rPr>
          <w:rFonts w:ascii="Avenir Next" w:eastAsia="Times New Roman" w:hAnsi="Avenir Next" w:cs="Times New Roman"/>
          <w:sz w:val="18"/>
          <w:szCs w:val="18"/>
          <w:shd w:val="clear" w:color="auto" w:fill="FFFFFF"/>
          <w:lang w:val="fr-FR" w:eastAsia="en-GB"/>
        </w:rPr>
        <w:t xml:space="preserve">, </w:t>
      </w:r>
      <w:r w:rsidRPr="008311B9">
        <w:rPr>
          <w:rFonts w:ascii="Avenir Next" w:eastAsia="Times New Roman" w:hAnsi="Avenir Next" w:cs="Times New Roman"/>
          <w:sz w:val="18"/>
          <w:szCs w:val="18"/>
          <w:shd w:val="clear" w:color="auto" w:fill="FFFFFF"/>
          <w:lang w:val="fr-FR" w:eastAsia="en-GB"/>
        </w:rPr>
        <w:t>un</w:t>
      </w:r>
      <w:r w:rsidR="00743646" w:rsidRPr="008311B9">
        <w:rPr>
          <w:rFonts w:ascii="Avenir Next" w:eastAsia="Times New Roman" w:hAnsi="Avenir Next" w:cs="Times New Roman"/>
          <w:sz w:val="18"/>
          <w:szCs w:val="18"/>
          <w:shd w:val="clear" w:color="auto" w:fill="FFFFFF"/>
          <w:lang w:val="fr-FR" w:eastAsia="en-GB"/>
        </w:rPr>
        <w:t xml:space="preserve"> mouvement nouvellement développé </w:t>
      </w:r>
      <w:r w:rsidRPr="008311B9">
        <w:rPr>
          <w:rFonts w:ascii="Avenir Next" w:eastAsia="Times New Roman" w:hAnsi="Avenir Next" w:cs="Times New Roman"/>
          <w:sz w:val="18"/>
          <w:szCs w:val="18"/>
          <w:shd w:val="clear" w:color="auto" w:fill="FFFFFF"/>
          <w:lang w:val="fr-FR" w:eastAsia="en-GB"/>
        </w:rPr>
        <w:t>sur la base du</w:t>
      </w:r>
      <w:r w:rsidR="00743646" w:rsidRPr="008311B9">
        <w:rPr>
          <w:rFonts w:ascii="Avenir Next" w:eastAsia="Times New Roman" w:hAnsi="Avenir Next" w:cs="Times New Roman"/>
          <w:sz w:val="18"/>
          <w:szCs w:val="18"/>
          <w:shd w:val="clear" w:color="auto" w:fill="FFFFFF"/>
          <w:lang w:val="fr-FR" w:eastAsia="en-GB"/>
        </w:rPr>
        <w:t xml:space="preserve"> calibre automatique haute fréquence El Primero 3600, avec une architecture plus </w:t>
      </w:r>
      <w:r w:rsidRPr="008311B9">
        <w:rPr>
          <w:rFonts w:ascii="Avenir Next" w:eastAsia="Times New Roman" w:hAnsi="Avenir Next" w:cs="Times New Roman"/>
          <w:sz w:val="18"/>
          <w:szCs w:val="18"/>
          <w:shd w:val="clear" w:color="auto" w:fill="FFFFFF"/>
          <w:lang w:val="fr-FR" w:eastAsia="en-GB"/>
        </w:rPr>
        <w:t>ajourée</w:t>
      </w:r>
      <w:r w:rsidR="00743646" w:rsidRPr="008311B9">
        <w:rPr>
          <w:rFonts w:ascii="Avenir Next" w:eastAsia="Times New Roman" w:hAnsi="Avenir Next" w:cs="Times New Roman"/>
          <w:sz w:val="18"/>
          <w:szCs w:val="18"/>
          <w:shd w:val="clear" w:color="auto" w:fill="FFFFFF"/>
          <w:lang w:val="fr-FR" w:eastAsia="en-GB"/>
        </w:rPr>
        <w:t xml:space="preserve">. Plus </w:t>
      </w:r>
      <w:r w:rsidR="009455C1" w:rsidRPr="008311B9">
        <w:rPr>
          <w:rFonts w:ascii="Avenir Next" w:eastAsia="Times New Roman" w:hAnsi="Avenir Next" w:cs="Times New Roman"/>
          <w:sz w:val="18"/>
          <w:szCs w:val="18"/>
          <w:shd w:val="clear" w:color="auto" w:fill="FFFFFF"/>
          <w:lang w:val="fr-FR" w:eastAsia="en-GB"/>
        </w:rPr>
        <w:t>que le produit d’un</w:t>
      </w:r>
      <w:r w:rsidR="00743646" w:rsidRPr="008311B9">
        <w:rPr>
          <w:rFonts w:ascii="Avenir Next" w:eastAsia="Times New Roman" w:hAnsi="Avenir Next" w:cs="Times New Roman"/>
          <w:sz w:val="18"/>
          <w:szCs w:val="18"/>
          <w:shd w:val="clear" w:color="auto" w:fill="FFFFFF"/>
          <w:lang w:val="fr-FR" w:eastAsia="en-GB"/>
        </w:rPr>
        <w:t xml:space="preserve"> simple lifting, l</w:t>
      </w:r>
      <w:r w:rsidR="009455C1" w:rsidRPr="008311B9">
        <w:rPr>
          <w:rFonts w:ascii="Avenir Next" w:eastAsia="Times New Roman" w:hAnsi="Avenir Next" w:cs="Times New Roman"/>
          <w:sz w:val="18"/>
          <w:szCs w:val="18"/>
          <w:shd w:val="clear" w:color="auto" w:fill="FFFFFF"/>
          <w:lang w:val="fr-FR" w:eastAsia="en-GB"/>
        </w:rPr>
        <w:t xml:space="preserve">a nouvelle montre </w:t>
      </w:r>
      <w:r w:rsidR="00743646" w:rsidRPr="008311B9">
        <w:rPr>
          <w:rFonts w:ascii="Avenir Next" w:eastAsia="Times New Roman" w:hAnsi="Avenir Next" w:cs="Times New Roman"/>
          <w:sz w:val="18"/>
          <w:szCs w:val="18"/>
          <w:shd w:val="clear" w:color="auto" w:fill="FFFFFF"/>
          <w:lang w:val="fr-FR" w:eastAsia="en-GB"/>
        </w:rPr>
        <w:t>Chronomaster Open</w:t>
      </w:r>
      <w:r w:rsidR="00743646" w:rsidRPr="009D34B5">
        <w:rPr>
          <w:rFonts w:ascii="Avenir Next" w:eastAsia="Times New Roman" w:hAnsi="Avenir Next" w:cs="Times New Roman"/>
          <w:sz w:val="18"/>
          <w:szCs w:val="18"/>
          <w:shd w:val="clear" w:color="auto" w:fill="FFFFFF"/>
          <w:lang w:val="fr-FR" w:eastAsia="en-GB"/>
        </w:rPr>
        <w:t xml:space="preserve"> </w:t>
      </w:r>
      <w:r w:rsidRPr="009D34B5">
        <w:rPr>
          <w:rFonts w:ascii="Avenir Next" w:eastAsia="Times New Roman" w:hAnsi="Avenir Next" w:cs="Times New Roman"/>
          <w:sz w:val="18"/>
          <w:szCs w:val="18"/>
          <w:shd w:val="clear" w:color="auto" w:fill="FFFFFF"/>
          <w:lang w:val="fr-FR" w:eastAsia="en-GB"/>
        </w:rPr>
        <w:t>reprend les</w:t>
      </w:r>
      <w:r w:rsidR="00743646" w:rsidRPr="009D34B5">
        <w:rPr>
          <w:rFonts w:ascii="Avenir Next" w:eastAsia="Times New Roman" w:hAnsi="Avenir Next" w:cs="Times New Roman"/>
          <w:sz w:val="18"/>
          <w:szCs w:val="18"/>
          <w:shd w:val="clear" w:color="auto" w:fill="FFFFFF"/>
          <w:lang w:val="fr-FR" w:eastAsia="en-GB"/>
        </w:rPr>
        <w:t xml:space="preserve"> lignes et </w:t>
      </w:r>
      <w:r w:rsidRPr="009D34B5">
        <w:rPr>
          <w:rFonts w:ascii="Avenir Next" w:eastAsia="Times New Roman" w:hAnsi="Avenir Next" w:cs="Times New Roman"/>
          <w:sz w:val="18"/>
          <w:szCs w:val="18"/>
          <w:shd w:val="clear" w:color="auto" w:fill="FFFFFF"/>
          <w:lang w:val="fr-FR" w:eastAsia="en-GB"/>
        </w:rPr>
        <w:t>les</w:t>
      </w:r>
      <w:r w:rsidR="00743646" w:rsidRPr="009D34B5">
        <w:rPr>
          <w:rFonts w:ascii="Avenir Next" w:eastAsia="Times New Roman" w:hAnsi="Avenir Next" w:cs="Times New Roman"/>
          <w:sz w:val="18"/>
          <w:szCs w:val="18"/>
          <w:shd w:val="clear" w:color="auto" w:fill="FFFFFF"/>
          <w:lang w:val="fr-FR" w:eastAsia="en-GB"/>
        </w:rPr>
        <w:t xml:space="preserve"> attributs de la dernière génération de la collection Chronomaster ; quelque part entre l'élégance sportive du Chronomaster Sport et l'inspiration historique du Chronomaster Original, pour </w:t>
      </w:r>
      <w:r w:rsidR="009455C1" w:rsidRPr="009D34B5">
        <w:rPr>
          <w:rFonts w:ascii="Avenir Next" w:eastAsia="Times New Roman" w:hAnsi="Avenir Next" w:cs="Times New Roman"/>
          <w:sz w:val="18"/>
          <w:szCs w:val="18"/>
          <w:shd w:val="clear" w:color="auto" w:fill="FFFFFF"/>
          <w:lang w:val="fr-FR" w:eastAsia="en-GB"/>
        </w:rPr>
        <w:t>un concentré contemporain</w:t>
      </w:r>
      <w:r w:rsidR="00743646" w:rsidRPr="009D34B5">
        <w:rPr>
          <w:rFonts w:ascii="Avenir Next" w:eastAsia="Times New Roman" w:hAnsi="Avenir Next" w:cs="Times New Roman"/>
          <w:sz w:val="18"/>
          <w:szCs w:val="18"/>
          <w:shd w:val="clear" w:color="auto" w:fill="FFFFFF"/>
          <w:lang w:val="fr-FR" w:eastAsia="en-GB"/>
        </w:rPr>
        <w:t xml:space="preserve"> du chronographe Zenith El Primero.</w:t>
      </w:r>
    </w:p>
    <w:p w14:paraId="570F95D9" w14:textId="77777777" w:rsidR="00ED182C" w:rsidRPr="009D34B5" w:rsidRDefault="00ED182C" w:rsidP="00AE1C3B">
      <w:pPr>
        <w:jc w:val="both"/>
        <w:rPr>
          <w:rFonts w:ascii="Avenir Next" w:hAnsi="Avenir Next"/>
          <w:sz w:val="18"/>
          <w:szCs w:val="18"/>
          <w:lang w:val="fr-FR"/>
        </w:rPr>
      </w:pPr>
    </w:p>
    <w:p w14:paraId="55B7AAC5" w14:textId="77777777" w:rsidR="00AE1C3B" w:rsidRPr="009D34B5" w:rsidRDefault="00AE1C3B" w:rsidP="00AE1C3B">
      <w:pPr>
        <w:jc w:val="both"/>
        <w:rPr>
          <w:rFonts w:ascii="Avenir Next" w:hAnsi="Avenir Next"/>
          <w:b/>
          <w:bCs/>
          <w:sz w:val="18"/>
          <w:szCs w:val="18"/>
          <w:lang w:val="fr-FR"/>
        </w:rPr>
      </w:pPr>
    </w:p>
    <w:p w14:paraId="62154F23" w14:textId="764A99A3" w:rsidR="007C51E4" w:rsidRPr="009D34B5" w:rsidRDefault="007C51E4" w:rsidP="00AE1C3B">
      <w:pPr>
        <w:jc w:val="both"/>
        <w:rPr>
          <w:rFonts w:ascii="Avenir Next" w:hAnsi="Avenir Next"/>
          <w:b/>
          <w:bCs/>
          <w:sz w:val="18"/>
          <w:szCs w:val="18"/>
          <w:lang w:val="fr-FR"/>
        </w:rPr>
      </w:pPr>
      <w:r w:rsidRPr="009D34B5">
        <w:rPr>
          <w:rFonts w:ascii="Avenir Next" w:hAnsi="Avenir Next"/>
          <w:b/>
          <w:bCs/>
          <w:sz w:val="18"/>
          <w:szCs w:val="18"/>
          <w:lang w:val="fr-FR"/>
        </w:rPr>
        <w:t>CHRONOMASTER SPORT</w:t>
      </w:r>
      <w:r w:rsidR="00EA68DB" w:rsidRPr="009D34B5">
        <w:rPr>
          <w:rFonts w:ascii="Avenir Next" w:hAnsi="Avenir Next"/>
          <w:b/>
          <w:bCs/>
          <w:sz w:val="18"/>
          <w:szCs w:val="18"/>
          <w:lang w:val="fr-FR"/>
        </w:rPr>
        <w:t xml:space="preserve"> </w:t>
      </w:r>
      <w:r w:rsidRPr="009D34B5">
        <w:rPr>
          <w:rFonts w:ascii="Avenir Next" w:hAnsi="Avenir Next"/>
          <w:b/>
          <w:bCs/>
          <w:sz w:val="18"/>
          <w:szCs w:val="18"/>
          <w:lang w:val="fr-FR"/>
        </w:rPr>
        <w:t xml:space="preserve">: </w:t>
      </w:r>
      <w:r w:rsidR="00743646" w:rsidRPr="009D34B5">
        <w:rPr>
          <w:rFonts w:ascii="Avenir Next" w:hAnsi="Avenir Next"/>
          <w:b/>
          <w:bCs/>
          <w:sz w:val="18"/>
          <w:szCs w:val="18"/>
          <w:lang w:val="fr-FR"/>
        </w:rPr>
        <w:t>L’ÉTALON-OR</w:t>
      </w:r>
    </w:p>
    <w:p w14:paraId="7A57FAA9" w14:textId="77777777" w:rsidR="00590F3A" w:rsidRPr="009D34B5" w:rsidRDefault="00590F3A" w:rsidP="00AE1C3B">
      <w:pPr>
        <w:jc w:val="both"/>
        <w:rPr>
          <w:rFonts w:ascii="Avenir Next" w:hAnsi="Avenir Next"/>
          <w:b/>
          <w:bCs/>
          <w:sz w:val="18"/>
          <w:szCs w:val="18"/>
          <w:lang w:val="fr-FR"/>
        </w:rPr>
      </w:pPr>
    </w:p>
    <w:p w14:paraId="501CD1FD" w14:textId="1CBD4F92" w:rsidR="00743646" w:rsidRPr="009D34B5" w:rsidRDefault="00743646" w:rsidP="00743646">
      <w:pPr>
        <w:jc w:val="both"/>
        <w:rPr>
          <w:rFonts w:ascii="Avenir Next" w:hAnsi="Avenir Next"/>
          <w:sz w:val="18"/>
          <w:szCs w:val="18"/>
          <w:lang w:val="fr-FR"/>
        </w:rPr>
      </w:pPr>
      <w:r w:rsidRPr="009D34B5">
        <w:rPr>
          <w:rFonts w:ascii="Avenir Next" w:hAnsi="Avenir Next"/>
          <w:sz w:val="18"/>
          <w:szCs w:val="18"/>
          <w:lang w:val="fr-FR"/>
        </w:rPr>
        <w:t xml:space="preserve">En dévoilant </w:t>
      </w:r>
      <w:r w:rsidR="009455C1" w:rsidRPr="009D34B5">
        <w:rPr>
          <w:rFonts w:ascii="Avenir Next" w:hAnsi="Avenir Next"/>
          <w:sz w:val="18"/>
          <w:szCs w:val="18"/>
          <w:lang w:val="fr-FR"/>
        </w:rPr>
        <w:t>la montre</w:t>
      </w:r>
      <w:r w:rsidRPr="009D34B5">
        <w:rPr>
          <w:rFonts w:ascii="Avenir Next" w:hAnsi="Avenir Next"/>
          <w:sz w:val="18"/>
          <w:szCs w:val="18"/>
          <w:lang w:val="fr-FR"/>
        </w:rPr>
        <w:t xml:space="preserve"> </w:t>
      </w:r>
      <w:r w:rsidRPr="009D34B5">
        <w:rPr>
          <w:rFonts w:ascii="Avenir Next" w:hAnsi="Avenir Next"/>
          <w:b/>
          <w:bCs/>
          <w:sz w:val="18"/>
          <w:szCs w:val="18"/>
          <w:lang w:val="fr-FR"/>
        </w:rPr>
        <w:t>Chronomaster Sport</w:t>
      </w:r>
      <w:r w:rsidRPr="009D34B5">
        <w:rPr>
          <w:rFonts w:ascii="Avenir Next" w:hAnsi="Avenir Next"/>
          <w:sz w:val="18"/>
          <w:szCs w:val="18"/>
          <w:lang w:val="fr-FR"/>
        </w:rPr>
        <w:t xml:space="preserve"> en 2021, Zenith a une nouvelle fois établi une nouvelle référence </w:t>
      </w:r>
      <w:r w:rsidR="009455C1" w:rsidRPr="009D34B5">
        <w:rPr>
          <w:rFonts w:ascii="Avenir Next" w:hAnsi="Avenir Next"/>
          <w:sz w:val="18"/>
          <w:szCs w:val="18"/>
          <w:lang w:val="fr-FR"/>
        </w:rPr>
        <w:t>dans le domaine du</w:t>
      </w:r>
      <w:r w:rsidRPr="009D34B5">
        <w:rPr>
          <w:rFonts w:ascii="Avenir Next" w:hAnsi="Avenir Next"/>
          <w:sz w:val="18"/>
          <w:szCs w:val="18"/>
          <w:lang w:val="fr-FR"/>
        </w:rPr>
        <w:t xml:space="preserve"> chronographe automatique sportif. Couronné par le </w:t>
      </w:r>
      <w:r w:rsidR="00EA68DB" w:rsidRPr="009D34B5">
        <w:rPr>
          <w:rFonts w:ascii="Avenir Next" w:hAnsi="Avenir Next"/>
          <w:sz w:val="18"/>
          <w:szCs w:val="18"/>
          <w:lang w:val="fr-FR"/>
        </w:rPr>
        <w:t>« Prix de la Montre Chronographe » lors du</w:t>
      </w:r>
      <w:r w:rsidRPr="009D34B5">
        <w:rPr>
          <w:rFonts w:ascii="Avenir Next" w:hAnsi="Avenir Next"/>
          <w:sz w:val="18"/>
          <w:szCs w:val="18"/>
          <w:lang w:val="fr-FR"/>
        </w:rPr>
        <w:t xml:space="preserve"> Grand Prix d'Horlogerie de Genève 2021</w:t>
      </w:r>
      <w:r w:rsidR="00EA68DB" w:rsidRPr="009D34B5">
        <w:rPr>
          <w:rFonts w:ascii="Avenir Next" w:hAnsi="Avenir Next"/>
          <w:sz w:val="18"/>
          <w:szCs w:val="18"/>
          <w:lang w:val="fr-FR"/>
        </w:rPr>
        <w:t xml:space="preserve">, la </w:t>
      </w:r>
      <w:r w:rsidRPr="009D34B5">
        <w:rPr>
          <w:rFonts w:ascii="Avenir Next" w:hAnsi="Avenir Next"/>
          <w:sz w:val="18"/>
          <w:szCs w:val="18"/>
          <w:lang w:val="fr-FR"/>
        </w:rPr>
        <w:t xml:space="preserve">Chronomaster Sport est déjà </w:t>
      </w:r>
      <w:r w:rsidR="00EA68DB" w:rsidRPr="009D34B5">
        <w:rPr>
          <w:rFonts w:ascii="Avenir Next" w:hAnsi="Avenir Next"/>
          <w:sz w:val="18"/>
          <w:szCs w:val="18"/>
          <w:lang w:val="fr-FR"/>
        </w:rPr>
        <w:t>en passe de devenir une</w:t>
      </w:r>
      <w:r w:rsidRPr="009D34B5">
        <w:rPr>
          <w:rFonts w:ascii="Avenir Next" w:hAnsi="Avenir Next"/>
          <w:sz w:val="18"/>
          <w:szCs w:val="18"/>
          <w:lang w:val="fr-FR"/>
        </w:rPr>
        <w:t xml:space="preserve"> icône moderne </w:t>
      </w:r>
      <w:r w:rsidR="00DE7B82" w:rsidRPr="009D34B5">
        <w:rPr>
          <w:rFonts w:ascii="Avenir Next" w:hAnsi="Avenir Next"/>
          <w:sz w:val="18"/>
          <w:szCs w:val="18"/>
          <w:lang w:val="fr-FR"/>
        </w:rPr>
        <w:t>en ce qui concerne le</w:t>
      </w:r>
      <w:r w:rsidR="00EA68DB" w:rsidRPr="009D34B5">
        <w:rPr>
          <w:rFonts w:ascii="Avenir Next" w:hAnsi="Avenir Next"/>
          <w:sz w:val="18"/>
          <w:szCs w:val="18"/>
          <w:lang w:val="fr-FR"/>
        </w:rPr>
        <w:t xml:space="preserve"> chronographe. </w:t>
      </w:r>
      <w:r w:rsidRPr="009D34B5">
        <w:rPr>
          <w:rFonts w:ascii="Avenir Next" w:hAnsi="Avenir Next"/>
          <w:sz w:val="18"/>
          <w:szCs w:val="18"/>
          <w:lang w:val="fr-FR"/>
        </w:rPr>
        <w:t>Au salon Watches &amp; Wonder</w:t>
      </w:r>
      <w:r w:rsidR="00EA68DB" w:rsidRPr="009D34B5">
        <w:rPr>
          <w:rFonts w:ascii="Avenir Next" w:hAnsi="Avenir Next"/>
          <w:sz w:val="18"/>
          <w:szCs w:val="18"/>
          <w:lang w:val="fr-FR"/>
        </w:rPr>
        <w:t>s</w:t>
      </w:r>
      <w:r w:rsidRPr="009D34B5">
        <w:rPr>
          <w:rFonts w:ascii="Avenir Next" w:hAnsi="Avenir Next"/>
          <w:sz w:val="18"/>
          <w:szCs w:val="18"/>
          <w:lang w:val="fr-FR"/>
        </w:rPr>
        <w:t>, Zenith dévoile les dernières nouveautés de la ligne, avec de nouvelles références réalisées en métaux précieux.</w:t>
      </w:r>
    </w:p>
    <w:p w14:paraId="7CB0B072" w14:textId="77777777" w:rsidR="00743646" w:rsidRPr="009D34B5" w:rsidRDefault="00743646" w:rsidP="00743646">
      <w:pPr>
        <w:jc w:val="both"/>
        <w:rPr>
          <w:rFonts w:ascii="Avenir Next" w:hAnsi="Avenir Next"/>
          <w:sz w:val="18"/>
          <w:szCs w:val="18"/>
          <w:lang w:val="fr-FR"/>
        </w:rPr>
      </w:pPr>
    </w:p>
    <w:p w14:paraId="216E07F1" w14:textId="2F2CF8EE" w:rsidR="00743646" w:rsidRPr="009D34B5" w:rsidRDefault="00743646" w:rsidP="00743646">
      <w:pPr>
        <w:jc w:val="both"/>
        <w:rPr>
          <w:rFonts w:ascii="Avenir Next" w:hAnsi="Avenir Next"/>
          <w:sz w:val="18"/>
          <w:szCs w:val="18"/>
          <w:lang w:val="fr-FR"/>
        </w:rPr>
      </w:pPr>
      <w:r w:rsidRPr="009D34B5">
        <w:rPr>
          <w:rFonts w:ascii="Avenir Next" w:hAnsi="Avenir Next"/>
          <w:sz w:val="18"/>
          <w:szCs w:val="18"/>
          <w:lang w:val="fr-FR"/>
        </w:rPr>
        <w:t xml:space="preserve">Les chronographes </w:t>
      </w:r>
      <w:r w:rsidR="00EA68DB" w:rsidRPr="009D34B5">
        <w:rPr>
          <w:rFonts w:ascii="Avenir Next" w:hAnsi="Avenir Next"/>
          <w:sz w:val="18"/>
          <w:szCs w:val="18"/>
          <w:lang w:val="fr-FR"/>
        </w:rPr>
        <w:t>entièrement en or</w:t>
      </w:r>
      <w:r w:rsidRPr="009D34B5">
        <w:rPr>
          <w:rFonts w:ascii="Avenir Next" w:hAnsi="Avenir Next"/>
          <w:sz w:val="18"/>
          <w:szCs w:val="18"/>
          <w:lang w:val="fr-FR"/>
        </w:rPr>
        <w:t xml:space="preserve"> occupent une place particulière dans l'histoire de Zenith</w:t>
      </w:r>
      <w:r w:rsidR="00EA68DB" w:rsidRPr="009D34B5">
        <w:rPr>
          <w:rFonts w:ascii="Avenir Next" w:hAnsi="Avenir Next"/>
          <w:sz w:val="18"/>
          <w:szCs w:val="18"/>
          <w:lang w:val="fr-FR"/>
        </w:rPr>
        <w:t>, et ceci depuis bien</w:t>
      </w:r>
      <w:r w:rsidRPr="009D34B5">
        <w:rPr>
          <w:rFonts w:ascii="Avenir Next" w:hAnsi="Avenir Next"/>
          <w:sz w:val="18"/>
          <w:szCs w:val="18"/>
          <w:lang w:val="fr-FR"/>
        </w:rPr>
        <w:t xml:space="preserve"> avant l'El Primero. Parce que performance et préciosité ne </w:t>
      </w:r>
      <w:r w:rsidR="00EA68DB" w:rsidRPr="009D34B5">
        <w:rPr>
          <w:rFonts w:ascii="Avenir Next" w:hAnsi="Avenir Next"/>
          <w:sz w:val="18"/>
          <w:szCs w:val="18"/>
          <w:lang w:val="fr-FR"/>
        </w:rPr>
        <w:t>sont pas incompatibles</w:t>
      </w:r>
      <w:r w:rsidRPr="009D34B5">
        <w:rPr>
          <w:rFonts w:ascii="Avenir Next" w:hAnsi="Avenir Next"/>
          <w:sz w:val="18"/>
          <w:szCs w:val="18"/>
          <w:lang w:val="fr-FR"/>
        </w:rPr>
        <w:t xml:space="preserve">, Zenith a conçu </w:t>
      </w:r>
      <w:r w:rsidR="00EA68DB" w:rsidRPr="009D34B5">
        <w:rPr>
          <w:rFonts w:ascii="Avenir Next" w:hAnsi="Avenir Next"/>
          <w:sz w:val="18"/>
          <w:szCs w:val="18"/>
          <w:lang w:val="fr-FR"/>
        </w:rPr>
        <w:t>la montre</w:t>
      </w:r>
      <w:r w:rsidRPr="009D34B5">
        <w:rPr>
          <w:rFonts w:ascii="Avenir Next" w:hAnsi="Avenir Next"/>
          <w:sz w:val="18"/>
          <w:szCs w:val="18"/>
          <w:lang w:val="fr-FR"/>
        </w:rPr>
        <w:t xml:space="preserve"> Chronomaster Sport entièrement en or rose</w:t>
      </w:r>
      <w:r w:rsidR="009455C1" w:rsidRPr="009D34B5">
        <w:rPr>
          <w:rFonts w:ascii="Avenir Next" w:hAnsi="Avenir Next"/>
          <w:sz w:val="18"/>
          <w:szCs w:val="18"/>
          <w:lang w:val="fr-FR"/>
        </w:rPr>
        <w:t xml:space="preserve">, </w:t>
      </w:r>
      <w:r w:rsidR="00DE7B82" w:rsidRPr="009D34B5">
        <w:rPr>
          <w:rFonts w:ascii="Avenir Next" w:hAnsi="Avenir Next"/>
          <w:sz w:val="18"/>
          <w:szCs w:val="18"/>
          <w:lang w:val="fr-FR"/>
        </w:rPr>
        <w:t xml:space="preserve">y </w:t>
      </w:r>
      <w:r w:rsidRPr="009D34B5">
        <w:rPr>
          <w:rFonts w:ascii="Avenir Next" w:hAnsi="Avenir Next"/>
          <w:sz w:val="18"/>
          <w:szCs w:val="18"/>
          <w:lang w:val="fr-FR"/>
        </w:rPr>
        <w:t xml:space="preserve">compris le bracelet et la lunette gravée </w:t>
      </w:r>
      <w:r w:rsidR="009455C1" w:rsidRPr="009D34B5">
        <w:rPr>
          <w:rFonts w:ascii="Avenir Next" w:hAnsi="Avenir Next"/>
          <w:sz w:val="18"/>
          <w:szCs w:val="18"/>
          <w:lang w:val="fr-FR"/>
        </w:rPr>
        <w:t>d’une</w:t>
      </w:r>
      <w:r w:rsidR="00EA68DB" w:rsidRPr="009D34B5">
        <w:rPr>
          <w:rFonts w:ascii="Avenir Next" w:hAnsi="Avenir Next"/>
          <w:sz w:val="18"/>
          <w:szCs w:val="18"/>
          <w:lang w:val="fr-FR"/>
        </w:rPr>
        <w:t xml:space="preserve"> échelle graduée en dixièmes de seconde</w:t>
      </w:r>
      <w:r w:rsidRPr="009D34B5">
        <w:rPr>
          <w:rFonts w:ascii="Avenir Next" w:hAnsi="Avenir Next"/>
          <w:sz w:val="18"/>
          <w:szCs w:val="18"/>
          <w:lang w:val="fr-FR"/>
        </w:rPr>
        <w:t xml:space="preserve">. Disponible avec un cadran noir ou blanc </w:t>
      </w:r>
      <w:r w:rsidR="00DE7B82" w:rsidRPr="009D34B5">
        <w:rPr>
          <w:rFonts w:ascii="Avenir Next" w:hAnsi="Avenir Next"/>
          <w:sz w:val="18"/>
          <w:szCs w:val="18"/>
          <w:lang w:val="fr-FR"/>
        </w:rPr>
        <w:t>aux</w:t>
      </w:r>
      <w:r w:rsidRPr="009D34B5">
        <w:rPr>
          <w:rFonts w:ascii="Avenir Next" w:hAnsi="Avenir Next"/>
          <w:sz w:val="18"/>
          <w:szCs w:val="18"/>
          <w:lang w:val="fr-FR"/>
        </w:rPr>
        <w:t xml:space="preserve"> compteurs tricolores</w:t>
      </w:r>
      <w:r w:rsidR="00DE7B82" w:rsidRPr="009D34B5">
        <w:rPr>
          <w:rFonts w:ascii="Avenir Next" w:hAnsi="Avenir Next"/>
          <w:sz w:val="18"/>
          <w:szCs w:val="18"/>
          <w:lang w:val="fr-FR"/>
        </w:rPr>
        <w:t xml:space="preserve">, </w:t>
      </w:r>
      <w:r w:rsidR="00EA68DB" w:rsidRPr="009D34B5">
        <w:rPr>
          <w:rFonts w:ascii="Avenir Next" w:hAnsi="Avenir Next"/>
          <w:sz w:val="18"/>
          <w:szCs w:val="18"/>
          <w:lang w:val="fr-FR"/>
        </w:rPr>
        <w:t>signature</w:t>
      </w:r>
      <w:r w:rsidR="00DE7B82" w:rsidRPr="009D34B5">
        <w:rPr>
          <w:rFonts w:ascii="Avenir Next" w:hAnsi="Avenir Next"/>
          <w:sz w:val="18"/>
          <w:szCs w:val="18"/>
          <w:lang w:val="fr-FR"/>
        </w:rPr>
        <w:t>s</w:t>
      </w:r>
      <w:r w:rsidR="00EA68DB" w:rsidRPr="009D34B5">
        <w:rPr>
          <w:rFonts w:ascii="Avenir Next" w:hAnsi="Avenir Next"/>
          <w:sz w:val="18"/>
          <w:szCs w:val="18"/>
          <w:lang w:val="fr-FR"/>
        </w:rPr>
        <w:t xml:space="preserve"> de l’</w:t>
      </w:r>
      <w:r w:rsidRPr="009D34B5">
        <w:rPr>
          <w:rFonts w:ascii="Avenir Next" w:hAnsi="Avenir Next"/>
          <w:sz w:val="18"/>
          <w:szCs w:val="18"/>
          <w:lang w:val="fr-FR"/>
        </w:rPr>
        <w:t xml:space="preserve">El Primero, </w:t>
      </w:r>
      <w:r w:rsidR="00EA68DB" w:rsidRPr="009D34B5">
        <w:rPr>
          <w:rFonts w:ascii="Avenir Next" w:hAnsi="Avenir Next"/>
          <w:sz w:val="18"/>
          <w:szCs w:val="18"/>
          <w:lang w:val="fr-FR"/>
        </w:rPr>
        <w:t xml:space="preserve">ainsi que des aiguilles et index dorés en applique, la montre </w:t>
      </w:r>
      <w:r w:rsidRPr="009D34B5">
        <w:rPr>
          <w:rFonts w:ascii="Avenir Next" w:hAnsi="Avenir Next"/>
          <w:sz w:val="18"/>
          <w:szCs w:val="18"/>
          <w:lang w:val="fr-FR"/>
        </w:rPr>
        <w:t xml:space="preserve">Chronomaster Sport en or rose </w:t>
      </w:r>
      <w:r w:rsidR="00EA68DB" w:rsidRPr="009D34B5">
        <w:rPr>
          <w:rFonts w:ascii="Avenir Next" w:hAnsi="Avenir Next"/>
          <w:sz w:val="18"/>
          <w:szCs w:val="18"/>
          <w:lang w:val="fr-FR"/>
        </w:rPr>
        <w:t>affiche des finitions méticuleuses</w:t>
      </w:r>
      <w:r w:rsidRPr="009D34B5">
        <w:rPr>
          <w:rFonts w:ascii="Avenir Next" w:hAnsi="Avenir Next"/>
          <w:sz w:val="18"/>
          <w:szCs w:val="18"/>
          <w:lang w:val="fr-FR"/>
        </w:rPr>
        <w:t xml:space="preserve"> avec des surfaces satinées et polies </w:t>
      </w:r>
      <w:r w:rsidR="00EA68DB" w:rsidRPr="009D34B5">
        <w:rPr>
          <w:rFonts w:ascii="Avenir Next" w:hAnsi="Avenir Next"/>
          <w:sz w:val="18"/>
          <w:szCs w:val="18"/>
          <w:lang w:val="fr-FR"/>
        </w:rPr>
        <w:t>destinées à</w:t>
      </w:r>
      <w:r w:rsidRPr="009D34B5">
        <w:rPr>
          <w:rFonts w:ascii="Avenir Next" w:hAnsi="Avenir Next"/>
          <w:sz w:val="18"/>
          <w:szCs w:val="18"/>
          <w:lang w:val="fr-FR"/>
        </w:rPr>
        <w:t xml:space="preserve"> faire ressortir l'éclat chaleureux du métal précieux.</w:t>
      </w:r>
    </w:p>
    <w:p w14:paraId="15336C37" w14:textId="77777777" w:rsidR="00743646" w:rsidRPr="009D34B5" w:rsidRDefault="00743646" w:rsidP="00743646">
      <w:pPr>
        <w:jc w:val="both"/>
        <w:rPr>
          <w:rFonts w:ascii="Avenir Next" w:hAnsi="Avenir Next"/>
          <w:sz w:val="18"/>
          <w:szCs w:val="18"/>
          <w:lang w:val="fr-FR"/>
        </w:rPr>
      </w:pPr>
    </w:p>
    <w:p w14:paraId="70CB2E47" w14:textId="14DF41FE" w:rsidR="00743646" w:rsidRPr="009D34B5" w:rsidRDefault="00EA68DB" w:rsidP="00743646">
      <w:pPr>
        <w:jc w:val="both"/>
        <w:rPr>
          <w:rFonts w:ascii="Avenir Next" w:hAnsi="Avenir Next"/>
          <w:sz w:val="18"/>
          <w:szCs w:val="18"/>
          <w:lang w:val="fr-FR"/>
        </w:rPr>
      </w:pPr>
      <w:r w:rsidRPr="009D34B5">
        <w:rPr>
          <w:rFonts w:ascii="Avenir Next" w:hAnsi="Avenir Next"/>
          <w:sz w:val="18"/>
          <w:szCs w:val="18"/>
          <w:lang w:val="fr-FR"/>
        </w:rPr>
        <w:t>La montre</w:t>
      </w:r>
      <w:r w:rsidR="00743646" w:rsidRPr="009D34B5">
        <w:rPr>
          <w:rFonts w:ascii="Avenir Next" w:hAnsi="Avenir Next"/>
          <w:sz w:val="18"/>
          <w:szCs w:val="18"/>
          <w:lang w:val="fr-FR"/>
        </w:rPr>
        <w:t xml:space="preserve"> Chronomaster Sport est désormais également disponible dans </w:t>
      </w:r>
      <w:r w:rsidR="00DE7B82" w:rsidRPr="009D34B5">
        <w:rPr>
          <w:rFonts w:ascii="Avenir Next" w:hAnsi="Avenir Next"/>
          <w:sz w:val="18"/>
          <w:szCs w:val="18"/>
          <w:lang w:val="fr-FR"/>
        </w:rPr>
        <w:t>une e</w:t>
      </w:r>
      <w:r w:rsidR="00743646" w:rsidRPr="009D34B5">
        <w:rPr>
          <w:rFonts w:ascii="Avenir Next" w:hAnsi="Avenir Next"/>
          <w:sz w:val="18"/>
          <w:szCs w:val="18"/>
          <w:lang w:val="fr-FR"/>
        </w:rPr>
        <w:t xml:space="preserve">sthétique </w:t>
      </w:r>
      <w:r w:rsidR="009455C1" w:rsidRPr="009D34B5">
        <w:rPr>
          <w:rFonts w:ascii="Avenir Next" w:hAnsi="Avenir Next"/>
          <w:sz w:val="18"/>
          <w:szCs w:val="18"/>
          <w:lang w:val="fr-FR"/>
        </w:rPr>
        <w:t>« </w:t>
      </w:r>
      <w:r w:rsidR="00743646" w:rsidRPr="009D34B5">
        <w:rPr>
          <w:rFonts w:ascii="Avenir Next" w:hAnsi="Avenir Next"/>
          <w:sz w:val="18"/>
          <w:szCs w:val="18"/>
          <w:lang w:val="fr-FR"/>
        </w:rPr>
        <w:t>bicolore</w:t>
      </w:r>
      <w:r w:rsidRPr="009D34B5">
        <w:rPr>
          <w:rFonts w:ascii="Avenir Next" w:hAnsi="Avenir Next"/>
          <w:sz w:val="18"/>
          <w:szCs w:val="18"/>
          <w:lang w:val="fr-FR"/>
        </w:rPr>
        <w:t> », alliant</w:t>
      </w:r>
      <w:r w:rsidR="00743646" w:rsidRPr="009D34B5">
        <w:rPr>
          <w:rFonts w:ascii="Avenir Next" w:hAnsi="Avenir Next"/>
          <w:sz w:val="18"/>
          <w:szCs w:val="18"/>
          <w:lang w:val="fr-FR"/>
        </w:rPr>
        <w:t xml:space="preserve"> la durabilité de l'acier inoxydable et la splendeur de l'or rose, associé à un cadran tricolore argenté </w:t>
      </w:r>
      <w:r w:rsidR="007A541D" w:rsidRPr="009D34B5">
        <w:rPr>
          <w:rFonts w:ascii="Avenir Next" w:hAnsi="Avenir Next"/>
          <w:sz w:val="18"/>
          <w:szCs w:val="18"/>
          <w:lang w:val="fr-FR"/>
        </w:rPr>
        <w:t>chatoyant</w:t>
      </w:r>
      <w:r w:rsidR="00743646" w:rsidRPr="009D34B5">
        <w:rPr>
          <w:rFonts w:ascii="Avenir Next" w:hAnsi="Avenir Next"/>
          <w:sz w:val="18"/>
          <w:szCs w:val="18"/>
          <w:lang w:val="fr-FR"/>
        </w:rPr>
        <w:t xml:space="preserve"> </w:t>
      </w:r>
      <w:r w:rsidR="007A541D" w:rsidRPr="009D34B5">
        <w:rPr>
          <w:rFonts w:ascii="Avenir Next" w:hAnsi="Avenir Next"/>
          <w:sz w:val="18"/>
          <w:szCs w:val="18"/>
          <w:lang w:val="fr-FR"/>
        </w:rPr>
        <w:t>au</w:t>
      </w:r>
      <w:r w:rsidR="00743646" w:rsidRPr="009D34B5">
        <w:rPr>
          <w:rFonts w:ascii="Avenir Next" w:hAnsi="Avenir Next"/>
          <w:sz w:val="18"/>
          <w:szCs w:val="18"/>
          <w:lang w:val="fr-FR"/>
        </w:rPr>
        <w:t xml:space="preserve"> motif </w:t>
      </w:r>
      <w:r w:rsidR="007A541D" w:rsidRPr="009D34B5">
        <w:rPr>
          <w:rFonts w:ascii="Avenir Next" w:hAnsi="Avenir Next"/>
          <w:sz w:val="18"/>
          <w:szCs w:val="18"/>
          <w:lang w:val="fr-FR"/>
        </w:rPr>
        <w:t>soleillé.</w:t>
      </w:r>
    </w:p>
    <w:p w14:paraId="3DBB51C1" w14:textId="77777777" w:rsidR="00743646" w:rsidRPr="009D34B5" w:rsidRDefault="00743646" w:rsidP="00743646">
      <w:pPr>
        <w:jc w:val="both"/>
        <w:rPr>
          <w:rFonts w:ascii="Avenir Next" w:hAnsi="Avenir Next"/>
          <w:sz w:val="18"/>
          <w:szCs w:val="18"/>
          <w:lang w:val="fr-FR"/>
        </w:rPr>
      </w:pPr>
    </w:p>
    <w:p w14:paraId="0DCE292C" w14:textId="53F366E4" w:rsidR="00743646" w:rsidRPr="008311B9" w:rsidRDefault="00743646" w:rsidP="00743646">
      <w:pPr>
        <w:jc w:val="both"/>
        <w:rPr>
          <w:rFonts w:ascii="Avenir Next" w:hAnsi="Avenir Next"/>
          <w:sz w:val="18"/>
          <w:szCs w:val="18"/>
          <w:lang w:val="fr-FR"/>
        </w:rPr>
      </w:pPr>
      <w:r w:rsidRPr="009D34B5">
        <w:rPr>
          <w:rFonts w:ascii="Avenir Next" w:hAnsi="Avenir Next"/>
          <w:sz w:val="18"/>
          <w:szCs w:val="18"/>
          <w:lang w:val="fr-FR"/>
        </w:rPr>
        <w:t>Et pour ceux qui souhaitent une version différente du Chronomaster Sport original en acier, la première édition boutique est également dévoilée à Watches &amp; Wonders</w:t>
      </w:r>
      <w:r w:rsidRPr="008311B9">
        <w:rPr>
          <w:rFonts w:ascii="Avenir Next" w:hAnsi="Avenir Next"/>
          <w:sz w:val="18"/>
          <w:szCs w:val="18"/>
          <w:lang w:val="fr-FR"/>
        </w:rPr>
        <w:t xml:space="preserve">, exclusivement disponible dans les boutiques Zenith physiques </w:t>
      </w:r>
      <w:r w:rsidR="007A541D" w:rsidRPr="008311B9">
        <w:rPr>
          <w:rFonts w:ascii="Avenir Next" w:hAnsi="Avenir Next"/>
          <w:sz w:val="18"/>
          <w:szCs w:val="18"/>
          <w:lang w:val="fr-FR"/>
        </w:rPr>
        <w:t>du monde entier et égalem</w:t>
      </w:r>
      <w:r w:rsidR="009455C1" w:rsidRPr="008311B9">
        <w:rPr>
          <w:rFonts w:ascii="Avenir Next" w:hAnsi="Avenir Next"/>
          <w:sz w:val="18"/>
          <w:szCs w:val="18"/>
          <w:lang w:val="fr-FR"/>
        </w:rPr>
        <w:t>en</w:t>
      </w:r>
      <w:r w:rsidR="007A541D" w:rsidRPr="008311B9">
        <w:rPr>
          <w:rFonts w:ascii="Avenir Next" w:hAnsi="Avenir Next"/>
          <w:sz w:val="18"/>
          <w:szCs w:val="18"/>
          <w:lang w:val="fr-FR"/>
        </w:rPr>
        <w:t>t en ligne.</w:t>
      </w:r>
      <w:r w:rsidRPr="008311B9">
        <w:rPr>
          <w:rFonts w:ascii="Avenir Next" w:hAnsi="Avenir Next"/>
          <w:sz w:val="18"/>
          <w:szCs w:val="18"/>
          <w:lang w:val="fr-FR"/>
        </w:rPr>
        <w:t xml:space="preserve"> Cette version se distingue par sa lunette en céramique gravée, </w:t>
      </w:r>
      <w:r w:rsidR="007A541D" w:rsidRPr="008311B9">
        <w:rPr>
          <w:rFonts w:ascii="Avenir Next" w:hAnsi="Avenir Next"/>
          <w:sz w:val="18"/>
          <w:szCs w:val="18"/>
          <w:lang w:val="fr-FR"/>
        </w:rPr>
        <w:t>composée</w:t>
      </w:r>
      <w:r w:rsidRPr="008311B9">
        <w:rPr>
          <w:rFonts w:ascii="Avenir Next" w:hAnsi="Avenir Next"/>
          <w:sz w:val="18"/>
          <w:szCs w:val="18"/>
          <w:lang w:val="fr-FR"/>
        </w:rPr>
        <w:t xml:space="preserve"> de trois éléments en céramique </w:t>
      </w:r>
      <w:r w:rsidR="007A541D" w:rsidRPr="008311B9">
        <w:rPr>
          <w:rFonts w:ascii="Avenir Next" w:hAnsi="Avenir Next"/>
          <w:sz w:val="18"/>
          <w:szCs w:val="18"/>
          <w:lang w:val="fr-FR"/>
        </w:rPr>
        <w:t>de couleurs différentes</w:t>
      </w:r>
      <w:r w:rsidRPr="008311B9">
        <w:rPr>
          <w:rFonts w:ascii="Avenir Next" w:hAnsi="Avenir Next"/>
          <w:sz w:val="18"/>
          <w:szCs w:val="18"/>
          <w:lang w:val="fr-FR"/>
        </w:rPr>
        <w:t xml:space="preserve"> dans la palette tricolore traditionnelle d'El Primero</w:t>
      </w:r>
      <w:r w:rsidR="007A541D" w:rsidRPr="008311B9">
        <w:rPr>
          <w:rFonts w:ascii="Avenir Next" w:hAnsi="Avenir Next"/>
          <w:sz w:val="18"/>
          <w:szCs w:val="18"/>
          <w:lang w:val="fr-FR"/>
        </w:rPr>
        <w:t> :</w:t>
      </w:r>
      <w:r w:rsidRPr="008311B9">
        <w:rPr>
          <w:rFonts w:ascii="Avenir Next" w:hAnsi="Avenir Next"/>
          <w:sz w:val="18"/>
          <w:szCs w:val="18"/>
          <w:lang w:val="fr-FR"/>
        </w:rPr>
        <w:t xml:space="preserve"> le gris, l'anthracite et le bleu, qui ont été </w:t>
      </w:r>
      <w:r w:rsidR="007A541D" w:rsidRPr="008311B9">
        <w:rPr>
          <w:rFonts w:ascii="Avenir Next" w:hAnsi="Avenir Next"/>
          <w:sz w:val="18"/>
          <w:szCs w:val="18"/>
          <w:lang w:val="fr-FR"/>
        </w:rPr>
        <w:t>intégrés de manière fluide.</w:t>
      </w:r>
      <w:r w:rsidRPr="008311B9">
        <w:rPr>
          <w:rFonts w:ascii="Avenir Next" w:hAnsi="Avenir Next"/>
          <w:sz w:val="18"/>
          <w:szCs w:val="18"/>
          <w:lang w:val="fr-FR"/>
        </w:rPr>
        <w:t xml:space="preserve"> </w:t>
      </w:r>
    </w:p>
    <w:p w14:paraId="6EE7A1BD" w14:textId="77777777" w:rsidR="00743646" w:rsidRPr="008311B9" w:rsidRDefault="00743646" w:rsidP="00743646">
      <w:pPr>
        <w:jc w:val="both"/>
        <w:rPr>
          <w:rFonts w:ascii="Avenir Next" w:hAnsi="Avenir Next"/>
          <w:sz w:val="18"/>
          <w:szCs w:val="18"/>
          <w:lang w:val="fr-FR"/>
        </w:rPr>
      </w:pPr>
    </w:p>
    <w:p w14:paraId="69A2A58E" w14:textId="4734B410" w:rsidR="007C51E4" w:rsidRPr="009D34B5" w:rsidRDefault="007C51E4" w:rsidP="00AE1C3B">
      <w:pPr>
        <w:jc w:val="both"/>
        <w:rPr>
          <w:rFonts w:ascii="Avenir Next" w:hAnsi="Avenir Next"/>
          <w:b/>
          <w:bCs/>
          <w:sz w:val="18"/>
          <w:szCs w:val="18"/>
          <w:lang w:val="fr-FR"/>
        </w:rPr>
      </w:pPr>
      <w:r w:rsidRPr="008311B9">
        <w:rPr>
          <w:rFonts w:ascii="Avenir Next" w:hAnsi="Avenir Next"/>
          <w:b/>
          <w:bCs/>
          <w:sz w:val="18"/>
          <w:szCs w:val="18"/>
          <w:lang w:val="fr-FR"/>
        </w:rPr>
        <w:t>ZENITH HORIZON</w:t>
      </w:r>
      <w:r w:rsidR="00743646" w:rsidRPr="008311B9">
        <w:rPr>
          <w:rFonts w:ascii="Avenir Next" w:hAnsi="Avenir Next"/>
          <w:b/>
          <w:bCs/>
          <w:sz w:val="18"/>
          <w:szCs w:val="18"/>
          <w:lang w:val="fr-FR"/>
        </w:rPr>
        <w:t xml:space="preserve"> </w:t>
      </w:r>
      <w:r w:rsidRPr="008311B9">
        <w:rPr>
          <w:rFonts w:ascii="Avenir Next" w:hAnsi="Avenir Next"/>
          <w:b/>
          <w:bCs/>
          <w:sz w:val="18"/>
          <w:szCs w:val="18"/>
          <w:lang w:val="fr-FR"/>
        </w:rPr>
        <w:t>:</w:t>
      </w:r>
      <w:r w:rsidR="00ED182C" w:rsidRPr="008311B9">
        <w:rPr>
          <w:rFonts w:ascii="Avenir Next" w:hAnsi="Avenir Next"/>
          <w:b/>
          <w:bCs/>
          <w:sz w:val="18"/>
          <w:szCs w:val="18"/>
          <w:lang w:val="fr-FR"/>
        </w:rPr>
        <w:t xml:space="preserve"> </w:t>
      </w:r>
      <w:r w:rsidR="00743646" w:rsidRPr="008311B9">
        <w:rPr>
          <w:rFonts w:ascii="Avenir Next" w:hAnsi="Avenir Next"/>
          <w:b/>
          <w:bCs/>
          <w:sz w:val="18"/>
          <w:szCs w:val="18"/>
          <w:lang w:val="fr-FR"/>
        </w:rPr>
        <w:t>L’HORLOGERIE DURABLE DU FUTUR</w:t>
      </w:r>
    </w:p>
    <w:p w14:paraId="1F9CCBCF" w14:textId="4D9907A9" w:rsidR="00743646" w:rsidRPr="009D34B5" w:rsidRDefault="00743646" w:rsidP="00743646">
      <w:pPr>
        <w:jc w:val="both"/>
        <w:rPr>
          <w:rFonts w:ascii="Avenir Next" w:hAnsi="Avenir Next"/>
          <w:sz w:val="18"/>
          <w:szCs w:val="18"/>
          <w:lang w:val="fr-FR"/>
        </w:rPr>
      </w:pPr>
      <w:r w:rsidRPr="009D34B5">
        <w:rPr>
          <w:rFonts w:ascii="Avenir Next" w:hAnsi="Avenir Next"/>
          <w:sz w:val="18"/>
          <w:szCs w:val="18"/>
          <w:lang w:val="fr-FR"/>
        </w:rPr>
        <w:t xml:space="preserve">Pour Zenith, l'innovation est synonyme de durabilité. Les engagements de Zenith peuvent être regroupés en trois grandes catégories : </w:t>
      </w:r>
      <w:r w:rsidR="009455C1" w:rsidRPr="009D34B5">
        <w:rPr>
          <w:rFonts w:ascii="Avenir Next" w:hAnsi="Avenir Next"/>
          <w:sz w:val="18"/>
          <w:szCs w:val="18"/>
          <w:lang w:val="fr-FR"/>
        </w:rPr>
        <w:t>i</w:t>
      </w:r>
      <w:r w:rsidRPr="009D34B5">
        <w:rPr>
          <w:rFonts w:ascii="Avenir Next" w:hAnsi="Avenir Next"/>
          <w:sz w:val="18"/>
          <w:szCs w:val="18"/>
          <w:lang w:val="fr-FR"/>
        </w:rPr>
        <w:t>nclusion et diversité</w:t>
      </w:r>
      <w:r w:rsidR="00DE7B82" w:rsidRPr="009D34B5">
        <w:rPr>
          <w:rFonts w:ascii="Avenir Next" w:hAnsi="Avenir Next"/>
          <w:sz w:val="18"/>
          <w:szCs w:val="18"/>
          <w:lang w:val="fr-FR"/>
        </w:rPr>
        <w:t>,</w:t>
      </w:r>
      <w:r w:rsidRPr="009D34B5">
        <w:rPr>
          <w:rFonts w:ascii="Avenir Next" w:hAnsi="Avenir Next"/>
          <w:sz w:val="18"/>
          <w:szCs w:val="18"/>
          <w:lang w:val="fr-FR"/>
        </w:rPr>
        <w:t xml:space="preserve"> durabilité</w:t>
      </w:r>
      <w:r w:rsidR="00DE7B82" w:rsidRPr="009D34B5">
        <w:rPr>
          <w:rFonts w:ascii="Avenir Next" w:hAnsi="Avenir Next"/>
          <w:sz w:val="18"/>
          <w:szCs w:val="18"/>
          <w:lang w:val="fr-FR"/>
        </w:rPr>
        <w:t>,</w:t>
      </w:r>
      <w:r w:rsidRPr="009D34B5">
        <w:rPr>
          <w:rFonts w:ascii="Avenir Next" w:hAnsi="Avenir Next"/>
          <w:sz w:val="18"/>
          <w:szCs w:val="18"/>
          <w:lang w:val="fr-FR"/>
        </w:rPr>
        <w:t xml:space="preserve"> et bien-être des employés. Régie par le comité exécutif de Zenith ainsi que par un comité de responsabilité sociale d'entreprise nouvellement créé qui compte sur les conseils d'experts externes, la manufacture s'engage dans un nouveau chapitre où son impact sur l'environnement et les personnes est au cœur des décisions de la marque : le programme </w:t>
      </w:r>
      <w:r w:rsidRPr="009D34B5">
        <w:rPr>
          <w:rFonts w:ascii="Avenir Next" w:hAnsi="Avenir Next"/>
          <w:b/>
          <w:bCs/>
          <w:sz w:val="18"/>
          <w:szCs w:val="18"/>
          <w:lang w:val="fr-FR"/>
        </w:rPr>
        <w:t>ZENITH HORIZON</w:t>
      </w:r>
      <w:r w:rsidRPr="009D34B5">
        <w:rPr>
          <w:rFonts w:ascii="Avenir Next" w:hAnsi="Avenir Next"/>
          <w:sz w:val="18"/>
          <w:szCs w:val="18"/>
          <w:lang w:val="fr-FR"/>
        </w:rPr>
        <w:t>.</w:t>
      </w:r>
    </w:p>
    <w:p w14:paraId="5D437AD2" w14:textId="77777777" w:rsidR="00743646" w:rsidRPr="009D34B5" w:rsidRDefault="00743646" w:rsidP="00743646">
      <w:pPr>
        <w:jc w:val="both"/>
        <w:rPr>
          <w:rFonts w:ascii="Avenir Next" w:hAnsi="Avenir Next"/>
          <w:sz w:val="18"/>
          <w:szCs w:val="18"/>
          <w:lang w:val="fr-FR"/>
        </w:rPr>
      </w:pPr>
    </w:p>
    <w:p w14:paraId="2819E280" w14:textId="3FAD05FA" w:rsidR="00743646" w:rsidRPr="009D34B5" w:rsidRDefault="00743646" w:rsidP="00743646">
      <w:pPr>
        <w:jc w:val="both"/>
        <w:rPr>
          <w:rFonts w:ascii="Avenir Next" w:hAnsi="Avenir Next"/>
          <w:sz w:val="18"/>
          <w:szCs w:val="18"/>
          <w:lang w:val="fr-FR"/>
        </w:rPr>
      </w:pPr>
      <w:r w:rsidRPr="009D34B5">
        <w:rPr>
          <w:rFonts w:ascii="Avenir Next" w:hAnsi="Avenir Next"/>
          <w:sz w:val="18"/>
          <w:szCs w:val="18"/>
          <w:lang w:val="fr-FR"/>
        </w:rPr>
        <w:t xml:space="preserve">En tant que bâtisseur de l'avenir de l'horlogerie, Zenith s'est déjà engagée à respecter ces valeurs avec des initiatives telles que DREAMHERS, développée comme une plateforme pour l'autonomisation des femmes, ainsi que des partenariats comme </w:t>
      </w:r>
      <w:proofErr w:type="spellStart"/>
      <w:r w:rsidRPr="009D34B5">
        <w:rPr>
          <w:rFonts w:ascii="Avenir Next" w:hAnsi="Avenir Next"/>
          <w:sz w:val="18"/>
          <w:szCs w:val="18"/>
          <w:lang w:val="fr-FR"/>
        </w:rPr>
        <w:t>Extreme</w:t>
      </w:r>
      <w:proofErr w:type="spellEnd"/>
      <w:r w:rsidRPr="009D34B5">
        <w:rPr>
          <w:rFonts w:ascii="Avenir Next" w:hAnsi="Avenir Next"/>
          <w:sz w:val="18"/>
          <w:szCs w:val="18"/>
          <w:lang w:val="fr-FR"/>
        </w:rPr>
        <w:t xml:space="preserve"> E et son programme </w:t>
      </w:r>
      <w:proofErr w:type="spellStart"/>
      <w:r w:rsidRPr="009D34B5">
        <w:rPr>
          <w:rFonts w:ascii="Avenir Next" w:hAnsi="Avenir Next"/>
          <w:sz w:val="18"/>
          <w:szCs w:val="18"/>
          <w:lang w:val="fr-FR"/>
        </w:rPr>
        <w:t>Legacy</w:t>
      </w:r>
      <w:proofErr w:type="spellEnd"/>
      <w:r w:rsidRPr="009D34B5">
        <w:rPr>
          <w:rFonts w:ascii="Avenir Next" w:hAnsi="Avenir Next"/>
          <w:sz w:val="18"/>
          <w:szCs w:val="18"/>
          <w:lang w:val="fr-FR"/>
        </w:rPr>
        <w:t xml:space="preserve"> avec des résultats tangibles en matière de durabilité environnementale. Cette approche se reflète également dans les produits de la marque, avec des matériaux d'emballage alternatifs et des </w:t>
      </w:r>
      <w:r w:rsidR="009455C1" w:rsidRPr="009D34B5">
        <w:rPr>
          <w:rFonts w:ascii="Avenir Next" w:hAnsi="Avenir Next"/>
          <w:sz w:val="18"/>
          <w:szCs w:val="18"/>
          <w:lang w:val="fr-FR"/>
        </w:rPr>
        <w:t>bracelets</w:t>
      </w:r>
      <w:r w:rsidRPr="009D34B5">
        <w:rPr>
          <w:rFonts w:ascii="Avenir Next" w:hAnsi="Avenir Next"/>
          <w:sz w:val="18"/>
          <w:szCs w:val="18"/>
          <w:lang w:val="fr-FR"/>
        </w:rPr>
        <w:t xml:space="preserve"> </w:t>
      </w:r>
      <w:proofErr w:type="spellStart"/>
      <w:r w:rsidR="009455C1" w:rsidRPr="009D34B5">
        <w:rPr>
          <w:rFonts w:ascii="Avenir Next" w:hAnsi="Avenir Next"/>
          <w:sz w:val="18"/>
          <w:szCs w:val="18"/>
          <w:lang w:val="fr-FR"/>
        </w:rPr>
        <w:t>surcyclés</w:t>
      </w:r>
      <w:proofErr w:type="spellEnd"/>
      <w:r w:rsidRPr="009D34B5">
        <w:rPr>
          <w:rFonts w:ascii="Avenir Next" w:hAnsi="Avenir Next"/>
          <w:sz w:val="18"/>
          <w:szCs w:val="18"/>
          <w:lang w:val="fr-FR"/>
        </w:rPr>
        <w:t xml:space="preserve"> innovants. ZENITH ICONS est un service qui donne essentiellement une nouvelle vie aux</w:t>
      </w:r>
      <w:r w:rsidR="009455C1" w:rsidRPr="009D34B5">
        <w:rPr>
          <w:rFonts w:ascii="Avenir Next" w:hAnsi="Avenir Next"/>
          <w:sz w:val="18"/>
          <w:szCs w:val="18"/>
          <w:lang w:val="fr-FR"/>
        </w:rPr>
        <w:t xml:space="preserve"> montres existantes</w:t>
      </w:r>
      <w:r w:rsidRPr="009D34B5">
        <w:rPr>
          <w:rFonts w:ascii="Avenir Next" w:hAnsi="Avenir Next"/>
          <w:sz w:val="18"/>
          <w:szCs w:val="18"/>
          <w:lang w:val="fr-FR"/>
        </w:rPr>
        <w:t xml:space="preserve">, leur permettant d'être appréciées à perpétuité et créant une économie circulaire. La manufacture elle-même optimise également son mode de fonctionnement en réduisant chaque année la quantité de déchets générés, notamment le plastique, l'eau et le papier, en recyclant les déchets et en utilisant davantage d'équipements et de sources d'énergie plus efficaces. Le bien-être des employés est également au cœur de ZENITH HORIZON, l'objectif étant de créer un environnement de travail plus sain tout en encourageant l'intrapreneuriat et une plus grande attention à l'équilibre entre vie professionnelle et vie privée. En substance, le programme ZENITH HORIZON permettra à la marque d'amplifier ses activités dans tous ces domaines, avec une feuille de route et des objectifs fixes et quantifiables, pour continuer à façonner l'avenir de l'horlogerie suisse. </w:t>
      </w:r>
    </w:p>
    <w:p w14:paraId="67CB0262" w14:textId="77777777" w:rsidR="00743646" w:rsidRPr="009D34B5" w:rsidRDefault="00743646" w:rsidP="00743646">
      <w:pPr>
        <w:jc w:val="both"/>
        <w:rPr>
          <w:rFonts w:ascii="Avenir Next" w:hAnsi="Avenir Next"/>
          <w:sz w:val="18"/>
          <w:szCs w:val="18"/>
          <w:lang w:val="fr-FR"/>
        </w:rPr>
      </w:pPr>
    </w:p>
    <w:p w14:paraId="6B719FE1" w14:textId="00AA5F7F" w:rsidR="00590F3A" w:rsidRPr="009D34B5" w:rsidRDefault="00590F3A" w:rsidP="00AE1C3B">
      <w:pPr>
        <w:jc w:val="both"/>
        <w:rPr>
          <w:rFonts w:ascii="Avenir Next" w:hAnsi="Avenir Next"/>
          <w:sz w:val="20"/>
          <w:szCs w:val="20"/>
          <w:lang w:val="fr-FR"/>
        </w:rPr>
      </w:pPr>
      <w:r w:rsidRPr="009D34B5">
        <w:rPr>
          <w:rFonts w:ascii="Avenir Next" w:hAnsi="Avenir Next"/>
          <w:sz w:val="20"/>
          <w:szCs w:val="20"/>
          <w:lang w:val="fr-FR"/>
        </w:rPr>
        <w:br w:type="page"/>
      </w:r>
    </w:p>
    <w:p w14:paraId="583B56E4" w14:textId="77777777" w:rsidR="00590F3A" w:rsidRPr="008311B9" w:rsidRDefault="00590F3A" w:rsidP="00AE1C3B">
      <w:pPr>
        <w:spacing w:line="276" w:lineRule="auto"/>
        <w:jc w:val="both"/>
        <w:rPr>
          <w:rFonts w:ascii="Avenir Next" w:eastAsia="Times New Roman" w:hAnsi="Avenir Next" w:cs="Arial"/>
          <w:b/>
          <w:sz w:val="20"/>
          <w:szCs w:val="20"/>
          <w:lang w:val="en-US"/>
        </w:rPr>
      </w:pPr>
      <w:r w:rsidRPr="008311B9">
        <w:rPr>
          <w:rFonts w:ascii="Avenir Next" w:eastAsia="Times New Roman" w:hAnsi="Avenir Next" w:cs="Arial"/>
          <w:b/>
          <w:sz w:val="20"/>
          <w:szCs w:val="20"/>
          <w:lang w:val="en-US"/>
        </w:rPr>
        <w:lastRenderedPageBreak/>
        <w:t>ZENITH: TIME TO REACH YOUR STAR.</w:t>
      </w:r>
    </w:p>
    <w:p w14:paraId="77815116" w14:textId="77777777" w:rsidR="00590F3A" w:rsidRPr="008311B9" w:rsidRDefault="00590F3A" w:rsidP="00AE1C3B">
      <w:pPr>
        <w:spacing w:line="276" w:lineRule="auto"/>
        <w:jc w:val="both"/>
        <w:rPr>
          <w:rFonts w:ascii="Avenir Next" w:eastAsia="Times New Roman" w:hAnsi="Avenir Next" w:cs="Arial"/>
          <w:b/>
          <w:sz w:val="20"/>
          <w:szCs w:val="20"/>
          <w:lang w:val="en-US"/>
        </w:rPr>
      </w:pPr>
    </w:p>
    <w:p w14:paraId="69B05B4E" w14:textId="77777777" w:rsidR="00743646" w:rsidRPr="009D34B5" w:rsidRDefault="00743646" w:rsidP="00743646">
      <w:pPr>
        <w:jc w:val="both"/>
        <w:rPr>
          <w:rFonts w:ascii="Avenir Next" w:hAnsi="Avenir Next"/>
          <w:sz w:val="20"/>
          <w:szCs w:val="20"/>
          <w:lang w:val="fr-FR"/>
        </w:rPr>
      </w:pPr>
      <w:r w:rsidRPr="009D34B5">
        <w:rPr>
          <w:rFonts w:ascii="Avenir Next" w:hAnsi="Avenir Next"/>
          <w:color w:val="242828"/>
          <w:sz w:val="20"/>
          <w:szCs w:val="20"/>
          <w:shd w:val="clear" w:color="auto" w:fill="FFFFFF"/>
          <w:lang w:val="fr-FR"/>
        </w:rPr>
        <w:t xml:space="preserve">Zenith existe pour inspirer les individus à poursuivre leurs rêves et à les réaliser contre vents et marées. Depuis sa création en 1865, Zenith est devenue la première manufacture horlogère au sens moderne du terme, et ses montres ont accompagné des figures extraordinaires qui rêvaient grand et s'efforçaient de réaliser l'impossible </w:t>
      </w:r>
      <w:r w:rsidRPr="009D34B5">
        <w:rPr>
          <w:rFonts w:ascii="Avenir Next" w:hAnsi="Avenir Next"/>
          <w:sz w:val="20"/>
          <w:szCs w:val="20"/>
          <w:lang w:val="fr-FR"/>
        </w:rPr>
        <w:t xml:space="preserve">— </w:t>
      </w:r>
      <w:r w:rsidRPr="009D34B5">
        <w:rPr>
          <w:rFonts w:ascii="Avenir Next" w:hAnsi="Avenir Next"/>
          <w:color w:val="242828"/>
          <w:sz w:val="20"/>
          <w:szCs w:val="20"/>
          <w:shd w:val="clear" w:color="auto" w:fill="FFFFFF"/>
          <w:lang w:val="fr-FR"/>
        </w:rPr>
        <w:t xml:space="preserve">du vol historique de Louis Blériot au-dessus de la Manche jusqu’au saut en chute libre stratosphérique de Felix Baumgartner, qui a établi un record. Zenith met également en lumière les femmes visionnaires et pionnières </w:t>
      </w:r>
      <w:r w:rsidRPr="009D34B5">
        <w:rPr>
          <w:rFonts w:ascii="Avenir Next" w:hAnsi="Avenir Next"/>
          <w:sz w:val="20"/>
          <w:szCs w:val="20"/>
          <w:lang w:val="fr-FR"/>
        </w:rPr>
        <w:t xml:space="preserve">— </w:t>
      </w:r>
      <w:r w:rsidRPr="009D34B5">
        <w:rPr>
          <w:rFonts w:ascii="Avenir Next" w:hAnsi="Avenir Next"/>
          <w:color w:val="242828"/>
          <w:sz w:val="20"/>
          <w:szCs w:val="20"/>
          <w:shd w:val="clear" w:color="auto" w:fill="FFFFFF"/>
          <w:lang w:val="fr-FR"/>
        </w:rPr>
        <w:t xml:space="preserve">d'hier et d'aujourd'hui </w:t>
      </w:r>
      <w:r w:rsidRPr="009D34B5">
        <w:rPr>
          <w:rFonts w:ascii="Avenir Next" w:hAnsi="Avenir Next"/>
          <w:sz w:val="20"/>
          <w:szCs w:val="20"/>
          <w:lang w:val="fr-FR"/>
        </w:rPr>
        <w:t xml:space="preserve">— </w:t>
      </w:r>
      <w:r w:rsidRPr="009D34B5">
        <w:rPr>
          <w:rFonts w:ascii="Avenir Next" w:hAnsi="Avenir Next"/>
          <w:color w:val="242828"/>
          <w:sz w:val="20"/>
          <w:szCs w:val="20"/>
          <w:shd w:val="clear" w:color="auto" w:fill="FFFFFF"/>
          <w:lang w:val="fr-FR"/>
        </w:rPr>
        <w:t>en célébrant leurs réalisations et en créant la plateforme DREAMHERS où les femmes partagent leurs expériences et inspirent les autres à réaliser leurs rêves.</w:t>
      </w:r>
    </w:p>
    <w:p w14:paraId="2DABACE2" w14:textId="77777777" w:rsidR="00743646" w:rsidRPr="009D34B5" w:rsidRDefault="00743646" w:rsidP="00743646">
      <w:pPr>
        <w:jc w:val="both"/>
        <w:rPr>
          <w:rFonts w:ascii="Avenir Next" w:hAnsi="Avenir Next"/>
          <w:sz w:val="20"/>
          <w:szCs w:val="20"/>
          <w:lang w:val="fr-FR"/>
        </w:rPr>
      </w:pPr>
    </w:p>
    <w:p w14:paraId="2E142302" w14:textId="6C207542" w:rsidR="00743646" w:rsidRPr="008311B9" w:rsidRDefault="00743646" w:rsidP="00743646">
      <w:pPr>
        <w:jc w:val="both"/>
        <w:rPr>
          <w:rFonts w:ascii="Avenir Next" w:hAnsi="Avenir Next"/>
          <w:i/>
          <w:iCs/>
          <w:sz w:val="20"/>
          <w:szCs w:val="20"/>
          <w:lang w:val="en-US"/>
        </w:rPr>
      </w:pPr>
      <w:r w:rsidRPr="009D34B5">
        <w:rPr>
          <w:rFonts w:ascii="Avenir Next" w:hAnsi="Avenir Next"/>
          <w:color w:val="242828"/>
          <w:sz w:val="20"/>
          <w:szCs w:val="20"/>
          <w:shd w:val="clear" w:color="auto" w:fill="FFFFFF"/>
          <w:lang w:val="fr-FR"/>
        </w:rPr>
        <w:t>Zenith utilise exclusivement des mouvements développés et fabriqués en interne dans toutes ses montres. Depuis la création de l'El Primero en 1969, premier calibre chronographe automatique au monde, Zenith a poursuivi la maîtrise de la complication avec encore plus de précision, capable de mesures au 1/10</w:t>
      </w:r>
      <w:r w:rsidRPr="009D34B5">
        <w:rPr>
          <w:rFonts w:ascii="Avenir Next" w:hAnsi="Avenir Next"/>
          <w:color w:val="242828"/>
          <w:sz w:val="20"/>
          <w:szCs w:val="20"/>
          <w:shd w:val="clear" w:color="auto" w:fill="FFFFFF"/>
          <w:vertAlign w:val="superscript"/>
          <w:lang w:val="fr-FR"/>
        </w:rPr>
        <w:t>e</w:t>
      </w:r>
      <w:r w:rsidRPr="009D34B5">
        <w:rPr>
          <w:rFonts w:ascii="Avenir Next" w:hAnsi="Avenir Next"/>
          <w:color w:val="242828"/>
          <w:sz w:val="20"/>
          <w:szCs w:val="20"/>
          <w:shd w:val="clear" w:color="auto" w:fill="FFFFFF"/>
          <w:lang w:val="fr-FR"/>
        </w:rPr>
        <w:t xml:space="preserve"> de seconde dans les lignes Chronomaster les plus récentes, et au 1/100</w:t>
      </w:r>
      <w:r w:rsidRPr="009D34B5">
        <w:rPr>
          <w:rFonts w:ascii="Avenir Next" w:hAnsi="Avenir Next"/>
          <w:color w:val="242828"/>
          <w:sz w:val="20"/>
          <w:szCs w:val="20"/>
          <w:shd w:val="clear" w:color="auto" w:fill="FFFFFF"/>
          <w:vertAlign w:val="superscript"/>
          <w:lang w:val="fr-FR"/>
        </w:rPr>
        <w:t>e</w:t>
      </w:r>
      <w:r w:rsidRPr="009D34B5">
        <w:rPr>
          <w:rFonts w:ascii="Avenir Next" w:hAnsi="Avenir Next"/>
          <w:color w:val="242828"/>
          <w:sz w:val="20"/>
          <w:szCs w:val="20"/>
          <w:shd w:val="clear" w:color="auto" w:fill="FFFFFF"/>
          <w:lang w:val="fr-FR"/>
        </w:rPr>
        <w:t xml:space="preserve"> de seconde dans la collection DEFY. Depuis 1865, Zenith façonne l'avenir de l'horlogerie suisse en accompagnant ceux qui osent se lancer des défis et briser les barrières. </w:t>
      </w:r>
      <w:r w:rsidRPr="008311B9">
        <w:rPr>
          <w:rFonts w:ascii="Avenir Next" w:hAnsi="Avenir Next"/>
          <w:i/>
          <w:iCs/>
          <w:color w:val="242828"/>
          <w:sz w:val="20"/>
          <w:szCs w:val="20"/>
          <w:shd w:val="clear" w:color="auto" w:fill="FFFFFF"/>
          <w:lang w:val="en-US"/>
        </w:rPr>
        <w:t>The time to reach your star is now. </w:t>
      </w:r>
    </w:p>
    <w:p w14:paraId="231E309A" w14:textId="2E9A2C2B" w:rsidR="00D829DE" w:rsidRPr="008311B9" w:rsidRDefault="00D829DE">
      <w:pPr>
        <w:rPr>
          <w:rFonts w:ascii="Avenir Next" w:hAnsi="Avenir Next"/>
          <w:sz w:val="22"/>
          <w:szCs w:val="22"/>
          <w:lang w:val="en-US"/>
        </w:rPr>
      </w:pPr>
      <w:r w:rsidRPr="008311B9">
        <w:rPr>
          <w:rFonts w:ascii="Avenir Next" w:hAnsi="Avenir Next"/>
          <w:sz w:val="22"/>
          <w:szCs w:val="22"/>
          <w:lang w:val="en-US"/>
        </w:rPr>
        <w:br w:type="page"/>
      </w:r>
    </w:p>
    <w:p w14:paraId="7FC1DD40" w14:textId="4E0F3EEA" w:rsidR="00402345" w:rsidRPr="008311B9" w:rsidRDefault="00402345" w:rsidP="00402345">
      <w:pPr>
        <w:rPr>
          <w:lang w:val="en-US"/>
        </w:rPr>
      </w:pPr>
      <w:r w:rsidRPr="009D34B5">
        <w:rPr>
          <w:rFonts w:ascii="Avenir Next" w:hAnsi="Avenir Next"/>
          <w:b/>
          <w:bCs/>
          <w:noProof/>
          <w:lang w:val="fr-FR"/>
        </w:rPr>
        <w:lastRenderedPageBreak/>
        <w:drawing>
          <wp:anchor distT="0" distB="0" distL="114300" distR="114300" simplePos="0" relativeHeight="251667456" behindDoc="1" locked="0" layoutInCell="1" allowOverlap="1" wp14:anchorId="516327AF" wp14:editId="63F64874">
            <wp:simplePos x="0" y="0"/>
            <wp:positionH relativeFrom="column">
              <wp:posOffset>3830955</wp:posOffset>
            </wp:positionH>
            <wp:positionV relativeFrom="paragraph">
              <wp:posOffset>8255</wp:posOffset>
            </wp:positionV>
            <wp:extent cx="2805430" cy="4000500"/>
            <wp:effectExtent l="0" t="0" r="0" b="0"/>
            <wp:wrapTight wrapText="bothSides">
              <wp:wrapPolygon edited="0">
                <wp:start x="0" y="0"/>
                <wp:lineTo x="0" y="21497"/>
                <wp:lineTo x="21414" y="21497"/>
                <wp:lineTo x="2141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543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1B9">
        <w:rPr>
          <w:rFonts w:ascii="Avenir Next" w:hAnsi="Avenir Next" w:cstheme="majorHAnsi"/>
          <w:b/>
          <w:szCs w:val="20"/>
          <w:lang w:val="en-US"/>
        </w:rPr>
        <w:t>CHRONOMASTER OPEN</w:t>
      </w:r>
    </w:p>
    <w:p w14:paraId="4B51EEC3" w14:textId="327230A9" w:rsidR="00402345" w:rsidRPr="008311B9" w:rsidRDefault="00CC3664" w:rsidP="00402345">
      <w:pPr>
        <w:jc w:val="both"/>
        <w:rPr>
          <w:rFonts w:ascii="Avenir Next" w:hAnsi="Avenir Next" w:cs="OpenSans-CondensedLight"/>
          <w:sz w:val="18"/>
          <w:szCs w:val="18"/>
          <w:lang w:val="en-US"/>
        </w:rPr>
      </w:pPr>
      <w:proofErr w:type="spellStart"/>
      <w:proofErr w:type="gramStart"/>
      <w:r w:rsidRPr="008311B9">
        <w:rPr>
          <w:rFonts w:ascii="Avenir Next" w:hAnsi="Avenir Next" w:cs="OpenSans-CondensedLight"/>
          <w:sz w:val="18"/>
          <w:szCs w:val="18"/>
          <w:lang w:val="en-US"/>
        </w:rPr>
        <w:t>Référence</w:t>
      </w:r>
      <w:proofErr w:type="spellEnd"/>
      <w:r w:rsidRPr="008311B9">
        <w:rPr>
          <w:rFonts w:ascii="Avenir Next" w:hAnsi="Avenir Next" w:cs="OpenSans-CondensedLight"/>
          <w:sz w:val="18"/>
          <w:szCs w:val="18"/>
          <w:lang w:val="en-US"/>
        </w:rPr>
        <w:t xml:space="preserve"> </w:t>
      </w:r>
      <w:r w:rsidR="00402345" w:rsidRPr="008311B9">
        <w:rPr>
          <w:rFonts w:ascii="Avenir Next" w:hAnsi="Avenir Next" w:cs="OpenSans-CondensedLight"/>
          <w:sz w:val="18"/>
          <w:szCs w:val="18"/>
          <w:lang w:val="en-US"/>
        </w:rPr>
        <w:t>:</w:t>
      </w:r>
      <w:proofErr w:type="gramEnd"/>
      <w:r w:rsidR="00402345" w:rsidRPr="008311B9">
        <w:rPr>
          <w:rFonts w:ascii="Avenir Next" w:hAnsi="Avenir Next" w:cs="OpenSans-CondensedLight"/>
          <w:sz w:val="18"/>
          <w:szCs w:val="18"/>
          <w:lang w:val="en-US"/>
        </w:rPr>
        <w:t xml:space="preserve"> 03.3300.3604/21.M3300</w:t>
      </w:r>
    </w:p>
    <w:p w14:paraId="21419B43" w14:textId="77777777" w:rsidR="00402345" w:rsidRPr="008311B9" w:rsidRDefault="00402345" w:rsidP="00402345">
      <w:pPr>
        <w:jc w:val="both"/>
        <w:rPr>
          <w:rFonts w:ascii="Avenir Next" w:hAnsi="Avenir Next" w:cs="Arial"/>
          <w:sz w:val="16"/>
          <w:szCs w:val="36"/>
          <w:lang w:val="en-US"/>
        </w:rPr>
      </w:pPr>
    </w:p>
    <w:p w14:paraId="47898159"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b/>
          <w:bCs/>
          <w:sz w:val="18"/>
          <w:lang w:val="fr-FR"/>
        </w:rPr>
        <w:t xml:space="preserve">Points clés </w:t>
      </w:r>
      <w:r w:rsidRPr="009D34B5">
        <w:rPr>
          <w:rFonts w:ascii="Avenir Next" w:hAnsi="Avenir Next"/>
          <w:sz w:val="18"/>
          <w:lang w:val="fr-FR"/>
        </w:rPr>
        <w:t>: calibre chronographe automatique à roue à colonnes El Primero capable de mesurer et afficher le 10</w:t>
      </w:r>
      <w:r w:rsidRPr="009D34B5">
        <w:rPr>
          <w:rFonts w:ascii="Avenir Next" w:hAnsi="Avenir Next"/>
          <w:sz w:val="18"/>
          <w:vertAlign w:val="superscript"/>
          <w:lang w:val="fr-FR"/>
        </w:rPr>
        <w:t>e</w:t>
      </w:r>
      <w:r w:rsidRPr="009D34B5">
        <w:rPr>
          <w:rFonts w:ascii="Avenir Next" w:hAnsi="Avenir Next"/>
          <w:sz w:val="18"/>
          <w:lang w:val="fr-FR"/>
        </w:rPr>
        <w:t xml:space="preserve"> de seconde. Ouverture sur le légendaire cœur battant du mouvement. Roue d'échappement et ancre en silicium</w:t>
      </w:r>
      <w:r w:rsidRPr="009D34B5">
        <w:rPr>
          <w:rFonts w:ascii="Avenir Next" w:hAnsi="Avenir Next" w:cs="OpenSans-CondensedLight"/>
          <w:sz w:val="18"/>
          <w:szCs w:val="18"/>
          <w:lang w:val="fr-FR"/>
        </w:rPr>
        <w:t>. Réserve de marche étendue à 60 heures. Mécanisme stop-seconde.</w:t>
      </w:r>
    </w:p>
    <w:p w14:paraId="01341977"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Mouvement </w:t>
      </w:r>
      <w:r w:rsidRPr="009D34B5">
        <w:rPr>
          <w:rFonts w:ascii="Avenir Next" w:hAnsi="Avenir Next" w:cs="OpenSans-CondensedLight"/>
          <w:sz w:val="18"/>
          <w:szCs w:val="18"/>
          <w:lang w:val="fr-FR"/>
        </w:rPr>
        <w:t xml:space="preserve">: El Primero 3604 automatique </w:t>
      </w:r>
    </w:p>
    <w:p w14:paraId="46C18D72"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Fréquence</w:t>
      </w:r>
      <w:r w:rsidRPr="009D34B5">
        <w:rPr>
          <w:rFonts w:ascii="Avenir Next" w:hAnsi="Avenir Next" w:cs="OpenSans-CondensedLight"/>
          <w:sz w:val="18"/>
          <w:szCs w:val="18"/>
          <w:lang w:val="fr-FR"/>
        </w:rPr>
        <w:t xml:space="preserve"> 36’000 A/h (5 Hz)</w:t>
      </w:r>
      <w:r w:rsidRPr="009D34B5">
        <w:rPr>
          <w:lang w:val="fr-FR"/>
        </w:rPr>
        <w:t xml:space="preserve"> </w:t>
      </w:r>
    </w:p>
    <w:p w14:paraId="0A5C367F"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Réserve de marche :</w:t>
      </w:r>
      <w:r w:rsidRPr="009D34B5">
        <w:rPr>
          <w:rFonts w:ascii="Avenir Next" w:hAnsi="Avenir Next" w:cs="OpenSans-CondensedLight"/>
          <w:sz w:val="18"/>
          <w:szCs w:val="18"/>
          <w:lang w:val="fr-FR"/>
        </w:rPr>
        <w:t xml:space="preserve"> env. 60 heures</w:t>
      </w:r>
    </w:p>
    <w:p w14:paraId="0EA34A2E" w14:textId="77777777" w:rsidR="00CC3664" w:rsidRPr="009D34B5" w:rsidRDefault="00CC3664" w:rsidP="00CC3664">
      <w:pPr>
        <w:jc w:val="both"/>
        <w:rPr>
          <w:rFonts w:ascii="Avenir Next" w:hAnsi="Avenir Next"/>
          <w:sz w:val="18"/>
          <w:lang w:val="fr-FR"/>
        </w:rPr>
      </w:pPr>
      <w:r w:rsidRPr="009D34B5">
        <w:rPr>
          <w:rFonts w:ascii="Avenir Next" w:hAnsi="Avenir Next" w:cs="OpenSans-CondensedLight"/>
          <w:b/>
          <w:sz w:val="18"/>
          <w:szCs w:val="18"/>
          <w:lang w:val="fr-FR"/>
        </w:rPr>
        <w:t>Fonctions</w:t>
      </w:r>
      <w:r w:rsidRPr="009D34B5">
        <w:rPr>
          <w:rFonts w:ascii="Avenir Next" w:hAnsi="Avenir Next" w:cs="OpenSans-CondensedLight"/>
          <w:sz w:val="18"/>
          <w:szCs w:val="18"/>
          <w:lang w:val="fr-FR"/>
        </w:rPr>
        <w:t xml:space="preserve"> : fonction chronographe 10</w:t>
      </w:r>
      <w:r w:rsidRPr="009D34B5">
        <w:rPr>
          <w:rFonts w:ascii="Avenir Next" w:hAnsi="Avenir Next" w:cs="OpenSans-CondensedLight"/>
          <w:sz w:val="18"/>
          <w:szCs w:val="18"/>
          <w:vertAlign w:val="superscript"/>
          <w:lang w:val="fr-FR"/>
        </w:rPr>
        <w:t>e</w:t>
      </w:r>
      <w:r w:rsidRPr="009D34B5">
        <w:rPr>
          <w:rFonts w:ascii="Avenir Next" w:hAnsi="Avenir Next" w:cs="OpenSans-CondensedLight"/>
          <w:sz w:val="18"/>
          <w:szCs w:val="18"/>
          <w:lang w:val="fr-FR"/>
        </w:rPr>
        <w:t xml:space="preserve"> de seconde. Heures </w:t>
      </w:r>
      <w:r w:rsidRPr="009D34B5">
        <w:rPr>
          <w:rFonts w:ascii="Avenir Next" w:hAnsi="Avenir Next"/>
          <w:sz w:val="18"/>
          <w:lang w:val="fr-FR"/>
        </w:rPr>
        <w:t>et minutes au centre. Petite seconde à 9 heures. Trotteuse de chronographe faisant un tour en 10 secondes, compteur 60 minutes à 6 heures, compteur 60 secondes à 3 heures.</w:t>
      </w:r>
    </w:p>
    <w:p w14:paraId="2961885A"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bCs/>
          <w:sz w:val="18"/>
          <w:szCs w:val="18"/>
          <w:lang w:val="fr-FR"/>
        </w:rPr>
        <w:t>Finitions :</w:t>
      </w:r>
      <w:r w:rsidRPr="009D34B5">
        <w:rPr>
          <w:rFonts w:ascii="Avenir Next" w:hAnsi="Avenir Next" w:cs="OpenSans-CondensedLight"/>
          <w:sz w:val="18"/>
          <w:szCs w:val="18"/>
          <w:lang w:val="fr-FR"/>
        </w:rPr>
        <w:t xml:space="preserve">  nouvelle masse oscillante étoilée aux finitions satinées </w:t>
      </w:r>
    </w:p>
    <w:p w14:paraId="1DB89CAB"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Prix :</w:t>
      </w:r>
      <w:r w:rsidRPr="009D34B5">
        <w:rPr>
          <w:rFonts w:ascii="Avenir Next" w:hAnsi="Avenir Next" w:cs="OpenSans-CondensedLight"/>
          <w:sz w:val="18"/>
          <w:szCs w:val="18"/>
          <w:lang w:val="fr-FR"/>
        </w:rPr>
        <w:t xml:space="preserve"> 9’900 CHF</w:t>
      </w:r>
    </w:p>
    <w:p w14:paraId="4E5F19E5"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Matière </w:t>
      </w:r>
      <w:r w:rsidRPr="009D34B5">
        <w:rPr>
          <w:rFonts w:ascii="Avenir Next" w:hAnsi="Avenir Next" w:cs="OpenSans-CondensedLight"/>
          <w:sz w:val="18"/>
          <w:szCs w:val="18"/>
          <w:lang w:val="fr-FR"/>
        </w:rPr>
        <w:t>: acier inoxydable</w:t>
      </w:r>
    </w:p>
    <w:p w14:paraId="317154DD"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Calibri" w:hAnsi="Calibri"/>
          <w:b/>
          <w:bCs/>
          <w:sz w:val="18"/>
          <w:lang w:val="fr-FR"/>
        </w:rPr>
        <w:t>É</w:t>
      </w:r>
      <w:r w:rsidRPr="009D34B5">
        <w:rPr>
          <w:rFonts w:ascii="Avenir Next" w:hAnsi="Avenir Next"/>
          <w:b/>
          <w:bCs/>
          <w:sz w:val="18"/>
          <w:lang w:val="fr-FR"/>
        </w:rPr>
        <w:t xml:space="preserve">tanchéité </w:t>
      </w:r>
      <w:r w:rsidRPr="009D34B5">
        <w:rPr>
          <w:rFonts w:ascii="Avenir Next" w:hAnsi="Avenir Next" w:cs="OpenSans-CondensedLight"/>
          <w:sz w:val="18"/>
          <w:szCs w:val="18"/>
          <w:lang w:val="fr-FR"/>
        </w:rPr>
        <w:t>: 10 ATM</w:t>
      </w:r>
    </w:p>
    <w:p w14:paraId="63D160A0" w14:textId="22250010"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bCs/>
          <w:sz w:val="18"/>
          <w:szCs w:val="18"/>
          <w:lang w:val="fr-FR"/>
        </w:rPr>
        <w:t>Boîtier :</w:t>
      </w:r>
      <w:r w:rsidRPr="009D34B5">
        <w:rPr>
          <w:rFonts w:ascii="Avenir Next" w:hAnsi="Avenir Next" w:cs="OpenSans-CondensedLight"/>
          <w:sz w:val="18"/>
          <w:szCs w:val="18"/>
          <w:lang w:val="fr-FR"/>
        </w:rPr>
        <w:t xml:space="preserve"> </w:t>
      </w:r>
      <w:r w:rsidR="008311B9">
        <w:rPr>
          <w:rFonts w:ascii="Avenir Next" w:hAnsi="Avenir Next" w:cs="OpenSans-CondensedLight"/>
          <w:sz w:val="18"/>
          <w:szCs w:val="18"/>
          <w:lang w:val="fr-FR"/>
        </w:rPr>
        <w:t>39.5</w:t>
      </w:r>
      <w:r w:rsidRPr="009D34B5">
        <w:rPr>
          <w:rFonts w:ascii="Avenir Next" w:hAnsi="Avenir Next" w:cs="OpenSans-CondensedLight"/>
          <w:sz w:val="18"/>
          <w:szCs w:val="18"/>
          <w:lang w:val="fr-FR"/>
        </w:rPr>
        <w:t>mm</w:t>
      </w:r>
    </w:p>
    <w:p w14:paraId="7274B8C2"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Cadran </w:t>
      </w:r>
      <w:r w:rsidRPr="009D34B5">
        <w:rPr>
          <w:rFonts w:ascii="Avenir Next" w:hAnsi="Avenir Next" w:cs="OpenSans-CondensedLight"/>
          <w:sz w:val="18"/>
          <w:szCs w:val="18"/>
          <w:lang w:val="fr-FR"/>
        </w:rPr>
        <w:t>: argenté noir avec 2 compteurs de couleur &amp; un compteur polymère translucide</w:t>
      </w:r>
    </w:p>
    <w:p w14:paraId="02E0D421"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Index </w:t>
      </w:r>
      <w:r w:rsidRPr="009D34B5">
        <w:rPr>
          <w:rFonts w:ascii="Avenir Next" w:hAnsi="Avenir Next" w:cs="OpenSans-CondensedLight"/>
          <w:sz w:val="18"/>
          <w:szCs w:val="18"/>
          <w:lang w:val="fr-FR"/>
        </w:rPr>
        <w:t>: rhodiés, facettés et revêtus de Super-</w:t>
      </w:r>
      <w:proofErr w:type="spellStart"/>
      <w:r w:rsidRPr="009D34B5">
        <w:rPr>
          <w:rFonts w:ascii="Avenir Next" w:hAnsi="Avenir Next" w:cs="OpenSans-CondensedLight"/>
          <w:sz w:val="18"/>
          <w:szCs w:val="18"/>
          <w:lang w:val="fr-FR"/>
        </w:rPr>
        <w:t>LumiNova</w:t>
      </w:r>
      <w:proofErr w:type="spellEnd"/>
      <w:r w:rsidRPr="009D34B5">
        <w:rPr>
          <w:rFonts w:ascii="Avenir Next" w:hAnsi="Avenir Next" w:cs="OpenSans-CondensedLight"/>
          <w:sz w:val="18"/>
          <w:szCs w:val="18"/>
          <w:lang w:val="fr-FR"/>
        </w:rPr>
        <w:t xml:space="preserve">® SLN C1 </w:t>
      </w:r>
    </w:p>
    <w:p w14:paraId="0636ADF7" w14:textId="77777777" w:rsidR="00CC3664" w:rsidRPr="009D34B5" w:rsidRDefault="00CC3664" w:rsidP="00CC3664">
      <w:pPr>
        <w:autoSpaceDE w:val="0"/>
        <w:autoSpaceDN w:val="0"/>
        <w:adjustRightInd w:val="0"/>
        <w:spacing w:line="276" w:lineRule="auto"/>
        <w:rPr>
          <w:lang w:val="fr-FR"/>
        </w:rPr>
      </w:pPr>
      <w:r w:rsidRPr="009D34B5">
        <w:rPr>
          <w:rFonts w:ascii="Avenir Next" w:hAnsi="Avenir Next" w:cs="OpenSans-CondensedLight"/>
          <w:b/>
          <w:sz w:val="18"/>
          <w:szCs w:val="18"/>
          <w:lang w:val="fr-FR"/>
        </w:rPr>
        <w:t>Aiguilles :</w:t>
      </w:r>
      <w:r w:rsidRPr="009D34B5">
        <w:rPr>
          <w:rFonts w:ascii="Avenir Next" w:hAnsi="Avenir Next" w:cs="OpenSans-CondensedLight"/>
          <w:sz w:val="18"/>
          <w:szCs w:val="18"/>
          <w:lang w:val="fr-FR"/>
        </w:rPr>
        <w:t xml:space="preserve"> rhodiées, facettées et revêtues de Super-</w:t>
      </w:r>
      <w:proofErr w:type="spellStart"/>
      <w:r w:rsidRPr="009D34B5">
        <w:rPr>
          <w:rFonts w:ascii="Avenir Next" w:hAnsi="Avenir Next" w:cs="OpenSans-CondensedLight"/>
          <w:sz w:val="18"/>
          <w:szCs w:val="18"/>
          <w:lang w:val="fr-FR"/>
        </w:rPr>
        <w:t>LumiNova</w:t>
      </w:r>
      <w:proofErr w:type="spellEnd"/>
      <w:r w:rsidRPr="009D34B5">
        <w:rPr>
          <w:rFonts w:ascii="Avenir Next" w:hAnsi="Avenir Next" w:cs="OpenSans-CondensedLight"/>
          <w:sz w:val="18"/>
          <w:szCs w:val="18"/>
          <w:lang w:val="fr-FR"/>
        </w:rPr>
        <w:t xml:space="preserve">® SLN C1 </w:t>
      </w:r>
    </w:p>
    <w:p w14:paraId="7ABC8424" w14:textId="77777777" w:rsidR="00CC3664" w:rsidRPr="009D34B5" w:rsidRDefault="00CC3664" w:rsidP="00CC3664">
      <w:pPr>
        <w:autoSpaceDE w:val="0"/>
        <w:autoSpaceDN w:val="0"/>
        <w:adjustRightInd w:val="0"/>
        <w:spacing w:line="276" w:lineRule="auto"/>
        <w:rPr>
          <w:rFonts w:ascii="Avenir Next" w:eastAsia="Times New Roman" w:hAnsi="Avenir Next" w:cs="Arial"/>
          <w:sz w:val="18"/>
          <w:szCs w:val="18"/>
          <w:lang w:val="fr-FR" w:eastAsia="en-GB"/>
        </w:rPr>
      </w:pPr>
      <w:r w:rsidRPr="009D34B5">
        <w:rPr>
          <w:rFonts w:ascii="Avenir Next" w:hAnsi="Avenir Next" w:cs="OpenSans-CondensedLight"/>
          <w:b/>
          <w:sz w:val="18"/>
          <w:szCs w:val="18"/>
          <w:lang w:val="fr-FR"/>
        </w:rPr>
        <w:t>Bracelet &amp; boucle :</w:t>
      </w:r>
      <w:r w:rsidRPr="009D34B5">
        <w:rPr>
          <w:rFonts w:ascii="Avenir Next" w:hAnsi="Avenir Next" w:cs="OpenSans-CondensedLight"/>
          <w:sz w:val="18"/>
          <w:szCs w:val="18"/>
          <w:lang w:val="fr-FR"/>
        </w:rPr>
        <w:t xml:space="preserve"> </w:t>
      </w:r>
      <w:r w:rsidRPr="009D34B5">
        <w:rPr>
          <w:rFonts w:ascii="Avenir Next" w:eastAsia="Times New Roman" w:hAnsi="Avenir Next" w:cs="Arial"/>
          <w:sz w:val="18"/>
          <w:szCs w:val="18"/>
          <w:lang w:val="fr-FR" w:eastAsia="en-GB"/>
        </w:rPr>
        <w:t>bracelet métal avec double boucle déployant</w:t>
      </w:r>
    </w:p>
    <w:p w14:paraId="5573AA90" w14:textId="77777777" w:rsidR="00402345" w:rsidRPr="009D34B5" w:rsidRDefault="00402345" w:rsidP="00402345">
      <w:pPr>
        <w:autoSpaceDE w:val="0"/>
        <w:autoSpaceDN w:val="0"/>
        <w:adjustRightInd w:val="0"/>
        <w:spacing w:line="276" w:lineRule="auto"/>
        <w:rPr>
          <w:rFonts w:ascii="Avenir Next" w:eastAsia="Times New Roman" w:hAnsi="Avenir Next" w:cs="Arial"/>
          <w:sz w:val="18"/>
          <w:szCs w:val="18"/>
          <w:lang w:val="fr-FR" w:eastAsia="en-GB"/>
        </w:rPr>
      </w:pPr>
    </w:p>
    <w:p w14:paraId="03175705" w14:textId="77777777" w:rsidR="00D829DE" w:rsidRPr="009D34B5" w:rsidRDefault="00D829DE" w:rsidP="00D829DE">
      <w:pPr>
        <w:autoSpaceDE w:val="0"/>
        <w:autoSpaceDN w:val="0"/>
        <w:adjustRightInd w:val="0"/>
        <w:spacing w:line="276" w:lineRule="auto"/>
        <w:rPr>
          <w:rFonts w:ascii="Avenir Next" w:eastAsia="Times New Roman" w:hAnsi="Avenir Next" w:cs="Arial"/>
          <w:sz w:val="18"/>
          <w:szCs w:val="18"/>
          <w:lang w:val="fr-FR" w:eastAsia="en-GB"/>
        </w:rPr>
      </w:pPr>
    </w:p>
    <w:p w14:paraId="3171FDA9" w14:textId="77777777" w:rsidR="00D829DE" w:rsidRPr="009D34B5" w:rsidRDefault="00D829DE" w:rsidP="00D829DE">
      <w:pPr>
        <w:autoSpaceDE w:val="0"/>
        <w:autoSpaceDN w:val="0"/>
        <w:adjustRightInd w:val="0"/>
        <w:spacing w:line="276" w:lineRule="auto"/>
        <w:jc w:val="right"/>
        <w:rPr>
          <w:rFonts w:ascii="Avenir Next" w:hAnsi="Avenir Next"/>
          <w:lang w:val="fr-FR"/>
        </w:rPr>
      </w:pPr>
      <w:r w:rsidRPr="009D34B5">
        <w:rPr>
          <w:rFonts w:ascii="Avenir Next" w:hAnsi="Avenir Next"/>
          <w:lang w:val="fr-FR"/>
        </w:rPr>
        <w:t xml:space="preserve"> </w:t>
      </w:r>
      <w:r w:rsidRPr="009D34B5">
        <w:rPr>
          <w:rFonts w:ascii="Avenir Next" w:hAnsi="Avenir Next"/>
          <w:lang w:val="fr-FR"/>
        </w:rPr>
        <w:tab/>
      </w:r>
      <w:r w:rsidRPr="009D34B5">
        <w:rPr>
          <w:rFonts w:ascii="Avenir Next" w:hAnsi="Avenir Next"/>
          <w:lang w:val="fr-FR"/>
        </w:rPr>
        <w:tab/>
      </w:r>
    </w:p>
    <w:p w14:paraId="7D1D01A1" w14:textId="77777777" w:rsidR="00D829DE" w:rsidRPr="009D34B5" w:rsidRDefault="00D829DE" w:rsidP="00D829DE">
      <w:pPr>
        <w:rPr>
          <w:rFonts w:ascii="Avenir Next" w:hAnsi="Avenir Next"/>
          <w:sz w:val="20"/>
          <w:szCs w:val="20"/>
          <w:lang w:val="fr-FR"/>
        </w:rPr>
      </w:pPr>
    </w:p>
    <w:p w14:paraId="5CD46809" w14:textId="77777777" w:rsidR="00D829DE" w:rsidRPr="009D34B5" w:rsidRDefault="00D829DE" w:rsidP="00D829DE">
      <w:pPr>
        <w:rPr>
          <w:rFonts w:ascii="Avenir Next" w:hAnsi="Avenir Next"/>
          <w:sz w:val="20"/>
          <w:szCs w:val="20"/>
          <w:lang w:val="fr-FR"/>
        </w:rPr>
      </w:pPr>
    </w:p>
    <w:p w14:paraId="5BA8067F" w14:textId="77777777" w:rsidR="00D829DE" w:rsidRPr="009D34B5" w:rsidRDefault="00D829DE" w:rsidP="00D829DE">
      <w:pPr>
        <w:rPr>
          <w:rFonts w:ascii="Avenir Next" w:hAnsi="Avenir Next"/>
          <w:sz w:val="20"/>
          <w:szCs w:val="20"/>
          <w:lang w:val="fr-FR"/>
        </w:rPr>
      </w:pPr>
    </w:p>
    <w:p w14:paraId="580E1F2F" w14:textId="77777777" w:rsidR="00D829DE" w:rsidRPr="009D34B5" w:rsidRDefault="00D829DE" w:rsidP="00D829DE">
      <w:pPr>
        <w:rPr>
          <w:rFonts w:ascii="Avenir Next" w:hAnsi="Avenir Next"/>
          <w:sz w:val="20"/>
          <w:szCs w:val="20"/>
          <w:lang w:val="fr-FR"/>
        </w:rPr>
      </w:pPr>
    </w:p>
    <w:p w14:paraId="30CF413E" w14:textId="77777777" w:rsidR="00D829DE" w:rsidRPr="009D34B5" w:rsidRDefault="00D829DE" w:rsidP="00D829DE">
      <w:pPr>
        <w:rPr>
          <w:rFonts w:ascii="Avenir Next" w:hAnsi="Avenir Next"/>
          <w:sz w:val="20"/>
          <w:szCs w:val="20"/>
          <w:lang w:val="fr-FR"/>
        </w:rPr>
      </w:pPr>
    </w:p>
    <w:p w14:paraId="1A06A1F8" w14:textId="77777777" w:rsidR="00D829DE" w:rsidRPr="009D34B5" w:rsidRDefault="00D829DE" w:rsidP="00D829DE">
      <w:pPr>
        <w:rPr>
          <w:rFonts w:ascii="Avenir Next" w:hAnsi="Avenir Next"/>
          <w:sz w:val="20"/>
          <w:szCs w:val="20"/>
          <w:lang w:val="fr-FR"/>
        </w:rPr>
      </w:pPr>
    </w:p>
    <w:p w14:paraId="0B8074A6" w14:textId="77777777" w:rsidR="00D829DE" w:rsidRPr="009D34B5" w:rsidRDefault="00D829DE" w:rsidP="00D829DE">
      <w:pPr>
        <w:rPr>
          <w:rFonts w:ascii="Avenir Next" w:hAnsi="Avenir Next"/>
          <w:sz w:val="20"/>
          <w:szCs w:val="20"/>
          <w:lang w:val="fr-FR"/>
        </w:rPr>
      </w:pPr>
    </w:p>
    <w:p w14:paraId="5A07B7B4" w14:textId="77777777" w:rsidR="00D829DE" w:rsidRPr="009D34B5" w:rsidRDefault="00D829DE" w:rsidP="00D829DE">
      <w:pPr>
        <w:rPr>
          <w:rFonts w:ascii="Avenir Next" w:hAnsi="Avenir Next"/>
          <w:sz w:val="20"/>
          <w:szCs w:val="20"/>
          <w:lang w:val="fr-FR"/>
        </w:rPr>
      </w:pPr>
    </w:p>
    <w:p w14:paraId="751F6574" w14:textId="77777777" w:rsidR="00D829DE" w:rsidRPr="009D34B5" w:rsidRDefault="00D829DE" w:rsidP="00D829DE">
      <w:pPr>
        <w:rPr>
          <w:rFonts w:ascii="Avenir Next" w:hAnsi="Avenir Next"/>
          <w:sz w:val="20"/>
          <w:szCs w:val="20"/>
          <w:lang w:val="fr-FR"/>
        </w:rPr>
      </w:pPr>
    </w:p>
    <w:p w14:paraId="50841704" w14:textId="77777777" w:rsidR="00D829DE" w:rsidRPr="009D34B5" w:rsidRDefault="00D829DE" w:rsidP="00D829DE">
      <w:pPr>
        <w:rPr>
          <w:rFonts w:ascii="Avenir Next" w:hAnsi="Avenir Next"/>
          <w:sz w:val="20"/>
          <w:szCs w:val="20"/>
          <w:lang w:val="fr-FR"/>
        </w:rPr>
      </w:pPr>
    </w:p>
    <w:p w14:paraId="7673C24D" w14:textId="77777777" w:rsidR="00D829DE" w:rsidRPr="009D34B5" w:rsidRDefault="00D829DE" w:rsidP="00D829DE">
      <w:pPr>
        <w:rPr>
          <w:rFonts w:ascii="Avenir Next" w:hAnsi="Avenir Next"/>
          <w:sz w:val="20"/>
          <w:szCs w:val="20"/>
          <w:lang w:val="fr-FR"/>
        </w:rPr>
      </w:pPr>
    </w:p>
    <w:p w14:paraId="51F1F99C" w14:textId="77777777" w:rsidR="00D829DE" w:rsidRPr="009D34B5" w:rsidRDefault="00D829DE" w:rsidP="00D829DE">
      <w:pPr>
        <w:rPr>
          <w:rFonts w:ascii="Avenir Next" w:hAnsi="Avenir Next" w:cstheme="majorHAnsi"/>
          <w:b/>
          <w:szCs w:val="20"/>
          <w:lang w:val="fr-FR"/>
        </w:rPr>
      </w:pPr>
      <w:r w:rsidRPr="009D34B5">
        <w:rPr>
          <w:rFonts w:ascii="Avenir Next" w:hAnsi="Avenir Next" w:cstheme="majorHAnsi"/>
          <w:b/>
          <w:szCs w:val="20"/>
          <w:lang w:val="fr-FR"/>
        </w:rPr>
        <w:br w:type="page"/>
      </w:r>
    </w:p>
    <w:p w14:paraId="4B01B667" w14:textId="77777777" w:rsidR="00D829DE" w:rsidRPr="009D34B5" w:rsidRDefault="00D829DE" w:rsidP="00D829DE">
      <w:pPr>
        <w:jc w:val="both"/>
        <w:rPr>
          <w:rFonts w:ascii="Avenir Next" w:hAnsi="Avenir Next" w:cstheme="majorHAnsi"/>
          <w:b/>
          <w:szCs w:val="20"/>
          <w:lang w:val="fr-FR"/>
        </w:rPr>
      </w:pPr>
      <w:r w:rsidRPr="009D34B5">
        <w:rPr>
          <w:rFonts w:ascii="Avenir Next" w:hAnsi="Avenir Next"/>
          <w:noProof/>
          <w:lang w:val="fr-FR"/>
        </w:rPr>
        <w:lastRenderedPageBreak/>
        <w:drawing>
          <wp:anchor distT="0" distB="0" distL="114300" distR="114300" simplePos="0" relativeHeight="251659264" behindDoc="0" locked="0" layoutInCell="1" allowOverlap="1" wp14:anchorId="0C1B54BD" wp14:editId="0F8E8BA3">
            <wp:simplePos x="0" y="0"/>
            <wp:positionH relativeFrom="page">
              <wp:align>right</wp:align>
            </wp:positionH>
            <wp:positionV relativeFrom="paragraph">
              <wp:posOffset>7620</wp:posOffset>
            </wp:positionV>
            <wp:extent cx="2799715" cy="3992880"/>
            <wp:effectExtent l="0" t="0" r="635" b="762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9715" cy="399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4B5">
        <w:rPr>
          <w:rFonts w:ascii="Avenir Next" w:hAnsi="Avenir Next" w:cstheme="majorHAnsi"/>
          <w:b/>
          <w:szCs w:val="20"/>
          <w:lang w:val="fr-FR"/>
        </w:rPr>
        <w:t>CHRONOMASTER OPEN</w:t>
      </w:r>
    </w:p>
    <w:p w14:paraId="1BBF7A5E" w14:textId="1579F1B1" w:rsidR="00D829DE" w:rsidRPr="009D34B5" w:rsidRDefault="00CC3664" w:rsidP="00D829DE">
      <w:pPr>
        <w:jc w:val="both"/>
        <w:rPr>
          <w:rFonts w:ascii="Avenir Next" w:hAnsi="Avenir Next" w:cs="OpenSans-CondensedLight"/>
          <w:sz w:val="18"/>
          <w:szCs w:val="18"/>
          <w:lang w:val="fr-FR"/>
        </w:rPr>
      </w:pPr>
      <w:r w:rsidRPr="009D34B5">
        <w:rPr>
          <w:rFonts w:ascii="Avenir Next" w:hAnsi="Avenir Next" w:cs="OpenSans-CondensedLight"/>
          <w:sz w:val="18"/>
          <w:szCs w:val="18"/>
          <w:lang w:val="fr-FR"/>
        </w:rPr>
        <w:t xml:space="preserve">Référence </w:t>
      </w:r>
      <w:r w:rsidR="00D829DE" w:rsidRPr="009D34B5">
        <w:rPr>
          <w:rFonts w:ascii="Avenir Next" w:hAnsi="Avenir Next" w:cs="OpenSans-CondensedLight"/>
          <w:sz w:val="18"/>
          <w:szCs w:val="18"/>
          <w:lang w:val="fr-FR"/>
        </w:rPr>
        <w:t>: 03.3300.3604/69.M3300</w:t>
      </w:r>
    </w:p>
    <w:p w14:paraId="1BC61FAC" w14:textId="77777777" w:rsidR="00D829DE" w:rsidRPr="009D34B5" w:rsidRDefault="00D829DE" w:rsidP="00D829DE">
      <w:pPr>
        <w:jc w:val="both"/>
        <w:rPr>
          <w:rFonts w:ascii="Avenir Next" w:hAnsi="Avenir Next" w:cs="Arial"/>
          <w:sz w:val="16"/>
          <w:szCs w:val="36"/>
          <w:lang w:val="fr-FR"/>
        </w:rPr>
      </w:pPr>
    </w:p>
    <w:p w14:paraId="7A5D2AEF"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b/>
          <w:bCs/>
          <w:sz w:val="18"/>
          <w:lang w:val="fr-FR"/>
        </w:rPr>
        <w:t xml:space="preserve">Points clés </w:t>
      </w:r>
      <w:r w:rsidRPr="009D34B5">
        <w:rPr>
          <w:rFonts w:ascii="Avenir Next" w:hAnsi="Avenir Next"/>
          <w:sz w:val="18"/>
          <w:lang w:val="fr-FR"/>
        </w:rPr>
        <w:t>: calibre chronographe automatique à roue à colonnes El Primero capable de mesurer et afficher le 10</w:t>
      </w:r>
      <w:r w:rsidRPr="009D34B5">
        <w:rPr>
          <w:rFonts w:ascii="Avenir Next" w:hAnsi="Avenir Next"/>
          <w:sz w:val="18"/>
          <w:vertAlign w:val="superscript"/>
          <w:lang w:val="fr-FR"/>
        </w:rPr>
        <w:t>e</w:t>
      </w:r>
      <w:r w:rsidRPr="009D34B5">
        <w:rPr>
          <w:rFonts w:ascii="Avenir Next" w:hAnsi="Avenir Next"/>
          <w:sz w:val="18"/>
          <w:lang w:val="fr-FR"/>
        </w:rPr>
        <w:t xml:space="preserve"> de seconde. Ouverture sur le légendaire cœur battant du mouvement. Roue d'échappement et ancre en silicium</w:t>
      </w:r>
      <w:r w:rsidRPr="009D34B5">
        <w:rPr>
          <w:rFonts w:ascii="Avenir Next" w:hAnsi="Avenir Next" w:cs="OpenSans-CondensedLight"/>
          <w:sz w:val="18"/>
          <w:szCs w:val="18"/>
          <w:lang w:val="fr-FR"/>
        </w:rPr>
        <w:t>. Réserve de marche étendue à 60 heures. Mécanisme stop-seconde.</w:t>
      </w:r>
    </w:p>
    <w:p w14:paraId="63450696"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Mouvement </w:t>
      </w:r>
      <w:r w:rsidRPr="009D34B5">
        <w:rPr>
          <w:rFonts w:ascii="Avenir Next" w:hAnsi="Avenir Next" w:cs="OpenSans-CondensedLight"/>
          <w:sz w:val="18"/>
          <w:szCs w:val="18"/>
          <w:lang w:val="fr-FR"/>
        </w:rPr>
        <w:t xml:space="preserve">: El Primero 3604 automatique </w:t>
      </w:r>
    </w:p>
    <w:p w14:paraId="6A1A9AC1"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Fréquence</w:t>
      </w:r>
      <w:r w:rsidRPr="009D34B5">
        <w:rPr>
          <w:rFonts w:ascii="Avenir Next" w:hAnsi="Avenir Next" w:cs="OpenSans-CondensedLight"/>
          <w:sz w:val="18"/>
          <w:szCs w:val="18"/>
          <w:lang w:val="fr-FR"/>
        </w:rPr>
        <w:t xml:space="preserve"> 36’000 A/h (5 Hz)</w:t>
      </w:r>
      <w:r w:rsidRPr="009D34B5">
        <w:rPr>
          <w:lang w:val="fr-FR"/>
        </w:rPr>
        <w:t xml:space="preserve"> </w:t>
      </w:r>
    </w:p>
    <w:p w14:paraId="19AFDE65"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Réserve de marche :</w:t>
      </w:r>
      <w:r w:rsidRPr="009D34B5">
        <w:rPr>
          <w:rFonts w:ascii="Avenir Next" w:hAnsi="Avenir Next" w:cs="OpenSans-CondensedLight"/>
          <w:sz w:val="18"/>
          <w:szCs w:val="18"/>
          <w:lang w:val="fr-FR"/>
        </w:rPr>
        <w:t xml:space="preserve"> env. 60 heures</w:t>
      </w:r>
    </w:p>
    <w:p w14:paraId="0AF37AF9" w14:textId="77777777" w:rsidR="00CC3664" w:rsidRPr="009D34B5" w:rsidRDefault="00CC3664" w:rsidP="00CC3664">
      <w:pPr>
        <w:jc w:val="both"/>
        <w:rPr>
          <w:rFonts w:ascii="Avenir Next" w:hAnsi="Avenir Next"/>
          <w:sz w:val="18"/>
          <w:lang w:val="fr-FR"/>
        </w:rPr>
      </w:pPr>
      <w:r w:rsidRPr="009D34B5">
        <w:rPr>
          <w:rFonts w:ascii="Avenir Next" w:hAnsi="Avenir Next" w:cs="OpenSans-CondensedLight"/>
          <w:b/>
          <w:sz w:val="18"/>
          <w:szCs w:val="18"/>
          <w:lang w:val="fr-FR"/>
        </w:rPr>
        <w:t>Fonctions</w:t>
      </w:r>
      <w:r w:rsidRPr="009D34B5">
        <w:rPr>
          <w:rFonts w:ascii="Avenir Next" w:hAnsi="Avenir Next" w:cs="OpenSans-CondensedLight"/>
          <w:sz w:val="18"/>
          <w:szCs w:val="18"/>
          <w:lang w:val="fr-FR"/>
        </w:rPr>
        <w:t xml:space="preserve"> : fonction chronographe 10</w:t>
      </w:r>
      <w:r w:rsidRPr="009D34B5">
        <w:rPr>
          <w:rFonts w:ascii="Avenir Next" w:hAnsi="Avenir Next" w:cs="OpenSans-CondensedLight"/>
          <w:sz w:val="18"/>
          <w:szCs w:val="18"/>
          <w:vertAlign w:val="superscript"/>
          <w:lang w:val="fr-FR"/>
        </w:rPr>
        <w:t>e</w:t>
      </w:r>
      <w:r w:rsidRPr="009D34B5">
        <w:rPr>
          <w:rFonts w:ascii="Avenir Next" w:hAnsi="Avenir Next" w:cs="OpenSans-CondensedLight"/>
          <w:sz w:val="18"/>
          <w:szCs w:val="18"/>
          <w:lang w:val="fr-FR"/>
        </w:rPr>
        <w:t xml:space="preserve"> de seconde. Heures </w:t>
      </w:r>
      <w:r w:rsidRPr="009D34B5">
        <w:rPr>
          <w:rFonts w:ascii="Avenir Next" w:hAnsi="Avenir Next"/>
          <w:sz w:val="18"/>
          <w:lang w:val="fr-FR"/>
        </w:rPr>
        <w:t>et minutes au centre. Petite seconde à 9 heures. Trotteuse de chronographe faisant un tour en 10 secondes, compteur 60 minutes à 6 heures, compteur 60 secondes à 3 heures.</w:t>
      </w:r>
    </w:p>
    <w:p w14:paraId="39C1515D"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bCs/>
          <w:sz w:val="18"/>
          <w:szCs w:val="18"/>
          <w:lang w:val="fr-FR"/>
        </w:rPr>
        <w:t>Finitions :</w:t>
      </w:r>
      <w:r w:rsidRPr="009D34B5">
        <w:rPr>
          <w:rFonts w:ascii="Avenir Next" w:hAnsi="Avenir Next" w:cs="OpenSans-CondensedLight"/>
          <w:sz w:val="18"/>
          <w:szCs w:val="18"/>
          <w:lang w:val="fr-FR"/>
        </w:rPr>
        <w:t xml:space="preserve">  nouvelle masse oscillante étoilée aux finitions satinées</w:t>
      </w:r>
    </w:p>
    <w:p w14:paraId="485B2B62"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Prix :</w:t>
      </w:r>
      <w:r w:rsidRPr="009D34B5">
        <w:rPr>
          <w:rFonts w:ascii="Avenir Next" w:hAnsi="Avenir Next" w:cs="OpenSans-CondensedLight"/>
          <w:sz w:val="18"/>
          <w:szCs w:val="18"/>
          <w:lang w:val="fr-FR"/>
        </w:rPr>
        <w:t xml:space="preserve"> 9’900 CHF</w:t>
      </w:r>
    </w:p>
    <w:p w14:paraId="6C9C3D31"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Matière </w:t>
      </w:r>
      <w:r w:rsidRPr="009D34B5">
        <w:rPr>
          <w:rFonts w:ascii="Avenir Next" w:hAnsi="Avenir Next" w:cs="OpenSans-CondensedLight"/>
          <w:sz w:val="18"/>
          <w:szCs w:val="18"/>
          <w:lang w:val="fr-FR"/>
        </w:rPr>
        <w:t>: acier inoxydable</w:t>
      </w:r>
    </w:p>
    <w:p w14:paraId="40E484E6"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Calibri" w:hAnsi="Calibri"/>
          <w:b/>
          <w:bCs/>
          <w:sz w:val="18"/>
          <w:lang w:val="fr-FR"/>
        </w:rPr>
        <w:t>É</w:t>
      </w:r>
      <w:r w:rsidRPr="009D34B5">
        <w:rPr>
          <w:rFonts w:ascii="Avenir Next" w:hAnsi="Avenir Next"/>
          <w:b/>
          <w:bCs/>
          <w:sz w:val="18"/>
          <w:lang w:val="fr-FR"/>
        </w:rPr>
        <w:t xml:space="preserve">tanchéité </w:t>
      </w:r>
      <w:r w:rsidRPr="009D34B5">
        <w:rPr>
          <w:rFonts w:ascii="Avenir Next" w:hAnsi="Avenir Next" w:cs="OpenSans-CondensedLight"/>
          <w:sz w:val="18"/>
          <w:szCs w:val="18"/>
          <w:lang w:val="fr-FR"/>
        </w:rPr>
        <w:t>: 10 ATM</w:t>
      </w:r>
    </w:p>
    <w:p w14:paraId="19CB4E63" w14:textId="26AD75F5"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bCs/>
          <w:sz w:val="18"/>
          <w:szCs w:val="18"/>
          <w:lang w:val="fr-FR"/>
        </w:rPr>
        <w:t>Boîtier :</w:t>
      </w:r>
      <w:r w:rsidRPr="009D34B5">
        <w:rPr>
          <w:rFonts w:ascii="Avenir Next" w:hAnsi="Avenir Next" w:cs="OpenSans-CondensedLight"/>
          <w:sz w:val="18"/>
          <w:szCs w:val="18"/>
          <w:lang w:val="fr-FR"/>
        </w:rPr>
        <w:t xml:space="preserve"> </w:t>
      </w:r>
      <w:r w:rsidR="008311B9">
        <w:rPr>
          <w:rFonts w:ascii="Avenir Next" w:hAnsi="Avenir Next" w:cs="OpenSans-CondensedLight"/>
          <w:sz w:val="18"/>
          <w:szCs w:val="18"/>
          <w:lang w:val="fr-FR"/>
        </w:rPr>
        <w:t>39.5</w:t>
      </w:r>
      <w:r w:rsidRPr="009D34B5">
        <w:rPr>
          <w:rFonts w:ascii="Avenir Next" w:hAnsi="Avenir Next" w:cs="OpenSans-CondensedLight"/>
          <w:sz w:val="18"/>
          <w:szCs w:val="18"/>
          <w:lang w:val="fr-FR"/>
        </w:rPr>
        <w:t>mm</w:t>
      </w:r>
    </w:p>
    <w:p w14:paraId="278AF5D9"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Cadran </w:t>
      </w:r>
      <w:r w:rsidRPr="009D34B5">
        <w:rPr>
          <w:rFonts w:ascii="Avenir Next" w:hAnsi="Avenir Next" w:cs="OpenSans-CondensedLight"/>
          <w:sz w:val="18"/>
          <w:szCs w:val="18"/>
          <w:lang w:val="fr-FR"/>
        </w:rPr>
        <w:t>: argenté mat avec 2 compteurs de couleur &amp; un compteur polymère translucide</w:t>
      </w:r>
    </w:p>
    <w:p w14:paraId="19063D0F"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Index </w:t>
      </w:r>
      <w:r w:rsidRPr="009D34B5">
        <w:rPr>
          <w:rFonts w:ascii="Avenir Next" w:hAnsi="Avenir Next" w:cs="OpenSans-CondensedLight"/>
          <w:sz w:val="18"/>
          <w:szCs w:val="18"/>
          <w:lang w:val="fr-FR"/>
        </w:rPr>
        <w:t>: rhodiés, facettés et revêtus de Super-</w:t>
      </w:r>
      <w:proofErr w:type="spellStart"/>
      <w:r w:rsidRPr="009D34B5">
        <w:rPr>
          <w:rFonts w:ascii="Avenir Next" w:hAnsi="Avenir Next" w:cs="OpenSans-CondensedLight"/>
          <w:sz w:val="18"/>
          <w:szCs w:val="18"/>
          <w:lang w:val="fr-FR"/>
        </w:rPr>
        <w:t>LumiNova</w:t>
      </w:r>
      <w:proofErr w:type="spellEnd"/>
      <w:r w:rsidRPr="009D34B5">
        <w:rPr>
          <w:rFonts w:ascii="Avenir Next" w:hAnsi="Avenir Next" w:cs="OpenSans-CondensedLight"/>
          <w:sz w:val="18"/>
          <w:szCs w:val="18"/>
          <w:lang w:val="fr-FR"/>
        </w:rPr>
        <w:t xml:space="preserve">® SLN C1 </w:t>
      </w:r>
    </w:p>
    <w:p w14:paraId="1F6116E8" w14:textId="77777777" w:rsidR="00CC3664" w:rsidRPr="009D34B5" w:rsidRDefault="00CC3664" w:rsidP="00CC3664">
      <w:pPr>
        <w:autoSpaceDE w:val="0"/>
        <w:autoSpaceDN w:val="0"/>
        <w:adjustRightInd w:val="0"/>
        <w:spacing w:line="276" w:lineRule="auto"/>
        <w:rPr>
          <w:lang w:val="fr-FR"/>
        </w:rPr>
      </w:pPr>
      <w:r w:rsidRPr="009D34B5">
        <w:rPr>
          <w:rFonts w:ascii="Avenir Next" w:hAnsi="Avenir Next" w:cs="OpenSans-CondensedLight"/>
          <w:b/>
          <w:sz w:val="18"/>
          <w:szCs w:val="18"/>
          <w:lang w:val="fr-FR"/>
        </w:rPr>
        <w:t>Aiguilles :</w:t>
      </w:r>
      <w:r w:rsidRPr="009D34B5">
        <w:rPr>
          <w:rFonts w:ascii="Avenir Next" w:hAnsi="Avenir Next" w:cs="OpenSans-CondensedLight"/>
          <w:sz w:val="18"/>
          <w:szCs w:val="18"/>
          <w:lang w:val="fr-FR"/>
        </w:rPr>
        <w:t xml:space="preserve"> rhodiées, facettées et revêtues de Super-</w:t>
      </w:r>
      <w:proofErr w:type="spellStart"/>
      <w:r w:rsidRPr="009D34B5">
        <w:rPr>
          <w:rFonts w:ascii="Avenir Next" w:hAnsi="Avenir Next" w:cs="OpenSans-CondensedLight"/>
          <w:sz w:val="18"/>
          <w:szCs w:val="18"/>
          <w:lang w:val="fr-FR"/>
        </w:rPr>
        <w:t>LumiNova</w:t>
      </w:r>
      <w:proofErr w:type="spellEnd"/>
      <w:r w:rsidRPr="009D34B5">
        <w:rPr>
          <w:rFonts w:ascii="Avenir Next" w:hAnsi="Avenir Next" w:cs="OpenSans-CondensedLight"/>
          <w:sz w:val="18"/>
          <w:szCs w:val="18"/>
          <w:lang w:val="fr-FR"/>
        </w:rPr>
        <w:t xml:space="preserve">® SLN C1 </w:t>
      </w:r>
    </w:p>
    <w:p w14:paraId="6AB88D6F" w14:textId="77777777" w:rsidR="00CC3664" w:rsidRPr="009D34B5" w:rsidRDefault="00CC3664" w:rsidP="00CC3664">
      <w:pPr>
        <w:autoSpaceDE w:val="0"/>
        <w:autoSpaceDN w:val="0"/>
        <w:adjustRightInd w:val="0"/>
        <w:spacing w:line="276" w:lineRule="auto"/>
        <w:rPr>
          <w:rFonts w:ascii="Avenir Next" w:eastAsia="Times New Roman" w:hAnsi="Avenir Next" w:cs="Arial"/>
          <w:sz w:val="18"/>
          <w:szCs w:val="18"/>
          <w:lang w:val="fr-FR" w:eastAsia="en-GB"/>
        </w:rPr>
      </w:pPr>
      <w:r w:rsidRPr="009D34B5">
        <w:rPr>
          <w:rFonts w:ascii="Avenir Next" w:hAnsi="Avenir Next" w:cs="OpenSans-CondensedLight"/>
          <w:b/>
          <w:sz w:val="18"/>
          <w:szCs w:val="18"/>
          <w:lang w:val="fr-FR"/>
        </w:rPr>
        <w:t>Bracelet &amp; boucle :</w:t>
      </w:r>
      <w:r w:rsidRPr="009D34B5">
        <w:rPr>
          <w:rFonts w:ascii="Avenir Next" w:hAnsi="Avenir Next" w:cs="OpenSans-CondensedLight"/>
          <w:sz w:val="18"/>
          <w:szCs w:val="18"/>
          <w:lang w:val="fr-FR"/>
        </w:rPr>
        <w:t xml:space="preserve"> </w:t>
      </w:r>
      <w:r w:rsidRPr="009D34B5">
        <w:rPr>
          <w:rFonts w:ascii="Avenir Next" w:eastAsia="Times New Roman" w:hAnsi="Avenir Next" w:cs="Arial"/>
          <w:sz w:val="18"/>
          <w:szCs w:val="18"/>
          <w:lang w:val="fr-FR" w:eastAsia="en-GB"/>
        </w:rPr>
        <w:t xml:space="preserve">bracelet métal avec double boucle </w:t>
      </w:r>
      <w:proofErr w:type="spellStart"/>
      <w:r w:rsidRPr="009D34B5">
        <w:rPr>
          <w:rFonts w:ascii="Avenir Next" w:eastAsia="Times New Roman" w:hAnsi="Avenir Next" w:cs="Arial"/>
          <w:sz w:val="18"/>
          <w:szCs w:val="18"/>
          <w:lang w:val="fr-FR" w:eastAsia="en-GB"/>
        </w:rPr>
        <w:t>déployante</w:t>
      </w:r>
      <w:proofErr w:type="spellEnd"/>
      <w:r w:rsidRPr="009D34B5">
        <w:rPr>
          <w:rFonts w:ascii="Avenir Next" w:eastAsia="Times New Roman" w:hAnsi="Avenir Next" w:cs="Arial"/>
          <w:sz w:val="18"/>
          <w:szCs w:val="18"/>
          <w:lang w:val="fr-FR" w:eastAsia="en-GB"/>
        </w:rPr>
        <w:t xml:space="preserve"> </w:t>
      </w:r>
    </w:p>
    <w:p w14:paraId="27F4E77E" w14:textId="77777777" w:rsidR="00D829DE" w:rsidRPr="009D34B5" w:rsidRDefault="00D829DE" w:rsidP="00D829DE">
      <w:pPr>
        <w:autoSpaceDE w:val="0"/>
        <w:autoSpaceDN w:val="0"/>
        <w:adjustRightInd w:val="0"/>
        <w:spacing w:line="276" w:lineRule="auto"/>
        <w:rPr>
          <w:rFonts w:ascii="Avenir Next" w:hAnsi="Avenir Next"/>
          <w:lang w:val="fr-FR"/>
        </w:rPr>
      </w:pPr>
    </w:p>
    <w:p w14:paraId="79619740" w14:textId="77777777" w:rsidR="00D829DE" w:rsidRPr="009D34B5" w:rsidRDefault="00D829DE" w:rsidP="00D829DE">
      <w:pPr>
        <w:rPr>
          <w:rFonts w:ascii="Avenir Next" w:hAnsi="Avenir Next"/>
          <w:sz w:val="20"/>
          <w:szCs w:val="20"/>
          <w:lang w:val="fr-FR"/>
        </w:rPr>
      </w:pPr>
    </w:p>
    <w:p w14:paraId="2FF46138" w14:textId="77777777" w:rsidR="00D829DE" w:rsidRPr="009D34B5" w:rsidRDefault="00D829DE" w:rsidP="00D829DE">
      <w:pPr>
        <w:rPr>
          <w:rFonts w:ascii="Avenir Next" w:hAnsi="Avenir Next"/>
          <w:sz w:val="20"/>
          <w:szCs w:val="20"/>
          <w:lang w:val="fr-FR"/>
        </w:rPr>
      </w:pPr>
    </w:p>
    <w:p w14:paraId="4D427BA2" w14:textId="77777777" w:rsidR="00D829DE" w:rsidRPr="009D34B5" w:rsidRDefault="00D829DE" w:rsidP="00D829DE">
      <w:pPr>
        <w:rPr>
          <w:rFonts w:ascii="Avenir Next" w:hAnsi="Avenir Next"/>
          <w:sz w:val="20"/>
          <w:szCs w:val="20"/>
          <w:lang w:val="fr-FR"/>
        </w:rPr>
      </w:pPr>
    </w:p>
    <w:p w14:paraId="0A8DCAF9" w14:textId="77777777" w:rsidR="00D829DE" w:rsidRPr="009D34B5" w:rsidRDefault="00D829DE" w:rsidP="00D829DE">
      <w:pPr>
        <w:rPr>
          <w:rFonts w:ascii="Avenir Next" w:hAnsi="Avenir Next"/>
          <w:sz w:val="20"/>
          <w:szCs w:val="20"/>
          <w:lang w:val="fr-FR"/>
        </w:rPr>
      </w:pPr>
    </w:p>
    <w:p w14:paraId="7CB0731E" w14:textId="77777777" w:rsidR="00D829DE" w:rsidRPr="009D34B5" w:rsidRDefault="00D829DE" w:rsidP="00D829DE">
      <w:pPr>
        <w:rPr>
          <w:rFonts w:ascii="Avenir Next" w:hAnsi="Avenir Next"/>
          <w:sz w:val="20"/>
          <w:szCs w:val="20"/>
          <w:lang w:val="fr-FR"/>
        </w:rPr>
      </w:pPr>
    </w:p>
    <w:p w14:paraId="183D3CBD" w14:textId="77777777" w:rsidR="00D829DE" w:rsidRPr="009D34B5" w:rsidRDefault="00D829DE" w:rsidP="00D829DE">
      <w:pPr>
        <w:rPr>
          <w:rFonts w:ascii="Avenir Next" w:hAnsi="Avenir Next"/>
          <w:sz w:val="20"/>
          <w:szCs w:val="20"/>
          <w:lang w:val="fr-FR"/>
        </w:rPr>
      </w:pPr>
    </w:p>
    <w:p w14:paraId="004FD570" w14:textId="77777777" w:rsidR="00D829DE" w:rsidRPr="009D34B5" w:rsidRDefault="00D829DE" w:rsidP="00D829DE">
      <w:pPr>
        <w:rPr>
          <w:rFonts w:ascii="Avenir Next" w:hAnsi="Avenir Next"/>
          <w:sz w:val="20"/>
          <w:szCs w:val="20"/>
          <w:lang w:val="fr-FR"/>
        </w:rPr>
      </w:pPr>
    </w:p>
    <w:p w14:paraId="11BBD4B3" w14:textId="77777777" w:rsidR="00D829DE" w:rsidRPr="009D34B5" w:rsidRDefault="00D829DE" w:rsidP="00D829DE">
      <w:pPr>
        <w:rPr>
          <w:rFonts w:ascii="Avenir Next" w:hAnsi="Avenir Next"/>
          <w:sz w:val="20"/>
          <w:szCs w:val="20"/>
          <w:lang w:val="fr-FR"/>
        </w:rPr>
      </w:pPr>
    </w:p>
    <w:p w14:paraId="6DDB948B" w14:textId="77777777" w:rsidR="00D829DE" w:rsidRPr="009D34B5" w:rsidRDefault="00D829DE" w:rsidP="00D829DE">
      <w:pPr>
        <w:rPr>
          <w:rFonts w:ascii="Avenir Next" w:hAnsi="Avenir Next"/>
          <w:sz w:val="20"/>
          <w:szCs w:val="20"/>
          <w:lang w:val="fr-FR"/>
        </w:rPr>
      </w:pPr>
    </w:p>
    <w:p w14:paraId="1BDE8593" w14:textId="77777777" w:rsidR="00D829DE" w:rsidRPr="009D34B5" w:rsidRDefault="00D829DE" w:rsidP="00D829DE">
      <w:pPr>
        <w:rPr>
          <w:rFonts w:ascii="Avenir Next" w:hAnsi="Avenir Next"/>
          <w:sz w:val="20"/>
          <w:szCs w:val="20"/>
          <w:lang w:val="fr-FR"/>
        </w:rPr>
      </w:pPr>
    </w:p>
    <w:p w14:paraId="42B725CE" w14:textId="77777777" w:rsidR="00D829DE" w:rsidRPr="009D34B5" w:rsidRDefault="00D829DE" w:rsidP="00D829DE">
      <w:pPr>
        <w:rPr>
          <w:rFonts w:ascii="Avenir Next" w:hAnsi="Avenir Next"/>
          <w:sz w:val="20"/>
          <w:szCs w:val="20"/>
          <w:lang w:val="fr-FR"/>
        </w:rPr>
      </w:pPr>
    </w:p>
    <w:p w14:paraId="07321BAB" w14:textId="77777777" w:rsidR="00D829DE" w:rsidRPr="009D34B5" w:rsidRDefault="00D829DE" w:rsidP="00D829DE">
      <w:pPr>
        <w:rPr>
          <w:rFonts w:ascii="Avenir Next" w:hAnsi="Avenir Next"/>
          <w:sz w:val="20"/>
          <w:szCs w:val="20"/>
          <w:lang w:val="fr-FR"/>
        </w:rPr>
      </w:pPr>
    </w:p>
    <w:p w14:paraId="285C1BB5" w14:textId="77777777" w:rsidR="00D829DE" w:rsidRPr="009D34B5" w:rsidRDefault="00D829DE" w:rsidP="00D829DE">
      <w:pPr>
        <w:rPr>
          <w:rFonts w:ascii="Avenir Next" w:hAnsi="Avenir Next"/>
          <w:sz w:val="20"/>
          <w:szCs w:val="20"/>
          <w:lang w:val="fr-FR"/>
        </w:rPr>
      </w:pPr>
    </w:p>
    <w:p w14:paraId="709FA526" w14:textId="77777777" w:rsidR="00D829DE" w:rsidRPr="009D34B5" w:rsidRDefault="00D829DE" w:rsidP="00D829DE">
      <w:pPr>
        <w:rPr>
          <w:rFonts w:ascii="Avenir Next" w:hAnsi="Avenir Next"/>
          <w:sz w:val="20"/>
          <w:szCs w:val="20"/>
          <w:lang w:val="fr-FR"/>
        </w:rPr>
      </w:pPr>
    </w:p>
    <w:p w14:paraId="378F9E10" w14:textId="77777777" w:rsidR="00D829DE" w:rsidRPr="009D34B5" w:rsidRDefault="00D829DE" w:rsidP="00D829DE">
      <w:pPr>
        <w:rPr>
          <w:rFonts w:ascii="Avenir Next" w:hAnsi="Avenir Next"/>
          <w:sz w:val="20"/>
          <w:szCs w:val="20"/>
          <w:lang w:val="fr-FR"/>
        </w:rPr>
      </w:pPr>
    </w:p>
    <w:p w14:paraId="1BAF9E03" w14:textId="77777777" w:rsidR="00D829DE" w:rsidRPr="009D34B5" w:rsidRDefault="00D829DE" w:rsidP="00D829DE">
      <w:pPr>
        <w:rPr>
          <w:rFonts w:ascii="Avenir Next" w:hAnsi="Avenir Next"/>
          <w:sz w:val="20"/>
          <w:szCs w:val="20"/>
          <w:lang w:val="fr-FR"/>
        </w:rPr>
      </w:pPr>
    </w:p>
    <w:p w14:paraId="3B4D9688" w14:textId="77777777" w:rsidR="00D829DE" w:rsidRPr="009D34B5" w:rsidRDefault="00D829DE" w:rsidP="00D829DE">
      <w:pPr>
        <w:rPr>
          <w:rFonts w:ascii="Avenir Next" w:hAnsi="Avenir Next"/>
          <w:sz w:val="20"/>
          <w:szCs w:val="20"/>
          <w:lang w:val="fr-FR"/>
        </w:rPr>
      </w:pPr>
    </w:p>
    <w:p w14:paraId="2A94B726" w14:textId="77777777" w:rsidR="00D829DE" w:rsidRPr="009D34B5" w:rsidRDefault="00D829DE" w:rsidP="00D829DE">
      <w:pPr>
        <w:rPr>
          <w:rFonts w:ascii="Avenir Next" w:hAnsi="Avenir Next"/>
          <w:sz w:val="20"/>
          <w:szCs w:val="20"/>
          <w:lang w:val="fr-FR"/>
        </w:rPr>
      </w:pPr>
    </w:p>
    <w:p w14:paraId="2642FB2E" w14:textId="77777777" w:rsidR="00D829DE" w:rsidRPr="009D34B5" w:rsidRDefault="00D829DE" w:rsidP="00D829DE">
      <w:pPr>
        <w:jc w:val="both"/>
        <w:rPr>
          <w:rFonts w:ascii="Avenir Next" w:hAnsi="Avenir Next"/>
          <w:sz w:val="20"/>
          <w:szCs w:val="20"/>
          <w:lang w:val="fr-FR"/>
        </w:rPr>
      </w:pPr>
      <w:r w:rsidRPr="009D34B5">
        <w:rPr>
          <w:rFonts w:ascii="Avenir Next" w:hAnsi="Avenir Next"/>
          <w:noProof/>
          <w:sz w:val="20"/>
          <w:szCs w:val="20"/>
          <w:lang w:val="fr-FR"/>
        </w:rPr>
        <w:lastRenderedPageBreak/>
        <w:drawing>
          <wp:anchor distT="0" distB="0" distL="114300" distR="114300" simplePos="0" relativeHeight="251660288" behindDoc="0" locked="0" layoutInCell="1" allowOverlap="1" wp14:anchorId="6A8FAFCC" wp14:editId="25581F2B">
            <wp:simplePos x="0" y="0"/>
            <wp:positionH relativeFrom="page">
              <wp:align>right</wp:align>
            </wp:positionH>
            <wp:positionV relativeFrom="paragraph">
              <wp:posOffset>16510</wp:posOffset>
            </wp:positionV>
            <wp:extent cx="2674620" cy="38138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4620" cy="381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4B5">
        <w:rPr>
          <w:rFonts w:ascii="Avenir Next" w:hAnsi="Avenir Next" w:cstheme="majorHAnsi"/>
          <w:b/>
          <w:szCs w:val="20"/>
          <w:lang w:val="fr-FR"/>
        </w:rPr>
        <w:t>CHRONOMASTER OPEN</w:t>
      </w:r>
    </w:p>
    <w:p w14:paraId="72AAED66" w14:textId="1A6E532F" w:rsidR="00D829DE" w:rsidRPr="009D34B5" w:rsidRDefault="00CC3664" w:rsidP="00D829DE">
      <w:pPr>
        <w:jc w:val="both"/>
        <w:rPr>
          <w:rFonts w:ascii="Avenir Next" w:hAnsi="Avenir Next" w:cs="OpenSans-CondensedLight"/>
          <w:sz w:val="18"/>
          <w:szCs w:val="18"/>
          <w:lang w:val="fr-FR"/>
        </w:rPr>
      </w:pPr>
      <w:r w:rsidRPr="009D34B5">
        <w:rPr>
          <w:rFonts w:ascii="Avenir Next" w:hAnsi="Avenir Next" w:cs="OpenSans-CondensedLight"/>
          <w:sz w:val="18"/>
          <w:szCs w:val="18"/>
          <w:lang w:val="fr-FR"/>
        </w:rPr>
        <w:t xml:space="preserve">Référence </w:t>
      </w:r>
      <w:r w:rsidR="00D829DE" w:rsidRPr="009D34B5">
        <w:rPr>
          <w:rFonts w:ascii="Avenir Next" w:hAnsi="Avenir Next" w:cs="OpenSans-CondensedLight"/>
          <w:sz w:val="18"/>
          <w:szCs w:val="18"/>
          <w:lang w:val="fr-FR"/>
        </w:rPr>
        <w:t>: 18.3300.3604/69.C922</w:t>
      </w:r>
    </w:p>
    <w:p w14:paraId="22624C28" w14:textId="77777777" w:rsidR="00D829DE" w:rsidRPr="009D34B5" w:rsidRDefault="00D829DE" w:rsidP="00D829DE">
      <w:pPr>
        <w:jc w:val="both"/>
        <w:rPr>
          <w:rFonts w:ascii="Avenir Next" w:hAnsi="Avenir Next" w:cs="Arial"/>
          <w:sz w:val="16"/>
          <w:szCs w:val="36"/>
          <w:lang w:val="fr-FR"/>
        </w:rPr>
      </w:pPr>
    </w:p>
    <w:p w14:paraId="5E9C6CB2"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b/>
          <w:bCs/>
          <w:sz w:val="18"/>
          <w:lang w:val="fr-FR"/>
        </w:rPr>
        <w:t xml:space="preserve">Points clés </w:t>
      </w:r>
      <w:r w:rsidRPr="009D34B5">
        <w:rPr>
          <w:rFonts w:ascii="Avenir Next" w:hAnsi="Avenir Next"/>
          <w:sz w:val="18"/>
          <w:lang w:val="fr-FR"/>
        </w:rPr>
        <w:t>: calibre chronographe automatique à roue à colonnes El Primero capable de mesurer et afficher le 10</w:t>
      </w:r>
      <w:r w:rsidRPr="009D34B5">
        <w:rPr>
          <w:rFonts w:ascii="Avenir Next" w:hAnsi="Avenir Next"/>
          <w:sz w:val="18"/>
          <w:vertAlign w:val="superscript"/>
          <w:lang w:val="fr-FR"/>
        </w:rPr>
        <w:t>e</w:t>
      </w:r>
      <w:r w:rsidRPr="009D34B5">
        <w:rPr>
          <w:rFonts w:ascii="Avenir Next" w:hAnsi="Avenir Next"/>
          <w:sz w:val="18"/>
          <w:lang w:val="fr-FR"/>
        </w:rPr>
        <w:t xml:space="preserve"> de seconde. Ouverture sur le légendaire cœur battant du mouvement. Roue d'échappement et ancre en silicium</w:t>
      </w:r>
      <w:r w:rsidRPr="009D34B5">
        <w:rPr>
          <w:rFonts w:ascii="Avenir Next" w:hAnsi="Avenir Next" w:cs="OpenSans-CondensedLight"/>
          <w:sz w:val="18"/>
          <w:szCs w:val="18"/>
          <w:lang w:val="fr-FR"/>
        </w:rPr>
        <w:t>. Réserve de marche étendue à 60 heures. Mécanisme stop-seconde.</w:t>
      </w:r>
    </w:p>
    <w:p w14:paraId="3202DB4E"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Mouvement </w:t>
      </w:r>
      <w:r w:rsidRPr="009D34B5">
        <w:rPr>
          <w:rFonts w:ascii="Avenir Next" w:hAnsi="Avenir Next" w:cs="OpenSans-CondensedLight"/>
          <w:sz w:val="18"/>
          <w:szCs w:val="18"/>
          <w:lang w:val="fr-FR"/>
        </w:rPr>
        <w:t xml:space="preserve">: El Primero 3604 automatique </w:t>
      </w:r>
    </w:p>
    <w:p w14:paraId="32A415BB"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Fréquence</w:t>
      </w:r>
      <w:r w:rsidRPr="009D34B5">
        <w:rPr>
          <w:rFonts w:ascii="Avenir Next" w:hAnsi="Avenir Next" w:cs="OpenSans-CondensedLight"/>
          <w:sz w:val="18"/>
          <w:szCs w:val="18"/>
          <w:lang w:val="fr-FR"/>
        </w:rPr>
        <w:t xml:space="preserve"> 36’000 A/h (5 Hz)</w:t>
      </w:r>
      <w:r w:rsidRPr="009D34B5">
        <w:rPr>
          <w:lang w:val="fr-FR"/>
        </w:rPr>
        <w:t xml:space="preserve"> </w:t>
      </w:r>
    </w:p>
    <w:p w14:paraId="5BE26AF8"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Réserve de marche :</w:t>
      </w:r>
      <w:r w:rsidRPr="009D34B5">
        <w:rPr>
          <w:rFonts w:ascii="Avenir Next" w:hAnsi="Avenir Next" w:cs="OpenSans-CondensedLight"/>
          <w:sz w:val="18"/>
          <w:szCs w:val="18"/>
          <w:lang w:val="fr-FR"/>
        </w:rPr>
        <w:t xml:space="preserve"> env. 60 heures</w:t>
      </w:r>
    </w:p>
    <w:p w14:paraId="182E833D" w14:textId="77777777" w:rsidR="00CC3664" w:rsidRPr="009D34B5" w:rsidRDefault="00CC3664" w:rsidP="00CC3664">
      <w:pPr>
        <w:jc w:val="both"/>
        <w:rPr>
          <w:rFonts w:ascii="Avenir Next" w:hAnsi="Avenir Next"/>
          <w:sz w:val="18"/>
          <w:lang w:val="fr-FR"/>
        </w:rPr>
      </w:pPr>
      <w:r w:rsidRPr="009D34B5">
        <w:rPr>
          <w:rFonts w:ascii="Avenir Next" w:hAnsi="Avenir Next" w:cs="OpenSans-CondensedLight"/>
          <w:b/>
          <w:sz w:val="18"/>
          <w:szCs w:val="18"/>
          <w:lang w:val="fr-FR"/>
        </w:rPr>
        <w:t>Fonctions</w:t>
      </w:r>
      <w:r w:rsidRPr="009D34B5">
        <w:rPr>
          <w:rFonts w:ascii="Avenir Next" w:hAnsi="Avenir Next" w:cs="OpenSans-CondensedLight"/>
          <w:sz w:val="18"/>
          <w:szCs w:val="18"/>
          <w:lang w:val="fr-FR"/>
        </w:rPr>
        <w:t xml:space="preserve"> : fonction chronographe 10</w:t>
      </w:r>
      <w:r w:rsidRPr="009D34B5">
        <w:rPr>
          <w:rFonts w:ascii="Avenir Next" w:hAnsi="Avenir Next" w:cs="OpenSans-CondensedLight"/>
          <w:sz w:val="18"/>
          <w:szCs w:val="18"/>
          <w:vertAlign w:val="superscript"/>
          <w:lang w:val="fr-FR"/>
        </w:rPr>
        <w:t>e</w:t>
      </w:r>
      <w:r w:rsidRPr="009D34B5">
        <w:rPr>
          <w:rFonts w:ascii="Avenir Next" w:hAnsi="Avenir Next" w:cs="OpenSans-CondensedLight"/>
          <w:sz w:val="18"/>
          <w:szCs w:val="18"/>
          <w:lang w:val="fr-FR"/>
        </w:rPr>
        <w:t xml:space="preserve"> de seconde. Heures </w:t>
      </w:r>
      <w:r w:rsidRPr="009D34B5">
        <w:rPr>
          <w:rFonts w:ascii="Avenir Next" w:hAnsi="Avenir Next"/>
          <w:sz w:val="18"/>
          <w:lang w:val="fr-FR"/>
        </w:rPr>
        <w:t>et minutes au centre. Petite seconde à 9 heures. Trotteuse de chronographe faisant un tour en 10 secondes, compteur 60 minutes à 6 heures, compteur 60 secondes à 3 heures.</w:t>
      </w:r>
    </w:p>
    <w:p w14:paraId="4B6D7827"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bCs/>
          <w:sz w:val="18"/>
          <w:szCs w:val="18"/>
          <w:lang w:val="fr-FR"/>
        </w:rPr>
        <w:t>Finitions :</w:t>
      </w:r>
      <w:r w:rsidRPr="009D34B5">
        <w:rPr>
          <w:rFonts w:ascii="Avenir Next" w:hAnsi="Avenir Next" w:cs="OpenSans-CondensedLight"/>
          <w:sz w:val="18"/>
          <w:szCs w:val="18"/>
          <w:lang w:val="fr-FR"/>
        </w:rPr>
        <w:t xml:space="preserve">  nouvelle masse oscillante étoilée aux finitions satinées</w:t>
      </w:r>
    </w:p>
    <w:p w14:paraId="41A74476"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Prix :</w:t>
      </w:r>
      <w:r w:rsidRPr="009D34B5">
        <w:rPr>
          <w:rFonts w:ascii="Avenir Next" w:hAnsi="Avenir Next" w:cs="OpenSans-CondensedLight"/>
          <w:sz w:val="18"/>
          <w:szCs w:val="18"/>
          <w:lang w:val="fr-FR"/>
        </w:rPr>
        <w:t xml:space="preserve"> 19’900 CHF</w:t>
      </w:r>
    </w:p>
    <w:p w14:paraId="48FA49F8"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Matière </w:t>
      </w:r>
      <w:r w:rsidRPr="009D34B5">
        <w:rPr>
          <w:rFonts w:ascii="Avenir Next" w:hAnsi="Avenir Next" w:cs="OpenSans-CondensedLight"/>
          <w:sz w:val="18"/>
          <w:szCs w:val="18"/>
          <w:lang w:val="fr-FR"/>
        </w:rPr>
        <w:t>: or rose 18 carats</w:t>
      </w:r>
    </w:p>
    <w:p w14:paraId="44F48689"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Calibri" w:hAnsi="Calibri"/>
          <w:b/>
          <w:bCs/>
          <w:sz w:val="18"/>
          <w:lang w:val="fr-FR"/>
        </w:rPr>
        <w:t>É</w:t>
      </w:r>
      <w:r w:rsidRPr="009D34B5">
        <w:rPr>
          <w:rFonts w:ascii="Avenir Next" w:hAnsi="Avenir Next"/>
          <w:b/>
          <w:bCs/>
          <w:sz w:val="18"/>
          <w:lang w:val="fr-FR"/>
        </w:rPr>
        <w:t xml:space="preserve">tanchéité </w:t>
      </w:r>
      <w:r w:rsidRPr="009D34B5">
        <w:rPr>
          <w:rFonts w:ascii="Avenir Next" w:hAnsi="Avenir Next" w:cs="OpenSans-CondensedLight"/>
          <w:sz w:val="18"/>
          <w:szCs w:val="18"/>
          <w:lang w:val="fr-FR"/>
        </w:rPr>
        <w:t>: 10 ATM</w:t>
      </w:r>
    </w:p>
    <w:p w14:paraId="73DA0EA2" w14:textId="3E7242C8"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bCs/>
          <w:sz w:val="18"/>
          <w:szCs w:val="18"/>
          <w:lang w:val="fr-FR"/>
        </w:rPr>
        <w:t>Boîtier :</w:t>
      </w:r>
      <w:r w:rsidRPr="009D34B5">
        <w:rPr>
          <w:rFonts w:ascii="Avenir Next" w:hAnsi="Avenir Next" w:cs="OpenSans-CondensedLight"/>
          <w:sz w:val="18"/>
          <w:szCs w:val="18"/>
          <w:lang w:val="fr-FR"/>
        </w:rPr>
        <w:t xml:space="preserve"> </w:t>
      </w:r>
      <w:r w:rsidR="008311B9">
        <w:rPr>
          <w:rFonts w:ascii="Avenir Next" w:hAnsi="Avenir Next" w:cs="OpenSans-CondensedLight"/>
          <w:sz w:val="18"/>
          <w:szCs w:val="18"/>
          <w:lang w:val="fr-FR"/>
        </w:rPr>
        <w:t>39.5</w:t>
      </w:r>
      <w:r w:rsidRPr="009D34B5">
        <w:rPr>
          <w:rFonts w:ascii="Avenir Next" w:hAnsi="Avenir Next" w:cs="OpenSans-CondensedLight"/>
          <w:sz w:val="18"/>
          <w:szCs w:val="18"/>
          <w:lang w:val="fr-FR"/>
        </w:rPr>
        <w:t>mm</w:t>
      </w:r>
    </w:p>
    <w:p w14:paraId="0F704707"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Cadran </w:t>
      </w:r>
      <w:r w:rsidRPr="009D34B5">
        <w:rPr>
          <w:rFonts w:ascii="Avenir Next" w:hAnsi="Avenir Next" w:cs="OpenSans-CondensedLight"/>
          <w:sz w:val="18"/>
          <w:szCs w:val="18"/>
          <w:lang w:val="fr-FR"/>
        </w:rPr>
        <w:t>: argenté mat avec 2 compteurs de couleur &amp; un compteur polymère translucide</w:t>
      </w:r>
    </w:p>
    <w:p w14:paraId="616199DA"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Index </w:t>
      </w:r>
      <w:r w:rsidRPr="009D34B5">
        <w:rPr>
          <w:rFonts w:ascii="Avenir Next" w:hAnsi="Avenir Next" w:cs="OpenSans-CondensedLight"/>
          <w:sz w:val="18"/>
          <w:szCs w:val="18"/>
          <w:lang w:val="fr-FR"/>
        </w:rPr>
        <w:t>: dorés, facettés et revêtus de Super-</w:t>
      </w:r>
      <w:proofErr w:type="spellStart"/>
      <w:r w:rsidRPr="009D34B5">
        <w:rPr>
          <w:rFonts w:ascii="Avenir Next" w:hAnsi="Avenir Next" w:cs="OpenSans-CondensedLight"/>
          <w:sz w:val="18"/>
          <w:szCs w:val="18"/>
          <w:lang w:val="fr-FR"/>
        </w:rPr>
        <w:t>LumiNova</w:t>
      </w:r>
      <w:proofErr w:type="spellEnd"/>
      <w:r w:rsidRPr="009D34B5">
        <w:rPr>
          <w:rFonts w:ascii="Avenir Next" w:hAnsi="Avenir Next" w:cs="OpenSans-CondensedLight"/>
          <w:sz w:val="18"/>
          <w:szCs w:val="18"/>
          <w:lang w:val="fr-FR"/>
        </w:rPr>
        <w:t xml:space="preserve">® SLN C1 </w:t>
      </w:r>
    </w:p>
    <w:p w14:paraId="785836E1" w14:textId="77777777" w:rsidR="00CC3664" w:rsidRPr="009D34B5" w:rsidRDefault="00CC3664" w:rsidP="00CC3664">
      <w:pPr>
        <w:autoSpaceDE w:val="0"/>
        <w:autoSpaceDN w:val="0"/>
        <w:adjustRightInd w:val="0"/>
        <w:spacing w:line="276" w:lineRule="auto"/>
        <w:rPr>
          <w:lang w:val="fr-FR"/>
        </w:rPr>
      </w:pPr>
      <w:r w:rsidRPr="009D34B5">
        <w:rPr>
          <w:rFonts w:ascii="Avenir Next" w:hAnsi="Avenir Next" w:cs="OpenSans-CondensedLight"/>
          <w:b/>
          <w:sz w:val="18"/>
          <w:szCs w:val="18"/>
          <w:lang w:val="fr-FR"/>
        </w:rPr>
        <w:t>Aiguilles :</w:t>
      </w:r>
      <w:r w:rsidRPr="009D34B5">
        <w:rPr>
          <w:rFonts w:ascii="Avenir Next" w:hAnsi="Avenir Next" w:cs="OpenSans-CondensedLight"/>
          <w:sz w:val="18"/>
          <w:szCs w:val="18"/>
          <w:lang w:val="fr-FR"/>
        </w:rPr>
        <w:t xml:space="preserve"> dorées, facettées et revêtues de Super-</w:t>
      </w:r>
      <w:proofErr w:type="spellStart"/>
      <w:r w:rsidRPr="009D34B5">
        <w:rPr>
          <w:rFonts w:ascii="Avenir Next" w:hAnsi="Avenir Next" w:cs="OpenSans-CondensedLight"/>
          <w:sz w:val="18"/>
          <w:szCs w:val="18"/>
          <w:lang w:val="fr-FR"/>
        </w:rPr>
        <w:t>LumiNova</w:t>
      </w:r>
      <w:proofErr w:type="spellEnd"/>
      <w:r w:rsidRPr="009D34B5">
        <w:rPr>
          <w:rFonts w:ascii="Avenir Next" w:hAnsi="Avenir Next" w:cs="OpenSans-CondensedLight"/>
          <w:sz w:val="18"/>
          <w:szCs w:val="18"/>
          <w:lang w:val="fr-FR"/>
        </w:rPr>
        <w:t xml:space="preserve">® SLN C1 </w:t>
      </w:r>
    </w:p>
    <w:p w14:paraId="6B3E4B26" w14:textId="77777777" w:rsidR="00CC3664" w:rsidRPr="009D34B5" w:rsidRDefault="00CC3664" w:rsidP="00CC3664">
      <w:pPr>
        <w:autoSpaceDE w:val="0"/>
        <w:autoSpaceDN w:val="0"/>
        <w:adjustRightInd w:val="0"/>
        <w:spacing w:line="276" w:lineRule="auto"/>
        <w:rPr>
          <w:rFonts w:ascii="Avenir Next" w:eastAsia="Times New Roman" w:hAnsi="Avenir Next" w:cs="Arial"/>
          <w:sz w:val="18"/>
          <w:szCs w:val="18"/>
          <w:lang w:val="fr-FR" w:eastAsia="en-GB"/>
        </w:rPr>
      </w:pPr>
      <w:r w:rsidRPr="009D34B5">
        <w:rPr>
          <w:rFonts w:ascii="Avenir Next" w:hAnsi="Avenir Next" w:cs="OpenSans-CondensedLight"/>
          <w:b/>
          <w:sz w:val="18"/>
          <w:szCs w:val="18"/>
          <w:lang w:val="fr-FR"/>
        </w:rPr>
        <w:t>Bracelet &amp; boucle :</w:t>
      </w:r>
      <w:r w:rsidRPr="009D34B5">
        <w:rPr>
          <w:rFonts w:ascii="Avenir Next" w:hAnsi="Avenir Next" w:cs="OpenSans-CondensedLight"/>
          <w:sz w:val="18"/>
          <w:szCs w:val="18"/>
          <w:lang w:val="fr-FR"/>
        </w:rPr>
        <w:t xml:space="preserve"> </w:t>
      </w:r>
      <w:r w:rsidRPr="009D34B5">
        <w:rPr>
          <w:rFonts w:ascii="Avenir Next" w:eastAsia="Times New Roman" w:hAnsi="Avenir Next" w:cs="Arial"/>
          <w:sz w:val="18"/>
          <w:szCs w:val="18"/>
          <w:lang w:val="fr-FR" w:eastAsia="en-GB"/>
        </w:rPr>
        <w:t xml:space="preserve">bracelet en cuir de veau avec triple boucle </w:t>
      </w:r>
      <w:proofErr w:type="spellStart"/>
      <w:r w:rsidRPr="009D34B5">
        <w:rPr>
          <w:rFonts w:ascii="Avenir Next" w:eastAsia="Times New Roman" w:hAnsi="Avenir Next" w:cs="Arial"/>
          <w:sz w:val="18"/>
          <w:szCs w:val="18"/>
          <w:lang w:val="fr-FR" w:eastAsia="en-GB"/>
        </w:rPr>
        <w:t>déployante</w:t>
      </w:r>
      <w:proofErr w:type="spellEnd"/>
      <w:r w:rsidRPr="009D34B5">
        <w:rPr>
          <w:rFonts w:ascii="Avenir Next" w:eastAsia="Times New Roman" w:hAnsi="Avenir Next" w:cs="Arial"/>
          <w:sz w:val="18"/>
          <w:szCs w:val="18"/>
          <w:lang w:val="fr-FR" w:eastAsia="en-GB"/>
        </w:rPr>
        <w:t xml:space="preserve"> en or</w:t>
      </w:r>
    </w:p>
    <w:p w14:paraId="1803D4BC" w14:textId="77777777" w:rsidR="00D829DE" w:rsidRPr="009D34B5" w:rsidRDefault="00D829DE" w:rsidP="00D829DE">
      <w:pPr>
        <w:autoSpaceDE w:val="0"/>
        <w:autoSpaceDN w:val="0"/>
        <w:adjustRightInd w:val="0"/>
        <w:spacing w:line="276" w:lineRule="auto"/>
        <w:rPr>
          <w:rFonts w:ascii="Avenir Next" w:eastAsia="Times New Roman" w:hAnsi="Avenir Next" w:cs="Arial"/>
          <w:sz w:val="18"/>
          <w:szCs w:val="18"/>
          <w:lang w:val="fr-FR" w:eastAsia="en-GB"/>
        </w:rPr>
      </w:pPr>
    </w:p>
    <w:p w14:paraId="6604E02D" w14:textId="77777777" w:rsidR="00D829DE" w:rsidRPr="009D34B5" w:rsidRDefault="00D829DE" w:rsidP="00D829DE">
      <w:pPr>
        <w:autoSpaceDE w:val="0"/>
        <w:autoSpaceDN w:val="0"/>
        <w:adjustRightInd w:val="0"/>
        <w:spacing w:line="276" w:lineRule="auto"/>
        <w:rPr>
          <w:rFonts w:ascii="Avenir Next" w:eastAsia="Times New Roman" w:hAnsi="Avenir Next" w:cs="Arial"/>
          <w:sz w:val="18"/>
          <w:szCs w:val="18"/>
          <w:lang w:val="fr-FR" w:eastAsia="en-GB"/>
        </w:rPr>
      </w:pPr>
    </w:p>
    <w:p w14:paraId="6418FACF" w14:textId="77777777" w:rsidR="00D829DE" w:rsidRPr="009D34B5" w:rsidRDefault="00D829DE" w:rsidP="00D829DE">
      <w:pPr>
        <w:autoSpaceDE w:val="0"/>
        <w:autoSpaceDN w:val="0"/>
        <w:adjustRightInd w:val="0"/>
        <w:spacing w:line="276" w:lineRule="auto"/>
        <w:rPr>
          <w:rFonts w:ascii="Avenir Next" w:eastAsia="Times New Roman" w:hAnsi="Avenir Next" w:cs="Arial"/>
          <w:sz w:val="18"/>
          <w:szCs w:val="18"/>
          <w:lang w:val="fr-FR" w:eastAsia="en-GB"/>
        </w:rPr>
      </w:pPr>
    </w:p>
    <w:p w14:paraId="2D5AB696" w14:textId="77777777" w:rsidR="00D829DE" w:rsidRPr="009D34B5" w:rsidRDefault="00D829DE" w:rsidP="00D829DE">
      <w:pPr>
        <w:autoSpaceDE w:val="0"/>
        <w:autoSpaceDN w:val="0"/>
        <w:adjustRightInd w:val="0"/>
        <w:spacing w:line="276" w:lineRule="auto"/>
        <w:rPr>
          <w:rFonts w:ascii="Avenir Next" w:hAnsi="Avenir Next"/>
          <w:lang w:val="fr-FR"/>
        </w:rPr>
      </w:pPr>
    </w:p>
    <w:p w14:paraId="6B9D394C" w14:textId="731FA431" w:rsidR="00D829DE" w:rsidRPr="009D34B5" w:rsidRDefault="00D829DE">
      <w:pPr>
        <w:rPr>
          <w:rFonts w:ascii="Avenir Next" w:hAnsi="Avenir Next"/>
          <w:sz w:val="22"/>
          <w:szCs w:val="22"/>
          <w:lang w:val="fr-FR"/>
        </w:rPr>
      </w:pPr>
      <w:r w:rsidRPr="009D34B5">
        <w:rPr>
          <w:rFonts w:ascii="Avenir Next" w:hAnsi="Avenir Next"/>
          <w:sz w:val="22"/>
          <w:szCs w:val="22"/>
          <w:lang w:val="fr-FR"/>
        </w:rPr>
        <w:br w:type="page"/>
      </w:r>
    </w:p>
    <w:p w14:paraId="1338CB02" w14:textId="77777777" w:rsidR="00D829DE" w:rsidRPr="009D34B5" w:rsidRDefault="00D829DE" w:rsidP="00D829DE">
      <w:pPr>
        <w:jc w:val="both"/>
        <w:rPr>
          <w:rFonts w:ascii="Avenir Next" w:hAnsi="Avenir Next" w:cstheme="majorHAnsi"/>
          <w:b/>
          <w:szCs w:val="20"/>
          <w:lang w:val="fr-FR"/>
        </w:rPr>
      </w:pPr>
      <w:r w:rsidRPr="009D34B5">
        <w:rPr>
          <w:rFonts w:ascii="Avenir Next" w:hAnsi="Avenir Next" w:cs="OpenSans-CondensedLight"/>
          <w:noProof/>
          <w:sz w:val="18"/>
          <w:szCs w:val="18"/>
          <w:lang w:val="fr-FR"/>
        </w:rPr>
        <w:lastRenderedPageBreak/>
        <w:drawing>
          <wp:anchor distT="0" distB="0" distL="114300" distR="114300" simplePos="0" relativeHeight="251662336" behindDoc="0" locked="0" layoutInCell="1" allowOverlap="1" wp14:anchorId="6F4C65BF" wp14:editId="60E85156">
            <wp:simplePos x="0" y="0"/>
            <wp:positionH relativeFrom="page">
              <wp:align>right</wp:align>
            </wp:positionH>
            <wp:positionV relativeFrom="paragraph">
              <wp:posOffset>0</wp:posOffset>
            </wp:positionV>
            <wp:extent cx="2522220" cy="359664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4B5">
        <w:rPr>
          <w:rFonts w:ascii="Avenir Next" w:hAnsi="Avenir Next" w:cstheme="majorHAnsi"/>
          <w:b/>
          <w:szCs w:val="20"/>
          <w:lang w:val="fr-FR"/>
        </w:rPr>
        <w:t>CHRONOMASTER SPORT</w:t>
      </w:r>
    </w:p>
    <w:p w14:paraId="04D0B4A4" w14:textId="5221DC07" w:rsidR="00D829DE" w:rsidRPr="009D34B5" w:rsidRDefault="00CC3664" w:rsidP="00D829DE">
      <w:pPr>
        <w:jc w:val="both"/>
        <w:rPr>
          <w:rFonts w:ascii="Avenir Next" w:hAnsi="Avenir Next" w:cs="OpenSans-CondensedLight"/>
          <w:sz w:val="18"/>
          <w:szCs w:val="18"/>
          <w:lang w:val="fr-FR"/>
        </w:rPr>
      </w:pPr>
      <w:r w:rsidRPr="009D34B5">
        <w:rPr>
          <w:rFonts w:ascii="Avenir Next" w:hAnsi="Avenir Next" w:cs="OpenSans-CondensedLight"/>
          <w:sz w:val="18"/>
          <w:szCs w:val="18"/>
          <w:lang w:val="fr-FR"/>
        </w:rPr>
        <w:t xml:space="preserve">Référence </w:t>
      </w:r>
      <w:r w:rsidR="00D829DE" w:rsidRPr="009D34B5">
        <w:rPr>
          <w:rFonts w:ascii="Avenir Next" w:hAnsi="Avenir Next" w:cs="OpenSans-CondensedLight"/>
          <w:sz w:val="18"/>
          <w:szCs w:val="18"/>
          <w:lang w:val="fr-FR"/>
        </w:rPr>
        <w:t>: 51.3100.3600/69.M3100</w:t>
      </w:r>
    </w:p>
    <w:p w14:paraId="55AEB1CC" w14:textId="77777777" w:rsidR="00D829DE" w:rsidRPr="009D34B5" w:rsidRDefault="00D829DE" w:rsidP="00D829DE">
      <w:pPr>
        <w:jc w:val="both"/>
        <w:rPr>
          <w:rFonts w:ascii="Avenir Next" w:hAnsi="Avenir Next" w:cs="Arial"/>
          <w:sz w:val="16"/>
          <w:szCs w:val="36"/>
          <w:lang w:val="fr-FR"/>
        </w:rPr>
      </w:pPr>
    </w:p>
    <w:p w14:paraId="4DB47BA0"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b/>
          <w:bCs/>
          <w:sz w:val="18"/>
          <w:lang w:val="fr-FR"/>
        </w:rPr>
        <w:t xml:space="preserve">Points clés </w:t>
      </w:r>
      <w:r w:rsidRPr="009D34B5">
        <w:rPr>
          <w:rFonts w:ascii="Avenir Next" w:hAnsi="Avenir Next"/>
          <w:sz w:val="18"/>
          <w:lang w:val="fr-FR"/>
        </w:rPr>
        <w:t>: calibre chronographe automatique à roue à colonnes El Primero capable de mesurer et afficher le 10</w:t>
      </w:r>
      <w:r w:rsidRPr="009D34B5">
        <w:rPr>
          <w:rFonts w:ascii="Avenir Next" w:hAnsi="Avenir Next"/>
          <w:sz w:val="18"/>
          <w:vertAlign w:val="superscript"/>
          <w:lang w:val="fr-FR"/>
        </w:rPr>
        <w:t>e</w:t>
      </w:r>
      <w:r w:rsidRPr="009D34B5">
        <w:rPr>
          <w:rFonts w:ascii="Avenir Next" w:hAnsi="Avenir Next"/>
          <w:sz w:val="18"/>
          <w:lang w:val="fr-FR"/>
        </w:rPr>
        <w:t xml:space="preserve"> de seconde, indiqué ici sur la lunette en or. Réserve de marche étendue à 60h. Guichet date à 4h30.</w:t>
      </w:r>
      <w:r w:rsidRPr="009D34B5">
        <w:rPr>
          <w:rFonts w:ascii="Avenir Next" w:hAnsi="Avenir Next" w:cs="OpenSans-CondensedLight"/>
          <w:sz w:val="18"/>
          <w:szCs w:val="18"/>
          <w:lang w:val="fr-FR"/>
        </w:rPr>
        <w:t xml:space="preserve"> Mécanisme stop-seconde.</w:t>
      </w:r>
    </w:p>
    <w:p w14:paraId="1FF78EA8"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Mouvement </w:t>
      </w:r>
      <w:r w:rsidRPr="009D34B5">
        <w:rPr>
          <w:rFonts w:ascii="Avenir Next" w:hAnsi="Avenir Next" w:cs="OpenSans-CondensedLight"/>
          <w:sz w:val="18"/>
          <w:szCs w:val="18"/>
          <w:lang w:val="fr-FR"/>
        </w:rPr>
        <w:t xml:space="preserve">: El Primero 3600 automatique </w:t>
      </w:r>
    </w:p>
    <w:p w14:paraId="77287B39"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Fréquence</w:t>
      </w:r>
      <w:r w:rsidRPr="009D34B5">
        <w:rPr>
          <w:rFonts w:ascii="Avenir Next" w:hAnsi="Avenir Next" w:cs="OpenSans-CondensedLight"/>
          <w:sz w:val="18"/>
          <w:szCs w:val="18"/>
          <w:lang w:val="fr-FR"/>
        </w:rPr>
        <w:t xml:space="preserve"> 36’000 A/h (5 Hz)</w:t>
      </w:r>
      <w:r w:rsidRPr="009D34B5">
        <w:rPr>
          <w:lang w:val="fr-FR"/>
        </w:rPr>
        <w:t xml:space="preserve"> </w:t>
      </w:r>
    </w:p>
    <w:p w14:paraId="670C42C0"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Réserve de marche :</w:t>
      </w:r>
      <w:r w:rsidRPr="009D34B5">
        <w:rPr>
          <w:rFonts w:ascii="Avenir Next" w:hAnsi="Avenir Next" w:cs="OpenSans-CondensedLight"/>
          <w:sz w:val="18"/>
          <w:szCs w:val="18"/>
          <w:lang w:val="fr-FR"/>
        </w:rPr>
        <w:t xml:space="preserve"> env. 60 heures</w:t>
      </w:r>
    </w:p>
    <w:p w14:paraId="5C69A221" w14:textId="77777777" w:rsidR="00CC3664" w:rsidRPr="009D34B5" w:rsidRDefault="00CC3664" w:rsidP="00CC3664">
      <w:pPr>
        <w:jc w:val="both"/>
        <w:rPr>
          <w:rFonts w:ascii="Avenir Next" w:hAnsi="Avenir Next"/>
          <w:sz w:val="18"/>
          <w:lang w:val="fr-FR"/>
        </w:rPr>
      </w:pPr>
      <w:r w:rsidRPr="009D34B5">
        <w:rPr>
          <w:rFonts w:ascii="Avenir Next" w:hAnsi="Avenir Next" w:cs="OpenSans-CondensedLight"/>
          <w:b/>
          <w:sz w:val="18"/>
          <w:szCs w:val="18"/>
          <w:lang w:val="fr-FR"/>
        </w:rPr>
        <w:t>Fonctions</w:t>
      </w:r>
      <w:r w:rsidRPr="009D34B5">
        <w:rPr>
          <w:rFonts w:ascii="Avenir Next" w:hAnsi="Avenir Next" w:cs="OpenSans-CondensedLight"/>
          <w:sz w:val="18"/>
          <w:szCs w:val="18"/>
          <w:lang w:val="fr-FR"/>
        </w:rPr>
        <w:t xml:space="preserve"> : fonction chronographe 10</w:t>
      </w:r>
      <w:r w:rsidRPr="009D34B5">
        <w:rPr>
          <w:rFonts w:ascii="Avenir Next" w:hAnsi="Avenir Next" w:cs="OpenSans-CondensedLight"/>
          <w:sz w:val="18"/>
          <w:szCs w:val="18"/>
          <w:vertAlign w:val="superscript"/>
          <w:lang w:val="fr-FR"/>
        </w:rPr>
        <w:t>e</w:t>
      </w:r>
      <w:r w:rsidRPr="009D34B5">
        <w:rPr>
          <w:rFonts w:ascii="Avenir Next" w:hAnsi="Avenir Next" w:cs="OpenSans-CondensedLight"/>
          <w:sz w:val="18"/>
          <w:szCs w:val="18"/>
          <w:lang w:val="fr-FR"/>
        </w:rPr>
        <w:t xml:space="preserve"> de seconde. Heures </w:t>
      </w:r>
      <w:r w:rsidRPr="009D34B5">
        <w:rPr>
          <w:rFonts w:ascii="Avenir Next" w:hAnsi="Avenir Next"/>
          <w:sz w:val="18"/>
          <w:lang w:val="fr-FR"/>
        </w:rPr>
        <w:t>et minutes au centre. Petite seconde à 9 heures. Trotteuse de chronographe faisant un tour en 10 secondes, compteur 60 minutes à 6 heures, compteur 60 secondes à 3 heures.</w:t>
      </w:r>
    </w:p>
    <w:p w14:paraId="5B7DB8C8"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bCs/>
          <w:sz w:val="18"/>
          <w:szCs w:val="18"/>
          <w:lang w:val="fr-FR"/>
        </w:rPr>
        <w:t>Finitions :</w:t>
      </w:r>
      <w:r w:rsidRPr="009D34B5">
        <w:rPr>
          <w:rFonts w:ascii="Avenir Next" w:hAnsi="Avenir Next" w:cs="OpenSans-CondensedLight"/>
          <w:sz w:val="18"/>
          <w:szCs w:val="18"/>
          <w:lang w:val="fr-FR"/>
        </w:rPr>
        <w:t xml:space="preserve">  nouvelle masse oscillante étoilée aux finitions satinées </w:t>
      </w:r>
    </w:p>
    <w:p w14:paraId="0126C6F9"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Prix :</w:t>
      </w:r>
      <w:r w:rsidRPr="009D34B5">
        <w:rPr>
          <w:rFonts w:ascii="Avenir Next" w:hAnsi="Avenir Next" w:cs="OpenSans-CondensedLight"/>
          <w:sz w:val="18"/>
          <w:szCs w:val="18"/>
          <w:lang w:val="fr-FR"/>
        </w:rPr>
        <w:t xml:space="preserve"> 16’900 CHF</w:t>
      </w:r>
    </w:p>
    <w:p w14:paraId="47ABEAAA"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Matière </w:t>
      </w:r>
      <w:r w:rsidRPr="009D34B5">
        <w:rPr>
          <w:rFonts w:ascii="Avenir Next" w:hAnsi="Avenir Next" w:cs="OpenSans-CondensedLight"/>
          <w:sz w:val="18"/>
          <w:szCs w:val="18"/>
          <w:lang w:val="fr-FR"/>
        </w:rPr>
        <w:t>: acier inoxydable &amp; or rose 18 carats avec lunette en or</w:t>
      </w:r>
    </w:p>
    <w:p w14:paraId="29565C0B"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Calibri" w:hAnsi="Calibri"/>
          <w:b/>
          <w:bCs/>
          <w:sz w:val="18"/>
          <w:lang w:val="fr-FR"/>
        </w:rPr>
        <w:t>É</w:t>
      </w:r>
      <w:r w:rsidRPr="009D34B5">
        <w:rPr>
          <w:rFonts w:ascii="Avenir Next" w:hAnsi="Avenir Next"/>
          <w:b/>
          <w:bCs/>
          <w:sz w:val="18"/>
          <w:lang w:val="fr-FR"/>
        </w:rPr>
        <w:t xml:space="preserve">tanchéité </w:t>
      </w:r>
      <w:r w:rsidRPr="009D34B5">
        <w:rPr>
          <w:rFonts w:ascii="Avenir Next" w:hAnsi="Avenir Next" w:cs="OpenSans-CondensedLight"/>
          <w:sz w:val="18"/>
          <w:szCs w:val="18"/>
          <w:lang w:val="fr-FR"/>
        </w:rPr>
        <w:t>: 10 ATM</w:t>
      </w:r>
    </w:p>
    <w:p w14:paraId="7115E098"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bCs/>
          <w:sz w:val="18"/>
          <w:szCs w:val="18"/>
          <w:lang w:val="fr-FR"/>
        </w:rPr>
        <w:t>Boîtier :</w:t>
      </w:r>
      <w:r w:rsidRPr="009D34B5">
        <w:rPr>
          <w:rFonts w:ascii="Avenir Next" w:hAnsi="Avenir Next" w:cs="OpenSans-CondensedLight"/>
          <w:sz w:val="18"/>
          <w:szCs w:val="18"/>
          <w:lang w:val="fr-FR"/>
        </w:rPr>
        <w:t xml:space="preserve"> 41mm</w:t>
      </w:r>
    </w:p>
    <w:p w14:paraId="6F5615CF"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Cadran </w:t>
      </w:r>
      <w:r w:rsidRPr="009D34B5">
        <w:rPr>
          <w:rFonts w:ascii="Avenir Next" w:hAnsi="Avenir Next" w:cs="OpenSans-CondensedLight"/>
          <w:sz w:val="18"/>
          <w:szCs w:val="18"/>
          <w:lang w:val="fr-FR"/>
        </w:rPr>
        <w:t xml:space="preserve">: argenté soleillé avec 3 compteurs de couleurs différentes </w:t>
      </w:r>
    </w:p>
    <w:p w14:paraId="548FAA4C"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Index </w:t>
      </w:r>
      <w:r w:rsidRPr="009D34B5">
        <w:rPr>
          <w:rFonts w:ascii="Avenir Next" w:hAnsi="Avenir Next" w:cs="OpenSans-CondensedLight"/>
          <w:sz w:val="18"/>
          <w:szCs w:val="18"/>
          <w:lang w:val="fr-FR"/>
        </w:rPr>
        <w:t>: dorés, facettés et revêtus de Super-</w:t>
      </w:r>
      <w:proofErr w:type="spellStart"/>
      <w:r w:rsidRPr="009D34B5">
        <w:rPr>
          <w:rFonts w:ascii="Avenir Next" w:hAnsi="Avenir Next" w:cs="OpenSans-CondensedLight"/>
          <w:sz w:val="18"/>
          <w:szCs w:val="18"/>
          <w:lang w:val="fr-FR"/>
        </w:rPr>
        <w:t>LumiNova</w:t>
      </w:r>
      <w:proofErr w:type="spellEnd"/>
      <w:r w:rsidRPr="009D34B5">
        <w:rPr>
          <w:rFonts w:ascii="Avenir Next" w:hAnsi="Avenir Next" w:cs="OpenSans-CondensedLight"/>
          <w:sz w:val="18"/>
          <w:szCs w:val="18"/>
          <w:lang w:val="fr-FR"/>
        </w:rPr>
        <w:t xml:space="preserve">® SLN C1 </w:t>
      </w:r>
    </w:p>
    <w:p w14:paraId="26850871" w14:textId="77777777" w:rsidR="00CC3664" w:rsidRPr="009D34B5" w:rsidRDefault="00CC3664" w:rsidP="00CC3664">
      <w:pPr>
        <w:autoSpaceDE w:val="0"/>
        <w:autoSpaceDN w:val="0"/>
        <w:adjustRightInd w:val="0"/>
        <w:spacing w:line="276" w:lineRule="auto"/>
        <w:rPr>
          <w:lang w:val="fr-FR"/>
        </w:rPr>
      </w:pPr>
      <w:r w:rsidRPr="009D34B5">
        <w:rPr>
          <w:rFonts w:ascii="Avenir Next" w:hAnsi="Avenir Next" w:cs="OpenSans-CondensedLight"/>
          <w:b/>
          <w:sz w:val="18"/>
          <w:szCs w:val="18"/>
          <w:lang w:val="fr-FR"/>
        </w:rPr>
        <w:t>Aiguilles :</w:t>
      </w:r>
      <w:r w:rsidRPr="009D34B5">
        <w:rPr>
          <w:rFonts w:ascii="Avenir Next" w:hAnsi="Avenir Next" w:cs="OpenSans-CondensedLight"/>
          <w:sz w:val="18"/>
          <w:szCs w:val="18"/>
          <w:lang w:val="fr-FR"/>
        </w:rPr>
        <w:t xml:space="preserve"> dorées, facettées et revêtues de Super-</w:t>
      </w:r>
      <w:proofErr w:type="spellStart"/>
      <w:r w:rsidRPr="009D34B5">
        <w:rPr>
          <w:rFonts w:ascii="Avenir Next" w:hAnsi="Avenir Next" w:cs="OpenSans-CondensedLight"/>
          <w:sz w:val="18"/>
          <w:szCs w:val="18"/>
          <w:lang w:val="fr-FR"/>
        </w:rPr>
        <w:t>LumiNova</w:t>
      </w:r>
      <w:proofErr w:type="spellEnd"/>
      <w:r w:rsidRPr="009D34B5">
        <w:rPr>
          <w:rFonts w:ascii="Avenir Next" w:hAnsi="Avenir Next" w:cs="OpenSans-CondensedLight"/>
          <w:sz w:val="18"/>
          <w:szCs w:val="18"/>
          <w:lang w:val="fr-FR"/>
        </w:rPr>
        <w:t xml:space="preserve">® SLN C1 </w:t>
      </w:r>
    </w:p>
    <w:p w14:paraId="58A1A0EE" w14:textId="77777777" w:rsidR="00CC3664" w:rsidRPr="009D34B5" w:rsidRDefault="00CC3664" w:rsidP="00CC3664">
      <w:pPr>
        <w:autoSpaceDE w:val="0"/>
        <w:autoSpaceDN w:val="0"/>
        <w:adjustRightInd w:val="0"/>
        <w:spacing w:line="276" w:lineRule="auto"/>
        <w:rPr>
          <w:rFonts w:ascii="Avenir Next" w:eastAsia="Times New Roman" w:hAnsi="Avenir Next" w:cs="Arial"/>
          <w:sz w:val="18"/>
          <w:szCs w:val="18"/>
          <w:lang w:val="fr-FR" w:eastAsia="en-GB"/>
        </w:rPr>
      </w:pPr>
      <w:r w:rsidRPr="009D34B5">
        <w:rPr>
          <w:rFonts w:ascii="Avenir Next" w:hAnsi="Avenir Next" w:cs="OpenSans-CondensedLight"/>
          <w:b/>
          <w:sz w:val="18"/>
          <w:szCs w:val="18"/>
          <w:lang w:val="fr-FR"/>
        </w:rPr>
        <w:t>Bracelet &amp; boucle :</w:t>
      </w:r>
      <w:r w:rsidRPr="009D34B5">
        <w:rPr>
          <w:rFonts w:ascii="Avenir Next" w:hAnsi="Avenir Next" w:cs="OpenSans-CondensedLight"/>
          <w:sz w:val="18"/>
          <w:szCs w:val="18"/>
          <w:lang w:val="fr-FR"/>
        </w:rPr>
        <w:t xml:space="preserve"> </w:t>
      </w:r>
      <w:r w:rsidRPr="009D34B5">
        <w:rPr>
          <w:rFonts w:ascii="Avenir Next" w:eastAsia="Times New Roman" w:hAnsi="Avenir Next" w:cs="Arial"/>
          <w:sz w:val="18"/>
          <w:szCs w:val="18"/>
          <w:lang w:val="fr-FR" w:eastAsia="en-GB"/>
        </w:rPr>
        <w:t xml:space="preserve">bracelet en acier inoxydable et or rose avec double boucle </w:t>
      </w:r>
      <w:proofErr w:type="spellStart"/>
      <w:r w:rsidRPr="009D34B5">
        <w:rPr>
          <w:rFonts w:ascii="Avenir Next" w:eastAsia="Times New Roman" w:hAnsi="Avenir Next" w:cs="Arial"/>
          <w:sz w:val="18"/>
          <w:szCs w:val="18"/>
          <w:lang w:val="fr-FR" w:eastAsia="en-GB"/>
        </w:rPr>
        <w:t>déployante</w:t>
      </w:r>
      <w:proofErr w:type="spellEnd"/>
    </w:p>
    <w:p w14:paraId="4C014273" w14:textId="77777777" w:rsidR="00D829DE" w:rsidRPr="009D34B5" w:rsidRDefault="00D829DE" w:rsidP="00D829DE">
      <w:pPr>
        <w:jc w:val="both"/>
        <w:rPr>
          <w:lang w:val="fr-FR"/>
        </w:rPr>
      </w:pPr>
    </w:p>
    <w:p w14:paraId="675F1B01" w14:textId="77777777" w:rsidR="00D829DE" w:rsidRPr="009D34B5" w:rsidRDefault="00D829DE" w:rsidP="00D829DE">
      <w:pPr>
        <w:jc w:val="both"/>
        <w:rPr>
          <w:lang w:val="fr-FR"/>
        </w:rPr>
      </w:pPr>
    </w:p>
    <w:p w14:paraId="469BDE6A" w14:textId="77777777" w:rsidR="00D829DE" w:rsidRPr="009D34B5" w:rsidRDefault="00D829DE" w:rsidP="00D829DE">
      <w:pPr>
        <w:jc w:val="both"/>
        <w:rPr>
          <w:lang w:val="fr-FR"/>
        </w:rPr>
      </w:pPr>
    </w:p>
    <w:p w14:paraId="64B0554F" w14:textId="77777777" w:rsidR="00D829DE" w:rsidRPr="009D34B5" w:rsidRDefault="00D829DE" w:rsidP="00D829DE">
      <w:pPr>
        <w:jc w:val="both"/>
        <w:rPr>
          <w:lang w:val="fr-FR"/>
        </w:rPr>
      </w:pPr>
    </w:p>
    <w:p w14:paraId="5BC59881" w14:textId="77777777" w:rsidR="00D829DE" w:rsidRPr="009D34B5" w:rsidRDefault="00D829DE" w:rsidP="00D829DE">
      <w:pPr>
        <w:jc w:val="both"/>
        <w:rPr>
          <w:lang w:val="fr-FR"/>
        </w:rPr>
      </w:pPr>
    </w:p>
    <w:p w14:paraId="467880C7" w14:textId="77777777" w:rsidR="00D829DE" w:rsidRPr="009D34B5" w:rsidRDefault="00D829DE" w:rsidP="00D829DE">
      <w:pPr>
        <w:jc w:val="both"/>
        <w:rPr>
          <w:lang w:val="fr-FR"/>
        </w:rPr>
      </w:pPr>
    </w:p>
    <w:p w14:paraId="17F12C0F" w14:textId="77777777" w:rsidR="00D829DE" w:rsidRPr="009D34B5" w:rsidRDefault="00D829DE" w:rsidP="00D829DE">
      <w:pPr>
        <w:jc w:val="both"/>
        <w:rPr>
          <w:lang w:val="fr-FR"/>
        </w:rPr>
      </w:pPr>
    </w:p>
    <w:p w14:paraId="1A340628" w14:textId="77777777" w:rsidR="00D829DE" w:rsidRPr="009D34B5" w:rsidRDefault="00D829DE" w:rsidP="00D829DE">
      <w:pPr>
        <w:jc w:val="both"/>
        <w:rPr>
          <w:lang w:val="fr-FR"/>
        </w:rPr>
      </w:pPr>
    </w:p>
    <w:p w14:paraId="58DCE3AD" w14:textId="77777777" w:rsidR="00D829DE" w:rsidRPr="009D34B5" w:rsidRDefault="00D829DE" w:rsidP="00D829DE">
      <w:pPr>
        <w:jc w:val="both"/>
        <w:rPr>
          <w:lang w:val="fr-FR"/>
        </w:rPr>
      </w:pPr>
    </w:p>
    <w:p w14:paraId="2D175810" w14:textId="77777777" w:rsidR="00D829DE" w:rsidRPr="009D34B5" w:rsidRDefault="00D829DE" w:rsidP="00D829DE">
      <w:pPr>
        <w:jc w:val="both"/>
        <w:rPr>
          <w:lang w:val="fr-FR"/>
        </w:rPr>
      </w:pPr>
    </w:p>
    <w:p w14:paraId="739A2D15" w14:textId="77777777" w:rsidR="00D829DE" w:rsidRPr="009D34B5" w:rsidRDefault="00D829DE" w:rsidP="00D829DE">
      <w:pPr>
        <w:jc w:val="both"/>
        <w:rPr>
          <w:lang w:val="fr-FR"/>
        </w:rPr>
      </w:pPr>
    </w:p>
    <w:p w14:paraId="7CC08592" w14:textId="77777777" w:rsidR="00D829DE" w:rsidRPr="009D34B5" w:rsidRDefault="00D829DE" w:rsidP="00D829DE">
      <w:pPr>
        <w:jc w:val="both"/>
        <w:rPr>
          <w:lang w:val="fr-FR"/>
        </w:rPr>
      </w:pPr>
    </w:p>
    <w:p w14:paraId="00D1377E" w14:textId="77777777" w:rsidR="00D829DE" w:rsidRPr="009D34B5" w:rsidRDefault="00D829DE" w:rsidP="00D829DE">
      <w:pPr>
        <w:jc w:val="both"/>
        <w:rPr>
          <w:lang w:val="fr-FR"/>
        </w:rPr>
      </w:pPr>
    </w:p>
    <w:p w14:paraId="754A7D37" w14:textId="77777777" w:rsidR="00D829DE" w:rsidRPr="009D34B5" w:rsidRDefault="00D829DE" w:rsidP="00D829DE">
      <w:pPr>
        <w:jc w:val="both"/>
        <w:rPr>
          <w:lang w:val="fr-FR"/>
        </w:rPr>
      </w:pPr>
    </w:p>
    <w:p w14:paraId="45B299C6" w14:textId="77777777" w:rsidR="00D829DE" w:rsidRPr="009D34B5" w:rsidRDefault="00D829DE" w:rsidP="00D829DE">
      <w:pPr>
        <w:jc w:val="both"/>
        <w:rPr>
          <w:lang w:val="fr-FR"/>
        </w:rPr>
      </w:pPr>
    </w:p>
    <w:p w14:paraId="6FC20A6F" w14:textId="77777777" w:rsidR="00D829DE" w:rsidRPr="009D34B5" w:rsidRDefault="00D829DE" w:rsidP="00D829DE">
      <w:pPr>
        <w:jc w:val="both"/>
        <w:rPr>
          <w:lang w:val="fr-FR"/>
        </w:rPr>
      </w:pPr>
    </w:p>
    <w:p w14:paraId="0217256F" w14:textId="77777777" w:rsidR="00D829DE" w:rsidRPr="009D34B5" w:rsidRDefault="00D829DE" w:rsidP="00D829DE">
      <w:pPr>
        <w:jc w:val="both"/>
        <w:rPr>
          <w:lang w:val="fr-FR"/>
        </w:rPr>
      </w:pPr>
    </w:p>
    <w:p w14:paraId="4D03D662" w14:textId="77777777" w:rsidR="00D829DE" w:rsidRPr="009D34B5" w:rsidRDefault="00D829DE" w:rsidP="00D829DE">
      <w:pPr>
        <w:jc w:val="both"/>
        <w:rPr>
          <w:lang w:val="fr-FR"/>
        </w:rPr>
      </w:pPr>
    </w:p>
    <w:p w14:paraId="27445D40" w14:textId="77777777" w:rsidR="00D829DE" w:rsidRPr="009D34B5" w:rsidRDefault="00D829DE" w:rsidP="00D829DE">
      <w:pPr>
        <w:jc w:val="both"/>
        <w:rPr>
          <w:rFonts w:ascii="Avenir Next" w:hAnsi="Avenir Next" w:cstheme="majorHAnsi"/>
          <w:b/>
          <w:szCs w:val="20"/>
          <w:lang w:val="fr-FR"/>
        </w:rPr>
      </w:pPr>
      <w:r w:rsidRPr="009D34B5">
        <w:rPr>
          <w:rFonts w:ascii="Avenir Next" w:hAnsi="Avenir Next" w:cs="OpenSans-CondensedLight"/>
          <w:noProof/>
          <w:sz w:val="18"/>
          <w:szCs w:val="18"/>
          <w:lang w:val="fr-FR"/>
        </w:rPr>
        <w:lastRenderedPageBreak/>
        <w:drawing>
          <wp:anchor distT="0" distB="0" distL="114300" distR="114300" simplePos="0" relativeHeight="251663360" behindDoc="0" locked="0" layoutInCell="1" allowOverlap="1" wp14:anchorId="4B85414F" wp14:editId="52275135">
            <wp:simplePos x="0" y="0"/>
            <wp:positionH relativeFrom="page">
              <wp:align>right</wp:align>
            </wp:positionH>
            <wp:positionV relativeFrom="paragraph">
              <wp:posOffset>0</wp:posOffset>
            </wp:positionV>
            <wp:extent cx="2522220" cy="3596640"/>
            <wp:effectExtent l="0" t="0" r="0" b="381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4B5">
        <w:rPr>
          <w:rFonts w:ascii="Avenir Next" w:hAnsi="Avenir Next" w:cstheme="majorHAnsi"/>
          <w:b/>
          <w:szCs w:val="20"/>
          <w:lang w:val="fr-FR"/>
        </w:rPr>
        <w:t>CHRONOMASTER SPORT</w:t>
      </w:r>
    </w:p>
    <w:p w14:paraId="04BA1D19" w14:textId="11A3F7B8" w:rsidR="00D829DE" w:rsidRPr="009D34B5" w:rsidRDefault="00CC3664" w:rsidP="00D829DE">
      <w:pPr>
        <w:jc w:val="both"/>
        <w:rPr>
          <w:rFonts w:ascii="Avenir Next" w:hAnsi="Avenir Next" w:cs="OpenSans-CondensedLight"/>
          <w:sz w:val="18"/>
          <w:szCs w:val="18"/>
          <w:lang w:val="fr-FR"/>
        </w:rPr>
      </w:pPr>
      <w:r w:rsidRPr="009D34B5">
        <w:rPr>
          <w:rFonts w:ascii="Avenir Next" w:hAnsi="Avenir Next" w:cs="OpenSans-CondensedLight"/>
          <w:sz w:val="18"/>
          <w:szCs w:val="18"/>
          <w:lang w:val="fr-FR"/>
        </w:rPr>
        <w:t xml:space="preserve">Référence </w:t>
      </w:r>
      <w:r w:rsidR="00D829DE" w:rsidRPr="009D34B5">
        <w:rPr>
          <w:rFonts w:ascii="Avenir Next" w:hAnsi="Avenir Next" w:cs="OpenSans-CondensedLight"/>
          <w:sz w:val="18"/>
          <w:szCs w:val="18"/>
          <w:lang w:val="fr-FR"/>
        </w:rPr>
        <w:t>: 18.3101.3600/21.M3100</w:t>
      </w:r>
    </w:p>
    <w:p w14:paraId="72FAE813" w14:textId="77777777" w:rsidR="00D829DE" w:rsidRPr="009D34B5" w:rsidRDefault="00D829DE" w:rsidP="00D829DE">
      <w:pPr>
        <w:jc w:val="both"/>
        <w:rPr>
          <w:rFonts w:ascii="Avenir Next" w:hAnsi="Avenir Next" w:cs="Arial"/>
          <w:sz w:val="16"/>
          <w:szCs w:val="36"/>
          <w:lang w:val="fr-FR"/>
        </w:rPr>
      </w:pPr>
    </w:p>
    <w:p w14:paraId="765A9603"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b/>
          <w:bCs/>
          <w:sz w:val="18"/>
          <w:lang w:val="fr-FR"/>
        </w:rPr>
        <w:t xml:space="preserve">Points clés </w:t>
      </w:r>
      <w:r w:rsidRPr="009D34B5">
        <w:rPr>
          <w:rFonts w:ascii="Avenir Next" w:hAnsi="Avenir Next"/>
          <w:sz w:val="18"/>
          <w:lang w:val="fr-FR"/>
        </w:rPr>
        <w:t>: calibre chronographe automatique à roue à colonnes El Primero capable de mesurer et afficher le 10</w:t>
      </w:r>
      <w:r w:rsidRPr="009D34B5">
        <w:rPr>
          <w:rFonts w:ascii="Avenir Next" w:hAnsi="Avenir Next"/>
          <w:sz w:val="18"/>
          <w:vertAlign w:val="superscript"/>
          <w:lang w:val="fr-FR"/>
        </w:rPr>
        <w:t>e</w:t>
      </w:r>
      <w:r w:rsidRPr="009D34B5">
        <w:rPr>
          <w:rFonts w:ascii="Avenir Next" w:hAnsi="Avenir Next"/>
          <w:sz w:val="18"/>
          <w:lang w:val="fr-FR"/>
        </w:rPr>
        <w:t xml:space="preserve"> de seconde, indiqué ici sur la lunette en or. Réserve de marche étendue à 60h. Guichet date à 4h30.</w:t>
      </w:r>
      <w:r w:rsidRPr="009D34B5">
        <w:rPr>
          <w:rFonts w:ascii="Avenir Next" w:hAnsi="Avenir Next" w:cs="OpenSans-CondensedLight"/>
          <w:sz w:val="18"/>
          <w:szCs w:val="18"/>
          <w:lang w:val="fr-FR"/>
        </w:rPr>
        <w:t xml:space="preserve"> Mécanisme stop-seconde.</w:t>
      </w:r>
    </w:p>
    <w:p w14:paraId="0C39D74C"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Mouvement </w:t>
      </w:r>
      <w:r w:rsidRPr="009D34B5">
        <w:rPr>
          <w:rFonts w:ascii="Avenir Next" w:hAnsi="Avenir Next" w:cs="OpenSans-CondensedLight"/>
          <w:sz w:val="18"/>
          <w:szCs w:val="18"/>
          <w:lang w:val="fr-FR"/>
        </w:rPr>
        <w:t xml:space="preserve">: El Primero 3600 automatique </w:t>
      </w:r>
    </w:p>
    <w:p w14:paraId="220528CC"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Fréquence</w:t>
      </w:r>
      <w:r w:rsidRPr="009D34B5">
        <w:rPr>
          <w:rFonts w:ascii="Avenir Next" w:hAnsi="Avenir Next" w:cs="OpenSans-CondensedLight"/>
          <w:sz w:val="18"/>
          <w:szCs w:val="18"/>
          <w:lang w:val="fr-FR"/>
        </w:rPr>
        <w:t xml:space="preserve"> 36’000 A/h (5 Hz)</w:t>
      </w:r>
      <w:r w:rsidRPr="009D34B5">
        <w:rPr>
          <w:lang w:val="fr-FR"/>
        </w:rPr>
        <w:t xml:space="preserve"> </w:t>
      </w:r>
    </w:p>
    <w:p w14:paraId="3AFAD7B3"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Réserve de marche :</w:t>
      </w:r>
      <w:r w:rsidRPr="009D34B5">
        <w:rPr>
          <w:rFonts w:ascii="Avenir Next" w:hAnsi="Avenir Next" w:cs="OpenSans-CondensedLight"/>
          <w:sz w:val="18"/>
          <w:szCs w:val="18"/>
          <w:lang w:val="fr-FR"/>
        </w:rPr>
        <w:t xml:space="preserve"> env. 60 heures</w:t>
      </w:r>
    </w:p>
    <w:p w14:paraId="4431D3B5" w14:textId="77777777" w:rsidR="00CC3664" w:rsidRPr="009D34B5" w:rsidRDefault="00CC3664" w:rsidP="00CC3664">
      <w:pPr>
        <w:jc w:val="both"/>
        <w:rPr>
          <w:rFonts w:ascii="Avenir Next" w:hAnsi="Avenir Next"/>
          <w:sz w:val="18"/>
          <w:lang w:val="fr-FR"/>
        </w:rPr>
      </w:pPr>
      <w:r w:rsidRPr="009D34B5">
        <w:rPr>
          <w:rFonts w:ascii="Avenir Next" w:hAnsi="Avenir Next" w:cs="OpenSans-CondensedLight"/>
          <w:b/>
          <w:sz w:val="18"/>
          <w:szCs w:val="18"/>
          <w:lang w:val="fr-FR"/>
        </w:rPr>
        <w:t>Fonctions</w:t>
      </w:r>
      <w:r w:rsidRPr="009D34B5">
        <w:rPr>
          <w:rFonts w:ascii="Avenir Next" w:hAnsi="Avenir Next" w:cs="OpenSans-CondensedLight"/>
          <w:sz w:val="18"/>
          <w:szCs w:val="18"/>
          <w:lang w:val="fr-FR"/>
        </w:rPr>
        <w:t xml:space="preserve"> : fonction chronographe 10</w:t>
      </w:r>
      <w:r w:rsidRPr="009D34B5">
        <w:rPr>
          <w:rFonts w:ascii="Avenir Next" w:hAnsi="Avenir Next" w:cs="OpenSans-CondensedLight"/>
          <w:sz w:val="18"/>
          <w:szCs w:val="18"/>
          <w:vertAlign w:val="superscript"/>
          <w:lang w:val="fr-FR"/>
        </w:rPr>
        <w:t>e</w:t>
      </w:r>
      <w:r w:rsidRPr="009D34B5">
        <w:rPr>
          <w:rFonts w:ascii="Avenir Next" w:hAnsi="Avenir Next" w:cs="OpenSans-CondensedLight"/>
          <w:sz w:val="18"/>
          <w:szCs w:val="18"/>
          <w:lang w:val="fr-FR"/>
        </w:rPr>
        <w:t xml:space="preserve"> de seconde. Heures </w:t>
      </w:r>
      <w:r w:rsidRPr="009D34B5">
        <w:rPr>
          <w:rFonts w:ascii="Avenir Next" w:hAnsi="Avenir Next"/>
          <w:sz w:val="18"/>
          <w:lang w:val="fr-FR"/>
        </w:rPr>
        <w:t>et minutes au centre. Petite seconde à 9 heures. Trotteuse de chronographe faisant un tour en 10 secondes, compteur 60 minutes à 6 heures, compteur 60 secondes à 3 heures.</w:t>
      </w:r>
    </w:p>
    <w:p w14:paraId="46938CE3"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bCs/>
          <w:sz w:val="18"/>
          <w:szCs w:val="18"/>
          <w:lang w:val="fr-FR"/>
        </w:rPr>
        <w:t>Finitions :</w:t>
      </w:r>
      <w:r w:rsidRPr="009D34B5">
        <w:rPr>
          <w:rFonts w:ascii="Avenir Next" w:hAnsi="Avenir Next" w:cs="OpenSans-CondensedLight"/>
          <w:sz w:val="18"/>
          <w:szCs w:val="18"/>
          <w:lang w:val="fr-FR"/>
        </w:rPr>
        <w:t xml:space="preserve">  nouvelle masse oscillante étoilée aux finitions satinées </w:t>
      </w:r>
    </w:p>
    <w:p w14:paraId="2590BAE8"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Prix :</w:t>
      </w:r>
      <w:r w:rsidRPr="009D34B5">
        <w:rPr>
          <w:rFonts w:ascii="Avenir Next" w:hAnsi="Avenir Next" w:cs="OpenSans-CondensedLight"/>
          <w:sz w:val="18"/>
          <w:szCs w:val="18"/>
          <w:lang w:val="fr-FR"/>
        </w:rPr>
        <w:t xml:space="preserve"> 37’900 CHF</w:t>
      </w:r>
    </w:p>
    <w:p w14:paraId="3C5F12F9"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Matière </w:t>
      </w:r>
      <w:r w:rsidRPr="009D34B5">
        <w:rPr>
          <w:rFonts w:ascii="Avenir Next" w:hAnsi="Avenir Next" w:cs="OpenSans-CondensedLight"/>
          <w:sz w:val="18"/>
          <w:szCs w:val="18"/>
          <w:lang w:val="fr-FR"/>
        </w:rPr>
        <w:t>: or rose 18 carats avec lunette en or</w:t>
      </w:r>
    </w:p>
    <w:p w14:paraId="2667B93E"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Calibri" w:hAnsi="Calibri"/>
          <w:b/>
          <w:bCs/>
          <w:sz w:val="18"/>
          <w:lang w:val="fr-FR"/>
        </w:rPr>
        <w:t>É</w:t>
      </w:r>
      <w:r w:rsidRPr="009D34B5">
        <w:rPr>
          <w:rFonts w:ascii="Avenir Next" w:hAnsi="Avenir Next"/>
          <w:b/>
          <w:bCs/>
          <w:sz w:val="18"/>
          <w:lang w:val="fr-FR"/>
        </w:rPr>
        <w:t xml:space="preserve">tanchéité </w:t>
      </w:r>
      <w:r w:rsidRPr="009D34B5">
        <w:rPr>
          <w:rFonts w:ascii="Avenir Next" w:hAnsi="Avenir Next" w:cs="OpenSans-CondensedLight"/>
          <w:sz w:val="18"/>
          <w:szCs w:val="18"/>
          <w:lang w:val="fr-FR"/>
        </w:rPr>
        <w:t>: 10 ATM</w:t>
      </w:r>
    </w:p>
    <w:p w14:paraId="743A50BE"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bCs/>
          <w:sz w:val="18"/>
          <w:szCs w:val="18"/>
          <w:lang w:val="fr-FR"/>
        </w:rPr>
        <w:t>Boîtier :</w:t>
      </w:r>
      <w:r w:rsidRPr="009D34B5">
        <w:rPr>
          <w:rFonts w:ascii="Avenir Next" w:hAnsi="Avenir Next" w:cs="OpenSans-CondensedLight"/>
          <w:sz w:val="18"/>
          <w:szCs w:val="18"/>
          <w:lang w:val="fr-FR"/>
        </w:rPr>
        <w:t xml:space="preserve"> 41mm</w:t>
      </w:r>
    </w:p>
    <w:p w14:paraId="7C388553"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Cadran </w:t>
      </w:r>
      <w:r w:rsidRPr="009D34B5">
        <w:rPr>
          <w:rFonts w:ascii="Avenir Next" w:hAnsi="Avenir Next" w:cs="OpenSans-CondensedLight"/>
          <w:sz w:val="18"/>
          <w:szCs w:val="18"/>
          <w:lang w:val="fr-FR"/>
        </w:rPr>
        <w:t xml:space="preserve">: laqué noir avec 3 compteurs de couleurs différentes </w:t>
      </w:r>
    </w:p>
    <w:p w14:paraId="1F5FCE8B"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Index </w:t>
      </w:r>
      <w:r w:rsidRPr="009D34B5">
        <w:rPr>
          <w:rFonts w:ascii="Avenir Next" w:hAnsi="Avenir Next" w:cs="OpenSans-CondensedLight"/>
          <w:sz w:val="18"/>
          <w:szCs w:val="18"/>
          <w:lang w:val="fr-FR"/>
        </w:rPr>
        <w:t>: dorés, facettés et revêtus de Super-</w:t>
      </w:r>
      <w:proofErr w:type="spellStart"/>
      <w:r w:rsidRPr="009D34B5">
        <w:rPr>
          <w:rFonts w:ascii="Avenir Next" w:hAnsi="Avenir Next" w:cs="OpenSans-CondensedLight"/>
          <w:sz w:val="18"/>
          <w:szCs w:val="18"/>
          <w:lang w:val="fr-FR"/>
        </w:rPr>
        <w:t>LumiNova</w:t>
      </w:r>
      <w:proofErr w:type="spellEnd"/>
      <w:r w:rsidRPr="009D34B5">
        <w:rPr>
          <w:rFonts w:ascii="Avenir Next" w:hAnsi="Avenir Next" w:cs="OpenSans-CondensedLight"/>
          <w:sz w:val="18"/>
          <w:szCs w:val="18"/>
          <w:lang w:val="fr-FR"/>
        </w:rPr>
        <w:t xml:space="preserve">® SLN C1 </w:t>
      </w:r>
    </w:p>
    <w:p w14:paraId="39837B0B" w14:textId="77777777" w:rsidR="00CC3664" w:rsidRPr="009D34B5" w:rsidRDefault="00CC3664" w:rsidP="00CC3664">
      <w:pPr>
        <w:autoSpaceDE w:val="0"/>
        <w:autoSpaceDN w:val="0"/>
        <w:adjustRightInd w:val="0"/>
        <w:spacing w:line="276" w:lineRule="auto"/>
        <w:rPr>
          <w:lang w:val="fr-FR"/>
        </w:rPr>
      </w:pPr>
      <w:r w:rsidRPr="009D34B5">
        <w:rPr>
          <w:rFonts w:ascii="Avenir Next" w:hAnsi="Avenir Next" w:cs="OpenSans-CondensedLight"/>
          <w:b/>
          <w:sz w:val="18"/>
          <w:szCs w:val="18"/>
          <w:lang w:val="fr-FR"/>
        </w:rPr>
        <w:t>Aiguilles :</w:t>
      </w:r>
      <w:r w:rsidRPr="009D34B5">
        <w:rPr>
          <w:rFonts w:ascii="Avenir Next" w:hAnsi="Avenir Next" w:cs="OpenSans-CondensedLight"/>
          <w:sz w:val="18"/>
          <w:szCs w:val="18"/>
          <w:lang w:val="fr-FR"/>
        </w:rPr>
        <w:t xml:space="preserve"> dorées, facettées et revêtues de Super-</w:t>
      </w:r>
      <w:proofErr w:type="spellStart"/>
      <w:r w:rsidRPr="009D34B5">
        <w:rPr>
          <w:rFonts w:ascii="Avenir Next" w:hAnsi="Avenir Next" w:cs="OpenSans-CondensedLight"/>
          <w:sz w:val="18"/>
          <w:szCs w:val="18"/>
          <w:lang w:val="fr-FR"/>
        </w:rPr>
        <w:t>LumiNova</w:t>
      </w:r>
      <w:proofErr w:type="spellEnd"/>
      <w:r w:rsidRPr="009D34B5">
        <w:rPr>
          <w:rFonts w:ascii="Avenir Next" w:hAnsi="Avenir Next" w:cs="OpenSans-CondensedLight"/>
          <w:sz w:val="18"/>
          <w:szCs w:val="18"/>
          <w:lang w:val="fr-FR"/>
        </w:rPr>
        <w:t xml:space="preserve">® SLN C1 </w:t>
      </w:r>
    </w:p>
    <w:p w14:paraId="041438F4" w14:textId="77777777" w:rsidR="00CC3664" w:rsidRPr="009D34B5" w:rsidRDefault="00CC3664" w:rsidP="00CC3664">
      <w:pPr>
        <w:autoSpaceDE w:val="0"/>
        <w:autoSpaceDN w:val="0"/>
        <w:adjustRightInd w:val="0"/>
        <w:spacing w:line="276" w:lineRule="auto"/>
        <w:rPr>
          <w:rFonts w:ascii="Avenir Next" w:eastAsia="Times New Roman" w:hAnsi="Avenir Next" w:cs="Arial"/>
          <w:sz w:val="18"/>
          <w:szCs w:val="18"/>
          <w:lang w:val="fr-FR" w:eastAsia="en-GB"/>
        </w:rPr>
      </w:pPr>
      <w:r w:rsidRPr="009D34B5">
        <w:rPr>
          <w:rFonts w:ascii="Avenir Next" w:hAnsi="Avenir Next" w:cs="OpenSans-CondensedLight"/>
          <w:b/>
          <w:sz w:val="18"/>
          <w:szCs w:val="18"/>
          <w:lang w:val="fr-FR"/>
        </w:rPr>
        <w:t>Bracelet &amp; boucle :</w:t>
      </w:r>
      <w:r w:rsidRPr="009D34B5">
        <w:rPr>
          <w:rFonts w:ascii="Avenir Next" w:hAnsi="Avenir Next" w:cs="OpenSans-CondensedLight"/>
          <w:sz w:val="18"/>
          <w:szCs w:val="18"/>
          <w:lang w:val="fr-FR"/>
        </w:rPr>
        <w:t xml:space="preserve"> </w:t>
      </w:r>
      <w:r w:rsidRPr="009D34B5">
        <w:rPr>
          <w:rFonts w:ascii="Avenir Next" w:eastAsia="Times New Roman" w:hAnsi="Avenir Next" w:cs="Arial"/>
          <w:sz w:val="18"/>
          <w:szCs w:val="18"/>
          <w:lang w:val="fr-FR" w:eastAsia="en-GB"/>
        </w:rPr>
        <w:t xml:space="preserve">bracelet en or rose avec double boucle </w:t>
      </w:r>
      <w:proofErr w:type="spellStart"/>
      <w:r w:rsidRPr="009D34B5">
        <w:rPr>
          <w:rFonts w:ascii="Avenir Next" w:eastAsia="Times New Roman" w:hAnsi="Avenir Next" w:cs="Arial"/>
          <w:sz w:val="18"/>
          <w:szCs w:val="18"/>
          <w:lang w:val="fr-FR" w:eastAsia="en-GB"/>
        </w:rPr>
        <w:t>déployante</w:t>
      </w:r>
      <w:proofErr w:type="spellEnd"/>
    </w:p>
    <w:p w14:paraId="50249F9C" w14:textId="77777777" w:rsidR="00D829DE" w:rsidRPr="009D34B5" w:rsidRDefault="00D829DE" w:rsidP="00D829DE">
      <w:pPr>
        <w:jc w:val="both"/>
        <w:rPr>
          <w:lang w:val="fr-FR"/>
        </w:rPr>
      </w:pPr>
    </w:p>
    <w:p w14:paraId="280C0468" w14:textId="77777777" w:rsidR="00D829DE" w:rsidRPr="009D34B5" w:rsidRDefault="00D829DE" w:rsidP="00D829DE">
      <w:pPr>
        <w:jc w:val="both"/>
        <w:rPr>
          <w:lang w:val="fr-FR"/>
        </w:rPr>
      </w:pPr>
    </w:p>
    <w:p w14:paraId="7011D05C" w14:textId="77777777" w:rsidR="00D829DE" w:rsidRPr="009D34B5" w:rsidRDefault="00D829DE" w:rsidP="00D829DE">
      <w:pPr>
        <w:jc w:val="both"/>
        <w:rPr>
          <w:lang w:val="fr-FR"/>
        </w:rPr>
      </w:pPr>
    </w:p>
    <w:p w14:paraId="76735DAB" w14:textId="77777777" w:rsidR="00D829DE" w:rsidRPr="009D34B5" w:rsidRDefault="00D829DE" w:rsidP="00D829DE">
      <w:pPr>
        <w:jc w:val="both"/>
        <w:rPr>
          <w:lang w:val="fr-FR"/>
        </w:rPr>
      </w:pPr>
    </w:p>
    <w:p w14:paraId="42DD59E3" w14:textId="77777777" w:rsidR="00D829DE" w:rsidRPr="009D34B5" w:rsidRDefault="00D829DE" w:rsidP="00D829DE">
      <w:pPr>
        <w:jc w:val="both"/>
        <w:rPr>
          <w:lang w:val="fr-FR"/>
        </w:rPr>
      </w:pPr>
    </w:p>
    <w:p w14:paraId="40CE418A" w14:textId="77777777" w:rsidR="00D829DE" w:rsidRPr="009D34B5" w:rsidRDefault="00D829DE" w:rsidP="00D829DE">
      <w:pPr>
        <w:jc w:val="both"/>
        <w:rPr>
          <w:lang w:val="fr-FR"/>
        </w:rPr>
      </w:pPr>
    </w:p>
    <w:p w14:paraId="43B53070" w14:textId="77777777" w:rsidR="00D829DE" w:rsidRPr="009D34B5" w:rsidRDefault="00D829DE" w:rsidP="00D829DE">
      <w:pPr>
        <w:jc w:val="both"/>
        <w:rPr>
          <w:lang w:val="fr-FR"/>
        </w:rPr>
      </w:pPr>
    </w:p>
    <w:p w14:paraId="19100258" w14:textId="77777777" w:rsidR="00D829DE" w:rsidRPr="009D34B5" w:rsidRDefault="00D829DE" w:rsidP="00D829DE">
      <w:pPr>
        <w:jc w:val="both"/>
        <w:rPr>
          <w:lang w:val="fr-FR"/>
        </w:rPr>
      </w:pPr>
    </w:p>
    <w:p w14:paraId="1636B2A7" w14:textId="77777777" w:rsidR="00D829DE" w:rsidRPr="009D34B5" w:rsidRDefault="00D829DE" w:rsidP="00D829DE">
      <w:pPr>
        <w:jc w:val="both"/>
        <w:rPr>
          <w:lang w:val="fr-FR"/>
        </w:rPr>
      </w:pPr>
    </w:p>
    <w:p w14:paraId="4B706B7C" w14:textId="77777777" w:rsidR="00D829DE" w:rsidRPr="009D34B5" w:rsidRDefault="00D829DE" w:rsidP="00D829DE">
      <w:pPr>
        <w:jc w:val="both"/>
        <w:rPr>
          <w:lang w:val="fr-FR"/>
        </w:rPr>
      </w:pPr>
    </w:p>
    <w:p w14:paraId="32D86471" w14:textId="77777777" w:rsidR="00D829DE" w:rsidRPr="009D34B5" w:rsidRDefault="00D829DE" w:rsidP="00D829DE">
      <w:pPr>
        <w:jc w:val="both"/>
        <w:rPr>
          <w:lang w:val="fr-FR"/>
        </w:rPr>
      </w:pPr>
    </w:p>
    <w:p w14:paraId="32920836" w14:textId="77777777" w:rsidR="00D829DE" w:rsidRPr="009D34B5" w:rsidRDefault="00D829DE" w:rsidP="00D829DE">
      <w:pPr>
        <w:jc w:val="both"/>
        <w:rPr>
          <w:lang w:val="fr-FR"/>
        </w:rPr>
      </w:pPr>
    </w:p>
    <w:p w14:paraId="2751CC32" w14:textId="77777777" w:rsidR="00D829DE" w:rsidRPr="009D34B5" w:rsidRDefault="00D829DE" w:rsidP="00D829DE">
      <w:pPr>
        <w:jc w:val="both"/>
        <w:rPr>
          <w:lang w:val="fr-FR"/>
        </w:rPr>
      </w:pPr>
    </w:p>
    <w:p w14:paraId="08136612" w14:textId="77777777" w:rsidR="00D829DE" w:rsidRPr="009D34B5" w:rsidRDefault="00D829DE" w:rsidP="00D829DE">
      <w:pPr>
        <w:jc w:val="both"/>
        <w:rPr>
          <w:lang w:val="fr-FR"/>
        </w:rPr>
      </w:pPr>
    </w:p>
    <w:p w14:paraId="6B3F7416" w14:textId="77777777" w:rsidR="00D829DE" w:rsidRPr="009D34B5" w:rsidRDefault="00D829DE" w:rsidP="00D829DE">
      <w:pPr>
        <w:jc w:val="both"/>
        <w:rPr>
          <w:lang w:val="fr-FR"/>
        </w:rPr>
      </w:pPr>
    </w:p>
    <w:p w14:paraId="7C556EFE" w14:textId="77777777" w:rsidR="00D829DE" w:rsidRPr="009D34B5" w:rsidRDefault="00D829DE" w:rsidP="00D829DE">
      <w:pPr>
        <w:jc w:val="both"/>
        <w:rPr>
          <w:lang w:val="fr-FR"/>
        </w:rPr>
      </w:pPr>
    </w:p>
    <w:p w14:paraId="749001FA" w14:textId="77777777" w:rsidR="00D829DE" w:rsidRPr="009D34B5" w:rsidRDefault="00D829DE" w:rsidP="00D829DE">
      <w:pPr>
        <w:jc w:val="both"/>
        <w:rPr>
          <w:lang w:val="fr-FR"/>
        </w:rPr>
      </w:pPr>
    </w:p>
    <w:p w14:paraId="53A8CFD3" w14:textId="77777777" w:rsidR="00D829DE" w:rsidRPr="009D34B5" w:rsidRDefault="00D829DE" w:rsidP="00D829DE">
      <w:pPr>
        <w:jc w:val="both"/>
        <w:rPr>
          <w:lang w:val="fr-FR"/>
        </w:rPr>
      </w:pPr>
    </w:p>
    <w:p w14:paraId="0E39C32C" w14:textId="77777777" w:rsidR="00D829DE" w:rsidRPr="009D34B5" w:rsidRDefault="00D829DE" w:rsidP="00D829DE">
      <w:pPr>
        <w:jc w:val="both"/>
        <w:rPr>
          <w:lang w:val="fr-FR"/>
        </w:rPr>
      </w:pPr>
    </w:p>
    <w:p w14:paraId="59012994" w14:textId="77777777" w:rsidR="00D829DE" w:rsidRPr="009D34B5" w:rsidRDefault="00D829DE" w:rsidP="00D829DE">
      <w:pPr>
        <w:jc w:val="both"/>
        <w:rPr>
          <w:lang w:val="fr-FR"/>
        </w:rPr>
      </w:pPr>
    </w:p>
    <w:p w14:paraId="1CA4EE41" w14:textId="77777777" w:rsidR="00D829DE" w:rsidRPr="009D34B5" w:rsidRDefault="00D829DE" w:rsidP="00D829DE">
      <w:pPr>
        <w:jc w:val="both"/>
        <w:rPr>
          <w:lang w:val="fr-FR"/>
        </w:rPr>
      </w:pPr>
    </w:p>
    <w:p w14:paraId="7E550522" w14:textId="77777777" w:rsidR="00D829DE" w:rsidRPr="009D34B5" w:rsidRDefault="00D829DE" w:rsidP="00D829DE">
      <w:pPr>
        <w:jc w:val="both"/>
        <w:rPr>
          <w:lang w:val="fr-FR"/>
        </w:rPr>
      </w:pPr>
    </w:p>
    <w:p w14:paraId="1EB2DB2C" w14:textId="77777777" w:rsidR="00D829DE" w:rsidRPr="009D34B5" w:rsidRDefault="00D829DE" w:rsidP="00D829DE">
      <w:pPr>
        <w:jc w:val="both"/>
        <w:rPr>
          <w:lang w:val="fr-FR"/>
        </w:rPr>
      </w:pPr>
    </w:p>
    <w:p w14:paraId="4E8ED72A" w14:textId="77777777" w:rsidR="00D829DE" w:rsidRPr="009D34B5" w:rsidRDefault="00D829DE" w:rsidP="00D829DE">
      <w:pPr>
        <w:jc w:val="both"/>
        <w:rPr>
          <w:lang w:val="fr-FR"/>
        </w:rPr>
      </w:pPr>
      <w:r w:rsidRPr="009D34B5">
        <w:rPr>
          <w:noProof/>
          <w:lang w:val="fr-FR"/>
        </w:rPr>
        <w:lastRenderedPageBreak/>
        <w:drawing>
          <wp:anchor distT="0" distB="0" distL="114300" distR="114300" simplePos="0" relativeHeight="251664384" behindDoc="0" locked="0" layoutInCell="1" allowOverlap="1" wp14:anchorId="49635278" wp14:editId="025F94DF">
            <wp:simplePos x="0" y="0"/>
            <wp:positionH relativeFrom="page">
              <wp:align>right</wp:align>
            </wp:positionH>
            <wp:positionV relativeFrom="paragraph">
              <wp:posOffset>10795</wp:posOffset>
            </wp:positionV>
            <wp:extent cx="2522220" cy="359664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4B5">
        <w:rPr>
          <w:rFonts w:ascii="Avenir Next" w:hAnsi="Avenir Next" w:cstheme="majorHAnsi"/>
          <w:b/>
          <w:szCs w:val="20"/>
          <w:lang w:val="fr-FR"/>
        </w:rPr>
        <w:t>CHRONOMASTER SPORT</w:t>
      </w:r>
    </w:p>
    <w:p w14:paraId="58E1383A" w14:textId="3EFE8C14" w:rsidR="00D829DE" w:rsidRPr="009D34B5" w:rsidRDefault="00CC3664" w:rsidP="00D829DE">
      <w:pPr>
        <w:jc w:val="both"/>
        <w:rPr>
          <w:rFonts w:ascii="Avenir Next" w:hAnsi="Avenir Next" w:cs="OpenSans-CondensedLight"/>
          <w:sz w:val="18"/>
          <w:szCs w:val="18"/>
          <w:lang w:val="fr-FR"/>
        </w:rPr>
      </w:pPr>
      <w:r w:rsidRPr="009D34B5">
        <w:rPr>
          <w:rFonts w:ascii="Avenir Next" w:hAnsi="Avenir Next" w:cs="OpenSans-CondensedLight"/>
          <w:sz w:val="18"/>
          <w:szCs w:val="18"/>
          <w:lang w:val="fr-FR"/>
        </w:rPr>
        <w:t xml:space="preserve">Référence </w:t>
      </w:r>
      <w:r w:rsidR="00D829DE" w:rsidRPr="009D34B5">
        <w:rPr>
          <w:rFonts w:ascii="Avenir Next" w:hAnsi="Avenir Next" w:cs="OpenSans-CondensedLight"/>
          <w:sz w:val="18"/>
          <w:szCs w:val="18"/>
          <w:lang w:val="fr-FR"/>
        </w:rPr>
        <w:t>: 18.3101.3600/69.M3100</w:t>
      </w:r>
    </w:p>
    <w:p w14:paraId="5336FE55" w14:textId="77777777" w:rsidR="00D829DE" w:rsidRPr="009D34B5" w:rsidRDefault="00D829DE" w:rsidP="00D829DE">
      <w:pPr>
        <w:jc w:val="both"/>
        <w:rPr>
          <w:rFonts w:ascii="Avenir Next" w:hAnsi="Avenir Next" w:cs="Arial"/>
          <w:sz w:val="16"/>
          <w:szCs w:val="36"/>
          <w:lang w:val="fr-FR"/>
        </w:rPr>
      </w:pPr>
    </w:p>
    <w:p w14:paraId="4011A9D4"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b/>
          <w:bCs/>
          <w:sz w:val="18"/>
          <w:lang w:val="fr-FR"/>
        </w:rPr>
        <w:t xml:space="preserve">Points clés </w:t>
      </w:r>
      <w:r w:rsidRPr="009D34B5">
        <w:rPr>
          <w:rFonts w:ascii="Avenir Next" w:hAnsi="Avenir Next"/>
          <w:sz w:val="18"/>
          <w:lang w:val="fr-FR"/>
        </w:rPr>
        <w:t>: calibre chronographe automatique à roue à colonnes El Primero capable de mesurer et afficher le 10</w:t>
      </w:r>
      <w:r w:rsidRPr="009D34B5">
        <w:rPr>
          <w:rFonts w:ascii="Avenir Next" w:hAnsi="Avenir Next"/>
          <w:sz w:val="18"/>
          <w:vertAlign w:val="superscript"/>
          <w:lang w:val="fr-FR"/>
        </w:rPr>
        <w:t>e</w:t>
      </w:r>
      <w:r w:rsidRPr="009D34B5">
        <w:rPr>
          <w:rFonts w:ascii="Avenir Next" w:hAnsi="Avenir Next"/>
          <w:sz w:val="18"/>
          <w:lang w:val="fr-FR"/>
        </w:rPr>
        <w:t xml:space="preserve"> de seconde, indiqué ici sur la lunette en or. Réserve de marche étendue à 60h. Guichet date à 4h30.</w:t>
      </w:r>
      <w:r w:rsidRPr="009D34B5">
        <w:rPr>
          <w:rFonts w:ascii="Avenir Next" w:hAnsi="Avenir Next" w:cs="OpenSans-CondensedLight"/>
          <w:sz w:val="18"/>
          <w:szCs w:val="18"/>
          <w:lang w:val="fr-FR"/>
        </w:rPr>
        <w:t xml:space="preserve"> Mécanisme stop-seconde.</w:t>
      </w:r>
    </w:p>
    <w:p w14:paraId="00ACF519"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Mouvement </w:t>
      </w:r>
      <w:r w:rsidRPr="009D34B5">
        <w:rPr>
          <w:rFonts w:ascii="Avenir Next" w:hAnsi="Avenir Next" w:cs="OpenSans-CondensedLight"/>
          <w:sz w:val="18"/>
          <w:szCs w:val="18"/>
          <w:lang w:val="fr-FR"/>
        </w:rPr>
        <w:t xml:space="preserve">: El Primero 3600 automatique </w:t>
      </w:r>
    </w:p>
    <w:p w14:paraId="064373B6"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Fréquence</w:t>
      </w:r>
      <w:r w:rsidRPr="009D34B5">
        <w:rPr>
          <w:rFonts w:ascii="Avenir Next" w:hAnsi="Avenir Next" w:cs="OpenSans-CondensedLight"/>
          <w:sz w:val="18"/>
          <w:szCs w:val="18"/>
          <w:lang w:val="fr-FR"/>
        </w:rPr>
        <w:t xml:space="preserve"> 36’000 A/h (5 Hz)</w:t>
      </w:r>
      <w:r w:rsidRPr="009D34B5">
        <w:rPr>
          <w:lang w:val="fr-FR"/>
        </w:rPr>
        <w:t xml:space="preserve"> </w:t>
      </w:r>
    </w:p>
    <w:p w14:paraId="64BAC65D"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Réserve de marche :</w:t>
      </w:r>
      <w:r w:rsidRPr="009D34B5">
        <w:rPr>
          <w:rFonts w:ascii="Avenir Next" w:hAnsi="Avenir Next" w:cs="OpenSans-CondensedLight"/>
          <w:sz w:val="18"/>
          <w:szCs w:val="18"/>
          <w:lang w:val="fr-FR"/>
        </w:rPr>
        <w:t xml:space="preserve"> env. 60 heures</w:t>
      </w:r>
    </w:p>
    <w:p w14:paraId="6C58BA6D" w14:textId="77777777" w:rsidR="00CC3664" w:rsidRPr="009D34B5" w:rsidRDefault="00CC3664" w:rsidP="00CC3664">
      <w:pPr>
        <w:jc w:val="both"/>
        <w:rPr>
          <w:rFonts w:ascii="Avenir Next" w:hAnsi="Avenir Next"/>
          <w:sz w:val="18"/>
          <w:lang w:val="fr-FR"/>
        </w:rPr>
      </w:pPr>
      <w:r w:rsidRPr="009D34B5">
        <w:rPr>
          <w:rFonts w:ascii="Avenir Next" w:hAnsi="Avenir Next" w:cs="OpenSans-CondensedLight"/>
          <w:b/>
          <w:sz w:val="18"/>
          <w:szCs w:val="18"/>
          <w:lang w:val="fr-FR"/>
        </w:rPr>
        <w:t>Fonctions</w:t>
      </w:r>
      <w:r w:rsidRPr="009D34B5">
        <w:rPr>
          <w:rFonts w:ascii="Avenir Next" w:hAnsi="Avenir Next" w:cs="OpenSans-CondensedLight"/>
          <w:sz w:val="18"/>
          <w:szCs w:val="18"/>
          <w:lang w:val="fr-FR"/>
        </w:rPr>
        <w:t xml:space="preserve"> : fonction chronographe 10</w:t>
      </w:r>
      <w:r w:rsidRPr="009D34B5">
        <w:rPr>
          <w:rFonts w:ascii="Avenir Next" w:hAnsi="Avenir Next" w:cs="OpenSans-CondensedLight"/>
          <w:sz w:val="18"/>
          <w:szCs w:val="18"/>
          <w:vertAlign w:val="superscript"/>
          <w:lang w:val="fr-FR"/>
        </w:rPr>
        <w:t>e</w:t>
      </w:r>
      <w:r w:rsidRPr="009D34B5">
        <w:rPr>
          <w:rFonts w:ascii="Avenir Next" w:hAnsi="Avenir Next" w:cs="OpenSans-CondensedLight"/>
          <w:sz w:val="18"/>
          <w:szCs w:val="18"/>
          <w:lang w:val="fr-FR"/>
        </w:rPr>
        <w:t xml:space="preserve"> de seconde. Heures </w:t>
      </w:r>
      <w:r w:rsidRPr="009D34B5">
        <w:rPr>
          <w:rFonts w:ascii="Avenir Next" w:hAnsi="Avenir Next"/>
          <w:sz w:val="18"/>
          <w:lang w:val="fr-FR"/>
        </w:rPr>
        <w:t>et minutes au centre. Petite seconde à 9 heures. Trotteuse de chronographe faisant un tour en 10 secondes, compteur 60 minutes à 6 heures, compteur 60 secondes à 3 heures.</w:t>
      </w:r>
    </w:p>
    <w:p w14:paraId="22F4E3FB"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bCs/>
          <w:sz w:val="18"/>
          <w:szCs w:val="18"/>
          <w:lang w:val="fr-FR"/>
        </w:rPr>
        <w:t>Finitions :</w:t>
      </w:r>
      <w:r w:rsidRPr="009D34B5">
        <w:rPr>
          <w:rFonts w:ascii="Avenir Next" w:hAnsi="Avenir Next" w:cs="OpenSans-CondensedLight"/>
          <w:sz w:val="18"/>
          <w:szCs w:val="18"/>
          <w:lang w:val="fr-FR"/>
        </w:rPr>
        <w:t xml:space="preserve">  nouvelle masse oscillante étoilée aux finitions satinées </w:t>
      </w:r>
    </w:p>
    <w:p w14:paraId="27DADBBE"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Prix :</w:t>
      </w:r>
      <w:r w:rsidRPr="009D34B5">
        <w:rPr>
          <w:rFonts w:ascii="Avenir Next" w:hAnsi="Avenir Next" w:cs="OpenSans-CondensedLight"/>
          <w:sz w:val="18"/>
          <w:szCs w:val="18"/>
          <w:lang w:val="fr-FR"/>
        </w:rPr>
        <w:t xml:space="preserve"> 37’900 CHF</w:t>
      </w:r>
    </w:p>
    <w:p w14:paraId="122CCD69"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Matière </w:t>
      </w:r>
      <w:r w:rsidRPr="009D34B5">
        <w:rPr>
          <w:rFonts w:ascii="Avenir Next" w:hAnsi="Avenir Next" w:cs="OpenSans-CondensedLight"/>
          <w:sz w:val="18"/>
          <w:szCs w:val="18"/>
          <w:lang w:val="fr-FR"/>
        </w:rPr>
        <w:t>: or rose 18 carats avec lunette en or</w:t>
      </w:r>
    </w:p>
    <w:p w14:paraId="5BD0F043"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Calibri" w:hAnsi="Calibri"/>
          <w:b/>
          <w:bCs/>
          <w:sz w:val="18"/>
          <w:lang w:val="fr-FR"/>
        </w:rPr>
        <w:t>É</w:t>
      </w:r>
      <w:r w:rsidRPr="009D34B5">
        <w:rPr>
          <w:rFonts w:ascii="Avenir Next" w:hAnsi="Avenir Next"/>
          <w:b/>
          <w:bCs/>
          <w:sz w:val="18"/>
          <w:lang w:val="fr-FR"/>
        </w:rPr>
        <w:t xml:space="preserve">tanchéité </w:t>
      </w:r>
      <w:r w:rsidRPr="009D34B5">
        <w:rPr>
          <w:rFonts w:ascii="Avenir Next" w:hAnsi="Avenir Next" w:cs="OpenSans-CondensedLight"/>
          <w:sz w:val="18"/>
          <w:szCs w:val="18"/>
          <w:lang w:val="fr-FR"/>
        </w:rPr>
        <w:t>: 10 ATM</w:t>
      </w:r>
    </w:p>
    <w:p w14:paraId="799E203D"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bCs/>
          <w:sz w:val="18"/>
          <w:szCs w:val="18"/>
          <w:lang w:val="fr-FR"/>
        </w:rPr>
        <w:t>Boîtier :</w:t>
      </w:r>
      <w:r w:rsidRPr="009D34B5">
        <w:rPr>
          <w:rFonts w:ascii="Avenir Next" w:hAnsi="Avenir Next" w:cs="OpenSans-CondensedLight"/>
          <w:sz w:val="18"/>
          <w:szCs w:val="18"/>
          <w:lang w:val="fr-FR"/>
        </w:rPr>
        <w:t xml:space="preserve"> 41mm</w:t>
      </w:r>
    </w:p>
    <w:p w14:paraId="4247C590"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Cadran </w:t>
      </w:r>
      <w:r w:rsidRPr="009D34B5">
        <w:rPr>
          <w:rFonts w:ascii="Avenir Next" w:hAnsi="Avenir Next" w:cs="OpenSans-CondensedLight"/>
          <w:sz w:val="18"/>
          <w:szCs w:val="18"/>
          <w:lang w:val="fr-FR"/>
        </w:rPr>
        <w:t xml:space="preserve">: blanc mat avec 3 compteurs en applique de couleurs différentes </w:t>
      </w:r>
    </w:p>
    <w:p w14:paraId="5672F376"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Index </w:t>
      </w:r>
      <w:r w:rsidRPr="009D34B5">
        <w:rPr>
          <w:rFonts w:ascii="Avenir Next" w:hAnsi="Avenir Next" w:cs="OpenSans-CondensedLight"/>
          <w:sz w:val="18"/>
          <w:szCs w:val="18"/>
          <w:lang w:val="fr-FR"/>
        </w:rPr>
        <w:t>: dorés, facettés et revêtus de Super-</w:t>
      </w:r>
      <w:proofErr w:type="spellStart"/>
      <w:r w:rsidRPr="009D34B5">
        <w:rPr>
          <w:rFonts w:ascii="Avenir Next" w:hAnsi="Avenir Next" w:cs="OpenSans-CondensedLight"/>
          <w:sz w:val="18"/>
          <w:szCs w:val="18"/>
          <w:lang w:val="fr-FR"/>
        </w:rPr>
        <w:t>LumiNova</w:t>
      </w:r>
      <w:proofErr w:type="spellEnd"/>
      <w:r w:rsidRPr="009D34B5">
        <w:rPr>
          <w:rFonts w:ascii="Avenir Next" w:hAnsi="Avenir Next" w:cs="OpenSans-CondensedLight"/>
          <w:sz w:val="18"/>
          <w:szCs w:val="18"/>
          <w:lang w:val="fr-FR"/>
        </w:rPr>
        <w:t xml:space="preserve">® SLN C1 </w:t>
      </w:r>
    </w:p>
    <w:p w14:paraId="12F2E105" w14:textId="77777777" w:rsidR="00CC3664" w:rsidRPr="009D34B5" w:rsidRDefault="00CC3664" w:rsidP="00CC3664">
      <w:pPr>
        <w:autoSpaceDE w:val="0"/>
        <w:autoSpaceDN w:val="0"/>
        <w:adjustRightInd w:val="0"/>
        <w:spacing w:line="276" w:lineRule="auto"/>
        <w:rPr>
          <w:lang w:val="fr-FR"/>
        </w:rPr>
      </w:pPr>
      <w:r w:rsidRPr="009D34B5">
        <w:rPr>
          <w:rFonts w:ascii="Avenir Next" w:hAnsi="Avenir Next" w:cs="OpenSans-CondensedLight"/>
          <w:b/>
          <w:sz w:val="18"/>
          <w:szCs w:val="18"/>
          <w:lang w:val="fr-FR"/>
        </w:rPr>
        <w:t>Aiguilles :</w:t>
      </w:r>
      <w:r w:rsidRPr="009D34B5">
        <w:rPr>
          <w:rFonts w:ascii="Avenir Next" w:hAnsi="Avenir Next" w:cs="OpenSans-CondensedLight"/>
          <w:sz w:val="18"/>
          <w:szCs w:val="18"/>
          <w:lang w:val="fr-FR"/>
        </w:rPr>
        <w:t xml:space="preserve"> dorées, facettées et revêtues de Super-</w:t>
      </w:r>
      <w:proofErr w:type="spellStart"/>
      <w:r w:rsidRPr="009D34B5">
        <w:rPr>
          <w:rFonts w:ascii="Avenir Next" w:hAnsi="Avenir Next" w:cs="OpenSans-CondensedLight"/>
          <w:sz w:val="18"/>
          <w:szCs w:val="18"/>
          <w:lang w:val="fr-FR"/>
        </w:rPr>
        <w:t>LumiNova</w:t>
      </w:r>
      <w:proofErr w:type="spellEnd"/>
      <w:r w:rsidRPr="009D34B5">
        <w:rPr>
          <w:rFonts w:ascii="Avenir Next" w:hAnsi="Avenir Next" w:cs="OpenSans-CondensedLight"/>
          <w:sz w:val="18"/>
          <w:szCs w:val="18"/>
          <w:lang w:val="fr-FR"/>
        </w:rPr>
        <w:t xml:space="preserve">® SLN C1 </w:t>
      </w:r>
    </w:p>
    <w:p w14:paraId="0AAF268E" w14:textId="77777777" w:rsidR="00CC3664" w:rsidRPr="009D34B5" w:rsidRDefault="00CC3664" w:rsidP="00CC3664">
      <w:pPr>
        <w:autoSpaceDE w:val="0"/>
        <w:autoSpaceDN w:val="0"/>
        <w:adjustRightInd w:val="0"/>
        <w:spacing w:line="276" w:lineRule="auto"/>
        <w:rPr>
          <w:rFonts w:ascii="Avenir Next" w:eastAsia="Times New Roman" w:hAnsi="Avenir Next" w:cs="Arial"/>
          <w:sz w:val="18"/>
          <w:szCs w:val="18"/>
          <w:lang w:val="fr-FR" w:eastAsia="en-GB"/>
        </w:rPr>
      </w:pPr>
      <w:r w:rsidRPr="009D34B5">
        <w:rPr>
          <w:rFonts w:ascii="Avenir Next" w:hAnsi="Avenir Next" w:cs="OpenSans-CondensedLight"/>
          <w:b/>
          <w:sz w:val="18"/>
          <w:szCs w:val="18"/>
          <w:lang w:val="fr-FR"/>
        </w:rPr>
        <w:t>Bracelet &amp; boucle :</w:t>
      </w:r>
      <w:r w:rsidRPr="009D34B5">
        <w:rPr>
          <w:rFonts w:ascii="Avenir Next" w:hAnsi="Avenir Next" w:cs="OpenSans-CondensedLight"/>
          <w:sz w:val="18"/>
          <w:szCs w:val="18"/>
          <w:lang w:val="fr-FR"/>
        </w:rPr>
        <w:t xml:space="preserve"> </w:t>
      </w:r>
      <w:r w:rsidRPr="009D34B5">
        <w:rPr>
          <w:rFonts w:ascii="Avenir Next" w:eastAsia="Times New Roman" w:hAnsi="Avenir Next" w:cs="Arial"/>
          <w:sz w:val="18"/>
          <w:szCs w:val="18"/>
          <w:lang w:val="fr-FR" w:eastAsia="en-GB"/>
        </w:rPr>
        <w:t xml:space="preserve">bracelet en or rose avec double boucle </w:t>
      </w:r>
      <w:proofErr w:type="spellStart"/>
      <w:r w:rsidRPr="009D34B5">
        <w:rPr>
          <w:rFonts w:ascii="Avenir Next" w:eastAsia="Times New Roman" w:hAnsi="Avenir Next" w:cs="Arial"/>
          <w:sz w:val="18"/>
          <w:szCs w:val="18"/>
          <w:lang w:val="fr-FR" w:eastAsia="en-GB"/>
        </w:rPr>
        <w:t>déployante</w:t>
      </w:r>
      <w:proofErr w:type="spellEnd"/>
    </w:p>
    <w:p w14:paraId="3C77700F" w14:textId="77777777" w:rsidR="00D829DE" w:rsidRPr="009D34B5" w:rsidRDefault="00D829DE" w:rsidP="00D829DE">
      <w:pPr>
        <w:jc w:val="both"/>
        <w:rPr>
          <w:lang w:val="fr-FR"/>
        </w:rPr>
      </w:pPr>
    </w:p>
    <w:p w14:paraId="4D12B642" w14:textId="77777777" w:rsidR="00D829DE" w:rsidRPr="009D34B5" w:rsidRDefault="00D829DE" w:rsidP="00D829DE">
      <w:pPr>
        <w:jc w:val="both"/>
        <w:rPr>
          <w:lang w:val="fr-FR"/>
        </w:rPr>
      </w:pPr>
    </w:p>
    <w:p w14:paraId="61E6CE67" w14:textId="77777777" w:rsidR="00D829DE" w:rsidRPr="009D34B5" w:rsidRDefault="00D829DE" w:rsidP="00D829DE">
      <w:pPr>
        <w:jc w:val="both"/>
        <w:rPr>
          <w:lang w:val="fr-FR"/>
        </w:rPr>
      </w:pPr>
    </w:p>
    <w:p w14:paraId="6E8929BF" w14:textId="77777777" w:rsidR="00D829DE" w:rsidRPr="009D34B5" w:rsidRDefault="00D829DE" w:rsidP="00D829DE">
      <w:pPr>
        <w:jc w:val="both"/>
        <w:rPr>
          <w:lang w:val="fr-FR"/>
        </w:rPr>
      </w:pPr>
    </w:p>
    <w:p w14:paraId="1F13668C" w14:textId="77777777" w:rsidR="00D829DE" w:rsidRPr="009D34B5" w:rsidRDefault="00D829DE" w:rsidP="00D829DE">
      <w:pPr>
        <w:jc w:val="both"/>
        <w:rPr>
          <w:lang w:val="fr-FR"/>
        </w:rPr>
      </w:pPr>
    </w:p>
    <w:p w14:paraId="4651BA89" w14:textId="77777777" w:rsidR="00D829DE" w:rsidRPr="009D34B5" w:rsidRDefault="00D829DE" w:rsidP="00D829DE">
      <w:pPr>
        <w:jc w:val="both"/>
        <w:rPr>
          <w:lang w:val="fr-FR"/>
        </w:rPr>
      </w:pPr>
    </w:p>
    <w:p w14:paraId="486E0405" w14:textId="77777777" w:rsidR="00D829DE" w:rsidRPr="009D34B5" w:rsidRDefault="00D829DE" w:rsidP="00D829DE">
      <w:pPr>
        <w:jc w:val="both"/>
        <w:rPr>
          <w:lang w:val="fr-FR"/>
        </w:rPr>
      </w:pPr>
    </w:p>
    <w:p w14:paraId="3F9CFD06" w14:textId="77777777" w:rsidR="00D829DE" w:rsidRPr="009D34B5" w:rsidRDefault="00D829DE" w:rsidP="00D829DE">
      <w:pPr>
        <w:jc w:val="both"/>
        <w:rPr>
          <w:lang w:val="fr-FR"/>
        </w:rPr>
      </w:pPr>
    </w:p>
    <w:p w14:paraId="04A3946B" w14:textId="77777777" w:rsidR="00D829DE" w:rsidRPr="009D34B5" w:rsidRDefault="00D829DE" w:rsidP="00D829DE">
      <w:pPr>
        <w:jc w:val="both"/>
        <w:rPr>
          <w:lang w:val="fr-FR"/>
        </w:rPr>
      </w:pPr>
    </w:p>
    <w:p w14:paraId="12817A0E" w14:textId="77777777" w:rsidR="00D829DE" w:rsidRPr="009D34B5" w:rsidRDefault="00D829DE" w:rsidP="00D829DE">
      <w:pPr>
        <w:jc w:val="both"/>
        <w:rPr>
          <w:lang w:val="fr-FR"/>
        </w:rPr>
      </w:pPr>
    </w:p>
    <w:p w14:paraId="0C3432DF" w14:textId="77777777" w:rsidR="00D829DE" w:rsidRPr="009D34B5" w:rsidRDefault="00D829DE" w:rsidP="00D829DE">
      <w:pPr>
        <w:jc w:val="both"/>
        <w:rPr>
          <w:lang w:val="fr-FR"/>
        </w:rPr>
      </w:pPr>
    </w:p>
    <w:p w14:paraId="499048F0" w14:textId="77777777" w:rsidR="00D829DE" w:rsidRPr="009D34B5" w:rsidRDefault="00D829DE" w:rsidP="00D829DE">
      <w:pPr>
        <w:jc w:val="both"/>
        <w:rPr>
          <w:lang w:val="fr-FR"/>
        </w:rPr>
      </w:pPr>
    </w:p>
    <w:p w14:paraId="3F4AF44E" w14:textId="77777777" w:rsidR="00D829DE" w:rsidRPr="009D34B5" w:rsidRDefault="00D829DE" w:rsidP="00D829DE">
      <w:pPr>
        <w:jc w:val="both"/>
        <w:rPr>
          <w:lang w:val="fr-FR"/>
        </w:rPr>
      </w:pPr>
    </w:p>
    <w:p w14:paraId="398B3B5D" w14:textId="77777777" w:rsidR="00D829DE" w:rsidRPr="009D34B5" w:rsidRDefault="00D829DE" w:rsidP="00D829DE">
      <w:pPr>
        <w:jc w:val="both"/>
        <w:rPr>
          <w:lang w:val="fr-FR"/>
        </w:rPr>
      </w:pPr>
    </w:p>
    <w:p w14:paraId="2D712F42" w14:textId="77777777" w:rsidR="00D829DE" w:rsidRPr="009D34B5" w:rsidRDefault="00D829DE" w:rsidP="00D829DE">
      <w:pPr>
        <w:jc w:val="both"/>
        <w:rPr>
          <w:lang w:val="fr-FR"/>
        </w:rPr>
      </w:pPr>
    </w:p>
    <w:p w14:paraId="6A2ED3F6" w14:textId="77777777" w:rsidR="00D829DE" w:rsidRPr="009D34B5" w:rsidRDefault="00D829DE" w:rsidP="00D829DE">
      <w:pPr>
        <w:jc w:val="both"/>
        <w:rPr>
          <w:lang w:val="fr-FR"/>
        </w:rPr>
      </w:pPr>
    </w:p>
    <w:p w14:paraId="21866E2B" w14:textId="77777777" w:rsidR="00D829DE" w:rsidRPr="009D34B5" w:rsidRDefault="00D829DE" w:rsidP="00D829DE">
      <w:pPr>
        <w:jc w:val="both"/>
        <w:rPr>
          <w:lang w:val="fr-FR"/>
        </w:rPr>
      </w:pPr>
    </w:p>
    <w:p w14:paraId="3D3D2D61" w14:textId="77777777" w:rsidR="00D829DE" w:rsidRPr="009D34B5" w:rsidRDefault="00D829DE" w:rsidP="00D829DE">
      <w:pPr>
        <w:jc w:val="both"/>
        <w:rPr>
          <w:lang w:val="fr-FR"/>
        </w:rPr>
      </w:pPr>
    </w:p>
    <w:p w14:paraId="6F02C032" w14:textId="77777777" w:rsidR="00D829DE" w:rsidRPr="009D34B5" w:rsidRDefault="00D829DE" w:rsidP="00D829DE">
      <w:pPr>
        <w:jc w:val="both"/>
        <w:rPr>
          <w:lang w:val="fr-FR"/>
        </w:rPr>
      </w:pPr>
    </w:p>
    <w:p w14:paraId="579435D3" w14:textId="77777777" w:rsidR="00D829DE" w:rsidRPr="009D34B5" w:rsidRDefault="00D829DE" w:rsidP="00D829DE">
      <w:pPr>
        <w:jc w:val="both"/>
        <w:rPr>
          <w:lang w:val="fr-FR"/>
        </w:rPr>
      </w:pPr>
    </w:p>
    <w:p w14:paraId="6BE1BCA3" w14:textId="77777777" w:rsidR="00D829DE" w:rsidRPr="009D34B5" w:rsidRDefault="00D829DE" w:rsidP="00D829DE">
      <w:pPr>
        <w:jc w:val="both"/>
        <w:rPr>
          <w:lang w:val="fr-FR"/>
        </w:rPr>
      </w:pPr>
    </w:p>
    <w:p w14:paraId="4E0EA303" w14:textId="77777777" w:rsidR="00D829DE" w:rsidRPr="009D34B5" w:rsidRDefault="00D829DE" w:rsidP="00D829DE">
      <w:pPr>
        <w:jc w:val="both"/>
        <w:rPr>
          <w:lang w:val="fr-FR"/>
        </w:rPr>
      </w:pPr>
    </w:p>
    <w:p w14:paraId="22909637" w14:textId="77777777" w:rsidR="00D829DE" w:rsidRPr="009D34B5" w:rsidRDefault="00D829DE" w:rsidP="00D829DE">
      <w:pPr>
        <w:jc w:val="both"/>
        <w:rPr>
          <w:lang w:val="fr-FR"/>
        </w:rPr>
      </w:pPr>
    </w:p>
    <w:p w14:paraId="1FDF7394" w14:textId="77777777" w:rsidR="00D829DE" w:rsidRPr="009D34B5" w:rsidRDefault="00D829DE" w:rsidP="00D829DE">
      <w:pPr>
        <w:jc w:val="both"/>
        <w:rPr>
          <w:lang w:val="fr-FR"/>
        </w:rPr>
      </w:pPr>
      <w:r w:rsidRPr="009D34B5">
        <w:rPr>
          <w:noProof/>
          <w:lang w:val="fr-FR"/>
        </w:rPr>
        <w:lastRenderedPageBreak/>
        <w:drawing>
          <wp:anchor distT="0" distB="0" distL="114300" distR="114300" simplePos="0" relativeHeight="251665408" behindDoc="1" locked="0" layoutInCell="1" allowOverlap="1" wp14:anchorId="27DEE93C" wp14:editId="2DA65B72">
            <wp:simplePos x="0" y="0"/>
            <wp:positionH relativeFrom="page">
              <wp:align>right</wp:align>
            </wp:positionH>
            <wp:positionV relativeFrom="paragraph">
              <wp:posOffset>13970</wp:posOffset>
            </wp:positionV>
            <wp:extent cx="2522220" cy="359664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Pr="009D34B5">
        <w:rPr>
          <w:rFonts w:ascii="Avenir Next" w:hAnsi="Avenir Next" w:cstheme="majorHAnsi"/>
          <w:b/>
          <w:szCs w:val="20"/>
          <w:lang w:val="fr-FR"/>
        </w:rPr>
        <w:t>CHRONOMASTER SPORT BOUTIQUE EDITION</w:t>
      </w:r>
    </w:p>
    <w:p w14:paraId="5A61C610" w14:textId="0C83FFF2" w:rsidR="00D829DE" w:rsidRPr="009D34B5" w:rsidRDefault="00CC3664" w:rsidP="00D829DE">
      <w:pPr>
        <w:jc w:val="both"/>
        <w:rPr>
          <w:rFonts w:ascii="Avenir Next" w:hAnsi="Avenir Next" w:cs="OpenSans-CondensedLight"/>
          <w:sz w:val="18"/>
          <w:szCs w:val="18"/>
          <w:lang w:val="fr-FR"/>
        </w:rPr>
      </w:pPr>
      <w:r w:rsidRPr="009D34B5">
        <w:rPr>
          <w:rFonts w:ascii="Avenir Next" w:hAnsi="Avenir Next" w:cs="OpenSans-CondensedLight"/>
          <w:sz w:val="18"/>
          <w:szCs w:val="18"/>
          <w:lang w:val="fr-FR"/>
        </w:rPr>
        <w:t xml:space="preserve">Référence </w:t>
      </w:r>
      <w:r w:rsidR="00D829DE" w:rsidRPr="009D34B5">
        <w:rPr>
          <w:rFonts w:ascii="Avenir Next" w:hAnsi="Avenir Next" w:cs="OpenSans-CondensedLight"/>
          <w:sz w:val="18"/>
          <w:szCs w:val="18"/>
          <w:lang w:val="fr-FR"/>
        </w:rPr>
        <w:t>: 03.3103.3600/69.M3100</w:t>
      </w:r>
    </w:p>
    <w:p w14:paraId="73F830B9" w14:textId="77777777" w:rsidR="00D829DE" w:rsidRPr="009D34B5" w:rsidRDefault="00D829DE" w:rsidP="00D829DE">
      <w:pPr>
        <w:jc w:val="both"/>
        <w:rPr>
          <w:rFonts w:ascii="Avenir Next" w:hAnsi="Avenir Next" w:cs="Arial"/>
          <w:sz w:val="16"/>
          <w:szCs w:val="36"/>
          <w:lang w:val="fr-FR"/>
        </w:rPr>
      </w:pPr>
    </w:p>
    <w:p w14:paraId="18BC961C"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b/>
          <w:bCs/>
          <w:sz w:val="18"/>
          <w:lang w:val="fr-FR"/>
        </w:rPr>
        <w:t xml:space="preserve">Points clés </w:t>
      </w:r>
      <w:r w:rsidRPr="009D34B5">
        <w:rPr>
          <w:rFonts w:ascii="Avenir Next" w:hAnsi="Avenir Next"/>
          <w:sz w:val="18"/>
          <w:lang w:val="fr-FR"/>
        </w:rPr>
        <w:t>: lunette spéciale en céramique tricolore. Calibre chronographe automatique à roue à colonnes El Primero capable de mesurer et afficher le 10</w:t>
      </w:r>
      <w:r w:rsidRPr="009D34B5">
        <w:rPr>
          <w:rFonts w:ascii="Avenir Next" w:hAnsi="Avenir Next"/>
          <w:sz w:val="18"/>
          <w:vertAlign w:val="superscript"/>
          <w:lang w:val="fr-FR"/>
        </w:rPr>
        <w:t>e</w:t>
      </w:r>
      <w:r w:rsidRPr="009D34B5">
        <w:rPr>
          <w:rFonts w:ascii="Avenir Next" w:hAnsi="Avenir Next"/>
          <w:sz w:val="18"/>
          <w:lang w:val="fr-FR"/>
        </w:rPr>
        <w:t xml:space="preserve"> de seconde, indiqué ici sur la lunette en or. Réserve de marche étendue à 60h. Guichet date à 4h30.</w:t>
      </w:r>
      <w:r w:rsidRPr="009D34B5">
        <w:rPr>
          <w:rFonts w:ascii="Avenir Next" w:hAnsi="Avenir Next" w:cs="OpenSans-CondensedLight"/>
          <w:sz w:val="18"/>
          <w:szCs w:val="18"/>
          <w:lang w:val="fr-FR"/>
        </w:rPr>
        <w:t xml:space="preserve"> Mécanisme stop-seconde.</w:t>
      </w:r>
    </w:p>
    <w:p w14:paraId="15D76081"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Mouvement </w:t>
      </w:r>
      <w:r w:rsidRPr="009D34B5">
        <w:rPr>
          <w:rFonts w:ascii="Avenir Next" w:hAnsi="Avenir Next" w:cs="OpenSans-CondensedLight"/>
          <w:sz w:val="18"/>
          <w:szCs w:val="18"/>
          <w:lang w:val="fr-FR"/>
        </w:rPr>
        <w:t xml:space="preserve">: El Primero 3600 automatique </w:t>
      </w:r>
    </w:p>
    <w:p w14:paraId="029DEE6A"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Fréquence</w:t>
      </w:r>
      <w:r w:rsidRPr="009D34B5">
        <w:rPr>
          <w:rFonts w:ascii="Avenir Next" w:hAnsi="Avenir Next" w:cs="OpenSans-CondensedLight"/>
          <w:sz w:val="18"/>
          <w:szCs w:val="18"/>
          <w:lang w:val="fr-FR"/>
        </w:rPr>
        <w:t xml:space="preserve"> 36’000 A/h (5 Hz)</w:t>
      </w:r>
      <w:r w:rsidRPr="009D34B5">
        <w:rPr>
          <w:lang w:val="fr-FR"/>
        </w:rPr>
        <w:t xml:space="preserve"> </w:t>
      </w:r>
    </w:p>
    <w:p w14:paraId="7FCFF8CC"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Réserve de marche :</w:t>
      </w:r>
      <w:r w:rsidRPr="009D34B5">
        <w:rPr>
          <w:rFonts w:ascii="Avenir Next" w:hAnsi="Avenir Next" w:cs="OpenSans-CondensedLight"/>
          <w:sz w:val="18"/>
          <w:szCs w:val="18"/>
          <w:lang w:val="fr-FR"/>
        </w:rPr>
        <w:t xml:space="preserve"> env. 60 heures</w:t>
      </w:r>
    </w:p>
    <w:p w14:paraId="6888B554" w14:textId="77777777" w:rsidR="00CC3664" w:rsidRPr="009D34B5" w:rsidRDefault="00CC3664" w:rsidP="00CC3664">
      <w:pPr>
        <w:jc w:val="both"/>
        <w:rPr>
          <w:rFonts w:ascii="Avenir Next" w:hAnsi="Avenir Next"/>
          <w:sz w:val="18"/>
          <w:lang w:val="fr-FR"/>
        </w:rPr>
      </w:pPr>
      <w:r w:rsidRPr="009D34B5">
        <w:rPr>
          <w:rFonts w:ascii="Avenir Next" w:hAnsi="Avenir Next" w:cs="OpenSans-CondensedLight"/>
          <w:b/>
          <w:sz w:val="18"/>
          <w:szCs w:val="18"/>
          <w:lang w:val="fr-FR"/>
        </w:rPr>
        <w:t>Fonctions</w:t>
      </w:r>
      <w:r w:rsidRPr="009D34B5">
        <w:rPr>
          <w:rFonts w:ascii="Avenir Next" w:hAnsi="Avenir Next" w:cs="OpenSans-CondensedLight"/>
          <w:sz w:val="18"/>
          <w:szCs w:val="18"/>
          <w:lang w:val="fr-FR"/>
        </w:rPr>
        <w:t xml:space="preserve"> : fonction chronographe 10</w:t>
      </w:r>
      <w:r w:rsidRPr="009D34B5">
        <w:rPr>
          <w:rFonts w:ascii="Avenir Next" w:hAnsi="Avenir Next" w:cs="OpenSans-CondensedLight"/>
          <w:sz w:val="18"/>
          <w:szCs w:val="18"/>
          <w:vertAlign w:val="superscript"/>
          <w:lang w:val="fr-FR"/>
        </w:rPr>
        <w:t>e</w:t>
      </w:r>
      <w:r w:rsidRPr="009D34B5">
        <w:rPr>
          <w:rFonts w:ascii="Avenir Next" w:hAnsi="Avenir Next" w:cs="OpenSans-CondensedLight"/>
          <w:sz w:val="18"/>
          <w:szCs w:val="18"/>
          <w:lang w:val="fr-FR"/>
        </w:rPr>
        <w:t xml:space="preserve"> de seconde. Heures </w:t>
      </w:r>
      <w:r w:rsidRPr="009D34B5">
        <w:rPr>
          <w:rFonts w:ascii="Avenir Next" w:hAnsi="Avenir Next"/>
          <w:sz w:val="18"/>
          <w:lang w:val="fr-FR"/>
        </w:rPr>
        <w:t>et minutes au centre. Petite seconde à 9 heures. Trotteuse de chronographe faisant un tour en 10 secondes, compteur 60 minutes à 6 heures, compteur 60 secondes à 3 heures.</w:t>
      </w:r>
    </w:p>
    <w:p w14:paraId="5FA134CD"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bCs/>
          <w:sz w:val="18"/>
          <w:szCs w:val="18"/>
          <w:lang w:val="fr-FR"/>
        </w:rPr>
        <w:t>Finitions :</w:t>
      </w:r>
      <w:r w:rsidRPr="009D34B5">
        <w:rPr>
          <w:rFonts w:ascii="Avenir Next" w:hAnsi="Avenir Next" w:cs="OpenSans-CondensedLight"/>
          <w:sz w:val="18"/>
          <w:szCs w:val="18"/>
          <w:lang w:val="fr-FR"/>
        </w:rPr>
        <w:t xml:space="preserve">  nouvelle masse oscillante étoilée aux finitions satinées </w:t>
      </w:r>
    </w:p>
    <w:p w14:paraId="46737BC8"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Prix :</w:t>
      </w:r>
      <w:r w:rsidRPr="009D34B5">
        <w:rPr>
          <w:rFonts w:ascii="Avenir Next" w:hAnsi="Avenir Next" w:cs="OpenSans-CondensedLight"/>
          <w:sz w:val="18"/>
          <w:szCs w:val="18"/>
          <w:lang w:val="fr-FR"/>
        </w:rPr>
        <w:t xml:space="preserve"> 11’900 CHF</w:t>
      </w:r>
    </w:p>
    <w:p w14:paraId="5760834B"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Matière </w:t>
      </w:r>
      <w:r w:rsidRPr="009D34B5">
        <w:rPr>
          <w:rFonts w:ascii="Avenir Next" w:hAnsi="Avenir Next" w:cs="OpenSans-CondensedLight"/>
          <w:sz w:val="18"/>
          <w:szCs w:val="18"/>
          <w:lang w:val="fr-FR"/>
        </w:rPr>
        <w:t>: acier inoxydable avec lunette céramique tricolore</w:t>
      </w:r>
    </w:p>
    <w:p w14:paraId="2C99B3B5"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Calibri" w:hAnsi="Calibri"/>
          <w:b/>
          <w:bCs/>
          <w:sz w:val="18"/>
          <w:lang w:val="fr-FR"/>
        </w:rPr>
        <w:t>É</w:t>
      </w:r>
      <w:r w:rsidRPr="009D34B5">
        <w:rPr>
          <w:rFonts w:ascii="Avenir Next" w:hAnsi="Avenir Next"/>
          <w:b/>
          <w:bCs/>
          <w:sz w:val="18"/>
          <w:lang w:val="fr-FR"/>
        </w:rPr>
        <w:t xml:space="preserve">tanchéité </w:t>
      </w:r>
      <w:r w:rsidRPr="009D34B5">
        <w:rPr>
          <w:rFonts w:ascii="Avenir Next" w:hAnsi="Avenir Next" w:cs="OpenSans-CondensedLight"/>
          <w:sz w:val="18"/>
          <w:szCs w:val="18"/>
          <w:lang w:val="fr-FR"/>
        </w:rPr>
        <w:t>: 10 ATM</w:t>
      </w:r>
    </w:p>
    <w:p w14:paraId="1F8FE9F8"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bCs/>
          <w:sz w:val="18"/>
          <w:szCs w:val="18"/>
          <w:lang w:val="fr-FR"/>
        </w:rPr>
        <w:t>Boîtier :</w:t>
      </w:r>
      <w:r w:rsidRPr="009D34B5">
        <w:rPr>
          <w:rFonts w:ascii="Avenir Next" w:hAnsi="Avenir Next" w:cs="OpenSans-CondensedLight"/>
          <w:sz w:val="18"/>
          <w:szCs w:val="18"/>
          <w:lang w:val="fr-FR"/>
        </w:rPr>
        <w:t xml:space="preserve"> 41 mm</w:t>
      </w:r>
    </w:p>
    <w:p w14:paraId="6F0F7FF2"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Cadran </w:t>
      </w:r>
      <w:r w:rsidRPr="009D34B5">
        <w:rPr>
          <w:rFonts w:ascii="Avenir Next" w:hAnsi="Avenir Next" w:cs="OpenSans-CondensedLight"/>
          <w:sz w:val="18"/>
          <w:szCs w:val="18"/>
          <w:lang w:val="fr-FR"/>
        </w:rPr>
        <w:t xml:space="preserve">: argenté au motif soleillé avec 3 compteurs en applique de couleurs différentes </w:t>
      </w:r>
    </w:p>
    <w:p w14:paraId="40AC513D" w14:textId="77777777" w:rsidR="00CC3664" w:rsidRPr="009D34B5" w:rsidRDefault="00CC3664" w:rsidP="00CC3664">
      <w:pPr>
        <w:autoSpaceDE w:val="0"/>
        <w:autoSpaceDN w:val="0"/>
        <w:adjustRightInd w:val="0"/>
        <w:spacing w:line="276" w:lineRule="auto"/>
        <w:rPr>
          <w:rFonts w:ascii="Avenir Next" w:hAnsi="Avenir Next" w:cs="OpenSans-CondensedLight"/>
          <w:sz w:val="18"/>
          <w:szCs w:val="18"/>
          <w:lang w:val="fr-FR"/>
        </w:rPr>
      </w:pPr>
      <w:r w:rsidRPr="009D34B5">
        <w:rPr>
          <w:rFonts w:ascii="Avenir Next" w:hAnsi="Avenir Next" w:cs="OpenSans-CondensedLight"/>
          <w:b/>
          <w:sz w:val="18"/>
          <w:szCs w:val="18"/>
          <w:lang w:val="fr-FR"/>
        </w:rPr>
        <w:t xml:space="preserve">Index </w:t>
      </w:r>
      <w:r w:rsidRPr="009D34B5">
        <w:rPr>
          <w:rFonts w:ascii="Avenir Next" w:hAnsi="Avenir Next" w:cs="OpenSans-CondensedLight"/>
          <w:sz w:val="18"/>
          <w:szCs w:val="18"/>
          <w:lang w:val="fr-FR"/>
        </w:rPr>
        <w:t>: rhodiés, facettés et revêtus de Super-</w:t>
      </w:r>
      <w:proofErr w:type="spellStart"/>
      <w:r w:rsidRPr="009D34B5">
        <w:rPr>
          <w:rFonts w:ascii="Avenir Next" w:hAnsi="Avenir Next" w:cs="OpenSans-CondensedLight"/>
          <w:sz w:val="18"/>
          <w:szCs w:val="18"/>
          <w:lang w:val="fr-FR"/>
        </w:rPr>
        <w:t>LumiNova</w:t>
      </w:r>
      <w:proofErr w:type="spellEnd"/>
      <w:r w:rsidRPr="009D34B5">
        <w:rPr>
          <w:rFonts w:ascii="Avenir Next" w:hAnsi="Avenir Next" w:cs="OpenSans-CondensedLight"/>
          <w:sz w:val="18"/>
          <w:szCs w:val="18"/>
          <w:lang w:val="fr-FR"/>
        </w:rPr>
        <w:t xml:space="preserve">® SLN C1 </w:t>
      </w:r>
    </w:p>
    <w:p w14:paraId="2DB56169" w14:textId="77777777" w:rsidR="00CC3664" w:rsidRPr="009D34B5" w:rsidRDefault="00CC3664" w:rsidP="00CC3664">
      <w:pPr>
        <w:autoSpaceDE w:val="0"/>
        <w:autoSpaceDN w:val="0"/>
        <w:adjustRightInd w:val="0"/>
        <w:spacing w:line="276" w:lineRule="auto"/>
        <w:rPr>
          <w:lang w:val="fr-FR"/>
        </w:rPr>
      </w:pPr>
      <w:r w:rsidRPr="009D34B5">
        <w:rPr>
          <w:rFonts w:ascii="Avenir Next" w:hAnsi="Avenir Next" w:cs="OpenSans-CondensedLight"/>
          <w:b/>
          <w:sz w:val="18"/>
          <w:szCs w:val="18"/>
          <w:lang w:val="fr-FR"/>
        </w:rPr>
        <w:t>Aiguilles :</w:t>
      </w:r>
      <w:r w:rsidRPr="009D34B5">
        <w:rPr>
          <w:rFonts w:ascii="Avenir Next" w:hAnsi="Avenir Next" w:cs="OpenSans-CondensedLight"/>
          <w:sz w:val="18"/>
          <w:szCs w:val="18"/>
          <w:lang w:val="fr-FR"/>
        </w:rPr>
        <w:t xml:space="preserve"> rhodiées, facettées et revêtues de Super-</w:t>
      </w:r>
      <w:proofErr w:type="spellStart"/>
      <w:r w:rsidRPr="009D34B5">
        <w:rPr>
          <w:rFonts w:ascii="Avenir Next" w:hAnsi="Avenir Next" w:cs="OpenSans-CondensedLight"/>
          <w:sz w:val="18"/>
          <w:szCs w:val="18"/>
          <w:lang w:val="fr-FR"/>
        </w:rPr>
        <w:t>LumiNova</w:t>
      </w:r>
      <w:proofErr w:type="spellEnd"/>
      <w:r w:rsidRPr="009D34B5">
        <w:rPr>
          <w:rFonts w:ascii="Avenir Next" w:hAnsi="Avenir Next" w:cs="OpenSans-CondensedLight"/>
          <w:sz w:val="18"/>
          <w:szCs w:val="18"/>
          <w:lang w:val="fr-FR"/>
        </w:rPr>
        <w:t xml:space="preserve">® SLN C1 </w:t>
      </w:r>
    </w:p>
    <w:p w14:paraId="2266C13A" w14:textId="77777777" w:rsidR="00CC3664" w:rsidRPr="009D34B5" w:rsidRDefault="00CC3664" w:rsidP="00CC3664">
      <w:pPr>
        <w:autoSpaceDE w:val="0"/>
        <w:autoSpaceDN w:val="0"/>
        <w:adjustRightInd w:val="0"/>
        <w:spacing w:line="276" w:lineRule="auto"/>
        <w:rPr>
          <w:rFonts w:ascii="Avenir Next" w:eastAsia="Times New Roman" w:hAnsi="Avenir Next" w:cs="Arial"/>
          <w:sz w:val="18"/>
          <w:szCs w:val="18"/>
          <w:lang w:val="fr-FR" w:eastAsia="en-GB"/>
        </w:rPr>
      </w:pPr>
      <w:r w:rsidRPr="009D34B5">
        <w:rPr>
          <w:rFonts w:ascii="Avenir Next" w:hAnsi="Avenir Next" w:cs="OpenSans-CondensedLight"/>
          <w:b/>
          <w:sz w:val="18"/>
          <w:szCs w:val="18"/>
          <w:lang w:val="fr-FR"/>
        </w:rPr>
        <w:t>Bracelet &amp; boucle :</w:t>
      </w:r>
      <w:r w:rsidRPr="009D34B5">
        <w:rPr>
          <w:rFonts w:ascii="Avenir Next" w:hAnsi="Avenir Next" w:cs="OpenSans-CondensedLight"/>
          <w:sz w:val="18"/>
          <w:szCs w:val="18"/>
          <w:lang w:val="fr-FR"/>
        </w:rPr>
        <w:t xml:space="preserve"> </w:t>
      </w:r>
      <w:r w:rsidRPr="009D34B5">
        <w:rPr>
          <w:rFonts w:ascii="Avenir Next" w:eastAsia="Times New Roman" w:hAnsi="Avenir Next" w:cs="Arial"/>
          <w:sz w:val="18"/>
          <w:szCs w:val="18"/>
          <w:lang w:val="fr-FR" w:eastAsia="en-GB"/>
        </w:rPr>
        <w:t xml:space="preserve">bracelet en métal avec double boucle </w:t>
      </w:r>
      <w:proofErr w:type="spellStart"/>
      <w:r w:rsidRPr="009D34B5">
        <w:rPr>
          <w:rFonts w:ascii="Avenir Next" w:eastAsia="Times New Roman" w:hAnsi="Avenir Next" w:cs="Arial"/>
          <w:sz w:val="18"/>
          <w:szCs w:val="18"/>
          <w:lang w:val="fr-FR" w:eastAsia="en-GB"/>
        </w:rPr>
        <w:t>déployante</w:t>
      </w:r>
      <w:proofErr w:type="spellEnd"/>
    </w:p>
    <w:p w14:paraId="75EEADCD" w14:textId="77777777" w:rsidR="00D829DE" w:rsidRPr="009D34B5" w:rsidRDefault="00D829DE" w:rsidP="00D829DE">
      <w:pPr>
        <w:jc w:val="both"/>
        <w:rPr>
          <w:lang w:val="fr-FR"/>
        </w:rPr>
      </w:pPr>
    </w:p>
    <w:p w14:paraId="608E7C2B" w14:textId="77777777" w:rsidR="00D829DE" w:rsidRPr="009D34B5" w:rsidRDefault="00D829DE" w:rsidP="00D829DE">
      <w:pPr>
        <w:jc w:val="both"/>
        <w:rPr>
          <w:lang w:val="fr-FR"/>
        </w:rPr>
      </w:pPr>
    </w:p>
    <w:p w14:paraId="553E70A3" w14:textId="77777777" w:rsidR="00D829DE" w:rsidRPr="009D34B5" w:rsidRDefault="00D829DE" w:rsidP="00D829DE">
      <w:pPr>
        <w:jc w:val="both"/>
        <w:rPr>
          <w:lang w:val="fr-FR"/>
        </w:rPr>
      </w:pPr>
    </w:p>
    <w:p w14:paraId="5773F016" w14:textId="77777777" w:rsidR="00D829DE" w:rsidRPr="009D34B5" w:rsidRDefault="00D829DE" w:rsidP="00D829DE">
      <w:pPr>
        <w:jc w:val="both"/>
        <w:rPr>
          <w:lang w:val="fr-FR"/>
        </w:rPr>
      </w:pPr>
    </w:p>
    <w:p w14:paraId="15CE51CA" w14:textId="77777777" w:rsidR="00D829DE" w:rsidRPr="009D34B5" w:rsidRDefault="00D829DE" w:rsidP="00D829DE">
      <w:pPr>
        <w:jc w:val="both"/>
        <w:rPr>
          <w:lang w:val="fr-FR"/>
        </w:rPr>
      </w:pPr>
    </w:p>
    <w:p w14:paraId="27246509" w14:textId="77777777" w:rsidR="00D829DE" w:rsidRPr="009D34B5" w:rsidRDefault="00D829DE" w:rsidP="00D829DE">
      <w:pPr>
        <w:jc w:val="both"/>
        <w:rPr>
          <w:lang w:val="fr-FR"/>
        </w:rPr>
      </w:pPr>
    </w:p>
    <w:p w14:paraId="3A44DC04" w14:textId="77777777" w:rsidR="00D829DE" w:rsidRPr="009D34B5" w:rsidRDefault="00D829DE" w:rsidP="00D829DE">
      <w:pPr>
        <w:jc w:val="both"/>
        <w:rPr>
          <w:lang w:val="fr-FR"/>
        </w:rPr>
      </w:pPr>
    </w:p>
    <w:p w14:paraId="7EB965CF" w14:textId="77777777" w:rsidR="00D829DE" w:rsidRPr="009D34B5" w:rsidRDefault="00D829DE" w:rsidP="00D829DE">
      <w:pPr>
        <w:jc w:val="both"/>
        <w:rPr>
          <w:lang w:val="fr-FR"/>
        </w:rPr>
      </w:pPr>
    </w:p>
    <w:p w14:paraId="2983A6AB" w14:textId="77777777" w:rsidR="00D829DE" w:rsidRPr="009D34B5" w:rsidRDefault="00D829DE" w:rsidP="00D829DE">
      <w:pPr>
        <w:jc w:val="both"/>
        <w:rPr>
          <w:lang w:val="fr-FR"/>
        </w:rPr>
      </w:pPr>
    </w:p>
    <w:p w14:paraId="3A9DBA53" w14:textId="77777777" w:rsidR="00D829DE" w:rsidRPr="009D34B5" w:rsidRDefault="00D829DE" w:rsidP="00D829DE">
      <w:pPr>
        <w:jc w:val="both"/>
        <w:rPr>
          <w:lang w:val="fr-FR"/>
        </w:rPr>
      </w:pPr>
    </w:p>
    <w:p w14:paraId="5001D193" w14:textId="77777777" w:rsidR="00D829DE" w:rsidRPr="009D34B5" w:rsidRDefault="00D829DE" w:rsidP="00D829DE">
      <w:pPr>
        <w:jc w:val="both"/>
        <w:rPr>
          <w:lang w:val="fr-FR"/>
        </w:rPr>
      </w:pPr>
    </w:p>
    <w:p w14:paraId="70D1E2EB" w14:textId="77777777" w:rsidR="00D829DE" w:rsidRPr="009D34B5" w:rsidRDefault="00D829DE" w:rsidP="00D829DE">
      <w:pPr>
        <w:jc w:val="both"/>
        <w:rPr>
          <w:lang w:val="fr-FR"/>
        </w:rPr>
      </w:pPr>
    </w:p>
    <w:p w14:paraId="3EFB4E80" w14:textId="77777777" w:rsidR="00D829DE" w:rsidRPr="009D34B5" w:rsidRDefault="00D829DE" w:rsidP="00D829DE">
      <w:pPr>
        <w:jc w:val="both"/>
        <w:rPr>
          <w:lang w:val="fr-FR"/>
        </w:rPr>
      </w:pPr>
    </w:p>
    <w:p w14:paraId="49FF6B87" w14:textId="77777777" w:rsidR="00D829DE" w:rsidRPr="009D34B5" w:rsidRDefault="00D829DE" w:rsidP="00D829DE">
      <w:pPr>
        <w:jc w:val="both"/>
        <w:rPr>
          <w:lang w:val="fr-FR"/>
        </w:rPr>
      </w:pPr>
    </w:p>
    <w:p w14:paraId="66CCEA84" w14:textId="77777777" w:rsidR="00D829DE" w:rsidRPr="009D34B5" w:rsidRDefault="00D829DE" w:rsidP="00D829DE">
      <w:pPr>
        <w:jc w:val="both"/>
        <w:rPr>
          <w:lang w:val="fr-FR"/>
        </w:rPr>
      </w:pPr>
    </w:p>
    <w:p w14:paraId="5E4DA6F0" w14:textId="77777777" w:rsidR="00D829DE" w:rsidRPr="009D34B5" w:rsidRDefault="00D829DE" w:rsidP="00D829DE">
      <w:pPr>
        <w:jc w:val="both"/>
        <w:rPr>
          <w:lang w:val="fr-FR"/>
        </w:rPr>
      </w:pPr>
    </w:p>
    <w:p w14:paraId="640A2EFC" w14:textId="77777777" w:rsidR="00D829DE" w:rsidRPr="009D34B5" w:rsidRDefault="00D829DE" w:rsidP="00D829DE">
      <w:pPr>
        <w:jc w:val="both"/>
        <w:rPr>
          <w:lang w:val="fr-FR"/>
        </w:rPr>
      </w:pPr>
    </w:p>
    <w:p w14:paraId="75B965AA" w14:textId="77777777" w:rsidR="00D829DE" w:rsidRPr="009D34B5" w:rsidRDefault="00D829DE" w:rsidP="00D829DE">
      <w:pPr>
        <w:jc w:val="both"/>
        <w:rPr>
          <w:lang w:val="fr-FR"/>
        </w:rPr>
      </w:pPr>
    </w:p>
    <w:p w14:paraId="647E2F14" w14:textId="77777777" w:rsidR="00D829DE" w:rsidRPr="009D34B5" w:rsidRDefault="00D829DE" w:rsidP="00D829DE">
      <w:pPr>
        <w:jc w:val="both"/>
        <w:rPr>
          <w:lang w:val="fr-FR"/>
        </w:rPr>
      </w:pPr>
    </w:p>
    <w:p w14:paraId="1FEAF153" w14:textId="77777777" w:rsidR="009C786B" w:rsidRPr="009D34B5" w:rsidRDefault="009C786B" w:rsidP="00AE1C3B">
      <w:pPr>
        <w:jc w:val="both"/>
        <w:rPr>
          <w:rFonts w:ascii="Avenir Next" w:hAnsi="Avenir Next"/>
          <w:sz w:val="22"/>
          <w:szCs w:val="22"/>
          <w:lang w:val="fr-FR"/>
        </w:rPr>
      </w:pPr>
    </w:p>
    <w:sectPr w:rsidR="009C786B" w:rsidRPr="009D34B5">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8D321" w14:textId="77777777" w:rsidR="00EF27B4" w:rsidRDefault="00EF27B4" w:rsidP="00590F3A">
      <w:r>
        <w:separator/>
      </w:r>
    </w:p>
  </w:endnote>
  <w:endnote w:type="continuationSeparator" w:id="0">
    <w:p w14:paraId="0B502802" w14:textId="77777777" w:rsidR="00EF27B4" w:rsidRDefault="00EF27B4" w:rsidP="00590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8970" w14:textId="77777777" w:rsidR="00590F3A" w:rsidRPr="001C5E7B" w:rsidRDefault="00590F3A" w:rsidP="00590F3A">
    <w:pPr>
      <w:pStyle w:val="Pieddepage"/>
      <w:jc w:val="center"/>
      <w:rPr>
        <w:rFonts w:ascii="Avenir Next" w:hAnsi="Avenir Next"/>
        <w:sz w:val="18"/>
        <w:szCs w:val="18"/>
      </w:rPr>
    </w:pPr>
    <w:r w:rsidRPr="001C5E7B">
      <w:rPr>
        <w:rFonts w:ascii="Avenir Next" w:hAnsi="Avenir Next"/>
        <w:b/>
        <w:sz w:val="18"/>
        <w:szCs w:val="18"/>
      </w:rPr>
      <w:t>ZENITH</w:t>
    </w:r>
    <w:r w:rsidRPr="001C5E7B">
      <w:rPr>
        <w:rFonts w:ascii="Avenir Next" w:hAnsi="Avenir Next"/>
        <w:sz w:val="18"/>
        <w:szCs w:val="18"/>
      </w:rPr>
      <w:t xml:space="preserve"> | www.zenith-watches.com | Rue des </w:t>
    </w:r>
    <w:proofErr w:type="spellStart"/>
    <w:r w:rsidRPr="001C5E7B">
      <w:rPr>
        <w:rFonts w:ascii="Avenir Next" w:hAnsi="Avenir Next"/>
        <w:sz w:val="18"/>
        <w:szCs w:val="18"/>
      </w:rPr>
      <w:t>Billodes</w:t>
    </w:r>
    <w:proofErr w:type="spellEnd"/>
    <w:r w:rsidRPr="001C5E7B">
      <w:rPr>
        <w:rFonts w:ascii="Avenir Next" w:hAnsi="Avenir Next"/>
        <w:sz w:val="18"/>
        <w:szCs w:val="18"/>
      </w:rPr>
      <w:t xml:space="preserve"> 34-36 | CH-2400 Le Locle</w:t>
    </w:r>
  </w:p>
  <w:p w14:paraId="26F1579F" w14:textId="0BAF185D" w:rsidR="00590F3A" w:rsidRDefault="00590F3A" w:rsidP="00590F3A">
    <w:pPr>
      <w:pStyle w:val="Pieddepage"/>
      <w:jc w:val="center"/>
    </w:pPr>
    <w:r w:rsidRPr="001C5E7B">
      <w:rPr>
        <w:rFonts w:ascii="Avenir Next" w:hAnsi="Avenir Next"/>
        <w:sz w:val="18"/>
        <w:szCs w:val="18"/>
      </w:rPr>
      <w:t xml:space="preserve">International Media Relations - </w:t>
    </w:r>
    <w:proofErr w:type="gramStart"/>
    <w:r w:rsidRPr="001C5E7B">
      <w:rPr>
        <w:rFonts w:ascii="Avenir Next" w:hAnsi="Avenir Next"/>
        <w:sz w:val="18"/>
        <w:szCs w:val="18"/>
      </w:rPr>
      <w:t>Email</w:t>
    </w:r>
    <w:proofErr w:type="gramEnd"/>
    <w:r w:rsidRPr="001C5E7B">
      <w:rPr>
        <w:rFonts w:ascii="Avenir Next" w:hAnsi="Avenir Next"/>
        <w:sz w:val="18"/>
        <w:szCs w:val="18"/>
      </w:rPr>
      <w:t xml:space="preserve"> : </w:t>
    </w:r>
    <w:hyperlink r:id="rId1" w:history="1">
      <w:r w:rsidRPr="001C5E7B">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1E1AF" w14:textId="77777777" w:rsidR="00EF27B4" w:rsidRDefault="00EF27B4" w:rsidP="00590F3A">
      <w:r>
        <w:separator/>
      </w:r>
    </w:p>
  </w:footnote>
  <w:footnote w:type="continuationSeparator" w:id="0">
    <w:p w14:paraId="4961CAE8" w14:textId="77777777" w:rsidR="00EF27B4" w:rsidRDefault="00EF27B4" w:rsidP="00590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E3B9" w14:textId="4D884419" w:rsidR="00590F3A" w:rsidRDefault="00590F3A" w:rsidP="00590F3A">
    <w:pPr>
      <w:pStyle w:val="En-tte"/>
      <w:jc w:val="center"/>
    </w:pPr>
    <w:r>
      <w:rPr>
        <w:noProof/>
        <w:lang w:eastAsia="fr-CH"/>
      </w:rPr>
      <w:drawing>
        <wp:inline distT="0" distB="0" distL="0" distR="0" wp14:anchorId="40E8198B" wp14:editId="2328C64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7FA94FC4" w14:textId="77777777" w:rsidR="00590F3A" w:rsidRDefault="00590F3A" w:rsidP="00590F3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8769EC"/>
    <w:multiLevelType w:val="hybridMultilevel"/>
    <w:tmpl w:val="D5106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9B4E7C"/>
    <w:multiLevelType w:val="hybridMultilevel"/>
    <w:tmpl w:val="7386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1E4"/>
    <w:rsid w:val="000B415A"/>
    <w:rsid w:val="000C40F9"/>
    <w:rsid w:val="000C56B1"/>
    <w:rsid w:val="000D71C1"/>
    <w:rsid w:val="0010445B"/>
    <w:rsid w:val="001271E7"/>
    <w:rsid w:val="00143E12"/>
    <w:rsid w:val="001A0554"/>
    <w:rsid w:val="00204FC5"/>
    <w:rsid w:val="00233DD0"/>
    <w:rsid w:val="00251D74"/>
    <w:rsid w:val="002764E5"/>
    <w:rsid w:val="002904DB"/>
    <w:rsid w:val="002A4A60"/>
    <w:rsid w:val="00302BAE"/>
    <w:rsid w:val="0037451E"/>
    <w:rsid w:val="0038167E"/>
    <w:rsid w:val="003C3B86"/>
    <w:rsid w:val="003C4194"/>
    <w:rsid w:val="00402345"/>
    <w:rsid w:val="00411C5E"/>
    <w:rsid w:val="00420EA5"/>
    <w:rsid w:val="00484C50"/>
    <w:rsid w:val="004C305B"/>
    <w:rsid w:val="005423B8"/>
    <w:rsid w:val="00544FCB"/>
    <w:rsid w:val="00560C16"/>
    <w:rsid w:val="00565F61"/>
    <w:rsid w:val="00590F3A"/>
    <w:rsid w:val="005939DB"/>
    <w:rsid w:val="005C6784"/>
    <w:rsid w:val="005F1D04"/>
    <w:rsid w:val="00624B02"/>
    <w:rsid w:val="006714EB"/>
    <w:rsid w:val="006D3D12"/>
    <w:rsid w:val="0073417A"/>
    <w:rsid w:val="00735A54"/>
    <w:rsid w:val="00736040"/>
    <w:rsid w:val="00743646"/>
    <w:rsid w:val="00743AAE"/>
    <w:rsid w:val="007762EC"/>
    <w:rsid w:val="007A541D"/>
    <w:rsid w:val="007C51E4"/>
    <w:rsid w:val="00824924"/>
    <w:rsid w:val="00824B40"/>
    <w:rsid w:val="008311B9"/>
    <w:rsid w:val="008D59FF"/>
    <w:rsid w:val="00935387"/>
    <w:rsid w:val="009455C1"/>
    <w:rsid w:val="009B7D5A"/>
    <w:rsid w:val="009C786B"/>
    <w:rsid w:val="009D34B5"/>
    <w:rsid w:val="00A27B0C"/>
    <w:rsid w:val="00AE1C3B"/>
    <w:rsid w:val="00AF59D0"/>
    <w:rsid w:val="00B04159"/>
    <w:rsid w:val="00B33A23"/>
    <w:rsid w:val="00B90E48"/>
    <w:rsid w:val="00B96FF7"/>
    <w:rsid w:val="00C227E7"/>
    <w:rsid w:val="00C26C52"/>
    <w:rsid w:val="00CA1F1B"/>
    <w:rsid w:val="00CC3664"/>
    <w:rsid w:val="00D25BC5"/>
    <w:rsid w:val="00D5731E"/>
    <w:rsid w:val="00D829DE"/>
    <w:rsid w:val="00DC0601"/>
    <w:rsid w:val="00DE751A"/>
    <w:rsid w:val="00DE7B82"/>
    <w:rsid w:val="00E065C6"/>
    <w:rsid w:val="00E123FC"/>
    <w:rsid w:val="00E574CA"/>
    <w:rsid w:val="00E86036"/>
    <w:rsid w:val="00EA68DB"/>
    <w:rsid w:val="00ED182C"/>
    <w:rsid w:val="00EF27B4"/>
    <w:rsid w:val="00FC2612"/>
    <w:rsid w:val="00FC41CD"/>
    <w:rsid w:val="00FF69C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0E21"/>
  <w15:chartTrackingRefBased/>
  <w15:docId w15:val="{90D64B60-9EE7-E14C-BCDF-308331B4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D5731E"/>
    <w:rPr>
      <w:sz w:val="16"/>
      <w:szCs w:val="16"/>
    </w:rPr>
  </w:style>
  <w:style w:type="paragraph" w:styleId="Commentaire">
    <w:name w:val="annotation text"/>
    <w:basedOn w:val="Normal"/>
    <w:link w:val="CommentaireCar"/>
    <w:uiPriority w:val="99"/>
    <w:unhideWhenUsed/>
    <w:rsid w:val="00D5731E"/>
    <w:rPr>
      <w:sz w:val="20"/>
      <w:szCs w:val="20"/>
    </w:rPr>
  </w:style>
  <w:style w:type="character" w:customStyle="1" w:styleId="CommentaireCar">
    <w:name w:val="Commentaire Car"/>
    <w:basedOn w:val="Policepardfaut"/>
    <w:link w:val="Commentaire"/>
    <w:uiPriority w:val="99"/>
    <w:rsid w:val="00D5731E"/>
    <w:rPr>
      <w:sz w:val="20"/>
      <w:szCs w:val="20"/>
      <w:lang w:val="fr-CH"/>
    </w:rPr>
  </w:style>
  <w:style w:type="paragraph" w:styleId="Paragraphedeliste">
    <w:name w:val="List Paragraph"/>
    <w:basedOn w:val="Normal"/>
    <w:uiPriority w:val="34"/>
    <w:qFormat/>
    <w:rsid w:val="009C786B"/>
    <w:pPr>
      <w:ind w:left="720"/>
      <w:contextualSpacing/>
    </w:pPr>
  </w:style>
  <w:style w:type="paragraph" w:styleId="Objetducommentaire">
    <w:name w:val="annotation subject"/>
    <w:basedOn w:val="Commentaire"/>
    <w:next w:val="Commentaire"/>
    <w:link w:val="ObjetducommentaireCar"/>
    <w:uiPriority w:val="99"/>
    <w:semiHidden/>
    <w:unhideWhenUsed/>
    <w:rsid w:val="00204FC5"/>
    <w:rPr>
      <w:b/>
      <w:bCs/>
    </w:rPr>
  </w:style>
  <w:style w:type="character" w:customStyle="1" w:styleId="ObjetducommentaireCar">
    <w:name w:val="Objet du commentaire Car"/>
    <w:basedOn w:val="CommentaireCar"/>
    <w:link w:val="Objetducommentaire"/>
    <w:uiPriority w:val="99"/>
    <w:semiHidden/>
    <w:rsid w:val="00204FC5"/>
    <w:rPr>
      <w:b/>
      <w:bCs/>
      <w:sz w:val="20"/>
      <w:szCs w:val="20"/>
      <w:lang w:val="fr-CH"/>
    </w:rPr>
  </w:style>
  <w:style w:type="paragraph" w:styleId="En-tte">
    <w:name w:val="header"/>
    <w:basedOn w:val="Normal"/>
    <w:link w:val="En-tteCar"/>
    <w:uiPriority w:val="99"/>
    <w:unhideWhenUsed/>
    <w:rsid w:val="00590F3A"/>
    <w:pPr>
      <w:tabs>
        <w:tab w:val="center" w:pos="4536"/>
        <w:tab w:val="right" w:pos="9072"/>
      </w:tabs>
    </w:pPr>
  </w:style>
  <w:style w:type="character" w:customStyle="1" w:styleId="En-tteCar">
    <w:name w:val="En-tête Car"/>
    <w:basedOn w:val="Policepardfaut"/>
    <w:link w:val="En-tte"/>
    <w:uiPriority w:val="99"/>
    <w:rsid w:val="00590F3A"/>
  </w:style>
  <w:style w:type="paragraph" w:styleId="Pieddepage">
    <w:name w:val="footer"/>
    <w:basedOn w:val="Normal"/>
    <w:link w:val="PieddepageCar"/>
    <w:uiPriority w:val="99"/>
    <w:unhideWhenUsed/>
    <w:rsid w:val="00590F3A"/>
    <w:pPr>
      <w:tabs>
        <w:tab w:val="center" w:pos="4536"/>
        <w:tab w:val="right" w:pos="9072"/>
      </w:tabs>
    </w:pPr>
  </w:style>
  <w:style w:type="character" w:customStyle="1" w:styleId="PieddepageCar">
    <w:name w:val="Pied de page Car"/>
    <w:basedOn w:val="Policepardfaut"/>
    <w:link w:val="Pieddepage"/>
    <w:uiPriority w:val="99"/>
    <w:rsid w:val="00590F3A"/>
  </w:style>
  <w:style w:type="character" w:styleId="Lienhypertexte">
    <w:name w:val="Hyperlink"/>
    <w:basedOn w:val="Policepardfaut"/>
    <w:uiPriority w:val="99"/>
    <w:semiHidden/>
    <w:unhideWhenUsed/>
    <w:rsid w:val="00590F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075215">
      <w:bodyDiv w:val="1"/>
      <w:marLeft w:val="0"/>
      <w:marRight w:val="0"/>
      <w:marTop w:val="0"/>
      <w:marBottom w:val="0"/>
      <w:divBdr>
        <w:top w:val="none" w:sz="0" w:space="0" w:color="auto"/>
        <w:left w:val="none" w:sz="0" w:space="0" w:color="auto"/>
        <w:bottom w:val="none" w:sz="0" w:space="0" w:color="auto"/>
        <w:right w:val="none" w:sz="0" w:space="0" w:color="auto"/>
      </w:divBdr>
      <w:divsChild>
        <w:div w:id="1345520860">
          <w:marLeft w:val="907"/>
          <w:marRight w:val="0"/>
          <w:marTop w:val="0"/>
          <w:marBottom w:val="0"/>
          <w:divBdr>
            <w:top w:val="none" w:sz="0" w:space="0" w:color="auto"/>
            <w:left w:val="none" w:sz="0" w:space="0" w:color="auto"/>
            <w:bottom w:val="none" w:sz="0" w:space="0" w:color="auto"/>
            <w:right w:val="none" w:sz="0" w:space="0" w:color="auto"/>
          </w:divBdr>
        </w:div>
        <w:div w:id="1072652942">
          <w:marLeft w:val="907"/>
          <w:marRight w:val="0"/>
          <w:marTop w:val="0"/>
          <w:marBottom w:val="0"/>
          <w:divBdr>
            <w:top w:val="none" w:sz="0" w:space="0" w:color="auto"/>
            <w:left w:val="none" w:sz="0" w:space="0" w:color="auto"/>
            <w:bottom w:val="none" w:sz="0" w:space="0" w:color="auto"/>
            <w:right w:val="none" w:sz="0" w:space="0" w:color="auto"/>
          </w:divBdr>
        </w:div>
        <w:div w:id="1026367148">
          <w:marLeft w:val="907"/>
          <w:marRight w:val="0"/>
          <w:marTop w:val="0"/>
          <w:marBottom w:val="0"/>
          <w:divBdr>
            <w:top w:val="none" w:sz="0" w:space="0" w:color="auto"/>
            <w:left w:val="none" w:sz="0" w:space="0" w:color="auto"/>
            <w:bottom w:val="none" w:sz="0" w:space="0" w:color="auto"/>
            <w:right w:val="none" w:sz="0" w:space="0" w:color="auto"/>
          </w:divBdr>
        </w:div>
        <w:div w:id="196235728">
          <w:marLeft w:val="907"/>
          <w:marRight w:val="0"/>
          <w:marTop w:val="0"/>
          <w:marBottom w:val="0"/>
          <w:divBdr>
            <w:top w:val="none" w:sz="0" w:space="0" w:color="auto"/>
            <w:left w:val="none" w:sz="0" w:space="0" w:color="auto"/>
            <w:bottom w:val="none" w:sz="0" w:space="0" w:color="auto"/>
            <w:right w:val="none" w:sz="0" w:space="0" w:color="auto"/>
          </w:divBdr>
        </w:div>
        <w:div w:id="786971945">
          <w:marLeft w:val="907"/>
          <w:marRight w:val="0"/>
          <w:marTop w:val="0"/>
          <w:marBottom w:val="0"/>
          <w:divBdr>
            <w:top w:val="none" w:sz="0" w:space="0" w:color="auto"/>
            <w:left w:val="none" w:sz="0" w:space="0" w:color="auto"/>
            <w:bottom w:val="none" w:sz="0" w:space="0" w:color="auto"/>
            <w:right w:val="none" w:sz="0" w:space="0" w:color="auto"/>
          </w:divBdr>
        </w:div>
        <w:div w:id="208036295">
          <w:marLeft w:val="907"/>
          <w:marRight w:val="0"/>
          <w:marTop w:val="0"/>
          <w:marBottom w:val="0"/>
          <w:divBdr>
            <w:top w:val="none" w:sz="0" w:space="0" w:color="auto"/>
            <w:left w:val="none" w:sz="0" w:space="0" w:color="auto"/>
            <w:bottom w:val="none" w:sz="0" w:space="0" w:color="auto"/>
            <w:right w:val="none" w:sz="0" w:space="0" w:color="auto"/>
          </w:divBdr>
        </w:div>
      </w:divsChild>
    </w:div>
    <w:div w:id="677581647">
      <w:bodyDiv w:val="1"/>
      <w:marLeft w:val="0"/>
      <w:marRight w:val="0"/>
      <w:marTop w:val="0"/>
      <w:marBottom w:val="0"/>
      <w:divBdr>
        <w:top w:val="none" w:sz="0" w:space="0" w:color="auto"/>
        <w:left w:val="none" w:sz="0" w:space="0" w:color="auto"/>
        <w:bottom w:val="none" w:sz="0" w:space="0" w:color="auto"/>
        <w:right w:val="none" w:sz="0" w:space="0" w:color="auto"/>
      </w:divBdr>
    </w:div>
    <w:div w:id="1533180097">
      <w:bodyDiv w:val="1"/>
      <w:marLeft w:val="0"/>
      <w:marRight w:val="0"/>
      <w:marTop w:val="0"/>
      <w:marBottom w:val="0"/>
      <w:divBdr>
        <w:top w:val="none" w:sz="0" w:space="0" w:color="auto"/>
        <w:left w:val="none" w:sz="0" w:space="0" w:color="auto"/>
        <w:bottom w:val="none" w:sz="0" w:space="0" w:color="auto"/>
        <w:right w:val="none" w:sz="0" w:space="0" w:color="auto"/>
      </w:divBdr>
      <w:divsChild>
        <w:div w:id="1473643509">
          <w:marLeft w:val="547"/>
          <w:marRight w:val="0"/>
          <w:marTop w:val="0"/>
          <w:marBottom w:val="0"/>
          <w:divBdr>
            <w:top w:val="none" w:sz="0" w:space="0" w:color="auto"/>
            <w:left w:val="none" w:sz="0" w:space="0" w:color="auto"/>
            <w:bottom w:val="none" w:sz="0" w:space="0" w:color="auto"/>
            <w:right w:val="none" w:sz="0" w:space="0" w:color="auto"/>
          </w:divBdr>
        </w:div>
        <w:div w:id="162474400">
          <w:marLeft w:val="547"/>
          <w:marRight w:val="0"/>
          <w:marTop w:val="0"/>
          <w:marBottom w:val="0"/>
          <w:divBdr>
            <w:top w:val="none" w:sz="0" w:space="0" w:color="auto"/>
            <w:left w:val="none" w:sz="0" w:space="0" w:color="auto"/>
            <w:bottom w:val="none" w:sz="0" w:space="0" w:color="auto"/>
            <w:right w:val="none" w:sz="0" w:space="0" w:color="auto"/>
          </w:divBdr>
        </w:div>
        <w:div w:id="77026855">
          <w:marLeft w:val="547"/>
          <w:marRight w:val="0"/>
          <w:marTop w:val="0"/>
          <w:marBottom w:val="0"/>
          <w:divBdr>
            <w:top w:val="none" w:sz="0" w:space="0" w:color="auto"/>
            <w:left w:val="none" w:sz="0" w:space="0" w:color="auto"/>
            <w:bottom w:val="none" w:sz="0" w:space="0" w:color="auto"/>
            <w:right w:val="none" w:sz="0" w:space="0" w:color="auto"/>
          </w:divBdr>
        </w:div>
        <w:div w:id="14672412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3134</Words>
  <Characters>17243</Characters>
  <Application>Microsoft Office Word</Application>
  <DocSecurity>4</DocSecurity>
  <Lines>143</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2</cp:revision>
  <cp:lastPrinted>2022-03-22T14:25:00Z</cp:lastPrinted>
  <dcterms:created xsi:type="dcterms:W3CDTF">2022-03-25T11:54:00Z</dcterms:created>
  <dcterms:modified xsi:type="dcterms:W3CDTF">2022-03-25T11:54:00Z</dcterms:modified>
</cp:coreProperties>
</file>