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06CC" w14:textId="77777777" w:rsidR="00445F50" w:rsidRDefault="00445F50" w:rsidP="002C73A2">
      <w:pPr>
        <w:pStyle w:val="NormalWeb"/>
        <w:jc w:val="center"/>
        <w:rPr>
          <w:rFonts w:ascii="Avenir Next" w:hAnsi="Avenir Next" w:cs="Helvetica Neue"/>
          <w:b/>
          <w:bCs/>
          <w:color w:val="000000"/>
          <w:sz w:val="20"/>
          <w:szCs w:val="20"/>
          <w:lang w:val="en-GB"/>
        </w:rPr>
      </w:pPr>
    </w:p>
    <w:p w14:paraId="05FDF72D" w14:textId="4DB89A4C" w:rsidR="00445F50" w:rsidRPr="002C73A2" w:rsidRDefault="00AA40D8" w:rsidP="00445F50">
      <w:pPr>
        <w:pStyle w:val="NormalWeb"/>
        <w:jc w:val="center"/>
        <w:rPr>
          <w:rFonts w:ascii="Avenir Next" w:hAnsi="Avenir Next" w:cs="Helvetica Neue"/>
          <w:b/>
          <w:bCs/>
          <w:color w:val="000000"/>
          <w:sz w:val="20"/>
          <w:szCs w:val="20"/>
          <w:lang w:val="en-GB"/>
        </w:rPr>
      </w:pPr>
      <w:r w:rsidRPr="002C73A2">
        <w:rPr>
          <w:rFonts w:ascii="Avenir Next" w:hAnsi="Avenir Next" w:cs="Helvetica Neue"/>
          <w:b/>
          <w:bCs/>
          <w:color w:val="000000"/>
          <w:sz w:val="20"/>
          <w:szCs w:val="20"/>
          <w:lang w:val="en-GB"/>
        </w:rPr>
        <w:t>AN UNPRECEDENTED UNDERTAKING IN WATCHMAKING: ZENITH, KARI VOUTILAINEN AND PHILLIPS IN ASSOCIATION WITH BACS &amp; RUSSO UNITE TO CREATE A MODERN MASTERPIECE WITH A HISTORICAL CHRONOMETER MOVEMENT</w:t>
      </w:r>
    </w:p>
    <w:p w14:paraId="4F6A02F0" w14:textId="59A56A7F" w:rsidR="000234CC" w:rsidRDefault="00E81714" w:rsidP="00FD5E37">
      <w:pPr>
        <w:pStyle w:val="NormalWeb"/>
        <w:jc w:val="both"/>
        <w:rPr>
          <w:rFonts w:ascii="Avenir Next" w:hAnsi="Avenir Next"/>
          <w:b/>
          <w:bCs/>
          <w:color w:val="000000" w:themeColor="text1"/>
          <w:sz w:val="18"/>
          <w:szCs w:val="18"/>
          <w:lang w:val="en-GB"/>
        </w:rPr>
      </w:pPr>
      <w:r w:rsidRPr="00FD5E37">
        <w:rPr>
          <w:rFonts w:ascii="Avenir Next" w:hAnsi="Avenir Next"/>
          <w:b/>
          <w:bCs/>
          <w:sz w:val="18"/>
          <w:szCs w:val="18"/>
          <w:lang w:val="en-GB"/>
        </w:rPr>
        <w:t xml:space="preserve">Geneva, </w:t>
      </w:r>
      <w:r w:rsidR="00FD5E37" w:rsidRPr="00FD5E37">
        <w:rPr>
          <w:rFonts w:ascii="Avenir Next" w:hAnsi="Avenir Next"/>
          <w:b/>
          <w:bCs/>
          <w:sz w:val="18"/>
          <w:szCs w:val="18"/>
          <w:lang w:val="en-GB"/>
        </w:rPr>
        <w:t>June 2nd</w:t>
      </w:r>
      <w:r w:rsidRPr="00FD5E37">
        <w:rPr>
          <w:rFonts w:ascii="Avenir Next" w:hAnsi="Avenir Next"/>
          <w:b/>
          <w:bCs/>
          <w:sz w:val="18"/>
          <w:szCs w:val="18"/>
          <w:lang w:val="en-GB"/>
        </w:rPr>
        <w:t xml:space="preserve">, 2022: </w:t>
      </w:r>
      <w:r w:rsidR="0015784F" w:rsidRPr="00FD5E37">
        <w:rPr>
          <w:rFonts w:ascii="Avenir Next" w:hAnsi="Avenir Next"/>
          <w:b/>
          <w:bCs/>
          <w:sz w:val="18"/>
          <w:szCs w:val="18"/>
          <w:lang w:val="en-GB"/>
        </w:rPr>
        <w:t xml:space="preserve">A </w:t>
      </w:r>
      <w:r w:rsidR="00AE6D81">
        <w:rPr>
          <w:rFonts w:ascii="Avenir Next" w:hAnsi="Avenir Next"/>
          <w:b/>
          <w:bCs/>
          <w:sz w:val="18"/>
          <w:szCs w:val="18"/>
          <w:lang w:val="en-GB"/>
        </w:rPr>
        <w:t>monumental</w:t>
      </w:r>
      <w:r w:rsidR="0015784F" w:rsidRPr="00FD5E37">
        <w:rPr>
          <w:rFonts w:ascii="Avenir Next" w:hAnsi="Avenir Next"/>
          <w:b/>
          <w:bCs/>
          <w:sz w:val="18"/>
          <w:szCs w:val="18"/>
          <w:lang w:val="en-GB"/>
        </w:rPr>
        <w:t xml:space="preserve"> </w:t>
      </w:r>
      <w:r w:rsidR="0077472F" w:rsidRPr="00FD5E37">
        <w:rPr>
          <w:rFonts w:ascii="Avenir Next" w:hAnsi="Avenir Next"/>
          <w:b/>
          <w:bCs/>
          <w:sz w:val="18"/>
          <w:szCs w:val="18"/>
          <w:lang w:val="en-GB"/>
        </w:rPr>
        <w:t>collaboration</w:t>
      </w:r>
      <w:r w:rsidR="0015784F" w:rsidRPr="00FD5E37">
        <w:rPr>
          <w:rFonts w:ascii="Avenir Next" w:hAnsi="Avenir Next"/>
          <w:b/>
          <w:bCs/>
          <w:sz w:val="18"/>
          <w:szCs w:val="18"/>
          <w:lang w:val="en-GB"/>
        </w:rPr>
        <w:t xml:space="preserve"> in watchmaking</w:t>
      </w:r>
      <w:r w:rsidR="00D26949" w:rsidRPr="00FD5E37">
        <w:rPr>
          <w:rFonts w:ascii="Avenir Next" w:hAnsi="Avenir Next"/>
          <w:b/>
          <w:bCs/>
          <w:sz w:val="18"/>
          <w:szCs w:val="18"/>
          <w:lang w:val="en-GB"/>
        </w:rPr>
        <w:t xml:space="preserve"> is born</w:t>
      </w:r>
      <w:r w:rsidR="004101F9">
        <w:rPr>
          <w:rFonts w:ascii="Avenir Next" w:hAnsi="Avenir Next"/>
          <w:b/>
          <w:bCs/>
          <w:sz w:val="18"/>
          <w:szCs w:val="18"/>
          <w:lang w:val="en-GB"/>
        </w:rPr>
        <w:t>.</w:t>
      </w:r>
      <w:r w:rsidR="002C734D">
        <w:rPr>
          <w:rFonts w:ascii="Avenir Next" w:hAnsi="Avenir Next"/>
          <w:b/>
          <w:bCs/>
          <w:sz w:val="18"/>
          <w:szCs w:val="18"/>
          <w:lang w:val="en-GB"/>
        </w:rPr>
        <w:t xml:space="preserve"> </w:t>
      </w:r>
      <w:r w:rsidR="000234CC" w:rsidRPr="00FD5E37">
        <w:rPr>
          <w:rFonts w:ascii="Avenir Next" w:hAnsi="Avenir Next"/>
          <w:b/>
          <w:bCs/>
          <w:sz w:val="18"/>
          <w:szCs w:val="18"/>
          <w:lang w:val="en-GB"/>
        </w:rPr>
        <w:t>Z</w:t>
      </w:r>
      <w:r w:rsidR="006D4EB3" w:rsidRPr="00FD5E37">
        <w:rPr>
          <w:rFonts w:ascii="Avenir Next" w:hAnsi="Avenir Next"/>
          <w:b/>
          <w:bCs/>
          <w:sz w:val="18"/>
          <w:szCs w:val="18"/>
          <w:lang w:val="en-GB"/>
        </w:rPr>
        <w:t>ENITH</w:t>
      </w:r>
      <w:r w:rsidR="000234CC" w:rsidRPr="00FD5E37">
        <w:rPr>
          <w:rFonts w:ascii="Avenir Next" w:hAnsi="Avenir Next"/>
          <w:b/>
          <w:bCs/>
          <w:sz w:val="18"/>
          <w:szCs w:val="18"/>
          <w:lang w:val="en-GB"/>
        </w:rPr>
        <w:t xml:space="preserve"> </w:t>
      </w:r>
      <w:r w:rsidR="006D4EB3" w:rsidRPr="00FD5E37">
        <w:rPr>
          <w:rFonts w:ascii="Avenir Next" w:hAnsi="Avenir Next"/>
          <w:b/>
          <w:bCs/>
          <w:sz w:val="18"/>
          <w:szCs w:val="18"/>
          <w:lang w:val="en-GB"/>
        </w:rPr>
        <w:t xml:space="preserve">makes </w:t>
      </w:r>
      <w:r w:rsidR="000234CC" w:rsidRPr="00FD5E37">
        <w:rPr>
          <w:rFonts w:ascii="Avenir Next" w:hAnsi="Avenir Next"/>
          <w:b/>
          <w:bCs/>
          <w:sz w:val="18"/>
          <w:szCs w:val="18"/>
          <w:lang w:val="en-GB"/>
        </w:rPr>
        <w:t xml:space="preserve">its </w:t>
      </w:r>
      <w:r w:rsidR="000234CC" w:rsidRPr="00FE2CB3">
        <w:rPr>
          <w:rFonts w:ascii="Avenir Next" w:hAnsi="Avenir Next"/>
          <w:b/>
          <w:bCs/>
          <w:sz w:val="18"/>
          <w:szCs w:val="18"/>
          <w:lang w:val="en-GB"/>
        </w:rPr>
        <w:t xml:space="preserve">most </w:t>
      </w:r>
      <w:r w:rsidR="00FE2CB3">
        <w:rPr>
          <w:rFonts w:ascii="Avenir Next" w:hAnsi="Avenir Next"/>
          <w:b/>
          <w:bCs/>
          <w:sz w:val="18"/>
          <w:szCs w:val="18"/>
          <w:lang w:val="en-GB"/>
        </w:rPr>
        <w:t>awarded</w:t>
      </w:r>
      <w:r w:rsidR="000234CC" w:rsidRPr="00FD5E37">
        <w:rPr>
          <w:rFonts w:ascii="Avenir Next" w:hAnsi="Avenir Next"/>
          <w:b/>
          <w:bCs/>
          <w:sz w:val="18"/>
          <w:szCs w:val="18"/>
          <w:lang w:val="en-GB"/>
        </w:rPr>
        <w:t xml:space="preserve"> movement from the golden age of chronometry competitions available </w:t>
      </w:r>
      <w:r w:rsidR="0077472F" w:rsidRPr="00FD5E37">
        <w:rPr>
          <w:rFonts w:ascii="Avenir Next" w:hAnsi="Avenir Next"/>
          <w:b/>
          <w:bCs/>
          <w:sz w:val="18"/>
          <w:szCs w:val="18"/>
          <w:lang w:val="en-GB"/>
        </w:rPr>
        <w:t xml:space="preserve">to acquire </w:t>
      </w:r>
      <w:r w:rsidRPr="00FD5E37">
        <w:rPr>
          <w:rFonts w:ascii="Avenir Next" w:hAnsi="Avenir Next"/>
          <w:b/>
          <w:bCs/>
          <w:sz w:val="18"/>
          <w:szCs w:val="18"/>
          <w:lang w:val="en-GB"/>
        </w:rPr>
        <w:t xml:space="preserve">for the </w:t>
      </w:r>
      <w:r w:rsidRPr="009D08FB">
        <w:rPr>
          <w:rFonts w:ascii="Avenir Next" w:hAnsi="Avenir Next"/>
          <w:b/>
          <w:bCs/>
          <w:sz w:val="18"/>
          <w:szCs w:val="18"/>
          <w:lang w:val="en-GB"/>
        </w:rPr>
        <w:t>first time ever.</w:t>
      </w:r>
      <w:r w:rsidR="000234CC" w:rsidRPr="00FD5E37">
        <w:rPr>
          <w:rFonts w:ascii="Avenir Next" w:hAnsi="Avenir Next"/>
          <w:b/>
          <w:bCs/>
          <w:sz w:val="18"/>
          <w:szCs w:val="18"/>
          <w:lang w:val="en-GB"/>
        </w:rPr>
        <w:t xml:space="preserve"> </w:t>
      </w:r>
      <w:r w:rsidR="009D08FB" w:rsidRPr="00F35E6A">
        <w:rPr>
          <w:rFonts w:ascii="Avenir Next" w:hAnsi="Avenir Next"/>
          <w:b/>
          <w:bCs/>
          <w:color w:val="000000" w:themeColor="text1"/>
          <w:sz w:val="18"/>
          <w:szCs w:val="18"/>
          <w:lang w:val="en-GB"/>
        </w:rPr>
        <w:t xml:space="preserve">An idea initiated by Phillips’ </w:t>
      </w:r>
      <w:proofErr w:type="spellStart"/>
      <w:r w:rsidR="009D08FB" w:rsidRPr="00F35E6A">
        <w:rPr>
          <w:rFonts w:ascii="Avenir Next" w:hAnsi="Avenir Next"/>
          <w:b/>
          <w:bCs/>
          <w:color w:val="000000" w:themeColor="text1"/>
          <w:sz w:val="18"/>
          <w:szCs w:val="18"/>
          <w:lang w:val="en-GB"/>
        </w:rPr>
        <w:t>Aurel</w:t>
      </w:r>
      <w:proofErr w:type="spellEnd"/>
      <w:r w:rsidR="009D08FB" w:rsidRPr="00F35E6A">
        <w:rPr>
          <w:rFonts w:ascii="Avenir Next" w:hAnsi="Avenir Next"/>
          <w:b/>
          <w:bCs/>
          <w:color w:val="000000" w:themeColor="text1"/>
          <w:sz w:val="18"/>
          <w:szCs w:val="18"/>
          <w:lang w:val="en-GB"/>
        </w:rPr>
        <w:t xml:space="preserve"> Bacs and Alex</w:t>
      </w:r>
      <w:r w:rsidR="008C3FC9">
        <w:rPr>
          <w:rFonts w:ascii="Avenir Next" w:hAnsi="Avenir Next"/>
          <w:b/>
          <w:bCs/>
          <w:color w:val="000000" w:themeColor="text1"/>
          <w:sz w:val="18"/>
          <w:szCs w:val="18"/>
          <w:lang w:val="en-GB"/>
        </w:rPr>
        <w:t>andre</w:t>
      </w:r>
      <w:r w:rsidR="009D08FB" w:rsidRPr="00F35E6A">
        <w:rPr>
          <w:rFonts w:ascii="Avenir Next" w:hAnsi="Avenir Next"/>
          <w:b/>
          <w:bCs/>
          <w:color w:val="000000" w:themeColor="text1"/>
          <w:sz w:val="18"/>
          <w:szCs w:val="18"/>
          <w:lang w:val="en-GB"/>
        </w:rPr>
        <w:t xml:space="preserve"> Ghotbi, with whom</w:t>
      </w:r>
      <w:r w:rsidR="00342AFA" w:rsidRPr="00F35E6A">
        <w:rPr>
          <w:rFonts w:ascii="Avenir Next" w:hAnsi="Avenir Next"/>
          <w:b/>
          <w:bCs/>
          <w:color w:val="000000" w:themeColor="text1"/>
          <w:sz w:val="18"/>
          <w:szCs w:val="18"/>
          <w:lang w:val="en-GB"/>
        </w:rPr>
        <w:t xml:space="preserve"> ZENITH ha</w:t>
      </w:r>
      <w:r w:rsidR="009D08FB" w:rsidRPr="00F35E6A">
        <w:rPr>
          <w:rFonts w:ascii="Avenir Next" w:hAnsi="Avenir Next"/>
          <w:b/>
          <w:bCs/>
          <w:color w:val="000000" w:themeColor="text1"/>
          <w:sz w:val="18"/>
          <w:szCs w:val="18"/>
          <w:lang w:val="en-GB"/>
        </w:rPr>
        <w:t>d</w:t>
      </w:r>
      <w:r w:rsidR="00342AFA" w:rsidRPr="00F35E6A">
        <w:rPr>
          <w:rFonts w:ascii="Avenir Next" w:hAnsi="Avenir Next"/>
          <w:b/>
          <w:bCs/>
          <w:color w:val="000000" w:themeColor="text1"/>
          <w:sz w:val="18"/>
          <w:szCs w:val="18"/>
          <w:lang w:val="en-GB"/>
        </w:rPr>
        <w:t xml:space="preserve"> already worked with on unique pieces </w:t>
      </w:r>
      <w:r w:rsidR="0014564F" w:rsidRPr="00F35E6A">
        <w:rPr>
          <w:rFonts w:ascii="Avenir Next" w:hAnsi="Avenir Next"/>
          <w:b/>
          <w:bCs/>
          <w:color w:val="000000" w:themeColor="text1"/>
          <w:sz w:val="18"/>
          <w:szCs w:val="18"/>
          <w:lang w:val="en-GB"/>
        </w:rPr>
        <w:t>and exclusive editions</w:t>
      </w:r>
      <w:r w:rsidR="009D08FB" w:rsidRPr="00F35E6A">
        <w:rPr>
          <w:rFonts w:ascii="Avenir Next" w:hAnsi="Avenir Next"/>
          <w:b/>
          <w:bCs/>
          <w:color w:val="000000" w:themeColor="text1"/>
          <w:sz w:val="18"/>
          <w:szCs w:val="18"/>
          <w:lang w:val="en-GB"/>
        </w:rPr>
        <w:t xml:space="preserve">, </w:t>
      </w:r>
      <w:r w:rsidR="008C3FC9">
        <w:rPr>
          <w:rFonts w:ascii="Avenir Next" w:hAnsi="Avenir Next"/>
          <w:b/>
          <w:bCs/>
          <w:color w:val="000000" w:themeColor="text1"/>
          <w:sz w:val="18"/>
          <w:szCs w:val="18"/>
          <w:lang w:val="en-GB"/>
        </w:rPr>
        <w:t>Phillips in Association with Bacs &amp; Russo</w:t>
      </w:r>
      <w:r w:rsidR="000234CC" w:rsidRPr="00F35E6A">
        <w:rPr>
          <w:rFonts w:ascii="Avenir Next" w:hAnsi="Avenir Next"/>
          <w:b/>
          <w:bCs/>
          <w:color w:val="000000" w:themeColor="text1"/>
          <w:sz w:val="18"/>
          <w:szCs w:val="18"/>
          <w:lang w:val="en-GB"/>
        </w:rPr>
        <w:t xml:space="preserve"> </w:t>
      </w:r>
      <w:r w:rsidR="009D08FB" w:rsidRPr="00F35E6A">
        <w:rPr>
          <w:rFonts w:ascii="Avenir Next" w:hAnsi="Avenir Next"/>
          <w:b/>
          <w:bCs/>
          <w:color w:val="000000" w:themeColor="text1"/>
          <w:sz w:val="18"/>
          <w:szCs w:val="18"/>
          <w:lang w:val="en-GB"/>
        </w:rPr>
        <w:t>invited</w:t>
      </w:r>
      <w:r w:rsidR="000234CC" w:rsidRPr="00F35E6A">
        <w:rPr>
          <w:rFonts w:ascii="Avenir Next" w:hAnsi="Avenir Next"/>
          <w:b/>
          <w:bCs/>
          <w:color w:val="000000" w:themeColor="text1"/>
          <w:sz w:val="18"/>
          <w:szCs w:val="18"/>
          <w:lang w:val="en-GB"/>
        </w:rPr>
        <w:t xml:space="preserve"> renowned </w:t>
      </w:r>
      <w:r w:rsidRPr="00F35E6A">
        <w:rPr>
          <w:rFonts w:ascii="Avenir Next" w:hAnsi="Avenir Next"/>
          <w:b/>
          <w:bCs/>
          <w:color w:val="000000" w:themeColor="text1"/>
          <w:sz w:val="18"/>
          <w:szCs w:val="18"/>
          <w:lang w:val="en-GB"/>
        </w:rPr>
        <w:t xml:space="preserve">independent </w:t>
      </w:r>
      <w:r w:rsidR="000234CC" w:rsidRPr="00F35E6A">
        <w:rPr>
          <w:rFonts w:ascii="Avenir Next" w:hAnsi="Avenir Next"/>
          <w:b/>
          <w:bCs/>
          <w:color w:val="000000" w:themeColor="text1"/>
          <w:sz w:val="18"/>
          <w:szCs w:val="18"/>
          <w:lang w:val="en-GB"/>
        </w:rPr>
        <w:t xml:space="preserve">watchmaker Kari </w:t>
      </w:r>
      <w:proofErr w:type="spellStart"/>
      <w:r w:rsidR="000234CC" w:rsidRPr="00F35E6A">
        <w:rPr>
          <w:rFonts w:ascii="Avenir Next" w:hAnsi="Avenir Next"/>
          <w:b/>
          <w:bCs/>
          <w:color w:val="000000" w:themeColor="text1"/>
          <w:sz w:val="18"/>
          <w:szCs w:val="18"/>
          <w:lang w:val="en-GB"/>
        </w:rPr>
        <w:t>Voutilainen</w:t>
      </w:r>
      <w:proofErr w:type="spellEnd"/>
      <w:r w:rsidR="000234CC" w:rsidRPr="00F35E6A">
        <w:rPr>
          <w:rFonts w:ascii="Avenir Next" w:hAnsi="Avenir Next"/>
          <w:b/>
          <w:bCs/>
          <w:color w:val="000000" w:themeColor="text1"/>
          <w:sz w:val="18"/>
          <w:szCs w:val="18"/>
          <w:lang w:val="en-GB"/>
        </w:rPr>
        <w:t xml:space="preserve"> </w:t>
      </w:r>
      <w:r w:rsidR="009D08FB" w:rsidRPr="00F35E6A">
        <w:rPr>
          <w:rFonts w:ascii="Avenir Next" w:hAnsi="Avenir Next"/>
          <w:b/>
          <w:bCs/>
          <w:color w:val="000000" w:themeColor="text1"/>
          <w:sz w:val="18"/>
          <w:szCs w:val="18"/>
          <w:lang w:val="en-GB"/>
        </w:rPr>
        <w:t xml:space="preserve">to restore </w:t>
      </w:r>
      <w:r w:rsidR="008230EE" w:rsidRPr="00F35E6A">
        <w:rPr>
          <w:rFonts w:ascii="Avenir Next" w:hAnsi="Avenir Next"/>
          <w:b/>
          <w:bCs/>
          <w:color w:val="000000" w:themeColor="text1"/>
          <w:sz w:val="18"/>
          <w:szCs w:val="18"/>
          <w:lang w:val="en-GB"/>
        </w:rPr>
        <w:t>and hand-decorat</w:t>
      </w:r>
      <w:r w:rsidR="009D08FB" w:rsidRPr="00F35E6A">
        <w:rPr>
          <w:rFonts w:ascii="Avenir Next" w:hAnsi="Avenir Next"/>
          <w:b/>
          <w:bCs/>
          <w:color w:val="000000" w:themeColor="text1"/>
          <w:sz w:val="18"/>
          <w:szCs w:val="18"/>
          <w:lang w:val="en-GB"/>
        </w:rPr>
        <w:t>e</w:t>
      </w:r>
      <w:r w:rsidR="008230EE">
        <w:rPr>
          <w:rFonts w:ascii="Avenir Next" w:hAnsi="Avenir Next"/>
          <w:b/>
          <w:bCs/>
          <w:color w:val="FF0000"/>
          <w:sz w:val="18"/>
          <w:szCs w:val="18"/>
          <w:lang w:val="en-GB"/>
        </w:rPr>
        <w:t xml:space="preserve"> </w:t>
      </w:r>
      <w:r w:rsidR="000234CC" w:rsidRPr="00FD5E37">
        <w:rPr>
          <w:rFonts w:ascii="Avenir Next" w:hAnsi="Avenir Next"/>
          <w:b/>
          <w:bCs/>
          <w:sz w:val="18"/>
          <w:szCs w:val="18"/>
          <w:lang w:val="en-GB"/>
        </w:rPr>
        <w:t xml:space="preserve">a </w:t>
      </w:r>
      <w:r w:rsidR="008230EE">
        <w:rPr>
          <w:rFonts w:ascii="Avenir Next" w:hAnsi="Avenir Next"/>
          <w:b/>
          <w:bCs/>
          <w:sz w:val="18"/>
          <w:szCs w:val="18"/>
          <w:lang w:val="en-GB"/>
        </w:rPr>
        <w:t>batch</w:t>
      </w:r>
      <w:r w:rsidR="008A71F0" w:rsidRPr="00FD5E37">
        <w:rPr>
          <w:rFonts w:ascii="Avenir Next" w:hAnsi="Avenir Next"/>
          <w:b/>
          <w:bCs/>
          <w:sz w:val="18"/>
          <w:szCs w:val="18"/>
          <w:lang w:val="en-GB"/>
        </w:rPr>
        <w:t xml:space="preserve"> </w:t>
      </w:r>
      <w:r w:rsidR="000234CC" w:rsidRPr="00FD5E37">
        <w:rPr>
          <w:rFonts w:ascii="Avenir Next" w:hAnsi="Avenir Next"/>
          <w:b/>
          <w:bCs/>
          <w:sz w:val="18"/>
          <w:szCs w:val="18"/>
          <w:lang w:val="en-GB"/>
        </w:rPr>
        <w:t xml:space="preserve">of </w:t>
      </w:r>
      <w:r w:rsidR="00AA40D8">
        <w:rPr>
          <w:rFonts w:ascii="Avenir Next" w:hAnsi="Avenir Next"/>
          <w:b/>
          <w:bCs/>
          <w:sz w:val="18"/>
          <w:szCs w:val="18"/>
          <w:lang w:val="en-GB"/>
        </w:rPr>
        <w:t xml:space="preserve">ZENITH </w:t>
      </w:r>
      <w:r w:rsidR="000234CC" w:rsidRPr="00FD5E37">
        <w:rPr>
          <w:rFonts w:ascii="Avenir Next" w:hAnsi="Avenir Next"/>
          <w:b/>
          <w:bCs/>
          <w:sz w:val="18"/>
          <w:szCs w:val="18"/>
          <w:lang w:val="en-GB"/>
        </w:rPr>
        <w:t>Calibre 135-O</w:t>
      </w:r>
      <w:r w:rsidR="008230EE">
        <w:rPr>
          <w:rFonts w:ascii="Avenir Next" w:hAnsi="Avenir Next"/>
          <w:b/>
          <w:bCs/>
          <w:sz w:val="18"/>
          <w:szCs w:val="18"/>
          <w:lang w:val="en-GB"/>
        </w:rPr>
        <w:t xml:space="preserve"> movements</w:t>
      </w:r>
      <w:r w:rsidR="0077472F" w:rsidRPr="00FD5E37">
        <w:rPr>
          <w:rFonts w:ascii="Avenir Next" w:hAnsi="Avenir Next"/>
          <w:b/>
          <w:bCs/>
          <w:sz w:val="18"/>
          <w:szCs w:val="18"/>
          <w:lang w:val="en-GB"/>
        </w:rPr>
        <w:t>,</w:t>
      </w:r>
      <w:r w:rsidR="008230EE">
        <w:rPr>
          <w:rFonts w:ascii="Avenir Next" w:hAnsi="Avenir Next"/>
          <w:b/>
          <w:bCs/>
          <w:sz w:val="18"/>
          <w:szCs w:val="18"/>
          <w:lang w:val="en-GB"/>
        </w:rPr>
        <w:t xml:space="preserve"> all of which took part and won in observatory chronometer competitions.</w:t>
      </w:r>
      <w:r w:rsidR="000234CC" w:rsidRPr="00FD5E37">
        <w:rPr>
          <w:rFonts w:ascii="Avenir Next" w:hAnsi="Avenir Next"/>
          <w:b/>
          <w:bCs/>
          <w:color w:val="000000" w:themeColor="text1"/>
          <w:sz w:val="18"/>
          <w:szCs w:val="18"/>
          <w:lang w:val="en-GB"/>
        </w:rPr>
        <w:t xml:space="preserve"> </w:t>
      </w:r>
      <w:r w:rsidR="00D26949" w:rsidRPr="00FD5E37">
        <w:rPr>
          <w:rFonts w:ascii="Avenir Next" w:hAnsi="Avenir Next"/>
          <w:b/>
          <w:bCs/>
          <w:color w:val="000000" w:themeColor="text1"/>
          <w:sz w:val="18"/>
          <w:szCs w:val="18"/>
          <w:lang w:val="en-GB"/>
        </w:rPr>
        <w:t xml:space="preserve">The result is a contemporary chronometer produced in </w:t>
      </w:r>
      <w:r w:rsidR="008230EE">
        <w:rPr>
          <w:rFonts w:ascii="Avenir Next" w:hAnsi="Avenir Next"/>
          <w:b/>
          <w:bCs/>
          <w:color w:val="000000" w:themeColor="text1"/>
          <w:sz w:val="18"/>
          <w:szCs w:val="18"/>
          <w:lang w:val="en-GB"/>
        </w:rPr>
        <w:t>a series of 10 pieces an</w:t>
      </w:r>
      <w:r w:rsidR="00D26949" w:rsidRPr="00FD5E37">
        <w:rPr>
          <w:rFonts w:ascii="Avenir Next" w:hAnsi="Avenir Next"/>
          <w:b/>
          <w:bCs/>
          <w:color w:val="000000" w:themeColor="text1"/>
          <w:sz w:val="18"/>
          <w:szCs w:val="18"/>
          <w:lang w:val="en-GB"/>
        </w:rPr>
        <w:t xml:space="preserve">d sold </w:t>
      </w:r>
      <w:r w:rsidR="005F40A0" w:rsidRPr="00FD5E37">
        <w:rPr>
          <w:rFonts w:ascii="Avenir Next" w:hAnsi="Avenir Next"/>
          <w:b/>
          <w:bCs/>
          <w:color w:val="000000" w:themeColor="text1"/>
          <w:sz w:val="18"/>
          <w:szCs w:val="18"/>
          <w:lang w:val="en-GB"/>
        </w:rPr>
        <w:t xml:space="preserve">exclusively </w:t>
      </w:r>
      <w:r w:rsidR="00D26949" w:rsidRPr="00FD5E37">
        <w:rPr>
          <w:rFonts w:ascii="Avenir Next" w:hAnsi="Avenir Next"/>
          <w:b/>
          <w:bCs/>
          <w:color w:val="000000" w:themeColor="text1"/>
          <w:sz w:val="18"/>
          <w:szCs w:val="18"/>
          <w:lang w:val="en-GB"/>
        </w:rPr>
        <w:t>by</w:t>
      </w:r>
      <w:r w:rsidR="000234CC" w:rsidRPr="00FD5E37">
        <w:rPr>
          <w:rFonts w:ascii="Avenir Next" w:hAnsi="Avenir Next"/>
          <w:b/>
          <w:bCs/>
          <w:color w:val="000000" w:themeColor="text1"/>
          <w:sz w:val="18"/>
          <w:szCs w:val="18"/>
          <w:lang w:val="en-GB"/>
        </w:rPr>
        <w:t xml:space="preserve"> Phillips in association with Bacs &amp; Russo.</w:t>
      </w:r>
    </w:p>
    <w:p w14:paraId="21752BD4" w14:textId="311EF77B" w:rsidR="00AE6D81" w:rsidRDefault="00AE6D81" w:rsidP="00FD5E37">
      <w:pPr>
        <w:pStyle w:val="NormalWeb"/>
        <w:jc w:val="both"/>
        <w:rPr>
          <w:rFonts w:ascii="Avenir Next" w:hAnsi="Avenir Next"/>
          <w:color w:val="000000" w:themeColor="text1"/>
          <w:sz w:val="18"/>
          <w:szCs w:val="18"/>
          <w:lang w:val="en-GB"/>
        </w:rPr>
      </w:pPr>
      <w:r w:rsidRPr="00342AFA">
        <w:rPr>
          <w:rFonts w:ascii="Avenir Next" w:hAnsi="Avenir Next"/>
          <w:color w:val="000000" w:themeColor="text1"/>
          <w:sz w:val="18"/>
          <w:szCs w:val="18"/>
          <w:lang w:val="en-GB"/>
        </w:rPr>
        <w:t>In a privatized cinema</w:t>
      </w:r>
      <w:r w:rsidR="008230EE">
        <w:rPr>
          <w:rFonts w:ascii="Avenir Next" w:hAnsi="Avenir Next"/>
          <w:color w:val="000000" w:themeColor="text1"/>
          <w:sz w:val="18"/>
          <w:szCs w:val="18"/>
          <w:lang w:val="en-GB"/>
        </w:rPr>
        <w:t xml:space="preserve"> in Geneva</w:t>
      </w:r>
      <w:r w:rsidRPr="00342AFA">
        <w:rPr>
          <w:rFonts w:ascii="Avenir Next" w:hAnsi="Avenir Next"/>
          <w:color w:val="000000" w:themeColor="text1"/>
          <w:sz w:val="18"/>
          <w:szCs w:val="18"/>
          <w:lang w:val="en-GB"/>
        </w:rPr>
        <w:t>, guests were invited to journey back in time to the 1950s</w:t>
      </w:r>
      <w:r w:rsidR="00342AFA" w:rsidRPr="00342AFA">
        <w:rPr>
          <w:rFonts w:ascii="Avenir Next" w:hAnsi="Avenir Next"/>
          <w:color w:val="000000" w:themeColor="text1"/>
          <w:sz w:val="18"/>
          <w:szCs w:val="18"/>
          <w:lang w:val="en-GB"/>
        </w:rPr>
        <w:t xml:space="preserve"> and back</w:t>
      </w:r>
      <w:r w:rsidR="00F35E6A">
        <w:rPr>
          <w:rFonts w:ascii="Avenir Next" w:hAnsi="Avenir Next"/>
          <w:color w:val="000000" w:themeColor="text1"/>
          <w:sz w:val="18"/>
          <w:szCs w:val="18"/>
          <w:lang w:val="en-GB"/>
        </w:rPr>
        <w:t xml:space="preserve"> with the premiere of a short film that recounts the tale of this extraordinary collaboration</w:t>
      </w:r>
      <w:r w:rsidR="00342AFA" w:rsidRPr="00342AFA">
        <w:rPr>
          <w:rFonts w:ascii="Avenir Next" w:hAnsi="Avenir Next"/>
          <w:color w:val="000000" w:themeColor="text1"/>
          <w:sz w:val="18"/>
          <w:szCs w:val="18"/>
          <w:lang w:val="en-GB"/>
        </w:rPr>
        <w:t xml:space="preserve">. The story begins during the last great decade of observatory chronometer competitions, </w:t>
      </w:r>
      <w:r w:rsidRPr="00342AFA">
        <w:rPr>
          <w:rFonts w:ascii="Avenir Next" w:hAnsi="Avenir Next"/>
          <w:color w:val="000000" w:themeColor="text1"/>
          <w:sz w:val="18"/>
          <w:szCs w:val="18"/>
          <w:lang w:val="en-GB"/>
        </w:rPr>
        <w:t>an era of watchmaking that</w:t>
      </w:r>
      <w:r w:rsidR="008230EE">
        <w:rPr>
          <w:rFonts w:ascii="Avenir Next" w:hAnsi="Avenir Next"/>
          <w:color w:val="000000" w:themeColor="text1"/>
          <w:sz w:val="18"/>
          <w:szCs w:val="18"/>
          <w:lang w:val="en-GB"/>
        </w:rPr>
        <w:t xml:space="preserve">’s </w:t>
      </w:r>
      <w:r w:rsidR="009D08FB">
        <w:rPr>
          <w:rFonts w:ascii="Avenir Next" w:hAnsi="Avenir Next"/>
          <w:color w:val="000000" w:themeColor="text1"/>
          <w:sz w:val="18"/>
          <w:szCs w:val="18"/>
          <w:lang w:val="en-GB"/>
        </w:rPr>
        <w:t>brimming</w:t>
      </w:r>
      <w:r w:rsidR="008230EE">
        <w:rPr>
          <w:rFonts w:ascii="Avenir Next" w:hAnsi="Avenir Next"/>
          <w:color w:val="000000" w:themeColor="text1"/>
          <w:sz w:val="18"/>
          <w:szCs w:val="18"/>
          <w:lang w:val="en-GB"/>
        </w:rPr>
        <w:t xml:space="preserve"> with creativity and the pursuit of</w:t>
      </w:r>
      <w:r w:rsidR="009D08FB">
        <w:rPr>
          <w:rFonts w:ascii="Avenir Next" w:hAnsi="Avenir Next"/>
          <w:color w:val="000000" w:themeColor="text1"/>
          <w:sz w:val="18"/>
          <w:szCs w:val="18"/>
          <w:lang w:val="en-GB"/>
        </w:rPr>
        <w:t xml:space="preserve"> chronometric</w:t>
      </w:r>
      <w:r w:rsidR="008230EE">
        <w:rPr>
          <w:rFonts w:ascii="Avenir Next" w:hAnsi="Avenir Next"/>
          <w:color w:val="000000" w:themeColor="text1"/>
          <w:sz w:val="18"/>
          <w:szCs w:val="18"/>
          <w:lang w:val="en-GB"/>
        </w:rPr>
        <w:t xml:space="preserve"> perfection</w:t>
      </w:r>
      <w:r w:rsidR="009D08FB">
        <w:rPr>
          <w:rFonts w:ascii="Avenir Next" w:hAnsi="Avenir Next"/>
          <w:color w:val="000000" w:themeColor="text1"/>
          <w:sz w:val="18"/>
          <w:szCs w:val="18"/>
          <w:lang w:val="en-GB"/>
        </w:rPr>
        <w:t>. It is during this decade that ZENITH solidified its reputation</w:t>
      </w:r>
      <w:r w:rsidR="00F35E6A">
        <w:rPr>
          <w:rFonts w:ascii="Avenir Next" w:hAnsi="Avenir Next"/>
          <w:color w:val="000000" w:themeColor="text1"/>
          <w:sz w:val="18"/>
          <w:szCs w:val="18"/>
          <w:lang w:val="en-GB"/>
        </w:rPr>
        <w:t xml:space="preserve"> as a preeminent maker of precision chronometers</w:t>
      </w:r>
      <w:r w:rsidR="009D08FB">
        <w:rPr>
          <w:rFonts w:ascii="Avenir Next" w:hAnsi="Avenir Next"/>
          <w:color w:val="000000" w:themeColor="text1"/>
          <w:sz w:val="18"/>
          <w:szCs w:val="18"/>
          <w:lang w:val="en-GB"/>
        </w:rPr>
        <w:t xml:space="preserve"> with the Calibre 135-0, the most </w:t>
      </w:r>
      <w:r w:rsidR="00F35E6A">
        <w:rPr>
          <w:rFonts w:ascii="Avenir Next" w:hAnsi="Avenir Next"/>
          <w:color w:val="000000" w:themeColor="text1"/>
          <w:sz w:val="18"/>
          <w:szCs w:val="18"/>
          <w:lang w:val="en-GB"/>
        </w:rPr>
        <w:t>highly</w:t>
      </w:r>
      <w:r w:rsidR="009D08FB">
        <w:rPr>
          <w:rFonts w:ascii="Avenir Next" w:hAnsi="Avenir Next"/>
          <w:color w:val="000000" w:themeColor="text1"/>
          <w:sz w:val="18"/>
          <w:szCs w:val="18"/>
          <w:lang w:val="en-GB"/>
        </w:rPr>
        <w:t xml:space="preserve"> awarded observatory chronometer ever made. </w:t>
      </w:r>
      <w:r w:rsidR="00526516">
        <w:rPr>
          <w:rFonts w:ascii="Avenir Next" w:hAnsi="Avenir Next"/>
          <w:color w:val="000000" w:themeColor="text1"/>
          <w:sz w:val="18"/>
          <w:szCs w:val="18"/>
          <w:lang w:val="en-GB"/>
        </w:rPr>
        <w:t>Seven decades later, Phillips auction house</w:t>
      </w:r>
      <w:r w:rsidR="00FE2CB3">
        <w:rPr>
          <w:rFonts w:ascii="Avenir Next" w:hAnsi="Avenir Next"/>
          <w:color w:val="000000" w:themeColor="text1"/>
          <w:sz w:val="18"/>
          <w:szCs w:val="18"/>
          <w:lang w:val="en-GB"/>
        </w:rPr>
        <w:t>, whose expertise in the field of rare and sought-after vintage pieces of historical significance as well as modern artisanal watchmaking is unmatched,</w:t>
      </w:r>
      <w:r w:rsidR="00526516">
        <w:rPr>
          <w:rFonts w:ascii="Avenir Next" w:hAnsi="Avenir Next"/>
          <w:color w:val="000000" w:themeColor="text1"/>
          <w:sz w:val="18"/>
          <w:szCs w:val="18"/>
          <w:lang w:val="en-GB"/>
        </w:rPr>
        <w:t xml:space="preserve"> </w:t>
      </w:r>
      <w:r w:rsidR="00F35E6A">
        <w:rPr>
          <w:rFonts w:ascii="Avenir Next" w:hAnsi="Avenir Next"/>
          <w:color w:val="000000" w:themeColor="text1"/>
          <w:sz w:val="18"/>
          <w:szCs w:val="18"/>
          <w:lang w:val="en-GB"/>
        </w:rPr>
        <w:t>proposes</w:t>
      </w:r>
      <w:r w:rsidR="00526516">
        <w:rPr>
          <w:rFonts w:ascii="Avenir Next" w:hAnsi="Avenir Next"/>
          <w:color w:val="000000" w:themeColor="text1"/>
          <w:sz w:val="18"/>
          <w:szCs w:val="18"/>
          <w:lang w:val="en-GB"/>
        </w:rPr>
        <w:t xml:space="preserve"> a </w:t>
      </w:r>
      <w:r w:rsidR="00160F13">
        <w:rPr>
          <w:rFonts w:ascii="Avenir Next" w:hAnsi="Avenir Next"/>
          <w:color w:val="000000" w:themeColor="text1"/>
          <w:sz w:val="18"/>
          <w:szCs w:val="18"/>
          <w:lang w:val="en-GB"/>
        </w:rPr>
        <w:t xml:space="preserve">new </w:t>
      </w:r>
      <w:r w:rsidR="00FE2CB3">
        <w:rPr>
          <w:rFonts w:ascii="Avenir Next" w:hAnsi="Avenir Next"/>
          <w:color w:val="000000" w:themeColor="text1"/>
          <w:sz w:val="18"/>
          <w:szCs w:val="18"/>
          <w:lang w:val="en-GB"/>
        </w:rPr>
        <w:t xml:space="preserve">kind of </w:t>
      </w:r>
      <w:r w:rsidR="00526516">
        <w:rPr>
          <w:rFonts w:ascii="Avenir Next" w:hAnsi="Avenir Next"/>
          <w:color w:val="000000" w:themeColor="text1"/>
          <w:sz w:val="18"/>
          <w:szCs w:val="18"/>
          <w:lang w:val="en-GB"/>
        </w:rPr>
        <w:t>challenge</w:t>
      </w:r>
      <w:r w:rsidR="00160F13">
        <w:rPr>
          <w:rFonts w:ascii="Avenir Next" w:hAnsi="Avenir Next"/>
          <w:color w:val="000000" w:themeColor="text1"/>
          <w:sz w:val="18"/>
          <w:szCs w:val="18"/>
          <w:lang w:val="en-GB"/>
        </w:rPr>
        <w:t xml:space="preserve"> for ZENITH</w:t>
      </w:r>
      <w:r w:rsidR="00526516">
        <w:rPr>
          <w:rFonts w:ascii="Avenir Next" w:hAnsi="Avenir Next"/>
          <w:color w:val="000000" w:themeColor="text1"/>
          <w:sz w:val="18"/>
          <w:szCs w:val="18"/>
          <w:lang w:val="en-GB"/>
        </w:rPr>
        <w:t xml:space="preserve">: </w:t>
      </w:r>
      <w:r w:rsidR="00160F13">
        <w:rPr>
          <w:rFonts w:ascii="Avenir Next" w:hAnsi="Avenir Next"/>
          <w:color w:val="000000" w:themeColor="text1"/>
          <w:sz w:val="18"/>
          <w:szCs w:val="18"/>
          <w:lang w:val="en-GB"/>
        </w:rPr>
        <w:t>T</w:t>
      </w:r>
      <w:r w:rsidR="00526516">
        <w:rPr>
          <w:rFonts w:ascii="Avenir Next" w:hAnsi="Avenir Next"/>
          <w:color w:val="000000" w:themeColor="text1"/>
          <w:sz w:val="18"/>
          <w:szCs w:val="18"/>
          <w:lang w:val="en-GB"/>
        </w:rPr>
        <w:t xml:space="preserve">o </w:t>
      </w:r>
      <w:r w:rsidR="00F35E6A">
        <w:rPr>
          <w:rFonts w:ascii="Avenir Next" w:hAnsi="Avenir Next"/>
          <w:color w:val="000000" w:themeColor="text1"/>
          <w:sz w:val="18"/>
          <w:szCs w:val="18"/>
          <w:lang w:val="en-GB"/>
        </w:rPr>
        <w:t xml:space="preserve">work with one of the most </w:t>
      </w:r>
      <w:r w:rsidR="00160F13">
        <w:rPr>
          <w:rFonts w:ascii="Avenir Next" w:hAnsi="Avenir Next"/>
          <w:color w:val="000000" w:themeColor="text1"/>
          <w:sz w:val="18"/>
          <w:szCs w:val="18"/>
          <w:lang w:val="en-GB"/>
        </w:rPr>
        <w:t>highly esteemed</w:t>
      </w:r>
      <w:r w:rsidR="00F35E6A">
        <w:rPr>
          <w:rFonts w:ascii="Avenir Next" w:hAnsi="Avenir Next"/>
          <w:color w:val="000000" w:themeColor="text1"/>
          <w:sz w:val="18"/>
          <w:szCs w:val="18"/>
          <w:lang w:val="en-GB"/>
        </w:rPr>
        <w:t xml:space="preserve"> living independent </w:t>
      </w:r>
      <w:r w:rsidR="00160F13">
        <w:rPr>
          <w:rFonts w:ascii="Avenir Next" w:hAnsi="Avenir Next"/>
          <w:color w:val="000000" w:themeColor="text1"/>
          <w:sz w:val="18"/>
          <w:szCs w:val="18"/>
          <w:lang w:val="en-GB"/>
        </w:rPr>
        <w:t>watchmakers</w:t>
      </w:r>
      <w:r w:rsidR="00F35E6A">
        <w:rPr>
          <w:rFonts w:ascii="Avenir Next" w:hAnsi="Avenir Next"/>
          <w:color w:val="000000" w:themeColor="text1"/>
          <w:sz w:val="18"/>
          <w:szCs w:val="18"/>
          <w:lang w:val="en-GB"/>
        </w:rPr>
        <w:t xml:space="preserve"> </w:t>
      </w:r>
      <w:r w:rsidR="00160F13">
        <w:rPr>
          <w:rFonts w:ascii="Avenir Next" w:hAnsi="Avenir Next"/>
          <w:color w:val="000000" w:themeColor="text1"/>
          <w:sz w:val="18"/>
          <w:szCs w:val="18"/>
          <w:lang w:val="en-GB"/>
        </w:rPr>
        <w:t xml:space="preserve">in order to restore and decorate a handful of Calibre 135-O </w:t>
      </w:r>
      <w:r w:rsidR="007238B9">
        <w:rPr>
          <w:rFonts w:ascii="Avenir Next" w:hAnsi="Avenir Next"/>
          <w:color w:val="000000" w:themeColor="text1"/>
          <w:sz w:val="18"/>
          <w:szCs w:val="18"/>
          <w:lang w:val="en-GB"/>
        </w:rPr>
        <w:t>movements</w:t>
      </w:r>
      <w:r w:rsidR="00160F13">
        <w:rPr>
          <w:rFonts w:ascii="Avenir Next" w:hAnsi="Avenir Next"/>
          <w:color w:val="000000" w:themeColor="text1"/>
          <w:sz w:val="18"/>
          <w:szCs w:val="18"/>
          <w:lang w:val="en-GB"/>
        </w:rPr>
        <w:t xml:space="preserve"> that actually took part in and won observatory chronometer competitions, and to house them in a totally new watch that is at once historically inspired and contemporarily singular.</w:t>
      </w:r>
    </w:p>
    <w:p w14:paraId="2E874FB3" w14:textId="3BFB7CD7" w:rsidR="00B472FF" w:rsidRPr="008828A4" w:rsidRDefault="006B3D45" w:rsidP="00B472FF">
      <w:pPr>
        <w:pStyle w:val="NormalWeb"/>
        <w:jc w:val="both"/>
        <w:rPr>
          <w:rFonts w:ascii="Avenir Next" w:hAnsi="Avenir Next"/>
          <w:color w:val="000000" w:themeColor="text1"/>
          <w:sz w:val="18"/>
          <w:szCs w:val="18"/>
          <w:lang w:val="en-US"/>
        </w:rPr>
      </w:pPr>
      <w:r w:rsidRPr="000B143E">
        <w:rPr>
          <w:rFonts w:ascii="Avenir Next" w:hAnsi="Avenir Next"/>
          <w:color w:val="000000" w:themeColor="text1"/>
          <w:sz w:val="18"/>
          <w:szCs w:val="18"/>
          <w:lang w:val="en-GB"/>
        </w:rPr>
        <w:t xml:space="preserve">On the genesis of this one-of-a-kind collaborative effort, </w:t>
      </w:r>
      <w:r w:rsidR="00C50132" w:rsidRPr="000B143E">
        <w:rPr>
          <w:rFonts w:ascii="Avenir Next" w:hAnsi="Avenir Next"/>
          <w:color w:val="000000" w:themeColor="text1"/>
          <w:sz w:val="18"/>
          <w:szCs w:val="18"/>
          <w:lang w:val="en-GB"/>
        </w:rPr>
        <w:t xml:space="preserve">ZENITH CEO </w:t>
      </w:r>
      <w:r w:rsidRPr="000B143E">
        <w:rPr>
          <w:rFonts w:ascii="Avenir Next" w:hAnsi="Avenir Next"/>
          <w:color w:val="000000" w:themeColor="text1"/>
          <w:sz w:val="18"/>
          <w:szCs w:val="18"/>
          <w:lang w:val="en-GB"/>
        </w:rPr>
        <w:t>Julie</w:t>
      </w:r>
      <w:r w:rsidR="00C50132" w:rsidRPr="000B143E">
        <w:rPr>
          <w:rFonts w:ascii="Avenir Next" w:hAnsi="Avenir Next"/>
          <w:color w:val="000000" w:themeColor="text1"/>
          <w:sz w:val="18"/>
          <w:szCs w:val="18"/>
          <w:lang w:val="en-GB"/>
        </w:rPr>
        <w:t>n</w:t>
      </w:r>
      <w:r w:rsidRPr="000B143E">
        <w:rPr>
          <w:rFonts w:ascii="Avenir Next" w:hAnsi="Avenir Next"/>
          <w:color w:val="000000" w:themeColor="text1"/>
          <w:sz w:val="18"/>
          <w:szCs w:val="18"/>
          <w:lang w:val="en-GB"/>
        </w:rPr>
        <w:t xml:space="preserve"> Tornare shared</w:t>
      </w:r>
      <w:r w:rsidR="007E25BD" w:rsidRPr="000B143E">
        <w:rPr>
          <w:rFonts w:ascii="Avenir Next" w:hAnsi="Avenir Next"/>
          <w:color w:val="000000" w:themeColor="text1"/>
          <w:sz w:val="18"/>
          <w:szCs w:val="18"/>
          <w:lang w:val="en-GB"/>
        </w:rPr>
        <w:t>,</w:t>
      </w:r>
      <w:r w:rsidRPr="000B143E">
        <w:rPr>
          <w:rFonts w:ascii="Avenir Next" w:hAnsi="Avenir Next"/>
          <w:color w:val="000000" w:themeColor="text1"/>
          <w:sz w:val="18"/>
          <w:szCs w:val="18"/>
          <w:lang w:val="en-GB"/>
        </w:rPr>
        <w:t xml:space="preserve"> </w:t>
      </w:r>
      <w:r w:rsidR="00B472FF" w:rsidRPr="000B143E">
        <w:rPr>
          <w:rFonts w:ascii="Avenir Next" w:hAnsi="Avenir Next"/>
          <w:color w:val="000000" w:themeColor="text1"/>
          <w:sz w:val="18"/>
          <w:szCs w:val="18"/>
          <w:lang w:val="en-GB"/>
        </w:rPr>
        <w:t>“</w:t>
      </w:r>
      <w:r w:rsidR="00B472FF" w:rsidRPr="008828A4">
        <w:rPr>
          <w:rFonts w:ascii="Avenir Next" w:hAnsi="Avenir Next"/>
          <w:color w:val="000000" w:themeColor="text1"/>
          <w:sz w:val="18"/>
          <w:szCs w:val="18"/>
          <w:lang w:val="en-US"/>
        </w:rPr>
        <w:t xml:space="preserve">I’ve known </w:t>
      </w:r>
      <w:proofErr w:type="spellStart"/>
      <w:r w:rsidR="00B472FF" w:rsidRPr="008828A4">
        <w:rPr>
          <w:rFonts w:ascii="Avenir Next" w:hAnsi="Avenir Next"/>
          <w:color w:val="000000" w:themeColor="text1"/>
          <w:sz w:val="18"/>
          <w:szCs w:val="18"/>
          <w:lang w:val="en-US"/>
        </w:rPr>
        <w:t>Aurel</w:t>
      </w:r>
      <w:proofErr w:type="spellEnd"/>
      <w:r w:rsidR="00B472FF" w:rsidRPr="008828A4">
        <w:rPr>
          <w:rFonts w:ascii="Avenir Next" w:hAnsi="Avenir Next"/>
          <w:color w:val="000000" w:themeColor="text1"/>
          <w:sz w:val="18"/>
          <w:szCs w:val="18"/>
          <w:lang w:val="en-US"/>
        </w:rPr>
        <w:t xml:space="preserve"> </w:t>
      </w:r>
      <w:r w:rsidR="00B472FF" w:rsidRPr="004E2E91">
        <w:rPr>
          <w:rFonts w:ascii="Avenir Next" w:hAnsi="Avenir Next"/>
          <w:color w:val="000000" w:themeColor="text1"/>
          <w:sz w:val="18"/>
          <w:szCs w:val="18"/>
          <w:lang w:val="en-US"/>
        </w:rPr>
        <w:t>Bacs and Alex</w:t>
      </w:r>
      <w:r w:rsidR="008C3FC9">
        <w:rPr>
          <w:rFonts w:ascii="Avenir Next" w:hAnsi="Avenir Next"/>
          <w:color w:val="000000" w:themeColor="text1"/>
          <w:sz w:val="18"/>
          <w:szCs w:val="18"/>
          <w:lang w:val="en-US"/>
        </w:rPr>
        <w:t>andre</w:t>
      </w:r>
      <w:r w:rsidR="00B472FF" w:rsidRPr="004E2E91">
        <w:rPr>
          <w:rFonts w:ascii="Avenir Next" w:hAnsi="Avenir Next"/>
          <w:color w:val="000000" w:themeColor="text1"/>
          <w:sz w:val="18"/>
          <w:szCs w:val="18"/>
          <w:lang w:val="en-US"/>
        </w:rPr>
        <w:t xml:space="preserve"> Ghotbi for years. We’ve had discussions about ZENITH’s patrimony and what were the hidden treasures that remained to be uncovered. Specifically, they asked about the </w:t>
      </w:r>
      <w:proofErr w:type="spellStart"/>
      <w:r w:rsidR="00B472FF" w:rsidRPr="004E2E91">
        <w:rPr>
          <w:rFonts w:ascii="Avenir Next" w:hAnsi="Avenir Next"/>
          <w:color w:val="000000" w:themeColor="text1"/>
          <w:sz w:val="18"/>
          <w:szCs w:val="18"/>
          <w:lang w:val="en-US"/>
        </w:rPr>
        <w:t>Calibre</w:t>
      </w:r>
      <w:proofErr w:type="spellEnd"/>
      <w:r w:rsidR="00B472FF" w:rsidRPr="004E2E91">
        <w:rPr>
          <w:rFonts w:ascii="Avenir Next" w:hAnsi="Avenir Next"/>
          <w:color w:val="000000" w:themeColor="text1"/>
          <w:sz w:val="18"/>
          <w:szCs w:val="18"/>
          <w:lang w:val="en-US"/>
        </w:rPr>
        <w:t xml:space="preserve"> 135.</w:t>
      </w:r>
      <w:r w:rsidR="00F77D28" w:rsidRPr="004E2E91">
        <w:rPr>
          <w:rFonts w:ascii="Avenir Next" w:hAnsi="Avenir Next"/>
          <w:color w:val="000000" w:themeColor="text1"/>
          <w:sz w:val="18"/>
          <w:szCs w:val="18"/>
          <w:lang w:val="en-US"/>
        </w:rPr>
        <w:t xml:space="preserve"> Then I had the idea, why don’t we collaborate with Phillips to create a special series around this movement? The beauty of having such a rich patrimony as ZENITH’s is to share it.</w:t>
      </w:r>
      <w:r w:rsidR="00B472FF" w:rsidRPr="004E2E91">
        <w:rPr>
          <w:rFonts w:ascii="Avenir Next" w:hAnsi="Avenir Next"/>
          <w:color w:val="000000" w:themeColor="text1"/>
          <w:sz w:val="18"/>
          <w:szCs w:val="18"/>
          <w:lang w:val="en-US"/>
        </w:rPr>
        <w:t>”</w:t>
      </w:r>
    </w:p>
    <w:p w14:paraId="0C08E4A8" w14:textId="6817A1CD" w:rsidR="006B3D45" w:rsidRPr="008828A4" w:rsidRDefault="00B472FF" w:rsidP="00FD5E37">
      <w:pPr>
        <w:pStyle w:val="NormalWeb"/>
        <w:jc w:val="both"/>
        <w:rPr>
          <w:rFonts w:ascii="Avenir Next" w:hAnsi="Avenir Next"/>
          <w:color w:val="000000" w:themeColor="text1"/>
          <w:sz w:val="18"/>
          <w:szCs w:val="18"/>
          <w:lang w:val="en-US"/>
        </w:rPr>
      </w:pPr>
      <w:r w:rsidRPr="008828A4">
        <w:rPr>
          <w:rFonts w:ascii="Avenir Next" w:hAnsi="Avenir Next"/>
          <w:color w:val="000000" w:themeColor="text1"/>
          <w:sz w:val="18"/>
          <w:szCs w:val="18"/>
          <w:lang w:val="en-US"/>
        </w:rPr>
        <w:t>“Wouldn’t it be great to do a</w:t>
      </w:r>
      <w:r w:rsidRPr="000B143E">
        <w:rPr>
          <w:rFonts w:ascii="Avenir Next" w:hAnsi="Avenir Next"/>
          <w:color w:val="000000" w:themeColor="text1"/>
          <w:sz w:val="18"/>
          <w:szCs w:val="18"/>
          <w:lang w:val="en-US"/>
        </w:rPr>
        <w:t xml:space="preserve"> sort of</w:t>
      </w:r>
      <w:r w:rsidRPr="008828A4">
        <w:rPr>
          <w:rFonts w:ascii="Avenir Next" w:hAnsi="Avenir Next"/>
          <w:color w:val="000000" w:themeColor="text1"/>
          <w:sz w:val="18"/>
          <w:szCs w:val="18"/>
          <w:lang w:val="en-US"/>
        </w:rPr>
        <w:t xml:space="preserve"> super </w:t>
      </w:r>
      <w:r w:rsidRPr="000B143E">
        <w:rPr>
          <w:rFonts w:ascii="Avenir Next" w:hAnsi="Avenir Next"/>
          <w:color w:val="000000" w:themeColor="text1"/>
          <w:sz w:val="18"/>
          <w:szCs w:val="18"/>
          <w:lang w:val="en-US"/>
        </w:rPr>
        <w:t>limited</w:t>
      </w:r>
      <w:r w:rsidRPr="008828A4">
        <w:rPr>
          <w:rFonts w:ascii="Avenir Next" w:hAnsi="Avenir Next"/>
          <w:color w:val="000000" w:themeColor="text1"/>
          <w:sz w:val="18"/>
          <w:szCs w:val="18"/>
          <w:lang w:val="en-US"/>
        </w:rPr>
        <w:t xml:space="preserve"> edition with </w:t>
      </w:r>
      <w:proofErr w:type="spellStart"/>
      <w:r w:rsidRPr="008828A4">
        <w:rPr>
          <w:rFonts w:ascii="Avenir Next" w:hAnsi="Avenir Next"/>
          <w:color w:val="000000" w:themeColor="text1"/>
          <w:sz w:val="18"/>
          <w:szCs w:val="18"/>
          <w:lang w:val="en-US"/>
        </w:rPr>
        <w:t>Calibre</w:t>
      </w:r>
      <w:proofErr w:type="spellEnd"/>
      <w:r w:rsidRPr="008828A4">
        <w:rPr>
          <w:rFonts w:ascii="Avenir Next" w:hAnsi="Avenir Next"/>
          <w:color w:val="000000" w:themeColor="text1"/>
          <w:sz w:val="18"/>
          <w:szCs w:val="18"/>
          <w:lang w:val="en-US"/>
        </w:rPr>
        <w:t xml:space="preserve"> 135?</w:t>
      </w:r>
      <w:r w:rsidR="0090085E" w:rsidRPr="000B143E">
        <w:rPr>
          <w:rFonts w:ascii="Avenir Next" w:hAnsi="Avenir Next"/>
          <w:color w:val="000000" w:themeColor="text1"/>
          <w:sz w:val="18"/>
          <w:szCs w:val="18"/>
          <w:lang w:val="en-US"/>
        </w:rPr>
        <w:t xml:space="preserve">” </w:t>
      </w:r>
      <w:r w:rsidR="00E1447B" w:rsidRPr="000B143E">
        <w:rPr>
          <w:rFonts w:ascii="Avenir Next" w:hAnsi="Avenir Next"/>
          <w:color w:val="000000" w:themeColor="text1"/>
          <w:sz w:val="18"/>
          <w:szCs w:val="18"/>
          <w:lang w:val="en-US"/>
        </w:rPr>
        <w:t>recounted</w:t>
      </w:r>
      <w:r w:rsidR="0090085E" w:rsidRPr="000B143E">
        <w:rPr>
          <w:rFonts w:ascii="Avenir Next" w:hAnsi="Avenir Next"/>
          <w:color w:val="000000" w:themeColor="text1"/>
          <w:sz w:val="18"/>
          <w:szCs w:val="18"/>
          <w:lang w:val="en-US"/>
        </w:rPr>
        <w:t xml:space="preserve"> </w:t>
      </w:r>
      <w:proofErr w:type="spellStart"/>
      <w:r w:rsidR="0090085E" w:rsidRPr="000B143E">
        <w:rPr>
          <w:rFonts w:ascii="Avenir Next" w:hAnsi="Avenir Next"/>
          <w:color w:val="000000" w:themeColor="text1"/>
          <w:sz w:val="18"/>
          <w:szCs w:val="18"/>
          <w:lang w:val="en-US"/>
        </w:rPr>
        <w:t>Aurel</w:t>
      </w:r>
      <w:proofErr w:type="spellEnd"/>
      <w:r w:rsidR="0090085E" w:rsidRPr="000B143E">
        <w:rPr>
          <w:rFonts w:ascii="Avenir Next" w:hAnsi="Avenir Next"/>
          <w:color w:val="000000" w:themeColor="text1"/>
          <w:sz w:val="18"/>
          <w:szCs w:val="18"/>
          <w:lang w:val="en-US"/>
        </w:rPr>
        <w:t xml:space="preserve"> Bacs. “</w:t>
      </w:r>
      <w:r w:rsidRPr="000B143E">
        <w:rPr>
          <w:rFonts w:ascii="Avenir Next" w:hAnsi="Avenir Next"/>
          <w:color w:val="000000" w:themeColor="text1"/>
          <w:sz w:val="18"/>
          <w:szCs w:val="18"/>
          <w:lang w:val="en-US"/>
        </w:rPr>
        <w:t>Julien and Romain</w:t>
      </w:r>
      <w:r w:rsidRPr="008828A4">
        <w:rPr>
          <w:rFonts w:ascii="Avenir Next" w:hAnsi="Avenir Next"/>
          <w:color w:val="000000" w:themeColor="text1"/>
          <w:sz w:val="18"/>
          <w:szCs w:val="18"/>
          <w:lang w:val="en-US"/>
        </w:rPr>
        <w:t xml:space="preserve"> </w:t>
      </w:r>
      <w:r w:rsidR="00A73955" w:rsidRPr="000B143E">
        <w:rPr>
          <w:rFonts w:ascii="Avenir Next" w:hAnsi="Avenir Next"/>
          <w:color w:val="000000" w:themeColor="text1"/>
          <w:sz w:val="18"/>
          <w:szCs w:val="18"/>
          <w:lang w:val="en-US"/>
        </w:rPr>
        <w:t xml:space="preserve">(Marietta, Head of Product &amp; Heritage at ZENITH) </w:t>
      </w:r>
      <w:r w:rsidRPr="008828A4">
        <w:rPr>
          <w:rFonts w:ascii="Avenir Next" w:hAnsi="Avenir Next"/>
          <w:color w:val="000000" w:themeColor="text1"/>
          <w:sz w:val="18"/>
          <w:szCs w:val="18"/>
          <w:lang w:val="en-US"/>
        </w:rPr>
        <w:t xml:space="preserve">came back to us and said </w:t>
      </w:r>
      <w:r w:rsidR="0090085E" w:rsidRPr="008828A4">
        <w:rPr>
          <w:rFonts w:ascii="Avenir Next" w:hAnsi="Avenir Next"/>
          <w:i/>
          <w:iCs/>
          <w:color w:val="000000" w:themeColor="text1"/>
          <w:sz w:val="18"/>
          <w:szCs w:val="18"/>
          <w:lang w:val="en-US"/>
        </w:rPr>
        <w:t>‘</w:t>
      </w:r>
      <w:r w:rsidRPr="000B143E">
        <w:rPr>
          <w:rFonts w:ascii="Avenir Next" w:hAnsi="Avenir Next"/>
          <w:color w:val="000000" w:themeColor="text1"/>
          <w:sz w:val="18"/>
          <w:szCs w:val="18"/>
          <w:lang w:val="en-US"/>
        </w:rPr>
        <w:t xml:space="preserve">guys, </w:t>
      </w:r>
      <w:r w:rsidRPr="008828A4">
        <w:rPr>
          <w:rFonts w:ascii="Avenir Next" w:hAnsi="Avenir Next"/>
          <w:color w:val="000000" w:themeColor="text1"/>
          <w:sz w:val="18"/>
          <w:szCs w:val="18"/>
          <w:lang w:val="en-US"/>
        </w:rPr>
        <w:t xml:space="preserve">we have a surprise for </w:t>
      </w:r>
      <w:r w:rsidR="007E25BD" w:rsidRPr="000B143E">
        <w:rPr>
          <w:rFonts w:ascii="Avenir Next" w:hAnsi="Avenir Next"/>
          <w:color w:val="000000" w:themeColor="text1"/>
          <w:sz w:val="18"/>
          <w:szCs w:val="18"/>
          <w:lang w:val="en-US"/>
        </w:rPr>
        <w:t xml:space="preserve">you.’ </w:t>
      </w:r>
      <w:r w:rsidRPr="000B143E">
        <w:rPr>
          <w:rFonts w:ascii="Avenir Next" w:hAnsi="Avenir Next"/>
          <w:color w:val="000000" w:themeColor="text1"/>
          <w:sz w:val="18"/>
          <w:szCs w:val="18"/>
          <w:lang w:val="en-US"/>
        </w:rPr>
        <w:t>But</w:t>
      </w:r>
      <w:r w:rsidRPr="008828A4">
        <w:rPr>
          <w:rFonts w:ascii="Avenir Next" w:hAnsi="Avenir Next"/>
          <w:color w:val="000000" w:themeColor="text1"/>
          <w:sz w:val="18"/>
          <w:szCs w:val="18"/>
          <w:lang w:val="en-US"/>
        </w:rPr>
        <w:t xml:space="preserve"> </w:t>
      </w:r>
      <w:r w:rsidRPr="000B143E">
        <w:rPr>
          <w:rFonts w:ascii="Avenir Next" w:hAnsi="Avenir Next"/>
          <w:color w:val="000000" w:themeColor="text1"/>
          <w:sz w:val="18"/>
          <w:szCs w:val="18"/>
          <w:lang w:val="en-US"/>
        </w:rPr>
        <w:t>who would’ve thought that they would come with the real, observatory tested, sort of Formula 1 winning movements? This is how it all started.”</w:t>
      </w:r>
    </w:p>
    <w:p w14:paraId="29170130" w14:textId="7B003909" w:rsidR="00445F50" w:rsidRDefault="00445F50">
      <w:pPr>
        <w:rPr>
          <w:rFonts w:ascii="Avenir Next" w:hAnsi="Avenir Next"/>
          <w:b/>
          <w:bCs/>
          <w:sz w:val="18"/>
          <w:szCs w:val="18"/>
          <w:lang w:val="en-GB"/>
        </w:rPr>
      </w:pPr>
      <w:r>
        <w:rPr>
          <w:rFonts w:ascii="Avenir Next" w:hAnsi="Avenir Next"/>
          <w:b/>
          <w:bCs/>
          <w:sz w:val="18"/>
          <w:szCs w:val="18"/>
          <w:lang w:val="en-GB"/>
        </w:rPr>
        <w:br w:type="page"/>
      </w:r>
    </w:p>
    <w:p w14:paraId="5298F73E" w14:textId="3DCB209A" w:rsidR="002C734D" w:rsidRDefault="002C734D" w:rsidP="00FD5E37">
      <w:pPr>
        <w:jc w:val="both"/>
        <w:rPr>
          <w:rFonts w:ascii="Avenir Next" w:hAnsi="Avenir Next"/>
          <w:b/>
          <w:bCs/>
          <w:sz w:val="18"/>
          <w:szCs w:val="18"/>
          <w:lang w:val="en-GB"/>
        </w:rPr>
      </w:pPr>
    </w:p>
    <w:p w14:paraId="34AE8C96" w14:textId="77777777" w:rsidR="00445F50" w:rsidRDefault="00445F50" w:rsidP="00FD5E37">
      <w:pPr>
        <w:jc w:val="both"/>
        <w:rPr>
          <w:rFonts w:ascii="Avenir Next" w:hAnsi="Avenir Next"/>
          <w:b/>
          <w:bCs/>
          <w:sz w:val="18"/>
          <w:szCs w:val="18"/>
          <w:lang w:val="en-GB"/>
        </w:rPr>
      </w:pPr>
    </w:p>
    <w:p w14:paraId="25B90966" w14:textId="77777777" w:rsidR="00445F50" w:rsidRDefault="00445F50" w:rsidP="00FD5E37">
      <w:pPr>
        <w:jc w:val="both"/>
        <w:rPr>
          <w:rFonts w:ascii="Avenir Next" w:hAnsi="Avenir Next"/>
          <w:b/>
          <w:bCs/>
          <w:sz w:val="18"/>
          <w:szCs w:val="18"/>
          <w:lang w:val="en-GB"/>
        </w:rPr>
      </w:pPr>
    </w:p>
    <w:p w14:paraId="5F2028A2" w14:textId="0443524D" w:rsidR="0015784F" w:rsidRPr="00FD5E37" w:rsidRDefault="0015784F" w:rsidP="00FD5E37">
      <w:pPr>
        <w:jc w:val="both"/>
        <w:rPr>
          <w:rFonts w:ascii="Avenir Next" w:hAnsi="Avenir Next"/>
          <w:b/>
          <w:bCs/>
          <w:sz w:val="18"/>
          <w:szCs w:val="18"/>
          <w:lang w:val="en-GB"/>
        </w:rPr>
      </w:pPr>
      <w:r w:rsidRPr="00FD5E37">
        <w:rPr>
          <w:rFonts w:ascii="Avenir Next" w:hAnsi="Avenir Next"/>
          <w:b/>
          <w:bCs/>
          <w:sz w:val="18"/>
          <w:szCs w:val="18"/>
          <w:lang w:val="en-GB"/>
        </w:rPr>
        <w:t xml:space="preserve">THE ULTIMATE OBSERVATORY CHRONOMETER: </w:t>
      </w:r>
      <w:r w:rsidR="000234CC" w:rsidRPr="00FD5E37">
        <w:rPr>
          <w:rFonts w:ascii="Avenir Next" w:hAnsi="Avenir Next"/>
          <w:b/>
          <w:bCs/>
          <w:sz w:val="18"/>
          <w:szCs w:val="18"/>
          <w:lang w:val="en-GB"/>
        </w:rPr>
        <w:t>CALIBRE 135-O</w:t>
      </w:r>
    </w:p>
    <w:p w14:paraId="3AC74F2C" w14:textId="77777777" w:rsidR="007E1382" w:rsidRPr="00FD5E37" w:rsidRDefault="007E1382" w:rsidP="00FD5E37">
      <w:pPr>
        <w:jc w:val="both"/>
        <w:rPr>
          <w:rFonts w:ascii="Avenir Next" w:hAnsi="Avenir Next"/>
          <w:b/>
          <w:bCs/>
          <w:sz w:val="18"/>
          <w:szCs w:val="18"/>
          <w:lang w:val="en-GB"/>
        </w:rPr>
      </w:pPr>
    </w:p>
    <w:p w14:paraId="3B413BE7" w14:textId="16F203B3" w:rsidR="007564A7" w:rsidRPr="00FD5E37" w:rsidRDefault="00D26949" w:rsidP="00FD5E37">
      <w:pPr>
        <w:jc w:val="both"/>
        <w:rPr>
          <w:rFonts w:ascii="Avenir Next" w:hAnsi="Avenir Next"/>
          <w:sz w:val="18"/>
          <w:szCs w:val="18"/>
          <w:lang w:val="en-GB"/>
        </w:rPr>
      </w:pPr>
      <w:r w:rsidRPr="00FD5E37">
        <w:rPr>
          <w:rFonts w:ascii="Avenir Next" w:hAnsi="Avenir Next"/>
          <w:sz w:val="18"/>
          <w:szCs w:val="18"/>
          <w:lang w:val="en-GB"/>
        </w:rPr>
        <w:t>ZENITH’s contribution to</w:t>
      </w:r>
      <w:r w:rsidR="007564A7" w:rsidRPr="00FD5E37">
        <w:rPr>
          <w:rFonts w:ascii="Avenir Next" w:hAnsi="Avenir Next"/>
          <w:sz w:val="18"/>
          <w:szCs w:val="18"/>
          <w:lang w:val="en-GB"/>
        </w:rPr>
        <w:t xml:space="preserve"> the world of precision </w:t>
      </w:r>
      <w:r w:rsidR="00160F13">
        <w:rPr>
          <w:rFonts w:ascii="Avenir Next" w:hAnsi="Avenir Next"/>
          <w:sz w:val="18"/>
          <w:szCs w:val="18"/>
          <w:lang w:val="en-GB"/>
        </w:rPr>
        <w:t xml:space="preserve">chronometry </w:t>
      </w:r>
      <w:r w:rsidR="007564A7" w:rsidRPr="00FD5E37">
        <w:rPr>
          <w:rFonts w:ascii="Avenir Next" w:hAnsi="Avenir Next"/>
          <w:sz w:val="18"/>
          <w:szCs w:val="18"/>
          <w:lang w:val="en-GB"/>
        </w:rPr>
        <w:t xml:space="preserve">is </w:t>
      </w:r>
      <w:r w:rsidR="007238B9">
        <w:rPr>
          <w:rFonts w:ascii="Avenir Next" w:hAnsi="Avenir Next"/>
          <w:sz w:val="18"/>
          <w:szCs w:val="18"/>
          <w:lang w:val="en-GB"/>
        </w:rPr>
        <w:t>nothing short of inspirational</w:t>
      </w:r>
      <w:r w:rsidR="007564A7" w:rsidRPr="00FD5E37">
        <w:rPr>
          <w:rFonts w:ascii="Avenir Next" w:hAnsi="Avenir Next"/>
          <w:sz w:val="18"/>
          <w:szCs w:val="18"/>
          <w:lang w:val="en-GB"/>
        </w:rPr>
        <w:t>. Ever since its foundation in 186</w:t>
      </w:r>
      <w:r w:rsidR="008A71F0">
        <w:rPr>
          <w:rFonts w:ascii="Avenir Next" w:hAnsi="Avenir Next"/>
          <w:sz w:val="18"/>
          <w:szCs w:val="18"/>
          <w:lang w:val="en-GB"/>
        </w:rPr>
        <w:t xml:space="preserve">5 </w:t>
      </w:r>
      <w:r w:rsidR="001671CB">
        <w:rPr>
          <w:rFonts w:ascii="Avenir Next" w:hAnsi="Avenir Next"/>
          <w:sz w:val="18"/>
          <w:szCs w:val="18"/>
          <w:lang w:val="en-GB"/>
        </w:rPr>
        <w:t>a</w:t>
      </w:r>
      <w:r w:rsidR="007564A7" w:rsidRPr="00FD5E37">
        <w:rPr>
          <w:rFonts w:ascii="Avenir Next" w:hAnsi="Avenir Next"/>
          <w:sz w:val="18"/>
          <w:szCs w:val="18"/>
          <w:lang w:val="en-GB"/>
        </w:rPr>
        <w:t>nd right up until t</w:t>
      </w:r>
      <w:r w:rsidR="00DB6A9D" w:rsidRPr="00FD5E37">
        <w:rPr>
          <w:rFonts w:ascii="Avenir Next" w:hAnsi="Avenir Next"/>
          <w:sz w:val="18"/>
          <w:szCs w:val="18"/>
          <w:lang w:val="en-GB"/>
        </w:rPr>
        <w:t xml:space="preserve">oday, the Manufacture has never </w:t>
      </w:r>
      <w:r w:rsidR="007E1382" w:rsidRPr="00FD5E37">
        <w:rPr>
          <w:rFonts w:ascii="Avenir Next" w:hAnsi="Avenir Next"/>
          <w:sz w:val="18"/>
          <w:szCs w:val="18"/>
          <w:lang w:val="en-GB"/>
        </w:rPr>
        <w:t>veered</w:t>
      </w:r>
      <w:r w:rsidR="00DB6A9D" w:rsidRPr="00FD5E37">
        <w:rPr>
          <w:rFonts w:ascii="Avenir Next" w:hAnsi="Avenir Next"/>
          <w:sz w:val="18"/>
          <w:szCs w:val="18"/>
          <w:lang w:val="en-GB"/>
        </w:rPr>
        <w:t xml:space="preserve"> from its pursuit of precision. One area where ZENITH excelled was in </w:t>
      </w:r>
      <w:r w:rsidR="007564A7" w:rsidRPr="00FD5E37">
        <w:rPr>
          <w:rFonts w:ascii="Avenir Next" w:hAnsi="Avenir Next"/>
          <w:sz w:val="18"/>
          <w:szCs w:val="18"/>
          <w:lang w:val="en-GB"/>
        </w:rPr>
        <w:t>observatory chronometer competitions</w:t>
      </w:r>
      <w:r w:rsidR="005F40A0" w:rsidRPr="00FD5E37">
        <w:rPr>
          <w:rFonts w:ascii="Avenir Next" w:hAnsi="Avenir Next"/>
          <w:sz w:val="18"/>
          <w:szCs w:val="18"/>
          <w:lang w:val="en-GB"/>
        </w:rPr>
        <w:t>,</w:t>
      </w:r>
      <w:r w:rsidR="007564A7" w:rsidRPr="00FD5E37">
        <w:rPr>
          <w:rFonts w:ascii="Avenir Next" w:hAnsi="Avenir Next"/>
          <w:sz w:val="18"/>
          <w:szCs w:val="18"/>
          <w:lang w:val="en-GB"/>
        </w:rPr>
        <w:t xml:space="preserve"> </w:t>
      </w:r>
      <w:r w:rsidR="005F40A0" w:rsidRPr="00FD5E37">
        <w:rPr>
          <w:rFonts w:ascii="Avenir Next" w:hAnsi="Avenir Next"/>
          <w:sz w:val="18"/>
          <w:szCs w:val="18"/>
          <w:lang w:val="en-GB"/>
        </w:rPr>
        <w:t xml:space="preserve">having </w:t>
      </w:r>
      <w:r w:rsidR="007564A7" w:rsidRPr="00FD5E37">
        <w:rPr>
          <w:rFonts w:ascii="Avenir Next" w:hAnsi="Avenir Next"/>
          <w:sz w:val="18"/>
          <w:szCs w:val="18"/>
          <w:lang w:val="en-GB"/>
        </w:rPr>
        <w:t>amasse</w:t>
      </w:r>
      <w:r w:rsidR="005F40A0" w:rsidRPr="00FD5E37">
        <w:rPr>
          <w:rFonts w:ascii="Avenir Next" w:hAnsi="Avenir Next"/>
          <w:sz w:val="18"/>
          <w:szCs w:val="18"/>
          <w:lang w:val="en-GB"/>
        </w:rPr>
        <w:t>d more awards</w:t>
      </w:r>
      <w:r w:rsidR="007564A7" w:rsidRPr="00FD5E37">
        <w:rPr>
          <w:rFonts w:ascii="Avenir Next" w:hAnsi="Avenir Next"/>
          <w:sz w:val="18"/>
          <w:szCs w:val="18"/>
          <w:lang w:val="en-GB"/>
        </w:rPr>
        <w:t xml:space="preserve"> </w:t>
      </w:r>
      <w:r w:rsidR="005F40A0" w:rsidRPr="00FD5E37">
        <w:rPr>
          <w:rFonts w:ascii="Avenir Next" w:hAnsi="Avenir Next"/>
          <w:sz w:val="18"/>
          <w:szCs w:val="18"/>
          <w:lang w:val="en-GB"/>
        </w:rPr>
        <w:t>than any other watchmaker</w:t>
      </w:r>
      <w:r w:rsidR="002E3BE5" w:rsidRPr="00FD5E37">
        <w:rPr>
          <w:rFonts w:ascii="Avenir Next" w:hAnsi="Avenir Next"/>
          <w:sz w:val="18"/>
          <w:szCs w:val="18"/>
          <w:lang w:val="en-GB"/>
        </w:rPr>
        <w:t xml:space="preserve"> </w:t>
      </w:r>
      <w:r w:rsidR="007564A7" w:rsidRPr="00FD5E37">
        <w:rPr>
          <w:rFonts w:ascii="Avenir Next" w:hAnsi="Avenir Next"/>
          <w:sz w:val="18"/>
          <w:szCs w:val="18"/>
          <w:lang w:val="en-GB"/>
        </w:rPr>
        <w:t xml:space="preserve">with well over 2’330 </w:t>
      </w:r>
      <w:r w:rsidR="005F40A0" w:rsidRPr="00FD5E37">
        <w:rPr>
          <w:rFonts w:ascii="Avenir Next" w:hAnsi="Avenir Next"/>
          <w:sz w:val="18"/>
          <w:szCs w:val="18"/>
          <w:lang w:val="en-GB"/>
        </w:rPr>
        <w:t xml:space="preserve">chronometry </w:t>
      </w:r>
      <w:r w:rsidR="007564A7" w:rsidRPr="00FD5E37">
        <w:rPr>
          <w:rFonts w:ascii="Avenir Next" w:hAnsi="Avenir Next"/>
          <w:sz w:val="18"/>
          <w:szCs w:val="18"/>
          <w:lang w:val="en-GB"/>
        </w:rPr>
        <w:t>prizes</w:t>
      </w:r>
      <w:r w:rsidR="00DB6A9D" w:rsidRPr="00FD5E37">
        <w:rPr>
          <w:rFonts w:ascii="Avenir Next" w:hAnsi="Avenir Next"/>
          <w:sz w:val="18"/>
          <w:szCs w:val="18"/>
          <w:lang w:val="en-GB"/>
        </w:rPr>
        <w:t xml:space="preserve"> to its name. </w:t>
      </w:r>
      <w:r w:rsidR="005F40A0" w:rsidRPr="00FD5E37">
        <w:rPr>
          <w:rFonts w:ascii="Avenir Next" w:hAnsi="Avenir Next"/>
          <w:sz w:val="18"/>
          <w:szCs w:val="18"/>
          <w:lang w:val="en-GB"/>
        </w:rPr>
        <w:t>In the mid-20</w:t>
      </w:r>
      <w:r w:rsidR="005F40A0" w:rsidRPr="00FD5E37">
        <w:rPr>
          <w:rFonts w:ascii="Avenir Next" w:hAnsi="Avenir Next"/>
          <w:sz w:val="18"/>
          <w:szCs w:val="18"/>
          <w:vertAlign w:val="superscript"/>
          <w:lang w:val="en-GB"/>
        </w:rPr>
        <w:t>th</w:t>
      </w:r>
      <w:r w:rsidR="005F40A0" w:rsidRPr="00FD5E37">
        <w:rPr>
          <w:rFonts w:ascii="Avenir Next" w:hAnsi="Avenir Next"/>
          <w:sz w:val="18"/>
          <w:szCs w:val="18"/>
          <w:lang w:val="en-GB"/>
        </w:rPr>
        <w:t xml:space="preserve"> century, one</w:t>
      </w:r>
      <w:r w:rsidR="00DB6A9D" w:rsidRPr="00FD5E37">
        <w:rPr>
          <w:rFonts w:ascii="Avenir Next" w:hAnsi="Avenir Next"/>
          <w:sz w:val="18"/>
          <w:szCs w:val="18"/>
          <w:lang w:val="en-GB"/>
        </w:rPr>
        <w:t xml:space="preserve"> </w:t>
      </w:r>
      <w:r w:rsidR="005F40A0" w:rsidRPr="00FD5E37">
        <w:rPr>
          <w:rFonts w:ascii="Avenir Next" w:hAnsi="Avenir Next"/>
          <w:sz w:val="18"/>
          <w:szCs w:val="18"/>
          <w:lang w:val="en-GB"/>
        </w:rPr>
        <w:t>movement outshone all others during the golden era of observatory chronometer competitions and reigned supreme</w:t>
      </w:r>
      <w:r w:rsidR="00DB6A9D" w:rsidRPr="00FD5E37">
        <w:rPr>
          <w:rFonts w:ascii="Avenir Next" w:hAnsi="Avenir Next"/>
          <w:sz w:val="18"/>
          <w:szCs w:val="18"/>
          <w:lang w:val="en-GB"/>
        </w:rPr>
        <w:t>: the Calibre 135-O.</w:t>
      </w:r>
    </w:p>
    <w:p w14:paraId="41E8EBED" w14:textId="77777777" w:rsidR="0015784F" w:rsidRPr="00FD5E37" w:rsidRDefault="0015784F" w:rsidP="00FD5E37">
      <w:pPr>
        <w:jc w:val="both"/>
        <w:rPr>
          <w:rFonts w:ascii="Avenir Next" w:hAnsi="Avenir Next"/>
          <w:b/>
          <w:bCs/>
          <w:sz w:val="18"/>
          <w:szCs w:val="18"/>
          <w:lang w:val="en-GB"/>
        </w:rPr>
      </w:pPr>
    </w:p>
    <w:p w14:paraId="11E1FDBE" w14:textId="4766C3D3" w:rsidR="000234CC" w:rsidRPr="00FD5E37" w:rsidRDefault="000234CC" w:rsidP="00FD5E37">
      <w:pPr>
        <w:jc w:val="both"/>
        <w:rPr>
          <w:rFonts w:ascii="Avenir Next" w:eastAsia="Times New Roman" w:hAnsi="Avenir Next" w:cs="Times New Roman"/>
          <w:sz w:val="18"/>
          <w:szCs w:val="18"/>
          <w:lang w:val="en-GB" w:eastAsia="en-GB"/>
        </w:rPr>
      </w:pPr>
      <w:r w:rsidRPr="00FD5E37">
        <w:rPr>
          <w:rFonts w:ascii="Avenir Next" w:eastAsia="Times New Roman" w:hAnsi="Avenir Next" w:cs="Times New Roman"/>
          <w:sz w:val="18"/>
          <w:szCs w:val="18"/>
          <w:lang w:val="en-GB" w:eastAsia="en-GB"/>
        </w:rPr>
        <w:t xml:space="preserve">Developed from 1945 onwards by Ephrem Jobin, </w:t>
      </w:r>
      <w:r w:rsidR="007564A7" w:rsidRPr="00FD5E37">
        <w:rPr>
          <w:rFonts w:ascii="Avenir Next" w:eastAsia="Times New Roman" w:hAnsi="Avenir Next" w:cs="Times New Roman"/>
          <w:sz w:val="18"/>
          <w:szCs w:val="18"/>
          <w:lang w:val="en-GB" w:eastAsia="en-GB"/>
        </w:rPr>
        <w:t xml:space="preserve">the Calibre 135 </w:t>
      </w:r>
      <w:r w:rsidRPr="00FD5E37">
        <w:rPr>
          <w:rFonts w:ascii="Avenir Next" w:eastAsia="Times New Roman" w:hAnsi="Avenir Next" w:cs="Times New Roman"/>
          <w:sz w:val="18"/>
          <w:szCs w:val="18"/>
          <w:lang w:val="en-GB" w:eastAsia="en-GB"/>
        </w:rPr>
        <w:t xml:space="preserve">was produced from 1949 until 1962 in two </w:t>
      </w:r>
      <w:r w:rsidR="007564A7" w:rsidRPr="00FD5E37">
        <w:rPr>
          <w:rFonts w:ascii="Avenir Next" w:eastAsia="Times New Roman" w:hAnsi="Avenir Next" w:cs="Times New Roman"/>
          <w:sz w:val="18"/>
          <w:szCs w:val="18"/>
          <w:lang w:val="en-GB" w:eastAsia="en-GB"/>
        </w:rPr>
        <w:t>distinct</w:t>
      </w:r>
      <w:r w:rsidRPr="00FD5E37">
        <w:rPr>
          <w:rFonts w:ascii="Avenir Next" w:eastAsia="Times New Roman" w:hAnsi="Avenir Next" w:cs="Times New Roman"/>
          <w:sz w:val="18"/>
          <w:szCs w:val="18"/>
          <w:lang w:val="en-GB" w:eastAsia="en-GB"/>
        </w:rPr>
        <w:t xml:space="preserve"> versions: a commercial variant, and a second iteration </w:t>
      </w:r>
      <w:r w:rsidR="00B74AE9" w:rsidRPr="00FD5E37">
        <w:rPr>
          <w:rFonts w:ascii="Avenir Next" w:eastAsia="Times New Roman" w:hAnsi="Avenir Next" w:cs="Times New Roman"/>
          <w:sz w:val="18"/>
          <w:szCs w:val="18"/>
          <w:lang w:val="en-GB" w:eastAsia="en-GB"/>
        </w:rPr>
        <w:t>made</w:t>
      </w:r>
      <w:r w:rsidRPr="00FD5E37">
        <w:rPr>
          <w:rFonts w:ascii="Avenir Next" w:eastAsia="Times New Roman" w:hAnsi="Avenir Next" w:cs="Times New Roman"/>
          <w:sz w:val="18"/>
          <w:szCs w:val="18"/>
          <w:lang w:val="en-GB" w:eastAsia="en-GB"/>
        </w:rPr>
        <w:t xml:space="preserve"> solely </w:t>
      </w:r>
      <w:r w:rsidR="00B74AE9" w:rsidRPr="00FD5E37">
        <w:rPr>
          <w:rFonts w:ascii="Avenir Next" w:eastAsia="Times New Roman" w:hAnsi="Avenir Next" w:cs="Times New Roman"/>
          <w:sz w:val="18"/>
          <w:szCs w:val="18"/>
          <w:lang w:val="en-GB" w:eastAsia="en-GB"/>
        </w:rPr>
        <w:t>for</w:t>
      </w:r>
      <w:r w:rsidRPr="00FD5E37">
        <w:rPr>
          <w:rFonts w:ascii="Avenir Next" w:eastAsia="Times New Roman" w:hAnsi="Avenir Next" w:cs="Times New Roman"/>
          <w:sz w:val="18"/>
          <w:szCs w:val="18"/>
          <w:lang w:val="en-GB" w:eastAsia="en-GB"/>
        </w:rPr>
        <w:t xml:space="preserve"> </w:t>
      </w:r>
      <w:r w:rsidR="009D08FB">
        <w:rPr>
          <w:rFonts w:ascii="Avenir Next" w:eastAsia="Times New Roman" w:hAnsi="Avenir Next" w:cs="Times New Roman"/>
          <w:sz w:val="18"/>
          <w:szCs w:val="18"/>
          <w:lang w:val="en-GB" w:eastAsia="en-GB"/>
        </w:rPr>
        <w:t>taking part</w:t>
      </w:r>
      <w:r w:rsidRPr="00FD5E37">
        <w:rPr>
          <w:rFonts w:ascii="Avenir Next" w:eastAsia="Times New Roman" w:hAnsi="Avenir Next" w:cs="Times New Roman"/>
          <w:sz w:val="18"/>
          <w:szCs w:val="18"/>
          <w:lang w:val="en-GB" w:eastAsia="en-GB"/>
        </w:rPr>
        <w:t xml:space="preserve"> in chronometry competitions </w:t>
      </w:r>
      <w:r w:rsidR="007564A7" w:rsidRPr="00FD5E37">
        <w:rPr>
          <w:rFonts w:ascii="Avenir Next" w:eastAsia="Times New Roman" w:hAnsi="Avenir Next" w:cs="Times New Roman"/>
          <w:sz w:val="18"/>
          <w:szCs w:val="18"/>
          <w:lang w:val="en-GB" w:eastAsia="en-GB"/>
        </w:rPr>
        <w:t>at</w:t>
      </w:r>
      <w:r w:rsidRPr="00FD5E37">
        <w:rPr>
          <w:rFonts w:ascii="Avenir Next" w:eastAsia="Times New Roman" w:hAnsi="Avenir Next" w:cs="Times New Roman"/>
          <w:sz w:val="18"/>
          <w:szCs w:val="18"/>
          <w:lang w:val="en-GB" w:eastAsia="en-GB"/>
        </w:rPr>
        <w:t xml:space="preserve"> the Observatories of Neuchâtel, Geneva, Kew Teddington, and </w:t>
      </w:r>
      <w:proofErr w:type="spellStart"/>
      <w:r w:rsidRPr="00FD5E37">
        <w:rPr>
          <w:rFonts w:ascii="Avenir Next" w:eastAsia="Times New Roman" w:hAnsi="Avenir Next" w:cs="Times New Roman"/>
          <w:sz w:val="18"/>
          <w:szCs w:val="18"/>
          <w:lang w:val="en-GB" w:eastAsia="en-GB"/>
        </w:rPr>
        <w:t>Besançon</w:t>
      </w:r>
      <w:proofErr w:type="spellEnd"/>
      <w:r w:rsidRPr="00FD5E37">
        <w:rPr>
          <w:rFonts w:ascii="Avenir Next" w:eastAsia="Times New Roman" w:hAnsi="Avenir Next" w:cs="Times New Roman"/>
          <w:sz w:val="18"/>
          <w:szCs w:val="18"/>
          <w:lang w:val="en-GB" w:eastAsia="en-GB"/>
        </w:rPr>
        <w:t>.</w:t>
      </w:r>
      <w:r w:rsidR="007238B9">
        <w:rPr>
          <w:rFonts w:ascii="Avenir Next" w:eastAsia="Times New Roman" w:hAnsi="Avenir Next" w:cs="Times New Roman"/>
          <w:sz w:val="18"/>
          <w:szCs w:val="18"/>
          <w:lang w:val="en-GB" w:eastAsia="en-GB"/>
        </w:rPr>
        <w:t xml:space="preserve"> </w:t>
      </w:r>
      <w:r w:rsidRPr="00FD5E37">
        <w:rPr>
          <w:rFonts w:ascii="Avenir Next" w:eastAsia="Times New Roman" w:hAnsi="Avenir Next" w:cs="Times New Roman"/>
          <w:sz w:val="18"/>
          <w:szCs w:val="18"/>
          <w:lang w:val="en-GB" w:eastAsia="en-GB"/>
        </w:rPr>
        <w:t xml:space="preserve">These "O" movements, </w:t>
      </w:r>
      <w:r w:rsidR="008255A2" w:rsidRPr="00FD5E37">
        <w:rPr>
          <w:rFonts w:ascii="Avenir Next" w:eastAsia="Times New Roman" w:hAnsi="Avenir Next" w:cs="Times New Roman"/>
          <w:sz w:val="18"/>
          <w:szCs w:val="18"/>
          <w:lang w:val="en-GB" w:eastAsia="en-GB"/>
        </w:rPr>
        <w:t xml:space="preserve">which were never commercialized nor cased in wrist or pocket watches, </w:t>
      </w:r>
      <w:r w:rsidRPr="00FD5E37">
        <w:rPr>
          <w:rFonts w:ascii="Avenir Next" w:eastAsia="Times New Roman" w:hAnsi="Avenir Next" w:cs="Times New Roman"/>
          <w:sz w:val="18"/>
          <w:szCs w:val="18"/>
          <w:lang w:val="en-GB" w:eastAsia="en-GB"/>
        </w:rPr>
        <w:t xml:space="preserve">underwent exhaustive testing through drastically different temperatures, shocks and running in 6 different positions, </w:t>
      </w:r>
      <w:r w:rsidR="008255A2" w:rsidRPr="00FD5E37">
        <w:rPr>
          <w:rFonts w:ascii="Avenir Next" w:eastAsia="Times New Roman" w:hAnsi="Avenir Next" w:cs="Times New Roman"/>
          <w:sz w:val="18"/>
          <w:szCs w:val="18"/>
          <w:lang w:val="en-GB" w:eastAsia="en-GB"/>
        </w:rPr>
        <w:t xml:space="preserve">consistently delivered optimal chronometric performance with </w:t>
      </w:r>
      <w:r w:rsidRPr="00FD5E37">
        <w:rPr>
          <w:rFonts w:ascii="Avenir Next" w:eastAsia="Times New Roman" w:hAnsi="Avenir Next" w:cs="Times New Roman"/>
          <w:sz w:val="18"/>
          <w:szCs w:val="18"/>
          <w:lang w:val="en-GB" w:eastAsia="en-GB"/>
        </w:rPr>
        <w:t>minimal variations in rate</w:t>
      </w:r>
      <w:r w:rsidR="008255A2" w:rsidRPr="00FD5E37">
        <w:rPr>
          <w:rFonts w:ascii="Avenir Next" w:eastAsia="Times New Roman" w:hAnsi="Avenir Next" w:cs="Times New Roman"/>
          <w:sz w:val="18"/>
          <w:szCs w:val="18"/>
          <w:lang w:val="en-GB" w:eastAsia="en-GB"/>
        </w:rPr>
        <w:t xml:space="preserve">. With over 230 chronometry prizes, </w:t>
      </w:r>
      <w:r w:rsidR="008255A2" w:rsidRPr="00FD5E37">
        <w:rPr>
          <w:rFonts w:ascii="Avenir Next" w:hAnsi="Avenir Next"/>
          <w:sz w:val="18"/>
          <w:szCs w:val="18"/>
          <w:lang w:val="en-GB"/>
        </w:rPr>
        <w:t>the Calibre 135-</w:t>
      </w:r>
      <w:r w:rsidR="00E0292D" w:rsidRPr="00FD5E37">
        <w:rPr>
          <w:rFonts w:ascii="Avenir Next" w:hAnsi="Avenir Next"/>
          <w:sz w:val="18"/>
          <w:szCs w:val="18"/>
          <w:lang w:val="en-GB"/>
        </w:rPr>
        <w:t>O</w:t>
      </w:r>
      <w:r w:rsidR="0089026C" w:rsidRPr="00FD5E37">
        <w:rPr>
          <w:rFonts w:ascii="Avenir Next" w:hAnsi="Avenir Next"/>
          <w:sz w:val="18"/>
          <w:szCs w:val="18"/>
          <w:lang w:val="en-GB"/>
        </w:rPr>
        <w:t xml:space="preserve"> holds the most awards of any observatory chronometer calibre in the history of watchmaking.</w:t>
      </w:r>
    </w:p>
    <w:p w14:paraId="12D520A2" w14:textId="265D4B82" w:rsidR="005F40A0" w:rsidRDefault="000234CC" w:rsidP="00FD5E37">
      <w:pPr>
        <w:pStyle w:val="NormalWeb"/>
        <w:jc w:val="both"/>
        <w:rPr>
          <w:rFonts w:ascii="Avenir Next" w:hAnsi="Avenir Next"/>
          <w:sz w:val="18"/>
          <w:szCs w:val="18"/>
          <w:lang w:val="en-GB"/>
        </w:rPr>
      </w:pPr>
      <w:r w:rsidRPr="00FD5E37">
        <w:rPr>
          <w:rFonts w:ascii="Avenir Next" w:hAnsi="Avenir Next"/>
          <w:sz w:val="18"/>
          <w:szCs w:val="18"/>
          <w:lang w:val="en-GB"/>
        </w:rPr>
        <w:t xml:space="preserve">The 10 movements </w:t>
      </w:r>
      <w:r w:rsidR="005F40A0" w:rsidRPr="00FD5E37">
        <w:rPr>
          <w:rFonts w:ascii="Avenir Next" w:hAnsi="Avenir Next"/>
          <w:sz w:val="18"/>
          <w:szCs w:val="18"/>
          <w:lang w:val="en-GB"/>
        </w:rPr>
        <w:t>chosen</w:t>
      </w:r>
      <w:r w:rsidRPr="00FD5E37">
        <w:rPr>
          <w:rFonts w:ascii="Avenir Next" w:hAnsi="Avenir Next"/>
          <w:sz w:val="18"/>
          <w:szCs w:val="18"/>
          <w:lang w:val="en-GB"/>
        </w:rPr>
        <w:t xml:space="preserve"> for this very limited edition</w:t>
      </w:r>
      <w:r w:rsidR="0089026C" w:rsidRPr="00FD5E37">
        <w:rPr>
          <w:rFonts w:ascii="Avenir Next" w:hAnsi="Avenir Next"/>
          <w:sz w:val="18"/>
          <w:szCs w:val="18"/>
          <w:lang w:val="en-GB"/>
        </w:rPr>
        <w:t xml:space="preserve"> belong to the</w:t>
      </w:r>
      <w:r w:rsidRPr="00FD5E37">
        <w:rPr>
          <w:rFonts w:ascii="Avenir Next" w:hAnsi="Avenir Next"/>
          <w:sz w:val="18"/>
          <w:szCs w:val="18"/>
          <w:lang w:val="en-GB"/>
        </w:rPr>
        <w:t xml:space="preserve"> "serial winning" years from 1950-1954, when the 135-O won the competition 5 years in a row – an unheard of and unmatched feat. They were prepared </w:t>
      </w:r>
      <w:r w:rsidR="0089026C" w:rsidRPr="00FD5E37">
        <w:rPr>
          <w:rFonts w:ascii="Avenir Next" w:hAnsi="Avenir Next"/>
          <w:sz w:val="18"/>
          <w:szCs w:val="18"/>
          <w:lang w:val="en-GB"/>
        </w:rPr>
        <w:t xml:space="preserve">for the competitions </w:t>
      </w:r>
      <w:r w:rsidRPr="00FD5E37">
        <w:rPr>
          <w:rFonts w:ascii="Avenir Next" w:hAnsi="Avenir Next"/>
          <w:sz w:val="18"/>
          <w:szCs w:val="18"/>
          <w:lang w:val="en-GB"/>
        </w:rPr>
        <w:t xml:space="preserve">and fine-tuned </w:t>
      </w:r>
      <w:r w:rsidR="005F40A0" w:rsidRPr="00FD5E37">
        <w:rPr>
          <w:rFonts w:ascii="Avenir Next" w:hAnsi="Avenir Next"/>
          <w:sz w:val="18"/>
          <w:szCs w:val="18"/>
          <w:lang w:val="en-GB"/>
        </w:rPr>
        <w:t>yearlong</w:t>
      </w:r>
      <w:r w:rsidRPr="00FD5E37">
        <w:rPr>
          <w:rFonts w:ascii="Avenir Next" w:hAnsi="Avenir Next"/>
          <w:sz w:val="18"/>
          <w:szCs w:val="18"/>
          <w:lang w:val="en-GB"/>
        </w:rPr>
        <w:t xml:space="preserve"> by the Zenith </w:t>
      </w:r>
      <w:proofErr w:type="spellStart"/>
      <w:r w:rsidRPr="00FD5E37">
        <w:rPr>
          <w:rFonts w:ascii="Avenir Next" w:hAnsi="Avenir Next"/>
          <w:sz w:val="18"/>
          <w:szCs w:val="18"/>
          <w:lang w:val="en-GB"/>
        </w:rPr>
        <w:t>Laboratoire</w:t>
      </w:r>
      <w:proofErr w:type="spellEnd"/>
      <w:r w:rsidRPr="00FD5E37">
        <w:rPr>
          <w:rFonts w:ascii="Avenir Next" w:hAnsi="Avenir Next"/>
          <w:sz w:val="18"/>
          <w:szCs w:val="18"/>
          <w:lang w:val="en-GB"/>
        </w:rPr>
        <w:t xml:space="preserve"> de </w:t>
      </w:r>
      <w:proofErr w:type="spellStart"/>
      <w:r w:rsidRPr="00FD5E37">
        <w:rPr>
          <w:rFonts w:ascii="Avenir Next" w:hAnsi="Avenir Next"/>
          <w:sz w:val="18"/>
          <w:szCs w:val="18"/>
          <w:lang w:val="en-GB"/>
        </w:rPr>
        <w:t>Chronométrie</w:t>
      </w:r>
      <w:proofErr w:type="spellEnd"/>
      <w:r w:rsidR="005F40A0" w:rsidRPr="00FD5E37">
        <w:rPr>
          <w:rFonts w:ascii="Avenir Next" w:hAnsi="Avenir Next"/>
          <w:sz w:val="18"/>
          <w:szCs w:val="18"/>
          <w:lang w:val="en-GB"/>
        </w:rPr>
        <w:t>. All 10 movements were awarded</w:t>
      </w:r>
      <w:r w:rsidRPr="00FD5E37">
        <w:rPr>
          <w:rFonts w:ascii="Avenir Next" w:hAnsi="Avenir Next"/>
          <w:sz w:val="18"/>
          <w:szCs w:val="18"/>
          <w:lang w:val="en-GB"/>
        </w:rPr>
        <w:t xml:space="preserve"> prizes within the 1st category range and had all been regulated by celebrated Zenith </w:t>
      </w:r>
      <w:proofErr w:type="spellStart"/>
      <w:r w:rsidRPr="00FD5E37">
        <w:rPr>
          <w:rFonts w:ascii="Avenir Next" w:hAnsi="Avenir Next"/>
          <w:sz w:val="18"/>
          <w:szCs w:val="18"/>
          <w:lang w:val="en-GB"/>
        </w:rPr>
        <w:t>chronométriers</w:t>
      </w:r>
      <w:proofErr w:type="spellEnd"/>
      <w:r w:rsidRPr="00FD5E37">
        <w:rPr>
          <w:rFonts w:ascii="Avenir Next" w:hAnsi="Avenir Next"/>
          <w:sz w:val="18"/>
          <w:szCs w:val="18"/>
          <w:lang w:val="en-GB"/>
        </w:rPr>
        <w:t xml:space="preserve"> Charles Fleck &amp; René </w:t>
      </w:r>
      <w:proofErr w:type="spellStart"/>
      <w:r w:rsidRPr="00FD5E37">
        <w:rPr>
          <w:rFonts w:ascii="Avenir Next" w:hAnsi="Avenir Next"/>
          <w:sz w:val="18"/>
          <w:szCs w:val="18"/>
          <w:lang w:val="en-GB"/>
        </w:rPr>
        <w:t>Gygax</w:t>
      </w:r>
      <w:proofErr w:type="spellEnd"/>
      <w:r w:rsidRPr="00FD5E37">
        <w:rPr>
          <w:rFonts w:ascii="Avenir Next" w:hAnsi="Avenir Next"/>
          <w:sz w:val="18"/>
          <w:szCs w:val="18"/>
          <w:lang w:val="en-GB"/>
        </w:rPr>
        <w:t xml:space="preserve">, who worked on the prize-winning movements five years in a row and bolstered Zenith’s reputation as an undisputed leader in precision chronometry. </w:t>
      </w:r>
    </w:p>
    <w:p w14:paraId="1EEFCAAE" w14:textId="37DD8A36" w:rsidR="00B472FF" w:rsidRPr="008828A4" w:rsidRDefault="00C50132" w:rsidP="00A73955">
      <w:pPr>
        <w:pStyle w:val="NormalWeb"/>
        <w:jc w:val="both"/>
        <w:rPr>
          <w:rFonts w:ascii="Avenir Next" w:hAnsi="Avenir Next"/>
          <w:color w:val="000000" w:themeColor="text1"/>
          <w:sz w:val="18"/>
          <w:szCs w:val="18"/>
          <w:lang w:val="en-US"/>
        </w:rPr>
      </w:pPr>
      <w:r w:rsidRPr="000B143E">
        <w:rPr>
          <w:rFonts w:ascii="Avenir Next" w:hAnsi="Avenir Next"/>
          <w:color w:val="000000" w:themeColor="text1"/>
          <w:sz w:val="18"/>
          <w:szCs w:val="18"/>
          <w:lang w:val="en-US"/>
        </w:rPr>
        <w:t>Tasking</w:t>
      </w:r>
      <w:r w:rsidR="00A73955" w:rsidRPr="000B143E">
        <w:rPr>
          <w:rFonts w:ascii="Avenir Next" w:hAnsi="Avenir Next"/>
          <w:color w:val="000000" w:themeColor="text1"/>
          <w:sz w:val="18"/>
          <w:szCs w:val="18"/>
          <w:lang w:val="en-US"/>
        </w:rPr>
        <w:t xml:space="preserve"> Kari </w:t>
      </w:r>
      <w:proofErr w:type="spellStart"/>
      <w:r w:rsidR="00A73955" w:rsidRPr="000B143E">
        <w:rPr>
          <w:rFonts w:ascii="Avenir Next" w:hAnsi="Avenir Next"/>
          <w:color w:val="000000" w:themeColor="text1"/>
          <w:sz w:val="18"/>
          <w:szCs w:val="18"/>
          <w:lang w:val="en-US"/>
        </w:rPr>
        <w:t>Voutilainen</w:t>
      </w:r>
      <w:proofErr w:type="spellEnd"/>
      <w:r w:rsidR="008C3FC9">
        <w:rPr>
          <w:rFonts w:ascii="Avenir Next" w:hAnsi="Avenir Next"/>
          <w:color w:val="000000" w:themeColor="text1"/>
          <w:sz w:val="18"/>
          <w:szCs w:val="18"/>
          <w:lang w:val="en-US"/>
        </w:rPr>
        <w:t xml:space="preserve"> </w:t>
      </w:r>
      <w:r w:rsidRPr="000B143E">
        <w:rPr>
          <w:rFonts w:ascii="Avenir Next" w:hAnsi="Avenir Next"/>
          <w:color w:val="000000" w:themeColor="text1"/>
          <w:sz w:val="18"/>
          <w:szCs w:val="18"/>
          <w:lang w:val="en-US"/>
        </w:rPr>
        <w:t>with</w:t>
      </w:r>
      <w:r w:rsidR="00A73955" w:rsidRPr="000B143E">
        <w:rPr>
          <w:rFonts w:ascii="Avenir Next" w:hAnsi="Avenir Next"/>
          <w:color w:val="000000" w:themeColor="text1"/>
          <w:sz w:val="18"/>
          <w:szCs w:val="18"/>
          <w:lang w:val="en-US"/>
        </w:rPr>
        <w:t xml:space="preserve"> </w:t>
      </w:r>
      <w:r w:rsidR="007E25BD" w:rsidRPr="000B143E">
        <w:rPr>
          <w:rFonts w:ascii="Avenir Next" w:hAnsi="Avenir Next"/>
          <w:color w:val="000000" w:themeColor="text1"/>
          <w:sz w:val="18"/>
          <w:szCs w:val="18"/>
          <w:lang w:val="en-US"/>
        </w:rPr>
        <w:t>the restoration and finishing</w:t>
      </w:r>
      <w:r w:rsidRPr="000B143E">
        <w:rPr>
          <w:rFonts w:ascii="Avenir Next" w:hAnsi="Avenir Next"/>
          <w:color w:val="000000" w:themeColor="text1"/>
          <w:sz w:val="18"/>
          <w:szCs w:val="18"/>
          <w:lang w:val="en-US"/>
        </w:rPr>
        <w:t xml:space="preserve"> of these historical </w:t>
      </w:r>
      <w:r w:rsidR="0090085E" w:rsidRPr="000B143E">
        <w:rPr>
          <w:rFonts w:ascii="Avenir Next" w:hAnsi="Avenir Next"/>
          <w:color w:val="000000" w:themeColor="text1"/>
          <w:sz w:val="18"/>
          <w:szCs w:val="18"/>
          <w:lang w:val="en-US"/>
        </w:rPr>
        <w:t xml:space="preserve">movements </w:t>
      </w:r>
      <w:r w:rsidR="007E25BD" w:rsidRPr="000B143E">
        <w:rPr>
          <w:rFonts w:ascii="Avenir Next" w:hAnsi="Avenir Next"/>
          <w:color w:val="000000" w:themeColor="text1"/>
          <w:sz w:val="18"/>
          <w:szCs w:val="18"/>
          <w:lang w:val="en-US"/>
        </w:rPr>
        <w:t xml:space="preserve">elevated them </w:t>
      </w:r>
      <w:r w:rsidR="0090085E" w:rsidRPr="000B143E">
        <w:rPr>
          <w:rFonts w:ascii="Avenir Next" w:hAnsi="Avenir Next"/>
          <w:color w:val="000000" w:themeColor="text1"/>
          <w:sz w:val="18"/>
          <w:szCs w:val="18"/>
          <w:lang w:val="en-US"/>
        </w:rPr>
        <w:t xml:space="preserve">from raw competition pieces to haute </w:t>
      </w:r>
      <w:proofErr w:type="spellStart"/>
      <w:r w:rsidR="0090085E" w:rsidRPr="000B143E">
        <w:rPr>
          <w:rFonts w:ascii="Avenir Next" w:hAnsi="Avenir Next"/>
          <w:color w:val="000000" w:themeColor="text1"/>
          <w:sz w:val="18"/>
          <w:szCs w:val="18"/>
          <w:lang w:val="en-US"/>
        </w:rPr>
        <w:t>horlogerie</w:t>
      </w:r>
      <w:proofErr w:type="spellEnd"/>
      <w:r w:rsidR="0090085E" w:rsidRPr="000B143E">
        <w:rPr>
          <w:rFonts w:ascii="Avenir Next" w:hAnsi="Avenir Next"/>
          <w:color w:val="000000" w:themeColor="text1"/>
          <w:sz w:val="18"/>
          <w:szCs w:val="18"/>
          <w:lang w:val="en-US"/>
        </w:rPr>
        <w:t xml:space="preserve"> creations of the highest order</w:t>
      </w:r>
      <w:r w:rsidR="007E25BD" w:rsidRPr="000B143E">
        <w:rPr>
          <w:rFonts w:ascii="Avenir Next" w:hAnsi="Avenir Next"/>
          <w:color w:val="000000" w:themeColor="text1"/>
          <w:sz w:val="18"/>
          <w:szCs w:val="18"/>
          <w:lang w:val="en-US"/>
        </w:rPr>
        <w:t>.</w:t>
      </w:r>
      <w:r w:rsidR="0090085E" w:rsidRPr="000B143E">
        <w:rPr>
          <w:rFonts w:ascii="Avenir Next" w:hAnsi="Avenir Next"/>
          <w:color w:val="000000" w:themeColor="text1"/>
          <w:sz w:val="18"/>
          <w:szCs w:val="18"/>
          <w:lang w:val="en-US"/>
        </w:rPr>
        <w:t xml:space="preserve"> </w:t>
      </w:r>
      <w:r w:rsidR="00A73955" w:rsidRPr="000B143E">
        <w:rPr>
          <w:rFonts w:ascii="Avenir Next" w:hAnsi="Avenir Next"/>
          <w:color w:val="000000" w:themeColor="text1"/>
          <w:sz w:val="18"/>
          <w:szCs w:val="18"/>
          <w:lang w:val="en-US"/>
        </w:rPr>
        <w:t>Alex</w:t>
      </w:r>
      <w:r w:rsidR="008C3FC9">
        <w:rPr>
          <w:rFonts w:ascii="Avenir Next" w:hAnsi="Avenir Next"/>
          <w:color w:val="000000" w:themeColor="text1"/>
          <w:sz w:val="18"/>
          <w:szCs w:val="18"/>
          <w:lang w:val="en-US"/>
        </w:rPr>
        <w:t>andre</w:t>
      </w:r>
      <w:r w:rsidR="00A73955" w:rsidRPr="000B143E">
        <w:rPr>
          <w:rFonts w:ascii="Avenir Next" w:hAnsi="Avenir Next"/>
          <w:color w:val="000000" w:themeColor="text1"/>
          <w:sz w:val="18"/>
          <w:szCs w:val="18"/>
          <w:lang w:val="en-US"/>
        </w:rPr>
        <w:t xml:space="preserve"> </w:t>
      </w:r>
      <w:proofErr w:type="spellStart"/>
      <w:r w:rsidR="00A73955" w:rsidRPr="000B143E">
        <w:rPr>
          <w:rFonts w:ascii="Avenir Next" w:hAnsi="Avenir Next"/>
          <w:color w:val="000000" w:themeColor="text1"/>
          <w:sz w:val="18"/>
          <w:szCs w:val="18"/>
          <w:lang w:val="en-US"/>
        </w:rPr>
        <w:t>Ghotbi</w:t>
      </w:r>
      <w:proofErr w:type="spellEnd"/>
      <w:r w:rsidR="00A73955" w:rsidRPr="000B143E">
        <w:rPr>
          <w:rFonts w:ascii="Avenir Next" w:hAnsi="Avenir Next"/>
          <w:color w:val="000000" w:themeColor="text1"/>
          <w:sz w:val="18"/>
          <w:szCs w:val="18"/>
          <w:lang w:val="en-US"/>
        </w:rPr>
        <w:t xml:space="preserve"> </w:t>
      </w:r>
      <w:r w:rsidR="00E1447B" w:rsidRPr="000B143E">
        <w:rPr>
          <w:rFonts w:ascii="Avenir Next" w:hAnsi="Avenir Next"/>
          <w:color w:val="000000" w:themeColor="text1"/>
          <w:sz w:val="18"/>
          <w:szCs w:val="18"/>
          <w:lang w:val="en-US"/>
        </w:rPr>
        <w:t>affirmed</w:t>
      </w:r>
      <w:r w:rsidR="007E25BD" w:rsidRPr="000B143E">
        <w:rPr>
          <w:rFonts w:ascii="Avenir Next" w:hAnsi="Avenir Next"/>
          <w:color w:val="000000" w:themeColor="text1"/>
          <w:sz w:val="18"/>
          <w:szCs w:val="18"/>
          <w:lang w:val="en-US"/>
        </w:rPr>
        <w:t>,</w:t>
      </w:r>
      <w:r w:rsidR="00A73955" w:rsidRPr="000B143E">
        <w:rPr>
          <w:rFonts w:ascii="Avenir Next" w:hAnsi="Avenir Next"/>
          <w:color w:val="000000" w:themeColor="text1"/>
          <w:sz w:val="18"/>
          <w:szCs w:val="18"/>
          <w:lang w:val="en-US"/>
        </w:rPr>
        <w:t xml:space="preserve"> </w:t>
      </w:r>
      <w:r w:rsidR="00A73955" w:rsidRPr="008828A4">
        <w:rPr>
          <w:rFonts w:ascii="Avenir Next" w:hAnsi="Avenir Next"/>
          <w:color w:val="000000" w:themeColor="text1"/>
          <w:sz w:val="18"/>
          <w:szCs w:val="18"/>
          <w:lang w:val="en-US"/>
        </w:rPr>
        <w:t xml:space="preserve">“These </w:t>
      </w:r>
      <w:proofErr w:type="spellStart"/>
      <w:r w:rsidR="00A73955" w:rsidRPr="008828A4">
        <w:rPr>
          <w:rFonts w:ascii="Avenir Next" w:hAnsi="Avenir Next"/>
          <w:color w:val="000000" w:themeColor="text1"/>
          <w:sz w:val="18"/>
          <w:szCs w:val="18"/>
          <w:lang w:val="en-US"/>
        </w:rPr>
        <w:t>calibres</w:t>
      </w:r>
      <w:proofErr w:type="spellEnd"/>
      <w:r w:rsidR="00A73955" w:rsidRPr="008828A4">
        <w:rPr>
          <w:rFonts w:ascii="Avenir Next" w:hAnsi="Avenir Next"/>
          <w:color w:val="000000" w:themeColor="text1"/>
          <w:sz w:val="18"/>
          <w:szCs w:val="18"/>
          <w:lang w:val="en-US"/>
        </w:rPr>
        <w:t xml:space="preserve"> were made for competitions. They were not made to be worn or to be aesthetically pleasing. So, if we’re going to make a wristwatch out of this legendary </w:t>
      </w:r>
      <w:proofErr w:type="spellStart"/>
      <w:r w:rsidR="00A73955" w:rsidRPr="008828A4">
        <w:rPr>
          <w:rFonts w:ascii="Avenir Next" w:hAnsi="Avenir Next"/>
          <w:color w:val="000000" w:themeColor="text1"/>
          <w:sz w:val="18"/>
          <w:szCs w:val="18"/>
          <w:lang w:val="en-US"/>
        </w:rPr>
        <w:t>calibre</w:t>
      </w:r>
      <w:proofErr w:type="spellEnd"/>
      <w:r w:rsidR="00A73955" w:rsidRPr="008828A4">
        <w:rPr>
          <w:rFonts w:ascii="Avenir Next" w:hAnsi="Avenir Next"/>
          <w:color w:val="000000" w:themeColor="text1"/>
          <w:sz w:val="18"/>
          <w:szCs w:val="18"/>
          <w:lang w:val="en-US"/>
        </w:rPr>
        <w:t xml:space="preserve">, who should we ask to take it to the next level? Immediately we said, Kari </w:t>
      </w:r>
      <w:proofErr w:type="spellStart"/>
      <w:r w:rsidR="00A73955" w:rsidRPr="008828A4">
        <w:rPr>
          <w:rFonts w:ascii="Avenir Next" w:hAnsi="Avenir Next"/>
          <w:color w:val="000000" w:themeColor="text1"/>
          <w:sz w:val="18"/>
          <w:szCs w:val="18"/>
          <w:lang w:val="en-US"/>
        </w:rPr>
        <w:t>Voutilainen</w:t>
      </w:r>
      <w:proofErr w:type="spellEnd"/>
      <w:r w:rsidR="00A73955" w:rsidRPr="008828A4">
        <w:rPr>
          <w:rFonts w:ascii="Avenir Next" w:hAnsi="Avenir Next"/>
          <w:color w:val="000000" w:themeColor="text1"/>
          <w:sz w:val="18"/>
          <w:szCs w:val="18"/>
          <w:lang w:val="en-US"/>
        </w:rPr>
        <w:t>. He’s an absolute master”.</w:t>
      </w:r>
    </w:p>
    <w:p w14:paraId="4FB5E4A4" w14:textId="77777777" w:rsidR="00445F50" w:rsidRDefault="00445F50">
      <w:pPr>
        <w:rPr>
          <w:rFonts w:ascii="Avenir Next" w:hAnsi="Avenir Next"/>
          <w:b/>
          <w:bCs/>
          <w:sz w:val="18"/>
          <w:szCs w:val="18"/>
          <w:lang w:val="en-GB"/>
        </w:rPr>
      </w:pPr>
      <w:r>
        <w:rPr>
          <w:rFonts w:ascii="Avenir Next" w:hAnsi="Avenir Next"/>
          <w:b/>
          <w:bCs/>
          <w:sz w:val="18"/>
          <w:szCs w:val="18"/>
          <w:lang w:val="en-GB"/>
        </w:rPr>
        <w:br w:type="page"/>
      </w:r>
    </w:p>
    <w:p w14:paraId="0F8F0E54" w14:textId="77777777" w:rsidR="00445F50" w:rsidRDefault="00445F50" w:rsidP="00FD5E37">
      <w:pPr>
        <w:pStyle w:val="NormalWeb"/>
        <w:jc w:val="both"/>
        <w:rPr>
          <w:rFonts w:ascii="Avenir Next" w:eastAsiaTheme="minorHAnsi" w:hAnsi="Avenir Next" w:cstheme="minorBidi"/>
          <w:b/>
          <w:bCs/>
          <w:sz w:val="18"/>
          <w:szCs w:val="18"/>
          <w:lang w:val="en-GB" w:eastAsia="en-US"/>
        </w:rPr>
      </w:pPr>
    </w:p>
    <w:p w14:paraId="33CF9670" w14:textId="77777777" w:rsidR="00445F50" w:rsidRDefault="00445F50" w:rsidP="00FD5E37">
      <w:pPr>
        <w:pStyle w:val="NormalWeb"/>
        <w:jc w:val="both"/>
        <w:rPr>
          <w:rFonts w:ascii="Avenir Next" w:eastAsiaTheme="minorHAnsi" w:hAnsi="Avenir Next" w:cstheme="minorBidi"/>
          <w:b/>
          <w:bCs/>
          <w:sz w:val="18"/>
          <w:szCs w:val="18"/>
          <w:lang w:val="en-GB" w:eastAsia="en-US"/>
        </w:rPr>
      </w:pPr>
    </w:p>
    <w:p w14:paraId="10218538" w14:textId="48AD1A1D" w:rsidR="007E1382" w:rsidRPr="00FD5E37" w:rsidRDefault="000234CC" w:rsidP="00FD5E37">
      <w:pPr>
        <w:pStyle w:val="NormalWeb"/>
        <w:jc w:val="both"/>
        <w:rPr>
          <w:rFonts w:ascii="Avenir Next" w:eastAsiaTheme="minorHAnsi" w:hAnsi="Avenir Next" w:cstheme="minorBidi"/>
          <w:b/>
          <w:bCs/>
          <w:sz w:val="18"/>
          <w:szCs w:val="18"/>
          <w:lang w:val="en-GB" w:eastAsia="en-US"/>
        </w:rPr>
      </w:pPr>
      <w:r w:rsidRPr="00FD5E37">
        <w:rPr>
          <w:rFonts w:ascii="Avenir Next" w:eastAsiaTheme="minorHAnsi" w:hAnsi="Avenir Next" w:cstheme="minorBidi"/>
          <w:b/>
          <w:bCs/>
          <w:sz w:val="18"/>
          <w:szCs w:val="18"/>
          <w:lang w:val="en-GB" w:eastAsia="en-US"/>
        </w:rPr>
        <w:t xml:space="preserve">CALIBRE 135 OBSERVATOIRE LIMITED EDITION </w:t>
      </w:r>
    </w:p>
    <w:p w14:paraId="5BB7AC86" w14:textId="253832B6" w:rsidR="000234CC" w:rsidRPr="00FD5E37" w:rsidRDefault="005B1A73" w:rsidP="00FD5E37">
      <w:pPr>
        <w:pStyle w:val="NormalWeb"/>
        <w:jc w:val="both"/>
        <w:rPr>
          <w:rFonts w:ascii="Avenir Next" w:eastAsiaTheme="minorHAnsi" w:hAnsi="Avenir Next" w:cstheme="minorBidi"/>
          <w:b/>
          <w:bCs/>
          <w:sz w:val="18"/>
          <w:szCs w:val="18"/>
          <w:lang w:val="en-GB" w:eastAsia="en-US"/>
        </w:rPr>
      </w:pPr>
      <w:r w:rsidRPr="00FD5E37">
        <w:rPr>
          <w:rFonts w:ascii="Avenir Next" w:hAnsi="Avenir Next"/>
          <w:sz w:val="18"/>
          <w:szCs w:val="18"/>
          <w:lang w:val="en-GB"/>
        </w:rPr>
        <w:t xml:space="preserve">True to its original era, the Calibre 135 </w:t>
      </w:r>
      <w:proofErr w:type="spellStart"/>
      <w:r w:rsidRPr="00FD5E37">
        <w:rPr>
          <w:rFonts w:ascii="Avenir Next" w:hAnsi="Avenir Next"/>
          <w:sz w:val="18"/>
          <w:szCs w:val="18"/>
          <w:lang w:val="en-GB"/>
        </w:rPr>
        <w:t>Observatoire</w:t>
      </w:r>
      <w:proofErr w:type="spellEnd"/>
      <w:r w:rsidRPr="00FD5E37">
        <w:rPr>
          <w:rFonts w:ascii="Avenir Next" w:hAnsi="Avenir Next"/>
          <w:sz w:val="18"/>
          <w:szCs w:val="18"/>
          <w:lang w:val="en-GB"/>
        </w:rPr>
        <w:t xml:space="preserve"> is </w:t>
      </w:r>
      <w:r w:rsidR="00AE6D81">
        <w:rPr>
          <w:rFonts w:ascii="Avenir Next" w:hAnsi="Avenir Next"/>
          <w:sz w:val="18"/>
          <w:szCs w:val="18"/>
          <w:lang w:val="en-GB"/>
        </w:rPr>
        <w:t>i</w:t>
      </w:r>
      <w:r w:rsidR="000234CC" w:rsidRPr="00FD5E37">
        <w:rPr>
          <w:rFonts w:ascii="Avenir Next" w:hAnsi="Avenir Next"/>
          <w:sz w:val="18"/>
          <w:szCs w:val="18"/>
          <w:lang w:val="en-GB"/>
        </w:rPr>
        <w:t>nspired by past commercial wristwatch versions of the Calibre 13</w:t>
      </w:r>
      <w:r w:rsidRPr="00FD5E37">
        <w:rPr>
          <w:rFonts w:ascii="Avenir Next" w:hAnsi="Avenir Next"/>
          <w:sz w:val="18"/>
          <w:szCs w:val="18"/>
          <w:lang w:val="en-GB"/>
        </w:rPr>
        <w:t xml:space="preserve">5, </w:t>
      </w:r>
      <w:r w:rsidR="000234CC" w:rsidRPr="00FD5E37">
        <w:rPr>
          <w:rFonts w:ascii="Avenir Next" w:hAnsi="Avenir Next"/>
          <w:sz w:val="18"/>
          <w:szCs w:val="18"/>
          <w:lang w:val="en-GB"/>
        </w:rPr>
        <w:t>yet unlike anything ever made in the past,</w:t>
      </w:r>
      <w:r w:rsidRPr="00FD5E37">
        <w:rPr>
          <w:rFonts w:ascii="Avenir Next" w:hAnsi="Avenir Next"/>
          <w:sz w:val="18"/>
          <w:szCs w:val="18"/>
          <w:lang w:val="en-GB"/>
        </w:rPr>
        <w:t xml:space="preserve"> </w:t>
      </w:r>
      <w:r w:rsidR="000234CC" w:rsidRPr="00FD5E37">
        <w:rPr>
          <w:rFonts w:ascii="Avenir Next" w:hAnsi="Avenir Next"/>
          <w:sz w:val="18"/>
          <w:szCs w:val="18"/>
          <w:lang w:val="en-GB"/>
        </w:rPr>
        <w:t xml:space="preserve">the </w:t>
      </w:r>
      <w:proofErr w:type="spellStart"/>
      <w:r w:rsidR="005077B4">
        <w:rPr>
          <w:rFonts w:ascii="Avenir Next" w:hAnsi="Avenir Next"/>
          <w:sz w:val="18"/>
          <w:szCs w:val="18"/>
          <w:lang w:val="en-GB"/>
        </w:rPr>
        <w:t>Observatoire</w:t>
      </w:r>
      <w:proofErr w:type="spellEnd"/>
      <w:r w:rsidR="000234CC" w:rsidRPr="00FD5E37">
        <w:rPr>
          <w:rFonts w:ascii="Avenir Next" w:hAnsi="Avenir Next"/>
          <w:sz w:val="18"/>
          <w:szCs w:val="18"/>
          <w:lang w:val="en-GB"/>
        </w:rPr>
        <w:t xml:space="preserve"> Limited Edition draws inspiration from several 1950s references by combining the most emblematic details with contemporary accents. The 38mm platinum round case features tapered lugs that seamlessly fit under the bezel, as well as an oversized notched crown emblazoned with the modern Zenith star logo. </w:t>
      </w:r>
    </w:p>
    <w:p w14:paraId="15F5FEA6" w14:textId="173B921D" w:rsidR="000234CC" w:rsidRPr="00FD5E37" w:rsidRDefault="000234CC" w:rsidP="00FD5E37">
      <w:pPr>
        <w:pStyle w:val="NormalWeb"/>
        <w:jc w:val="both"/>
        <w:rPr>
          <w:rFonts w:ascii="Avenir Next" w:hAnsi="Avenir Next"/>
          <w:sz w:val="18"/>
          <w:szCs w:val="18"/>
          <w:lang w:val="en-GB"/>
        </w:rPr>
      </w:pPr>
      <w:r w:rsidRPr="00FD5E37">
        <w:rPr>
          <w:rFonts w:ascii="Avenir Next" w:hAnsi="Avenir Next"/>
          <w:sz w:val="18"/>
          <w:szCs w:val="18"/>
          <w:lang w:val="en-GB"/>
        </w:rPr>
        <w:t xml:space="preserve">Beneath the sapphire glass box, the slightly domed black dial in sterling silver by Kari </w:t>
      </w:r>
      <w:proofErr w:type="spellStart"/>
      <w:r w:rsidRPr="00FD5E37">
        <w:rPr>
          <w:rFonts w:ascii="Avenir Next" w:hAnsi="Avenir Next"/>
          <w:sz w:val="18"/>
          <w:szCs w:val="18"/>
          <w:lang w:val="en-GB"/>
        </w:rPr>
        <w:t>Voutilainen’s</w:t>
      </w:r>
      <w:proofErr w:type="spellEnd"/>
      <w:r w:rsidRPr="00FD5E37">
        <w:rPr>
          <w:rFonts w:ascii="Avenir Next" w:hAnsi="Avenir Next"/>
          <w:sz w:val="18"/>
          <w:szCs w:val="18"/>
          <w:lang w:val="en-GB"/>
        </w:rPr>
        <w:t xml:space="preserve"> </w:t>
      </w:r>
      <w:proofErr w:type="spellStart"/>
      <w:r w:rsidRPr="00FD5E37">
        <w:rPr>
          <w:rFonts w:ascii="Avenir Next" w:hAnsi="Avenir Next"/>
          <w:sz w:val="18"/>
          <w:szCs w:val="18"/>
          <w:lang w:val="en-GB"/>
        </w:rPr>
        <w:t>Comblémine</w:t>
      </w:r>
      <w:proofErr w:type="spellEnd"/>
      <w:r w:rsidRPr="00FD5E37">
        <w:rPr>
          <w:rFonts w:ascii="Avenir Next" w:hAnsi="Avenir Next"/>
          <w:sz w:val="18"/>
          <w:szCs w:val="18"/>
          <w:lang w:val="en-GB"/>
        </w:rPr>
        <w:t xml:space="preserve"> atelier features guilloché </w:t>
      </w:r>
      <w:r w:rsidRPr="001671CB">
        <w:rPr>
          <w:rFonts w:ascii="Avenir Next" w:hAnsi="Avenir Next"/>
          <w:sz w:val="18"/>
          <w:szCs w:val="18"/>
          <w:lang w:val="en-GB"/>
        </w:rPr>
        <w:t>engraving in a fish-scale motif. Triangular hour markers and applied polished dot markers</w:t>
      </w:r>
      <w:r w:rsidR="00BF4532" w:rsidRPr="001671CB">
        <w:rPr>
          <w:rFonts w:ascii="Avenir Next" w:hAnsi="Avenir Next"/>
          <w:sz w:val="18"/>
          <w:szCs w:val="18"/>
          <w:lang w:val="en-GB"/>
        </w:rPr>
        <w:t xml:space="preserve"> </w:t>
      </w:r>
      <w:r w:rsidR="00510468" w:rsidRPr="001671CB">
        <w:rPr>
          <w:rFonts w:ascii="Avenir Next" w:hAnsi="Avenir Next"/>
          <w:sz w:val="18"/>
          <w:szCs w:val="18"/>
          <w:lang w:val="en-GB"/>
        </w:rPr>
        <w:t xml:space="preserve">in rhodium-plated German silver and solid gold hands </w:t>
      </w:r>
      <w:r w:rsidRPr="001671CB">
        <w:rPr>
          <w:rFonts w:ascii="Avenir Next" w:hAnsi="Avenir Next"/>
          <w:sz w:val="18"/>
          <w:szCs w:val="18"/>
          <w:lang w:val="en-GB"/>
        </w:rPr>
        <w:t xml:space="preserve">are juxtaposed in a blend of vintage elegance and contemporary </w:t>
      </w:r>
      <w:r w:rsidR="008A71F0" w:rsidRPr="001671CB">
        <w:rPr>
          <w:rFonts w:ascii="Avenir Next" w:hAnsi="Avenir Next"/>
          <w:color w:val="000000" w:themeColor="text1"/>
          <w:sz w:val="18"/>
          <w:szCs w:val="18"/>
          <w:lang w:val="en-GB"/>
        </w:rPr>
        <w:t>opulence</w:t>
      </w:r>
      <w:r w:rsidRPr="001671CB">
        <w:rPr>
          <w:rFonts w:ascii="Avenir Next" w:hAnsi="Avenir Next"/>
          <w:sz w:val="18"/>
          <w:szCs w:val="18"/>
          <w:lang w:val="en-GB"/>
        </w:rPr>
        <w:t>. The oversized</w:t>
      </w:r>
      <w:r w:rsidR="00BF4532" w:rsidRPr="001671CB">
        <w:rPr>
          <w:rFonts w:ascii="Avenir Next" w:hAnsi="Avenir Next"/>
          <w:sz w:val="18"/>
          <w:szCs w:val="18"/>
          <w:lang w:val="en-GB"/>
        </w:rPr>
        <w:t xml:space="preserve"> </w:t>
      </w:r>
      <w:r w:rsidRPr="001671CB">
        <w:rPr>
          <w:rFonts w:ascii="Avenir Next" w:hAnsi="Avenir Next"/>
          <w:sz w:val="18"/>
          <w:szCs w:val="18"/>
          <w:lang w:val="en-GB"/>
        </w:rPr>
        <w:t>second</w:t>
      </w:r>
      <w:r w:rsidR="00BF4532" w:rsidRPr="001671CB">
        <w:rPr>
          <w:rFonts w:ascii="Avenir Next" w:hAnsi="Avenir Next"/>
          <w:sz w:val="18"/>
          <w:szCs w:val="18"/>
          <w:lang w:val="en-GB"/>
        </w:rPr>
        <w:t xml:space="preserve"> </w:t>
      </w:r>
      <w:r w:rsidRPr="001671CB">
        <w:rPr>
          <w:rFonts w:ascii="Avenir Next" w:hAnsi="Avenir Next"/>
          <w:sz w:val="18"/>
          <w:szCs w:val="18"/>
          <w:lang w:val="en-GB"/>
        </w:rPr>
        <w:t>counter at 6 o’clock is inscribed with the movement’s serial number,</w:t>
      </w:r>
      <w:r w:rsidR="007D6E49" w:rsidRPr="001671CB">
        <w:rPr>
          <w:rFonts w:ascii="Avenir Next" w:hAnsi="Avenir Next"/>
          <w:sz w:val="18"/>
          <w:szCs w:val="18"/>
          <w:lang w:val="en-GB"/>
        </w:rPr>
        <w:t xml:space="preserve"> denoting the unique nature of each of these watches</w:t>
      </w:r>
      <w:r w:rsidR="007D6E49">
        <w:rPr>
          <w:rFonts w:ascii="Avenir Next" w:hAnsi="Avenir Next"/>
          <w:sz w:val="18"/>
          <w:szCs w:val="18"/>
          <w:lang w:val="en-GB"/>
        </w:rPr>
        <w:t xml:space="preserve"> and how each was </w:t>
      </w:r>
      <w:r w:rsidR="001671CB">
        <w:rPr>
          <w:rFonts w:ascii="Avenir Next" w:hAnsi="Avenir Next"/>
          <w:sz w:val="18"/>
          <w:szCs w:val="18"/>
          <w:lang w:val="en-GB"/>
        </w:rPr>
        <w:t>thoroughly</w:t>
      </w:r>
      <w:r w:rsidR="007D6E49">
        <w:rPr>
          <w:rFonts w:ascii="Avenir Next" w:hAnsi="Avenir Next"/>
          <w:sz w:val="18"/>
          <w:szCs w:val="18"/>
          <w:lang w:val="en-GB"/>
        </w:rPr>
        <w:t xml:space="preserve"> regulated by revered </w:t>
      </w:r>
      <w:proofErr w:type="spellStart"/>
      <w:r w:rsidR="007D6E49" w:rsidRPr="00FD5E37">
        <w:rPr>
          <w:rFonts w:ascii="Avenir Next" w:hAnsi="Avenir Next"/>
          <w:sz w:val="18"/>
          <w:szCs w:val="18"/>
          <w:lang w:val="en-GB"/>
        </w:rPr>
        <w:t>chronométriers</w:t>
      </w:r>
      <w:proofErr w:type="spellEnd"/>
      <w:r w:rsidR="007D6E49" w:rsidRPr="00FD5E37">
        <w:rPr>
          <w:rFonts w:ascii="Avenir Next" w:hAnsi="Avenir Next"/>
          <w:sz w:val="18"/>
          <w:szCs w:val="18"/>
          <w:lang w:val="en-GB"/>
        </w:rPr>
        <w:t xml:space="preserve"> Charles Fleck </w:t>
      </w:r>
      <w:r w:rsidR="007D6E49">
        <w:rPr>
          <w:rFonts w:ascii="Avenir Next" w:hAnsi="Avenir Next"/>
          <w:sz w:val="18"/>
          <w:szCs w:val="18"/>
          <w:lang w:val="en-GB"/>
        </w:rPr>
        <w:t>or</w:t>
      </w:r>
      <w:r w:rsidR="007D6E49" w:rsidRPr="00FD5E37">
        <w:rPr>
          <w:rFonts w:ascii="Avenir Next" w:hAnsi="Avenir Next"/>
          <w:sz w:val="18"/>
          <w:szCs w:val="18"/>
          <w:lang w:val="en-GB"/>
        </w:rPr>
        <w:t xml:space="preserve"> René </w:t>
      </w:r>
      <w:proofErr w:type="spellStart"/>
      <w:r w:rsidR="007D6E49" w:rsidRPr="00FD5E37">
        <w:rPr>
          <w:rFonts w:ascii="Avenir Next" w:hAnsi="Avenir Next"/>
          <w:sz w:val="18"/>
          <w:szCs w:val="18"/>
          <w:lang w:val="en-GB"/>
        </w:rPr>
        <w:t>Gygax</w:t>
      </w:r>
      <w:proofErr w:type="spellEnd"/>
      <w:r w:rsidR="007D6E49">
        <w:rPr>
          <w:rFonts w:ascii="Avenir Next" w:hAnsi="Avenir Next"/>
          <w:sz w:val="18"/>
          <w:szCs w:val="18"/>
          <w:lang w:val="en-GB"/>
        </w:rPr>
        <w:t xml:space="preserve">, then passed on the supremely skilled hands of Kari </w:t>
      </w:r>
      <w:proofErr w:type="spellStart"/>
      <w:r w:rsidR="007D6E49">
        <w:rPr>
          <w:rFonts w:ascii="Avenir Next" w:hAnsi="Avenir Next"/>
          <w:sz w:val="18"/>
          <w:szCs w:val="18"/>
          <w:lang w:val="en-GB"/>
        </w:rPr>
        <w:t>Voutilainen</w:t>
      </w:r>
      <w:proofErr w:type="spellEnd"/>
      <w:r w:rsidR="007D6E49">
        <w:rPr>
          <w:rFonts w:ascii="Avenir Next" w:hAnsi="Avenir Next"/>
          <w:sz w:val="18"/>
          <w:szCs w:val="18"/>
          <w:lang w:val="en-GB"/>
        </w:rPr>
        <w:t xml:space="preserve"> and his dedicated team of artisan watchmakers</w:t>
      </w:r>
      <w:r w:rsidRPr="00FD5E37">
        <w:rPr>
          <w:rFonts w:ascii="Avenir Next" w:hAnsi="Avenir Next"/>
          <w:sz w:val="18"/>
          <w:szCs w:val="18"/>
          <w:lang w:val="en-GB"/>
        </w:rPr>
        <w:t>. The dial is signed "</w:t>
      </w:r>
      <w:r w:rsidR="002579E9" w:rsidRPr="00FD5E37">
        <w:rPr>
          <w:rFonts w:ascii="Avenir Next" w:hAnsi="Avenir Next"/>
          <w:sz w:val="18"/>
          <w:szCs w:val="18"/>
          <w:lang w:val="en-GB"/>
        </w:rPr>
        <w:t>Neuchâ</w:t>
      </w:r>
      <w:r w:rsidR="002579E9" w:rsidRPr="00FD5E37">
        <w:rPr>
          <w:rFonts w:ascii="Arial" w:hAnsi="Arial" w:cs="Arial"/>
          <w:sz w:val="18"/>
          <w:szCs w:val="18"/>
          <w:lang w:val="en-GB"/>
        </w:rPr>
        <w:t>t</w:t>
      </w:r>
      <w:r w:rsidR="002579E9" w:rsidRPr="00FD5E37">
        <w:rPr>
          <w:rFonts w:ascii="Avenir Next" w:hAnsi="Avenir Next"/>
          <w:sz w:val="18"/>
          <w:szCs w:val="18"/>
          <w:lang w:val="en-GB"/>
        </w:rPr>
        <w:t>el</w:t>
      </w:r>
      <w:r w:rsidRPr="00FD5E37">
        <w:rPr>
          <w:rFonts w:ascii="Avenir Next" w:hAnsi="Avenir Next"/>
          <w:sz w:val="18"/>
          <w:szCs w:val="18"/>
          <w:lang w:val="en-GB"/>
        </w:rPr>
        <w:t xml:space="preserve">" at the bottom, as Zenith, Kari </w:t>
      </w:r>
      <w:proofErr w:type="spellStart"/>
      <w:proofErr w:type="gramStart"/>
      <w:r w:rsidRPr="00FD5E37">
        <w:rPr>
          <w:rFonts w:ascii="Avenir Next" w:hAnsi="Avenir Next"/>
          <w:sz w:val="18"/>
          <w:szCs w:val="18"/>
          <w:lang w:val="en-GB"/>
        </w:rPr>
        <w:t>Voutilainen</w:t>
      </w:r>
      <w:proofErr w:type="spellEnd"/>
      <w:proofErr w:type="gramEnd"/>
      <w:r w:rsidRPr="00FD5E37">
        <w:rPr>
          <w:rFonts w:ascii="Avenir Next" w:hAnsi="Avenir Next"/>
          <w:sz w:val="18"/>
          <w:szCs w:val="18"/>
          <w:lang w:val="en-GB"/>
        </w:rPr>
        <w:t xml:space="preserve"> and the historical Observatory where the Calibre 135-O competed and won during the golden years of chronometry competitions are all based in the Canton of </w:t>
      </w:r>
      <w:r w:rsidR="002579E9" w:rsidRPr="00FD5E37">
        <w:rPr>
          <w:rFonts w:ascii="Avenir Next" w:hAnsi="Avenir Next"/>
          <w:sz w:val="18"/>
          <w:szCs w:val="18"/>
          <w:lang w:val="en-GB"/>
        </w:rPr>
        <w:t>Neuchâ</w:t>
      </w:r>
      <w:r w:rsidR="002579E9" w:rsidRPr="00FD5E37">
        <w:rPr>
          <w:rFonts w:ascii="Arial" w:hAnsi="Arial" w:cs="Arial"/>
          <w:sz w:val="18"/>
          <w:szCs w:val="18"/>
          <w:lang w:val="en-GB"/>
        </w:rPr>
        <w:t>t</w:t>
      </w:r>
      <w:r w:rsidR="002579E9" w:rsidRPr="00FD5E37">
        <w:rPr>
          <w:rFonts w:ascii="Avenir Next" w:hAnsi="Avenir Next"/>
          <w:sz w:val="18"/>
          <w:szCs w:val="18"/>
          <w:lang w:val="en-GB"/>
        </w:rPr>
        <w:t>el</w:t>
      </w:r>
      <w:r w:rsidRPr="00FD5E37">
        <w:rPr>
          <w:rFonts w:ascii="Avenir Next" w:hAnsi="Avenir Next"/>
          <w:sz w:val="18"/>
          <w:szCs w:val="18"/>
          <w:lang w:val="en-GB"/>
        </w:rPr>
        <w:t xml:space="preserve">. </w:t>
      </w:r>
    </w:p>
    <w:p w14:paraId="1936D24A" w14:textId="205BE608" w:rsidR="000234CC" w:rsidRDefault="000234CC" w:rsidP="00FD5E37">
      <w:pPr>
        <w:pStyle w:val="NormalWeb"/>
        <w:jc w:val="both"/>
        <w:rPr>
          <w:rFonts w:ascii="Avenir Next" w:hAnsi="Avenir Next"/>
          <w:sz w:val="18"/>
          <w:szCs w:val="18"/>
          <w:lang w:val="en-GB"/>
        </w:rPr>
      </w:pPr>
      <w:r w:rsidRPr="00FD5E37">
        <w:rPr>
          <w:rFonts w:ascii="Avenir Next" w:hAnsi="Avenir Next"/>
          <w:sz w:val="18"/>
          <w:szCs w:val="18"/>
          <w:lang w:val="en-GB"/>
        </w:rPr>
        <w:t>For the first time in the history of the Calibre 135</w:t>
      </w:r>
      <w:r w:rsidR="00025EA9" w:rsidRPr="00FD5E37">
        <w:rPr>
          <w:rFonts w:ascii="Avenir Next" w:hAnsi="Avenir Next"/>
          <w:sz w:val="18"/>
          <w:szCs w:val="18"/>
          <w:lang w:val="en-GB"/>
        </w:rPr>
        <w:t xml:space="preserve"> and certainly for the “O” variant</w:t>
      </w:r>
      <w:r w:rsidRPr="00FD5E37">
        <w:rPr>
          <w:rFonts w:ascii="Avenir Next" w:hAnsi="Avenir Next"/>
          <w:sz w:val="18"/>
          <w:szCs w:val="18"/>
          <w:lang w:val="en-GB"/>
        </w:rPr>
        <w:t xml:space="preserve">, the observatory chronometer movement that has been impeccably decorated and finished by Kari </w:t>
      </w:r>
      <w:proofErr w:type="spellStart"/>
      <w:r w:rsidRPr="00FD5E37">
        <w:rPr>
          <w:rFonts w:ascii="Avenir Next" w:hAnsi="Avenir Next"/>
          <w:sz w:val="18"/>
          <w:szCs w:val="18"/>
          <w:lang w:val="en-GB"/>
        </w:rPr>
        <w:t>Voutilainen</w:t>
      </w:r>
      <w:proofErr w:type="spellEnd"/>
      <w:r w:rsidRPr="00FD5E37">
        <w:rPr>
          <w:rFonts w:ascii="Avenir Next" w:hAnsi="Avenir Next"/>
          <w:sz w:val="18"/>
          <w:szCs w:val="18"/>
          <w:lang w:val="en-GB"/>
        </w:rPr>
        <w:t xml:space="preserve"> is visible through </w:t>
      </w:r>
      <w:r w:rsidR="00025EA9" w:rsidRPr="00FD5E37">
        <w:rPr>
          <w:rFonts w:ascii="Avenir Next" w:hAnsi="Avenir Next"/>
          <w:sz w:val="18"/>
          <w:szCs w:val="18"/>
          <w:lang w:val="en-GB"/>
        </w:rPr>
        <w:t>a sapphire</w:t>
      </w:r>
      <w:r w:rsidRPr="00FD5E37">
        <w:rPr>
          <w:rFonts w:ascii="Avenir Next" w:hAnsi="Avenir Next"/>
          <w:sz w:val="18"/>
          <w:szCs w:val="18"/>
          <w:lang w:val="en-GB"/>
        </w:rPr>
        <w:t xml:space="preserve"> display back. </w:t>
      </w:r>
      <w:r w:rsidR="00E0292D" w:rsidRPr="00FD5E37">
        <w:rPr>
          <w:rFonts w:ascii="Avenir Next" w:hAnsi="Avenir Next"/>
          <w:sz w:val="18"/>
          <w:szCs w:val="18"/>
          <w:lang w:val="en-GB"/>
        </w:rPr>
        <w:t xml:space="preserve">Cleaned and finished by the master restoration watchmaker, the aesthetic of the historical </w:t>
      </w:r>
      <w:r w:rsidR="00CA36C1" w:rsidRPr="00FD5E37">
        <w:rPr>
          <w:rFonts w:ascii="Avenir Next" w:hAnsi="Avenir Next"/>
          <w:sz w:val="18"/>
          <w:szCs w:val="18"/>
          <w:lang w:val="en-GB"/>
        </w:rPr>
        <w:t>movement has</w:t>
      </w:r>
      <w:r w:rsidR="00E0292D" w:rsidRPr="00FD5E37">
        <w:rPr>
          <w:rFonts w:ascii="Avenir Next" w:hAnsi="Avenir Next"/>
          <w:sz w:val="18"/>
          <w:szCs w:val="18"/>
          <w:lang w:val="en-GB"/>
        </w:rPr>
        <w:t xml:space="preserve"> been refined with hand chamfered and polished edges on the </w:t>
      </w:r>
      <w:r w:rsidR="00C30A0F" w:rsidRPr="00FD5E37">
        <w:rPr>
          <w:rFonts w:ascii="Avenir Next" w:hAnsi="Avenir Next"/>
          <w:sz w:val="18"/>
          <w:szCs w:val="18"/>
          <w:lang w:val="en-GB"/>
        </w:rPr>
        <w:t xml:space="preserve">gold-coloured </w:t>
      </w:r>
      <w:r w:rsidR="00E0292D" w:rsidRPr="00FD5E37">
        <w:rPr>
          <w:rFonts w:ascii="Avenir Next" w:hAnsi="Avenir Next"/>
          <w:sz w:val="18"/>
          <w:szCs w:val="18"/>
          <w:lang w:val="en-GB"/>
        </w:rPr>
        <w:t>bridges,</w:t>
      </w:r>
      <w:r w:rsidR="00C30A0F" w:rsidRPr="00FD5E37">
        <w:rPr>
          <w:rFonts w:ascii="Avenir Next" w:hAnsi="Avenir Next"/>
          <w:sz w:val="18"/>
          <w:szCs w:val="18"/>
          <w:lang w:val="en-GB"/>
        </w:rPr>
        <w:t xml:space="preserve"> bevelled and polished screw-heads, circular graining on the </w:t>
      </w:r>
      <w:r w:rsidR="00BF4532" w:rsidRPr="00FD5E37">
        <w:rPr>
          <w:rFonts w:ascii="Avenir Next" w:hAnsi="Avenir Next"/>
          <w:sz w:val="18"/>
          <w:szCs w:val="18"/>
          <w:lang w:val="en-GB"/>
        </w:rPr>
        <w:t>main</w:t>
      </w:r>
      <w:r w:rsidR="00C30A0F" w:rsidRPr="00FD5E37">
        <w:rPr>
          <w:rFonts w:ascii="Avenir Next" w:hAnsi="Avenir Next"/>
          <w:sz w:val="18"/>
          <w:szCs w:val="18"/>
          <w:lang w:val="en-GB"/>
        </w:rPr>
        <w:t xml:space="preserve"> plate, </w:t>
      </w:r>
      <w:proofErr w:type="spellStart"/>
      <w:r w:rsidR="00C30A0F" w:rsidRPr="00FD5E37">
        <w:rPr>
          <w:rFonts w:ascii="Avenir Next" w:hAnsi="Avenir Next"/>
          <w:sz w:val="18"/>
          <w:szCs w:val="18"/>
          <w:lang w:val="en-GB"/>
        </w:rPr>
        <w:t>snailed</w:t>
      </w:r>
      <w:proofErr w:type="spellEnd"/>
      <w:r w:rsidR="00C30A0F" w:rsidRPr="00FD5E37">
        <w:rPr>
          <w:rFonts w:ascii="Avenir Next" w:hAnsi="Avenir Next"/>
          <w:sz w:val="18"/>
          <w:szCs w:val="18"/>
          <w:lang w:val="en-GB"/>
        </w:rPr>
        <w:t xml:space="preserve"> brushing on the ratchet and crown wheels and much more.</w:t>
      </w:r>
    </w:p>
    <w:p w14:paraId="0094979A" w14:textId="132086CE" w:rsidR="00A73955" w:rsidRPr="008828A4" w:rsidRDefault="00C50132" w:rsidP="00A73955">
      <w:pPr>
        <w:rPr>
          <w:rFonts w:ascii="Avenir Next" w:hAnsi="Avenir Next"/>
          <w:sz w:val="18"/>
          <w:szCs w:val="18"/>
          <w:lang w:val="en-US"/>
        </w:rPr>
      </w:pPr>
      <w:r w:rsidRPr="000B143E">
        <w:rPr>
          <w:rFonts w:ascii="Avenir Next" w:hAnsi="Avenir Next"/>
          <w:sz w:val="18"/>
          <w:szCs w:val="18"/>
          <w:lang w:val="en-GB"/>
        </w:rPr>
        <w:t xml:space="preserve">Carefully </w:t>
      </w:r>
      <w:r w:rsidR="00A73955" w:rsidRPr="000B143E">
        <w:rPr>
          <w:rFonts w:ascii="Avenir Next" w:hAnsi="Avenir Next"/>
          <w:sz w:val="18"/>
          <w:szCs w:val="18"/>
          <w:lang w:val="en-GB"/>
        </w:rPr>
        <w:t xml:space="preserve">preserving the </w:t>
      </w:r>
      <w:r w:rsidRPr="000B143E">
        <w:rPr>
          <w:rFonts w:ascii="Avenir Next" w:hAnsi="Avenir Next"/>
          <w:sz w:val="18"/>
          <w:szCs w:val="18"/>
          <w:lang w:val="en-GB"/>
        </w:rPr>
        <w:t xml:space="preserve">original </w:t>
      </w:r>
      <w:r w:rsidR="00A73955" w:rsidRPr="000B143E">
        <w:rPr>
          <w:rFonts w:ascii="Avenir Next" w:hAnsi="Avenir Next"/>
          <w:sz w:val="18"/>
          <w:szCs w:val="18"/>
          <w:lang w:val="en-GB"/>
        </w:rPr>
        <w:t xml:space="preserve">regulation and fine-tuning of the movements by Fleck and </w:t>
      </w:r>
      <w:proofErr w:type="spellStart"/>
      <w:r w:rsidR="00A73955" w:rsidRPr="000B143E">
        <w:rPr>
          <w:rFonts w:ascii="Avenir Next" w:hAnsi="Avenir Next"/>
          <w:sz w:val="18"/>
          <w:szCs w:val="18"/>
          <w:lang w:val="en-GB"/>
        </w:rPr>
        <w:t>Gygax</w:t>
      </w:r>
      <w:proofErr w:type="spellEnd"/>
      <w:r w:rsidRPr="000B143E">
        <w:rPr>
          <w:rFonts w:ascii="Avenir Next" w:hAnsi="Avenir Next"/>
          <w:sz w:val="18"/>
          <w:szCs w:val="18"/>
          <w:lang w:val="en-GB"/>
        </w:rPr>
        <w:t xml:space="preserve"> while restoring and decorating the movements</w:t>
      </w:r>
      <w:r w:rsidR="00A73955" w:rsidRPr="000B143E">
        <w:rPr>
          <w:rFonts w:ascii="Avenir Next" w:hAnsi="Avenir Next"/>
          <w:sz w:val="18"/>
          <w:szCs w:val="18"/>
          <w:lang w:val="en-GB"/>
        </w:rPr>
        <w:t xml:space="preserve">, Kari </w:t>
      </w:r>
      <w:proofErr w:type="spellStart"/>
      <w:r w:rsidR="00A73955" w:rsidRPr="000B143E">
        <w:rPr>
          <w:rFonts w:ascii="Avenir Next" w:hAnsi="Avenir Next"/>
          <w:sz w:val="18"/>
          <w:szCs w:val="18"/>
          <w:lang w:val="en-GB"/>
        </w:rPr>
        <w:t>Voutilainen</w:t>
      </w:r>
      <w:proofErr w:type="spellEnd"/>
      <w:r w:rsidR="00A73955" w:rsidRPr="000B143E">
        <w:rPr>
          <w:rFonts w:ascii="Avenir Next" w:hAnsi="Avenir Next"/>
          <w:sz w:val="18"/>
          <w:szCs w:val="18"/>
          <w:lang w:val="en-GB"/>
        </w:rPr>
        <w:t xml:space="preserve"> highlighted</w:t>
      </w:r>
      <w:r w:rsidR="007E25BD" w:rsidRPr="000B143E">
        <w:rPr>
          <w:rFonts w:ascii="Avenir Next" w:hAnsi="Avenir Next"/>
          <w:sz w:val="18"/>
          <w:szCs w:val="18"/>
          <w:lang w:val="en-GB"/>
        </w:rPr>
        <w:t>,</w:t>
      </w:r>
      <w:r w:rsidR="00A73955" w:rsidRPr="000B143E">
        <w:rPr>
          <w:rFonts w:ascii="Avenir Next" w:hAnsi="Avenir Next"/>
          <w:sz w:val="18"/>
          <w:szCs w:val="18"/>
          <w:lang w:val="en-GB"/>
        </w:rPr>
        <w:t xml:space="preserve"> </w:t>
      </w:r>
      <w:r w:rsidR="00A73955" w:rsidRPr="008828A4">
        <w:rPr>
          <w:rFonts w:ascii="Avenir Next" w:hAnsi="Avenir Next"/>
          <w:sz w:val="18"/>
          <w:szCs w:val="18"/>
          <w:lang w:val="en-US"/>
        </w:rPr>
        <w:t>“The persons working on these movements were the best watchmakers at the time. They had the know-how to make things precise. That precision doesn’t disappear after 70 years. Our duty was not to touch that performance.” </w:t>
      </w:r>
    </w:p>
    <w:p w14:paraId="063F04B6" w14:textId="4E6932BC" w:rsidR="00A17889" w:rsidRPr="00FD5E37" w:rsidRDefault="007E1382" w:rsidP="00FD5E37">
      <w:pPr>
        <w:pStyle w:val="NormalWeb"/>
        <w:jc w:val="both"/>
        <w:rPr>
          <w:rFonts w:ascii="Avenir Next" w:hAnsi="Avenir Next"/>
          <w:sz w:val="18"/>
          <w:szCs w:val="18"/>
          <w:lang w:val="en-GB"/>
        </w:rPr>
      </w:pPr>
      <w:r w:rsidRPr="00FD5E37">
        <w:rPr>
          <w:rFonts w:ascii="Avenir Next" w:hAnsi="Avenir Next"/>
          <w:sz w:val="18"/>
          <w:szCs w:val="18"/>
          <w:lang w:val="en-GB"/>
        </w:rPr>
        <w:t>Perfectly fitting the historical context of this exceptional series, t</w:t>
      </w:r>
      <w:r w:rsidR="000234CC" w:rsidRPr="00FD5E37">
        <w:rPr>
          <w:rFonts w:ascii="Avenir Next" w:hAnsi="Avenir Next"/>
          <w:sz w:val="18"/>
          <w:szCs w:val="18"/>
          <w:lang w:val="en-GB"/>
        </w:rPr>
        <w:t xml:space="preserve">he Calibre 135 </w:t>
      </w:r>
      <w:proofErr w:type="spellStart"/>
      <w:r w:rsidR="000234CC" w:rsidRPr="00FD5E37">
        <w:rPr>
          <w:rFonts w:ascii="Avenir Next" w:hAnsi="Avenir Next"/>
          <w:sz w:val="18"/>
          <w:szCs w:val="18"/>
          <w:lang w:val="en-GB"/>
        </w:rPr>
        <w:t>Observatoire</w:t>
      </w:r>
      <w:proofErr w:type="spellEnd"/>
      <w:r w:rsidR="000234CC" w:rsidRPr="00FD5E37">
        <w:rPr>
          <w:rFonts w:ascii="Avenir Next" w:hAnsi="Avenir Next"/>
          <w:sz w:val="18"/>
          <w:szCs w:val="18"/>
          <w:lang w:val="en-GB"/>
        </w:rPr>
        <w:t xml:space="preserve"> is delivered in a wooden box crafted from walnut wood with brass fasteners, inspired by the containers in which the chronometry competition calibres were transported from the Zenith Manufacture to the </w:t>
      </w:r>
      <w:r w:rsidR="002579E9" w:rsidRPr="00FD5E37">
        <w:rPr>
          <w:rFonts w:ascii="Avenir Next" w:hAnsi="Avenir Next"/>
          <w:sz w:val="18"/>
          <w:szCs w:val="18"/>
          <w:lang w:val="en-GB"/>
        </w:rPr>
        <w:t>Neuchâ</w:t>
      </w:r>
      <w:r w:rsidR="002579E9" w:rsidRPr="00FD5E37">
        <w:rPr>
          <w:rFonts w:ascii="Arial" w:hAnsi="Arial" w:cs="Arial"/>
          <w:sz w:val="18"/>
          <w:szCs w:val="18"/>
          <w:lang w:val="en-GB"/>
        </w:rPr>
        <w:t>t</w:t>
      </w:r>
      <w:r w:rsidR="002579E9" w:rsidRPr="00FD5E37">
        <w:rPr>
          <w:rFonts w:ascii="Avenir Next" w:hAnsi="Avenir Next"/>
          <w:sz w:val="18"/>
          <w:szCs w:val="18"/>
          <w:lang w:val="en-GB"/>
        </w:rPr>
        <w:t>el</w:t>
      </w:r>
      <w:r w:rsidR="000234CC" w:rsidRPr="00FD5E37">
        <w:rPr>
          <w:rFonts w:ascii="Avenir Next" w:hAnsi="Avenir Next"/>
          <w:sz w:val="18"/>
          <w:szCs w:val="18"/>
          <w:lang w:val="en-GB"/>
        </w:rPr>
        <w:t xml:space="preserve"> Observatory when competing for a first prize at the time. Secured within it is a book-shaped leather box containing the watch as well as the original historical wooden transport box for the movement.</w:t>
      </w:r>
    </w:p>
    <w:p w14:paraId="4F574A46" w14:textId="7023278E" w:rsidR="002F586C" w:rsidRDefault="00CA36C1" w:rsidP="00FD5E37">
      <w:pPr>
        <w:pStyle w:val="NormalWeb"/>
        <w:jc w:val="both"/>
        <w:rPr>
          <w:rFonts w:ascii="Avenir Next" w:hAnsi="Avenir Next"/>
          <w:sz w:val="18"/>
          <w:szCs w:val="18"/>
          <w:lang w:val="en-GB"/>
        </w:rPr>
      </w:pPr>
      <w:r w:rsidRPr="00FD5E37">
        <w:rPr>
          <w:rFonts w:ascii="Avenir Next" w:hAnsi="Avenir Next"/>
          <w:sz w:val="18"/>
          <w:szCs w:val="18"/>
          <w:lang w:val="en-GB"/>
        </w:rPr>
        <w:t xml:space="preserve">A </w:t>
      </w:r>
      <w:r w:rsidR="006512CF" w:rsidRPr="00FD5E37">
        <w:rPr>
          <w:rFonts w:ascii="Avenir Next" w:hAnsi="Avenir Next"/>
          <w:sz w:val="18"/>
          <w:szCs w:val="18"/>
          <w:lang w:val="en-GB"/>
        </w:rPr>
        <w:t xml:space="preserve">previously </w:t>
      </w:r>
      <w:r w:rsidR="008A71F0" w:rsidRPr="00FD5E37">
        <w:rPr>
          <w:rFonts w:ascii="Avenir Next" w:hAnsi="Avenir Next"/>
          <w:sz w:val="18"/>
          <w:szCs w:val="18"/>
          <w:lang w:val="en-GB"/>
        </w:rPr>
        <w:t>unheard-of</w:t>
      </w:r>
      <w:r w:rsidR="006512CF" w:rsidRPr="00FD5E37">
        <w:rPr>
          <w:rFonts w:ascii="Avenir Next" w:hAnsi="Avenir Next"/>
          <w:sz w:val="18"/>
          <w:szCs w:val="18"/>
          <w:lang w:val="en-GB"/>
        </w:rPr>
        <w:t xml:space="preserve"> </w:t>
      </w:r>
      <w:r w:rsidRPr="00FD5E37">
        <w:rPr>
          <w:rFonts w:ascii="Avenir Next" w:hAnsi="Avenir Next"/>
          <w:sz w:val="18"/>
          <w:szCs w:val="18"/>
          <w:lang w:val="en-GB"/>
        </w:rPr>
        <w:t>collaborative effort that has drawn on many specific talents and expertise, the</w:t>
      </w:r>
      <w:r w:rsidR="00A17889" w:rsidRPr="00FD5E37">
        <w:rPr>
          <w:rFonts w:ascii="Avenir Next" w:hAnsi="Avenir Next"/>
          <w:sz w:val="18"/>
          <w:szCs w:val="18"/>
          <w:lang w:val="en-GB"/>
        </w:rPr>
        <w:t xml:space="preserve"> Calibre 135-O </w:t>
      </w:r>
      <w:proofErr w:type="spellStart"/>
      <w:r w:rsidR="00A17889" w:rsidRPr="00FD5E37">
        <w:rPr>
          <w:rFonts w:ascii="Avenir Next" w:hAnsi="Avenir Next"/>
          <w:sz w:val="18"/>
          <w:szCs w:val="18"/>
          <w:lang w:val="en-GB"/>
        </w:rPr>
        <w:t>Observatoire</w:t>
      </w:r>
      <w:proofErr w:type="spellEnd"/>
      <w:r w:rsidR="00A17889" w:rsidRPr="00FD5E37">
        <w:rPr>
          <w:rFonts w:ascii="Avenir Next" w:hAnsi="Avenir Next"/>
          <w:sz w:val="18"/>
          <w:szCs w:val="18"/>
          <w:lang w:val="en-GB"/>
        </w:rPr>
        <w:t xml:space="preserve"> </w:t>
      </w:r>
      <w:r w:rsidR="00E80A07" w:rsidRPr="00FD5E37">
        <w:rPr>
          <w:rFonts w:ascii="Avenir Next" w:hAnsi="Avenir Next"/>
          <w:sz w:val="18"/>
          <w:szCs w:val="18"/>
          <w:lang w:val="en-GB"/>
        </w:rPr>
        <w:t>celebrates not only ZENITH’s legacy as a maker of some of the most precise chronometers known to mankind, but also the spirit of Neuchâtel artisanal watchmaking and the art</w:t>
      </w:r>
      <w:r w:rsidRPr="00FD5E37">
        <w:rPr>
          <w:rFonts w:ascii="Avenir Next" w:hAnsi="Avenir Next"/>
          <w:sz w:val="18"/>
          <w:szCs w:val="18"/>
          <w:lang w:val="en-GB"/>
        </w:rPr>
        <w:t xml:space="preserve"> of restoration and superlative decoration</w:t>
      </w:r>
      <w:r w:rsidR="00E80A07" w:rsidRPr="00FD5E37">
        <w:rPr>
          <w:rFonts w:ascii="Avenir Next" w:hAnsi="Avenir Next"/>
          <w:sz w:val="18"/>
          <w:szCs w:val="18"/>
          <w:lang w:val="en-GB"/>
        </w:rPr>
        <w:t>. Sold exclusively by Phillips</w:t>
      </w:r>
      <w:r w:rsidR="00342AFA">
        <w:rPr>
          <w:rFonts w:ascii="Avenir Next" w:hAnsi="Avenir Next"/>
          <w:sz w:val="18"/>
          <w:szCs w:val="18"/>
          <w:lang w:val="en-GB"/>
        </w:rPr>
        <w:t>.</w:t>
      </w:r>
    </w:p>
    <w:p w14:paraId="5BB29A21" w14:textId="4AD924C7" w:rsidR="0008552A" w:rsidRDefault="0008552A">
      <w:pPr>
        <w:rPr>
          <w:rFonts w:ascii="Avenir Next" w:eastAsia="Times New Roman" w:hAnsi="Avenir Next" w:cs="Times New Roman"/>
          <w:sz w:val="18"/>
          <w:szCs w:val="18"/>
          <w:lang w:val="en-GB" w:eastAsia="en-GB"/>
        </w:rPr>
      </w:pPr>
      <w:r>
        <w:rPr>
          <w:rFonts w:ascii="Avenir Next" w:eastAsia="Times New Roman" w:hAnsi="Avenir Next" w:cs="Times New Roman"/>
          <w:sz w:val="18"/>
          <w:szCs w:val="18"/>
          <w:lang w:val="en-GB" w:eastAsia="en-GB"/>
        </w:rPr>
        <w:br w:type="page"/>
      </w:r>
    </w:p>
    <w:p w14:paraId="0764C17C" w14:textId="27542BC3" w:rsidR="002F586C" w:rsidRDefault="002F586C">
      <w:pPr>
        <w:rPr>
          <w:rFonts w:ascii="Avenir Next" w:eastAsia="Times New Roman" w:hAnsi="Avenir Next" w:cs="Times New Roman"/>
          <w:sz w:val="18"/>
          <w:szCs w:val="18"/>
          <w:lang w:val="en-GB" w:eastAsia="en-GB"/>
        </w:rPr>
      </w:pPr>
    </w:p>
    <w:p w14:paraId="631FA670" w14:textId="77777777" w:rsidR="00445F50" w:rsidRDefault="00445F50">
      <w:pPr>
        <w:rPr>
          <w:rFonts w:ascii="Avenir Next" w:eastAsia="Times New Roman" w:hAnsi="Avenir Next" w:cs="Times New Roman"/>
          <w:sz w:val="18"/>
          <w:szCs w:val="18"/>
          <w:lang w:val="en-GB" w:eastAsia="en-GB"/>
        </w:rPr>
      </w:pPr>
    </w:p>
    <w:p w14:paraId="7A98882D" w14:textId="77777777" w:rsidR="00445F50" w:rsidRDefault="00445F50" w:rsidP="002F586C">
      <w:pPr>
        <w:rPr>
          <w:rFonts w:ascii="Avenir Next" w:eastAsia="Times New Roman" w:hAnsi="Avenir Next" w:cs="Arial"/>
          <w:b/>
          <w:sz w:val="18"/>
          <w:szCs w:val="18"/>
          <w:lang w:val="en-US"/>
        </w:rPr>
      </w:pPr>
    </w:p>
    <w:p w14:paraId="5924B7FC" w14:textId="7E255E1D" w:rsidR="002F586C" w:rsidRPr="00186081" w:rsidRDefault="002F586C" w:rsidP="002F586C">
      <w:pPr>
        <w:rPr>
          <w:lang w:val="en-US"/>
        </w:rPr>
      </w:pPr>
      <w:r w:rsidRPr="00DB08FA">
        <w:rPr>
          <w:rFonts w:ascii="Avenir Next" w:eastAsia="Times New Roman" w:hAnsi="Avenir Next" w:cs="Arial"/>
          <w:b/>
          <w:sz w:val="18"/>
          <w:szCs w:val="18"/>
          <w:lang w:val="en-US"/>
        </w:rPr>
        <w:t>ZENITH: TIME TO REACH YOUR STAR.</w:t>
      </w:r>
    </w:p>
    <w:p w14:paraId="70B318D5" w14:textId="77777777" w:rsidR="002F586C" w:rsidRPr="00DB08FA" w:rsidRDefault="002F586C" w:rsidP="002F586C">
      <w:pPr>
        <w:spacing w:line="276" w:lineRule="auto"/>
        <w:jc w:val="both"/>
        <w:rPr>
          <w:rFonts w:ascii="Avenir Next" w:eastAsia="Times New Roman" w:hAnsi="Avenir Next" w:cs="Arial"/>
          <w:b/>
          <w:sz w:val="18"/>
          <w:szCs w:val="18"/>
          <w:lang w:val="en-US"/>
        </w:rPr>
      </w:pPr>
    </w:p>
    <w:p w14:paraId="21CC9EDD" w14:textId="77777777" w:rsidR="002F586C" w:rsidRPr="00186081" w:rsidRDefault="002F586C" w:rsidP="002F586C">
      <w:pPr>
        <w:jc w:val="both"/>
        <w:rPr>
          <w:rFonts w:ascii="Avenir Next" w:eastAsia="Times New Roman" w:hAnsi="Avenir Next" w:cs="Arial"/>
          <w:sz w:val="18"/>
          <w:szCs w:val="18"/>
          <w:lang w:val="en-US"/>
        </w:rPr>
      </w:pPr>
      <w:r w:rsidRPr="00186081">
        <w:rPr>
          <w:rFonts w:ascii="Avenir Next" w:eastAsia="Times New Roman" w:hAnsi="Avenir Next" w:cs="Arial"/>
          <w:sz w:val="18"/>
          <w:szCs w:val="18"/>
          <w:lang w:val="en-US"/>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186081">
        <w:rPr>
          <w:rFonts w:ascii="Avenir Next" w:eastAsia="Times New Roman" w:hAnsi="Avenir Next" w:cs="Arial"/>
          <w:sz w:val="18"/>
          <w:szCs w:val="18"/>
          <w:lang w:val="en-US"/>
        </w:rPr>
        <w:t>Blériot’s</w:t>
      </w:r>
      <w:proofErr w:type="spellEnd"/>
      <w:r w:rsidRPr="00186081">
        <w:rPr>
          <w:rFonts w:ascii="Avenir Next" w:eastAsia="Times New Roman" w:hAnsi="Avenir Next" w:cs="Arial"/>
          <w:sz w:val="18"/>
          <w:szCs w:val="18"/>
          <w:lang w:val="en-US"/>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 </w:t>
      </w:r>
    </w:p>
    <w:p w14:paraId="41F744F3" w14:textId="77777777" w:rsidR="002F586C" w:rsidRPr="00186081" w:rsidRDefault="002F586C" w:rsidP="002F586C">
      <w:pPr>
        <w:jc w:val="both"/>
        <w:rPr>
          <w:rFonts w:ascii="Avenir Next" w:eastAsia="Times New Roman" w:hAnsi="Avenir Next" w:cs="Arial"/>
          <w:sz w:val="18"/>
          <w:szCs w:val="18"/>
          <w:lang w:val="en-US"/>
        </w:rPr>
      </w:pPr>
    </w:p>
    <w:p w14:paraId="461CEEC0" w14:textId="5BDEC2DB" w:rsidR="002F586C" w:rsidRDefault="002F586C" w:rsidP="002F586C">
      <w:pPr>
        <w:jc w:val="both"/>
        <w:rPr>
          <w:rFonts w:ascii="Avenir Next" w:eastAsia="Times New Roman" w:hAnsi="Avenir Next" w:cs="Arial"/>
          <w:sz w:val="18"/>
          <w:szCs w:val="18"/>
          <w:lang w:val="en-US"/>
        </w:rPr>
      </w:pPr>
      <w:r w:rsidRPr="00186081">
        <w:rPr>
          <w:rFonts w:ascii="Avenir Next" w:eastAsia="Times New Roman" w:hAnsi="Avenir Next" w:cs="Arial"/>
          <w:sz w:val="18"/>
          <w:szCs w:val="18"/>
          <w:lang w:val="en-US"/>
        </w:rPr>
        <w:t xml:space="preserve">With innovation as its guiding star, Zenith features exceptional in-house developed and manufactured movements in all its watches. Since the creation of the El Primero in 1969, the world’s first automatic chronograph </w:t>
      </w:r>
      <w:proofErr w:type="spellStart"/>
      <w:r w:rsidRPr="00186081">
        <w:rPr>
          <w:rFonts w:ascii="Avenir Next" w:eastAsia="Times New Roman" w:hAnsi="Avenir Next" w:cs="Arial"/>
          <w:sz w:val="18"/>
          <w:szCs w:val="18"/>
          <w:lang w:val="en-US"/>
        </w:rPr>
        <w:t>calibre</w:t>
      </w:r>
      <w:proofErr w:type="spellEnd"/>
      <w:r w:rsidRPr="00186081">
        <w:rPr>
          <w:rFonts w:ascii="Avenir Next" w:eastAsia="Times New Roman" w:hAnsi="Avenir Next" w:cs="Arial"/>
          <w:sz w:val="18"/>
          <w:szCs w:val="18"/>
          <w:lang w:val="en-US"/>
        </w:rPr>
        <w:t>, Zenith has gone on to master fractions of the second with the Chronomaster Sport and its 1/10</w:t>
      </w:r>
      <w:r w:rsidRPr="00186081">
        <w:rPr>
          <w:rFonts w:ascii="Avenir Next" w:eastAsia="Times New Roman" w:hAnsi="Avenir Next" w:cs="Arial"/>
          <w:sz w:val="18"/>
          <w:szCs w:val="18"/>
          <w:vertAlign w:val="superscript"/>
          <w:lang w:val="en-US"/>
        </w:rPr>
        <w:t>th</w:t>
      </w:r>
      <w:r w:rsidRPr="00186081">
        <w:rPr>
          <w:rFonts w:ascii="Avenir Next" w:eastAsia="Times New Roman" w:hAnsi="Avenir Next" w:cs="Arial"/>
          <w:sz w:val="18"/>
          <w:szCs w:val="18"/>
          <w:lang w:val="en-US"/>
        </w:rPr>
        <w:t xml:space="preserve"> of a second precision and the DEFY 21 with a precision of 1/100th of a second. Zenith has been shaping the future of Swiss watchmaking since 1865, accompanying those who dare to challenge themselves and break barriers. The time to reach your star is now.</w:t>
      </w:r>
    </w:p>
    <w:p w14:paraId="0BE62421" w14:textId="77777777" w:rsidR="00D259E9" w:rsidRPr="00186081" w:rsidRDefault="00D259E9" w:rsidP="002F586C">
      <w:pPr>
        <w:jc w:val="both"/>
        <w:rPr>
          <w:rFonts w:ascii="Avenir Next" w:eastAsia="Times New Roman" w:hAnsi="Avenir Next" w:cs="Arial"/>
          <w:sz w:val="18"/>
          <w:szCs w:val="18"/>
          <w:lang w:val="en-US"/>
        </w:rPr>
      </w:pPr>
    </w:p>
    <w:p w14:paraId="744596ED" w14:textId="1704ADEE" w:rsidR="00D259E9" w:rsidRPr="00D259E9" w:rsidRDefault="00D259E9" w:rsidP="00D259E9">
      <w:pPr>
        <w:jc w:val="both"/>
        <w:rPr>
          <w:rFonts w:ascii="Avenir Next" w:eastAsia="Times New Roman" w:hAnsi="Avenir Next" w:cs="Arial"/>
          <w:b/>
          <w:bCs/>
          <w:sz w:val="18"/>
          <w:szCs w:val="18"/>
          <w:lang w:val="en-US"/>
        </w:rPr>
      </w:pPr>
      <w:r w:rsidRPr="00D259E9">
        <w:rPr>
          <w:rFonts w:ascii="Avenir Next" w:eastAsia="Times New Roman" w:hAnsi="Avenir Next" w:cs="Arial"/>
          <w:b/>
          <w:bCs/>
          <w:sz w:val="18"/>
          <w:szCs w:val="18"/>
          <w:lang w:val="en-US"/>
        </w:rPr>
        <w:t xml:space="preserve">ABOUT PHILLIPS IN ASSOCIATION WITH BACS &amp; RUSSO </w:t>
      </w:r>
    </w:p>
    <w:p w14:paraId="29912FD2" w14:textId="77777777" w:rsidR="00D259E9" w:rsidRPr="00D259E9" w:rsidRDefault="00D259E9" w:rsidP="00D259E9">
      <w:pPr>
        <w:jc w:val="both"/>
        <w:rPr>
          <w:rFonts w:ascii="Avenir Next" w:eastAsia="Times New Roman" w:hAnsi="Avenir Next" w:cs="Arial"/>
          <w:sz w:val="18"/>
          <w:szCs w:val="18"/>
          <w:lang w:val="en-US"/>
        </w:rPr>
      </w:pPr>
    </w:p>
    <w:p w14:paraId="4415B145" w14:textId="4646937A" w:rsidR="00D259E9" w:rsidRPr="00D259E9" w:rsidRDefault="00D259E9" w:rsidP="00D259E9">
      <w:pPr>
        <w:jc w:val="both"/>
        <w:rPr>
          <w:rFonts w:ascii="Avenir Next" w:eastAsia="Times New Roman" w:hAnsi="Avenir Next" w:cs="Arial"/>
          <w:sz w:val="18"/>
          <w:szCs w:val="18"/>
          <w:lang w:val="en-US"/>
        </w:rPr>
      </w:pPr>
      <w:r w:rsidRPr="00D259E9">
        <w:rPr>
          <w:rFonts w:ascii="Avenir Next" w:eastAsia="Times New Roman" w:hAnsi="Avenir Next" w:cs="Arial"/>
          <w:sz w:val="18"/>
          <w:szCs w:val="18"/>
          <w:lang w:val="en-US"/>
        </w:rPr>
        <w:t>The team of specialists at Phillips Watches is dedicated to an uncompromised approach to quality, transparency, and client service, achieving a global auction sale total of $209.3 million in 2021, the most successful year for any auction house in watch auction history.</w:t>
      </w:r>
    </w:p>
    <w:p w14:paraId="691839FB" w14:textId="0AF9C914" w:rsidR="00D259E9" w:rsidRPr="00D259E9" w:rsidRDefault="00D259E9" w:rsidP="00D259E9">
      <w:pPr>
        <w:jc w:val="both"/>
        <w:rPr>
          <w:rFonts w:ascii="Avenir Next" w:eastAsia="Times New Roman" w:hAnsi="Avenir Next" w:cs="Arial"/>
          <w:sz w:val="18"/>
          <w:szCs w:val="18"/>
          <w:lang w:val="en-US"/>
        </w:rPr>
      </w:pPr>
      <w:r w:rsidRPr="00D259E9">
        <w:rPr>
          <w:rFonts w:ascii="Avenir Next" w:eastAsia="Times New Roman" w:hAnsi="Avenir Next" w:cs="Arial"/>
          <w:sz w:val="18"/>
          <w:szCs w:val="18"/>
          <w:lang w:val="en-US"/>
        </w:rPr>
        <w:t xml:space="preserve">A selection of our recent record-breaking prices: </w:t>
      </w:r>
    </w:p>
    <w:p w14:paraId="69AD76C0" w14:textId="40A7BE66" w:rsidR="00D259E9" w:rsidRPr="00D259E9" w:rsidRDefault="00D259E9" w:rsidP="00D259E9">
      <w:pPr>
        <w:jc w:val="both"/>
        <w:rPr>
          <w:rFonts w:ascii="Avenir Next" w:eastAsia="Times New Roman" w:hAnsi="Avenir Next" w:cs="Arial"/>
          <w:sz w:val="18"/>
          <w:szCs w:val="18"/>
          <w:lang w:val="en-US"/>
        </w:rPr>
      </w:pPr>
      <w:r w:rsidRPr="00D259E9">
        <w:rPr>
          <w:rFonts w:ascii="Avenir Next" w:eastAsia="Times New Roman" w:hAnsi="Avenir Next" w:cs="Arial"/>
          <w:sz w:val="18"/>
          <w:szCs w:val="18"/>
          <w:lang w:val="en-US"/>
        </w:rPr>
        <w:t xml:space="preserve">1. Paul Newman’s Rolex “Paul Newman” Daytona reference 6239 (CHF 17,709,894 / US$17,752,500) – New York Auction: Winning Icons – 26 October 2017 – Highest result ever achieved for any vintage wristwatch at auction. </w:t>
      </w:r>
    </w:p>
    <w:p w14:paraId="3EE04557" w14:textId="676D0B06" w:rsidR="00D259E9" w:rsidRDefault="00D259E9" w:rsidP="00D259E9">
      <w:pPr>
        <w:jc w:val="both"/>
        <w:rPr>
          <w:rFonts w:ascii="Avenir Next" w:eastAsia="Times New Roman" w:hAnsi="Avenir Next" w:cs="Arial"/>
          <w:sz w:val="18"/>
          <w:szCs w:val="18"/>
          <w:lang w:val="en-US"/>
        </w:rPr>
      </w:pPr>
      <w:r w:rsidRPr="00D259E9">
        <w:rPr>
          <w:rFonts w:ascii="Avenir Next" w:eastAsia="Times New Roman" w:hAnsi="Avenir Next" w:cs="Arial"/>
          <w:sz w:val="18"/>
          <w:szCs w:val="18"/>
          <w:lang w:val="en-US"/>
        </w:rPr>
        <w:t xml:space="preserve">2. Patek Philippe reference 1518 in stainless steel (CHF 11,020,000 / US$11,112,020) – Geneva Watch Auction: FOUR – 12 November 2016 – Highest result ever achieved for a vintage Patek Philippe wristwatch at auction. </w:t>
      </w:r>
    </w:p>
    <w:p w14:paraId="5D4CCCA7" w14:textId="77777777" w:rsidR="00D259E9" w:rsidRPr="00D259E9" w:rsidRDefault="00D259E9" w:rsidP="00D259E9">
      <w:pPr>
        <w:jc w:val="both"/>
        <w:rPr>
          <w:rFonts w:ascii="Avenir Next" w:eastAsia="Times New Roman" w:hAnsi="Avenir Next" w:cs="Arial"/>
          <w:sz w:val="18"/>
          <w:szCs w:val="18"/>
          <w:lang w:val="en-US"/>
        </w:rPr>
      </w:pPr>
    </w:p>
    <w:p w14:paraId="3CD0F39F" w14:textId="41E45325" w:rsidR="00D259E9" w:rsidRPr="00D259E9" w:rsidRDefault="00D259E9" w:rsidP="00D259E9">
      <w:pPr>
        <w:jc w:val="both"/>
        <w:rPr>
          <w:rFonts w:ascii="Avenir Next" w:eastAsia="Times New Roman" w:hAnsi="Avenir Next" w:cs="Arial"/>
          <w:b/>
          <w:bCs/>
          <w:sz w:val="18"/>
          <w:szCs w:val="18"/>
          <w:lang w:val="en-US"/>
        </w:rPr>
      </w:pPr>
      <w:r w:rsidRPr="00D259E9">
        <w:rPr>
          <w:rFonts w:ascii="Avenir Next" w:eastAsia="Times New Roman" w:hAnsi="Avenir Next" w:cs="Arial"/>
          <w:b/>
          <w:bCs/>
          <w:sz w:val="18"/>
          <w:szCs w:val="18"/>
          <w:lang w:val="en-US"/>
        </w:rPr>
        <w:t>ABOUT PHILLIPS</w:t>
      </w:r>
    </w:p>
    <w:p w14:paraId="6F5693B2" w14:textId="77777777" w:rsidR="00D259E9" w:rsidRPr="00D259E9" w:rsidRDefault="00D259E9" w:rsidP="00D259E9">
      <w:pPr>
        <w:jc w:val="both"/>
        <w:rPr>
          <w:rFonts w:ascii="Avenir Next" w:eastAsia="Times New Roman" w:hAnsi="Avenir Next" w:cs="Arial"/>
          <w:sz w:val="18"/>
          <w:szCs w:val="18"/>
          <w:lang w:val="en-US"/>
        </w:rPr>
      </w:pPr>
    </w:p>
    <w:p w14:paraId="371EEC82" w14:textId="77777777" w:rsidR="00D259E9" w:rsidRPr="00D259E9" w:rsidRDefault="00D259E9" w:rsidP="00D259E9">
      <w:pPr>
        <w:jc w:val="both"/>
        <w:rPr>
          <w:rFonts w:ascii="Avenir Next" w:eastAsia="Times New Roman" w:hAnsi="Avenir Next" w:cs="Arial"/>
          <w:sz w:val="18"/>
          <w:szCs w:val="18"/>
          <w:lang w:val="en-US"/>
        </w:rPr>
      </w:pPr>
      <w:r w:rsidRPr="00D259E9">
        <w:rPr>
          <w:rFonts w:ascii="Avenir Next" w:eastAsia="Times New Roman" w:hAnsi="Avenir Next" w:cs="Arial"/>
          <w:sz w:val="18"/>
          <w:szCs w:val="18"/>
          <w:lang w:val="en-US"/>
        </w:rPr>
        <w:t xml:space="preserve">Phillips is a leading global platform for buying and selling 20th and 21st century art and design. With dedicated expertise in the areas of 20th Century and Contemporary Art, Design, Photographs, Editions, Watches, and Jewelry, Phillips offers professional services and advice on all aspects of collecting. Auctions and exhibitions are held at salerooms in New York, London, Geneva, and Hong Kong, while clients are further served through representative offices based throughout Europe, the United States and Asia. Phillips also offers an online auction platform accessible anywhere in the world.  In addition to providing selling and buying opportunities through auction, Phillips brokers private sales and </w:t>
      </w:r>
      <w:proofErr w:type="gramStart"/>
      <w:r w:rsidRPr="00D259E9">
        <w:rPr>
          <w:rFonts w:ascii="Avenir Next" w:eastAsia="Times New Roman" w:hAnsi="Avenir Next" w:cs="Arial"/>
          <w:sz w:val="18"/>
          <w:szCs w:val="18"/>
          <w:lang w:val="en-US"/>
        </w:rPr>
        <w:t>offers assistance</w:t>
      </w:r>
      <w:proofErr w:type="gramEnd"/>
      <w:r w:rsidRPr="00D259E9">
        <w:rPr>
          <w:rFonts w:ascii="Avenir Next" w:eastAsia="Times New Roman" w:hAnsi="Avenir Next" w:cs="Arial"/>
          <w:sz w:val="18"/>
          <w:szCs w:val="18"/>
          <w:lang w:val="en-US"/>
        </w:rPr>
        <w:t xml:space="preserve"> with appraisals, valuations, and other financial services.</w:t>
      </w:r>
    </w:p>
    <w:p w14:paraId="38641796" w14:textId="77777777" w:rsidR="00D259E9" w:rsidRPr="00D259E9" w:rsidRDefault="00D259E9" w:rsidP="00D259E9">
      <w:pPr>
        <w:jc w:val="both"/>
        <w:rPr>
          <w:rFonts w:ascii="Avenir Next" w:eastAsia="Times New Roman" w:hAnsi="Avenir Next" w:cs="Arial"/>
          <w:sz w:val="18"/>
          <w:szCs w:val="18"/>
          <w:lang w:val="en-US"/>
        </w:rPr>
      </w:pPr>
      <w:r w:rsidRPr="00D259E9">
        <w:rPr>
          <w:rFonts w:ascii="Avenir Next" w:eastAsia="Times New Roman" w:hAnsi="Avenir Next" w:cs="Arial"/>
          <w:sz w:val="18"/>
          <w:szCs w:val="18"/>
          <w:lang w:val="en-US"/>
        </w:rPr>
        <w:t xml:space="preserve">Visit </w:t>
      </w:r>
      <w:hyperlink r:id="rId7" w:history="1">
        <w:r w:rsidRPr="00D259E9">
          <w:rPr>
            <w:rFonts w:ascii="Avenir Next" w:eastAsia="Times New Roman" w:hAnsi="Avenir Next"/>
            <w:sz w:val="18"/>
            <w:szCs w:val="18"/>
            <w:lang w:val="en-US"/>
          </w:rPr>
          <w:t>www.phillips.com</w:t>
        </w:r>
      </w:hyperlink>
      <w:r w:rsidRPr="00D259E9">
        <w:rPr>
          <w:rFonts w:ascii="Avenir Next" w:eastAsia="Times New Roman" w:hAnsi="Avenir Next" w:cs="Arial"/>
          <w:sz w:val="18"/>
          <w:szCs w:val="18"/>
          <w:lang w:val="en-US"/>
        </w:rPr>
        <w:t xml:space="preserve"> for further information.</w:t>
      </w:r>
    </w:p>
    <w:p w14:paraId="5D6F7B1A" w14:textId="77777777" w:rsidR="00A17889" w:rsidRPr="00FD5E37" w:rsidRDefault="00A17889" w:rsidP="00FD5E37">
      <w:pPr>
        <w:pStyle w:val="NormalWeb"/>
        <w:jc w:val="both"/>
        <w:rPr>
          <w:rFonts w:ascii="Avenir Next" w:hAnsi="Avenir Next"/>
          <w:sz w:val="18"/>
          <w:szCs w:val="18"/>
          <w:lang w:val="en-GB"/>
        </w:rPr>
      </w:pPr>
    </w:p>
    <w:p w14:paraId="697478E4" w14:textId="269BC08D" w:rsidR="00D159DE" w:rsidRDefault="00D159DE">
      <w:pPr>
        <w:rPr>
          <w:rFonts w:ascii="Avenir Next" w:hAnsi="Avenir Next" w:cs="Avenir Next"/>
          <w:b/>
          <w:bCs/>
          <w:color w:val="000000"/>
          <w:sz w:val="23"/>
          <w:szCs w:val="23"/>
          <w:lang w:val="en-US"/>
        </w:rPr>
      </w:pPr>
      <w:r>
        <w:rPr>
          <w:b/>
          <w:bCs/>
          <w:sz w:val="23"/>
          <w:szCs w:val="23"/>
          <w:lang w:val="en-US"/>
        </w:rPr>
        <w:br w:type="page"/>
      </w:r>
    </w:p>
    <w:p w14:paraId="4036B691" w14:textId="77777777" w:rsidR="00445F50" w:rsidRDefault="00445F50" w:rsidP="00957CEB">
      <w:pPr>
        <w:pStyle w:val="Default"/>
        <w:rPr>
          <w:b/>
          <w:bCs/>
          <w:sz w:val="23"/>
          <w:szCs w:val="23"/>
          <w:lang w:val="en-US"/>
        </w:rPr>
      </w:pPr>
    </w:p>
    <w:p w14:paraId="48332E67" w14:textId="6E88071F" w:rsidR="00445F50" w:rsidRDefault="00445F50" w:rsidP="00957CEB">
      <w:pPr>
        <w:pStyle w:val="Default"/>
        <w:rPr>
          <w:b/>
          <w:bCs/>
          <w:sz w:val="23"/>
          <w:szCs w:val="23"/>
          <w:lang w:val="en-US"/>
        </w:rPr>
      </w:pPr>
    </w:p>
    <w:p w14:paraId="73862B11" w14:textId="77777777" w:rsidR="00445F50" w:rsidRDefault="00445F50" w:rsidP="00957CEB">
      <w:pPr>
        <w:pStyle w:val="Default"/>
        <w:rPr>
          <w:b/>
          <w:bCs/>
          <w:sz w:val="23"/>
          <w:szCs w:val="23"/>
          <w:lang w:val="en-US"/>
        </w:rPr>
      </w:pPr>
    </w:p>
    <w:p w14:paraId="795B0182" w14:textId="344EA596" w:rsidR="00957CEB" w:rsidRDefault="00957CEB" w:rsidP="00957CEB">
      <w:pPr>
        <w:pStyle w:val="Default"/>
        <w:rPr>
          <w:b/>
          <w:bCs/>
          <w:sz w:val="23"/>
          <w:szCs w:val="23"/>
          <w:lang w:val="en-US"/>
        </w:rPr>
      </w:pPr>
      <w:r>
        <w:rPr>
          <w:b/>
          <w:bCs/>
          <w:sz w:val="23"/>
          <w:szCs w:val="23"/>
          <w:lang w:val="en-US"/>
        </w:rPr>
        <w:t>CALIBRE 135 OBSERVATOIRE LIMITED EDITION</w:t>
      </w:r>
    </w:p>
    <w:p w14:paraId="3355E192" w14:textId="77777777" w:rsidR="00957CEB" w:rsidRPr="002E5AA9" w:rsidRDefault="00957CEB" w:rsidP="00957CEB">
      <w:pPr>
        <w:pStyle w:val="Default"/>
        <w:rPr>
          <w:sz w:val="23"/>
          <w:szCs w:val="23"/>
          <w:lang w:val="en-US"/>
        </w:rPr>
      </w:pPr>
    </w:p>
    <w:p w14:paraId="00BB75EF" w14:textId="77777777" w:rsidR="00957CEB" w:rsidRDefault="00957CEB" w:rsidP="00957CEB">
      <w:pPr>
        <w:pStyle w:val="Default"/>
        <w:rPr>
          <w:sz w:val="18"/>
          <w:szCs w:val="18"/>
          <w:lang w:val="en-US"/>
        </w:rPr>
      </w:pPr>
      <w:r w:rsidRPr="002E5AA9">
        <w:rPr>
          <w:sz w:val="18"/>
          <w:szCs w:val="18"/>
          <w:lang w:val="en-US"/>
        </w:rPr>
        <w:t xml:space="preserve">Reference: </w:t>
      </w:r>
      <w:r>
        <w:rPr>
          <w:sz w:val="18"/>
          <w:szCs w:val="18"/>
          <w:lang w:val="en-US"/>
        </w:rPr>
        <w:t>40</w:t>
      </w:r>
      <w:r w:rsidRPr="002E5AA9">
        <w:rPr>
          <w:sz w:val="18"/>
          <w:szCs w:val="18"/>
          <w:lang w:val="en-US"/>
        </w:rPr>
        <w:t>.</w:t>
      </w:r>
      <w:r>
        <w:rPr>
          <w:sz w:val="18"/>
          <w:szCs w:val="18"/>
          <w:lang w:val="en-US"/>
        </w:rPr>
        <w:t>1350</w:t>
      </w:r>
      <w:r w:rsidRPr="002E5AA9">
        <w:rPr>
          <w:sz w:val="18"/>
          <w:szCs w:val="18"/>
          <w:lang w:val="en-US"/>
        </w:rPr>
        <w:t>.</w:t>
      </w:r>
      <w:r>
        <w:rPr>
          <w:sz w:val="18"/>
          <w:szCs w:val="18"/>
          <w:lang w:val="en-US"/>
        </w:rPr>
        <w:t>135</w:t>
      </w:r>
      <w:r w:rsidRPr="002E5AA9">
        <w:rPr>
          <w:sz w:val="18"/>
          <w:szCs w:val="18"/>
          <w:lang w:val="en-US"/>
        </w:rPr>
        <w:t>/21.</w:t>
      </w:r>
      <w:r>
        <w:rPr>
          <w:sz w:val="18"/>
          <w:szCs w:val="18"/>
          <w:lang w:val="en-US"/>
        </w:rPr>
        <w:t>C1000</w:t>
      </w:r>
      <w:r w:rsidRPr="002E5AA9">
        <w:rPr>
          <w:sz w:val="18"/>
          <w:szCs w:val="18"/>
          <w:lang w:val="en-US"/>
        </w:rPr>
        <w:t xml:space="preserve"> </w:t>
      </w:r>
    </w:p>
    <w:p w14:paraId="32A807C6" w14:textId="77777777" w:rsidR="00957CEB" w:rsidRPr="002E5AA9" w:rsidRDefault="00957CEB" w:rsidP="00957CEB">
      <w:pPr>
        <w:pStyle w:val="Default"/>
        <w:rPr>
          <w:sz w:val="18"/>
          <w:szCs w:val="18"/>
          <w:lang w:val="en-US"/>
        </w:rPr>
      </w:pPr>
    </w:p>
    <w:p w14:paraId="733F0860" w14:textId="77777777" w:rsidR="00957CEB" w:rsidRDefault="00957CEB" w:rsidP="00957CEB">
      <w:pPr>
        <w:pStyle w:val="Default"/>
        <w:rPr>
          <w:b/>
          <w:bCs/>
          <w:sz w:val="18"/>
          <w:szCs w:val="18"/>
          <w:lang w:val="en-US"/>
        </w:rPr>
      </w:pPr>
      <w:r w:rsidRPr="002E5AA9">
        <w:rPr>
          <w:b/>
          <w:bCs/>
          <w:sz w:val="18"/>
          <w:szCs w:val="18"/>
          <w:lang w:val="en-US"/>
        </w:rPr>
        <w:t>Key points:</w:t>
      </w:r>
    </w:p>
    <w:p w14:paraId="54314139" w14:textId="77777777" w:rsidR="00957CEB" w:rsidRDefault="00957CEB" w:rsidP="00957CEB">
      <w:pPr>
        <w:pStyle w:val="Default"/>
        <w:rPr>
          <w:sz w:val="18"/>
          <w:szCs w:val="18"/>
          <w:lang w:val="en-US"/>
        </w:rPr>
      </w:pPr>
      <w:r>
        <w:rPr>
          <w:sz w:val="18"/>
          <w:szCs w:val="18"/>
          <w:lang w:val="en-US"/>
        </w:rPr>
        <w:t>Historical Chronometer movements available for acquisition for the first time ever.</w:t>
      </w:r>
    </w:p>
    <w:p w14:paraId="00A010FC" w14:textId="77777777" w:rsidR="00957CEB" w:rsidRDefault="00957CEB" w:rsidP="00957CEB">
      <w:pPr>
        <w:pStyle w:val="Default"/>
        <w:rPr>
          <w:sz w:val="18"/>
          <w:szCs w:val="18"/>
          <w:lang w:val="en-US"/>
        </w:rPr>
      </w:pPr>
      <w:r>
        <w:rPr>
          <w:sz w:val="18"/>
          <w:szCs w:val="18"/>
          <w:lang w:val="en-US"/>
        </w:rPr>
        <w:t>Pieces of the ZENITH Patrimony</w:t>
      </w:r>
    </w:p>
    <w:p w14:paraId="17B84EE5" w14:textId="77777777" w:rsidR="00957CEB" w:rsidRDefault="00957CEB" w:rsidP="00957CEB">
      <w:pPr>
        <w:pStyle w:val="Default"/>
        <w:rPr>
          <w:sz w:val="18"/>
          <w:szCs w:val="18"/>
          <w:lang w:val="en-US"/>
        </w:rPr>
      </w:pPr>
      <w:r>
        <w:rPr>
          <w:sz w:val="18"/>
          <w:szCs w:val="18"/>
          <w:lang w:val="en-US"/>
        </w:rPr>
        <w:t xml:space="preserve">Unique Collaboration with renowned watchmaker &amp; restorer Kari </w:t>
      </w:r>
      <w:proofErr w:type="spellStart"/>
      <w:r>
        <w:rPr>
          <w:sz w:val="18"/>
          <w:szCs w:val="18"/>
          <w:lang w:val="en-US"/>
        </w:rPr>
        <w:t>Voutilainen</w:t>
      </w:r>
      <w:proofErr w:type="spellEnd"/>
    </w:p>
    <w:p w14:paraId="14B75547" w14:textId="77777777" w:rsidR="00957CEB" w:rsidRPr="002E5AA9" w:rsidRDefault="00957CEB" w:rsidP="00957CEB">
      <w:pPr>
        <w:pStyle w:val="Default"/>
        <w:rPr>
          <w:sz w:val="18"/>
          <w:szCs w:val="18"/>
          <w:lang w:val="en-US"/>
        </w:rPr>
      </w:pPr>
      <w:r>
        <w:rPr>
          <w:sz w:val="18"/>
          <w:szCs w:val="18"/>
          <w:lang w:val="en-US"/>
        </w:rPr>
        <w:t>Limited Edition of 10 units</w:t>
      </w:r>
    </w:p>
    <w:p w14:paraId="584F389B" w14:textId="77777777" w:rsidR="00957CEB" w:rsidRPr="002E5AA9" w:rsidRDefault="00957CEB" w:rsidP="00957CEB">
      <w:pPr>
        <w:pStyle w:val="Default"/>
        <w:rPr>
          <w:sz w:val="18"/>
          <w:szCs w:val="18"/>
          <w:lang w:val="en-US"/>
        </w:rPr>
      </w:pPr>
      <w:r w:rsidRPr="002E5AA9">
        <w:rPr>
          <w:b/>
          <w:bCs/>
          <w:sz w:val="18"/>
          <w:szCs w:val="18"/>
          <w:lang w:val="en-US"/>
        </w:rPr>
        <w:t>Movement</w:t>
      </w:r>
      <w:r w:rsidRPr="002E5AA9">
        <w:rPr>
          <w:sz w:val="18"/>
          <w:szCs w:val="18"/>
          <w:lang w:val="en-US"/>
        </w:rPr>
        <w:t xml:space="preserve">: </w:t>
      </w:r>
      <w:proofErr w:type="spellStart"/>
      <w:r>
        <w:rPr>
          <w:sz w:val="18"/>
          <w:szCs w:val="18"/>
          <w:lang w:val="en-US"/>
        </w:rPr>
        <w:t>Calibre</w:t>
      </w:r>
      <w:proofErr w:type="spellEnd"/>
      <w:r>
        <w:rPr>
          <w:sz w:val="18"/>
          <w:szCs w:val="18"/>
          <w:lang w:val="en-US"/>
        </w:rPr>
        <w:t xml:space="preserve"> 135, Manual</w:t>
      </w:r>
      <w:r w:rsidRPr="002E5AA9">
        <w:rPr>
          <w:sz w:val="18"/>
          <w:szCs w:val="18"/>
          <w:lang w:val="en-US"/>
        </w:rPr>
        <w:t xml:space="preserve"> </w:t>
      </w:r>
    </w:p>
    <w:p w14:paraId="723B7027" w14:textId="77777777" w:rsidR="00957CEB" w:rsidRPr="002E5AA9" w:rsidRDefault="00957CEB" w:rsidP="00957CEB">
      <w:pPr>
        <w:pStyle w:val="Default"/>
        <w:rPr>
          <w:sz w:val="18"/>
          <w:szCs w:val="18"/>
          <w:lang w:val="en-US"/>
        </w:rPr>
      </w:pPr>
      <w:r w:rsidRPr="002E5AA9">
        <w:rPr>
          <w:b/>
          <w:bCs/>
          <w:sz w:val="18"/>
          <w:szCs w:val="18"/>
          <w:lang w:val="en-US"/>
        </w:rPr>
        <w:t xml:space="preserve">Frequency </w:t>
      </w:r>
      <w:r>
        <w:rPr>
          <w:sz w:val="18"/>
          <w:szCs w:val="18"/>
          <w:lang w:val="en-US"/>
        </w:rPr>
        <w:t>18</w:t>
      </w:r>
      <w:r w:rsidRPr="002E5AA9">
        <w:rPr>
          <w:sz w:val="18"/>
          <w:szCs w:val="18"/>
          <w:lang w:val="en-US"/>
        </w:rPr>
        <w:t xml:space="preserve">,000 </w:t>
      </w:r>
      <w:proofErr w:type="spellStart"/>
      <w:r w:rsidRPr="002E5AA9">
        <w:rPr>
          <w:sz w:val="18"/>
          <w:szCs w:val="18"/>
          <w:lang w:val="en-US"/>
        </w:rPr>
        <w:t>VpH</w:t>
      </w:r>
      <w:proofErr w:type="spellEnd"/>
      <w:r w:rsidRPr="002E5AA9">
        <w:rPr>
          <w:sz w:val="18"/>
          <w:szCs w:val="18"/>
          <w:lang w:val="en-US"/>
        </w:rPr>
        <w:t xml:space="preserve"> (</w:t>
      </w:r>
      <w:r>
        <w:rPr>
          <w:sz w:val="18"/>
          <w:szCs w:val="18"/>
          <w:lang w:val="en-US"/>
        </w:rPr>
        <w:t>2.5</w:t>
      </w:r>
      <w:r w:rsidRPr="002E5AA9">
        <w:rPr>
          <w:sz w:val="18"/>
          <w:szCs w:val="18"/>
          <w:lang w:val="en-US"/>
        </w:rPr>
        <w:t xml:space="preserve"> Hz) </w:t>
      </w:r>
    </w:p>
    <w:p w14:paraId="6D4A8898" w14:textId="77777777" w:rsidR="00957CEB" w:rsidRPr="00234499" w:rsidRDefault="00957CEB" w:rsidP="00957CEB">
      <w:pPr>
        <w:pStyle w:val="Default"/>
        <w:rPr>
          <w:color w:val="auto"/>
          <w:sz w:val="18"/>
          <w:szCs w:val="18"/>
          <w:lang w:val="en-US"/>
        </w:rPr>
      </w:pPr>
      <w:r w:rsidRPr="00234499">
        <w:rPr>
          <w:b/>
          <w:bCs/>
          <w:color w:val="auto"/>
          <w:sz w:val="18"/>
          <w:szCs w:val="18"/>
          <w:lang w:val="en-US"/>
        </w:rPr>
        <w:t xml:space="preserve">Power reserve </w:t>
      </w:r>
      <w:r w:rsidRPr="00234499">
        <w:rPr>
          <w:color w:val="auto"/>
          <w:sz w:val="18"/>
          <w:szCs w:val="18"/>
          <w:lang w:val="en-US"/>
        </w:rPr>
        <w:t xml:space="preserve">approx. 40 hours </w:t>
      </w:r>
    </w:p>
    <w:p w14:paraId="5F6715F2" w14:textId="77777777" w:rsidR="00957CEB" w:rsidRPr="00234499" w:rsidRDefault="00957CEB" w:rsidP="00957CEB">
      <w:pPr>
        <w:pStyle w:val="Default"/>
        <w:rPr>
          <w:color w:val="auto"/>
          <w:sz w:val="18"/>
          <w:szCs w:val="18"/>
          <w:lang w:val="en-US"/>
        </w:rPr>
      </w:pPr>
      <w:proofErr w:type="gramStart"/>
      <w:r w:rsidRPr="00234499">
        <w:rPr>
          <w:b/>
          <w:bCs/>
          <w:color w:val="auto"/>
          <w:sz w:val="18"/>
          <w:szCs w:val="18"/>
          <w:lang w:val="en-US"/>
        </w:rPr>
        <w:t xml:space="preserve">Functions </w:t>
      </w:r>
      <w:r w:rsidRPr="00234499">
        <w:rPr>
          <w:color w:val="auto"/>
          <w:sz w:val="18"/>
          <w:szCs w:val="18"/>
          <w:lang w:val="en-US"/>
        </w:rPr>
        <w:t>:</w:t>
      </w:r>
      <w:proofErr w:type="gramEnd"/>
      <w:r w:rsidRPr="00234499">
        <w:rPr>
          <w:color w:val="auto"/>
          <w:sz w:val="18"/>
          <w:szCs w:val="18"/>
          <w:lang w:val="en-US"/>
        </w:rPr>
        <w:t xml:space="preserve"> Hours and minutes in the </w:t>
      </w:r>
      <w:proofErr w:type="spellStart"/>
      <w:r w:rsidRPr="00234499">
        <w:rPr>
          <w:color w:val="auto"/>
          <w:sz w:val="18"/>
          <w:szCs w:val="18"/>
          <w:lang w:val="en-US"/>
        </w:rPr>
        <w:t>centre</w:t>
      </w:r>
      <w:proofErr w:type="spellEnd"/>
      <w:r w:rsidRPr="00234499">
        <w:rPr>
          <w:color w:val="auto"/>
          <w:sz w:val="18"/>
          <w:szCs w:val="18"/>
          <w:lang w:val="en-US"/>
        </w:rPr>
        <w:t xml:space="preserve">. Small seconds at 6 o'clock </w:t>
      </w:r>
    </w:p>
    <w:p w14:paraId="10C1BFF5" w14:textId="77777777" w:rsidR="00957CEB" w:rsidRPr="00234499" w:rsidRDefault="00957CEB" w:rsidP="00957CEB">
      <w:pPr>
        <w:pStyle w:val="Default"/>
        <w:rPr>
          <w:color w:val="auto"/>
          <w:sz w:val="18"/>
          <w:szCs w:val="18"/>
          <w:lang w:val="en-US"/>
        </w:rPr>
      </w:pPr>
      <w:r w:rsidRPr="00234499">
        <w:rPr>
          <w:b/>
          <w:bCs/>
          <w:color w:val="auto"/>
          <w:sz w:val="18"/>
          <w:szCs w:val="18"/>
          <w:lang w:val="en-US"/>
        </w:rPr>
        <w:t xml:space="preserve">Finishes: </w:t>
      </w:r>
      <w:r w:rsidRPr="00234499">
        <w:rPr>
          <w:color w:val="auto"/>
          <w:sz w:val="18"/>
          <w:szCs w:val="18"/>
          <w:lang w:val="en-US"/>
        </w:rPr>
        <w:t>Meticulous traditional hand-finishing and decoration on the movement</w:t>
      </w:r>
    </w:p>
    <w:p w14:paraId="73EDC1B7" w14:textId="1538893C" w:rsidR="00957CEB" w:rsidRPr="00234499" w:rsidRDefault="00957CEB" w:rsidP="00957CEB">
      <w:pPr>
        <w:pStyle w:val="Default"/>
        <w:rPr>
          <w:color w:val="auto"/>
          <w:sz w:val="18"/>
          <w:szCs w:val="18"/>
          <w:lang w:val="en-US"/>
        </w:rPr>
      </w:pPr>
      <w:r w:rsidRPr="00234499">
        <w:rPr>
          <w:b/>
          <w:bCs/>
          <w:color w:val="auto"/>
          <w:sz w:val="18"/>
          <w:szCs w:val="18"/>
          <w:lang w:val="en-US"/>
        </w:rPr>
        <w:t xml:space="preserve">Price </w:t>
      </w:r>
      <w:r w:rsidR="0008552A" w:rsidRPr="00234499">
        <w:rPr>
          <w:color w:val="auto"/>
          <w:sz w:val="18"/>
          <w:szCs w:val="18"/>
          <w:lang w:val="en-US"/>
        </w:rPr>
        <w:t>132’900 CHF</w:t>
      </w:r>
    </w:p>
    <w:p w14:paraId="032D6DAA" w14:textId="77777777" w:rsidR="00957CEB" w:rsidRPr="00234499" w:rsidRDefault="00957CEB" w:rsidP="00957CEB">
      <w:pPr>
        <w:pStyle w:val="Default"/>
        <w:rPr>
          <w:color w:val="auto"/>
          <w:sz w:val="18"/>
          <w:szCs w:val="18"/>
          <w:lang w:val="en-US"/>
        </w:rPr>
      </w:pPr>
      <w:r w:rsidRPr="00234499">
        <w:rPr>
          <w:b/>
          <w:bCs/>
          <w:color w:val="auto"/>
          <w:sz w:val="18"/>
          <w:szCs w:val="18"/>
          <w:lang w:val="en-US"/>
        </w:rPr>
        <w:t>Material</w:t>
      </w:r>
      <w:r w:rsidRPr="00234499">
        <w:rPr>
          <w:color w:val="auto"/>
          <w:sz w:val="18"/>
          <w:szCs w:val="18"/>
          <w:lang w:val="en-US"/>
        </w:rPr>
        <w:t xml:space="preserve">: Platinum 950 </w:t>
      </w:r>
    </w:p>
    <w:p w14:paraId="00D4C0B1" w14:textId="77777777" w:rsidR="00957CEB" w:rsidRPr="002E5AA9" w:rsidRDefault="00957CEB" w:rsidP="00957CEB">
      <w:pPr>
        <w:pStyle w:val="Default"/>
        <w:rPr>
          <w:sz w:val="18"/>
          <w:szCs w:val="18"/>
          <w:lang w:val="en-US"/>
        </w:rPr>
      </w:pPr>
      <w:r w:rsidRPr="002E5AA9">
        <w:rPr>
          <w:b/>
          <w:bCs/>
          <w:sz w:val="18"/>
          <w:szCs w:val="18"/>
          <w:lang w:val="en-US"/>
        </w:rPr>
        <w:t>Water resistance</w:t>
      </w:r>
      <w:r w:rsidRPr="002E5AA9">
        <w:rPr>
          <w:sz w:val="18"/>
          <w:szCs w:val="18"/>
          <w:lang w:val="en-US"/>
        </w:rPr>
        <w:t xml:space="preserve">: </w:t>
      </w:r>
      <w:r>
        <w:rPr>
          <w:sz w:val="18"/>
          <w:szCs w:val="18"/>
          <w:lang w:val="en-US"/>
        </w:rPr>
        <w:t>3</w:t>
      </w:r>
      <w:r w:rsidRPr="002E5AA9">
        <w:rPr>
          <w:sz w:val="18"/>
          <w:szCs w:val="18"/>
          <w:lang w:val="en-US"/>
        </w:rPr>
        <w:t xml:space="preserve"> ATM </w:t>
      </w:r>
    </w:p>
    <w:p w14:paraId="12C24FB8" w14:textId="43791472" w:rsidR="002D4FF1" w:rsidRPr="002E5AA9" w:rsidRDefault="00957CEB" w:rsidP="00957CEB">
      <w:pPr>
        <w:pStyle w:val="Default"/>
        <w:rPr>
          <w:sz w:val="18"/>
          <w:szCs w:val="18"/>
          <w:lang w:val="en-US"/>
        </w:rPr>
      </w:pPr>
      <w:r w:rsidRPr="002E5AA9">
        <w:rPr>
          <w:b/>
          <w:bCs/>
          <w:sz w:val="18"/>
          <w:szCs w:val="18"/>
          <w:lang w:val="en-US"/>
        </w:rPr>
        <w:t xml:space="preserve">Case: </w:t>
      </w:r>
      <w:r w:rsidRPr="002E5AA9">
        <w:rPr>
          <w:sz w:val="18"/>
          <w:szCs w:val="18"/>
          <w:lang w:val="en-US"/>
        </w:rPr>
        <w:t>3</w:t>
      </w:r>
      <w:r>
        <w:rPr>
          <w:sz w:val="18"/>
          <w:szCs w:val="18"/>
          <w:lang w:val="en-US"/>
        </w:rPr>
        <w:t xml:space="preserve">8 </w:t>
      </w:r>
      <w:r w:rsidRPr="002E5AA9">
        <w:rPr>
          <w:sz w:val="18"/>
          <w:szCs w:val="18"/>
          <w:lang w:val="en-US"/>
        </w:rPr>
        <w:t xml:space="preserve">mm </w:t>
      </w:r>
    </w:p>
    <w:p w14:paraId="45A7F912" w14:textId="77777777" w:rsidR="00957CEB" w:rsidRPr="002E5AA9" w:rsidRDefault="00957CEB" w:rsidP="00957CEB">
      <w:pPr>
        <w:pStyle w:val="Default"/>
        <w:rPr>
          <w:sz w:val="18"/>
          <w:szCs w:val="18"/>
          <w:lang w:val="en-US"/>
        </w:rPr>
      </w:pPr>
      <w:r w:rsidRPr="002E5AA9">
        <w:rPr>
          <w:b/>
          <w:bCs/>
          <w:sz w:val="18"/>
          <w:szCs w:val="18"/>
          <w:lang w:val="en-US"/>
        </w:rPr>
        <w:t>Dial</w:t>
      </w:r>
      <w:r w:rsidRPr="002E5AA9">
        <w:rPr>
          <w:sz w:val="18"/>
          <w:szCs w:val="18"/>
          <w:lang w:val="en-US"/>
        </w:rPr>
        <w:t xml:space="preserve">: </w:t>
      </w:r>
      <w:r>
        <w:rPr>
          <w:sz w:val="18"/>
          <w:szCs w:val="18"/>
          <w:lang w:val="en-US"/>
        </w:rPr>
        <w:t>Sterling silver dial with black matte finishing. Applied indexes and dot markers</w:t>
      </w:r>
      <w:r w:rsidRPr="002E5AA9">
        <w:rPr>
          <w:sz w:val="18"/>
          <w:szCs w:val="18"/>
          <w:lang w:val="en-US"/>
        </w:rPr>
        <w:t xml:space="preserve"> </w:t>
      </w:r>
    </w:p>
    <w:p w14:paraId="580B0AAB" w14:textId="77777777" w:rsidR="00957CEB" w:rsidRPr="002E5AA9" w:rsidRDefault="00957CEB" w:rsidP="00957CEB">
      <w:pPr>
        <w:pStyle w:val="Default"/>
        <w:rPr>
          <w:sz w:val="18"/>
          <w:szCs w:val="18"/>
          <w:lang w:val="en-US"/>
        </w:rPr>
      </w:pPr>
      <w:r w:rsidRPr="002E5AA9">
        <w:rPr>
          <w:b/>
          <w:bCs/>
          <w:sz w:val="18"/>
          <w:szCs w:val="18"/>
          <w:lang w:val="en-US"/>
        </w:rPr>
        <w:t>Hour markers</w:t>
      </w:r>
      <w:r w:rsidRPr="002E5AA9">
        <w:rPr>
          <w:sz w:val="18"/>
          <w:szCs w:val="18"/>
          <w:lang w:val="en-US"/>
        </w:rPr>
        <w:t xml:space="preserve">: </w:t>
      </w:r>
      <w:r>
        <w:rPr>
          <w:sz w:val="18"/>
          <w:szCs w:val="18"/>
          <w:lang w:val="en-US"/>
        </w:rPr>
        <w:t>R</w:t>
      </w:r>
      <w:r w:rsidRPr="002E5AA9">
        <w:rPr>
          <w:sz w:val="18"/>
          <w:szCs w:val="18"/>
          <w:lang w:val="en-US"/>
        </w:rPr>
        <w:t>hodium-plated</w:t>
      </w:r>
      <w:r>
        <w:rPr>
          <w:sz w:val="18"/>
          <w:szCs w:val="18"/>
          <w:lang w:val="en-US"/>
        </w:rPr>
        <w:t xml:space="preserve"> and </w:t>
      </w:r>
      <w:r w:rsidRPr="00893C14">
        <w:rPr>
          <w:color w:val="auto"/>
          <w:sz w:val="18"/>
          <w:szCs w:val="18"/>
          <w:lang w:val="en-US"/>
        </w:rPr>
        <w:t>faceted German silver</w:t>
      </w:r>
    </w:p>
    <w:p w14:paraId="3AA527E0" w14:textId="77777777" w:rsidR="00957CEB" w:rsidRPr="002E5AA9" w:rsidRDefault="00957CEB" w:rsidP="00957CEB">
      <w:pPr>
        <w:pStyle w:val="Default"/>
        <w:rPr>
          <w:sz w:val="18"/>
          <w:szCs w:val="18"/>
          <w:lang w:val="en-US"/>
        </w:rPr>
      </w:pPr>
      <w:proofErr w:type="gramStart"/>
      <w:r w:rsidRPr="002E5AA9">
        <w:rPr>
          <w:b/>
          <w:bCs/>
          <w:sz w:val="18"/>
          <w:szCs w:val="18"/>
          <w:lang w:val="en-US"/>
        </w:rPr>
        <w:t xml:space="preserve">Hands </w:t>
      </w:r>
      <w:r w:rsidRPr="002E5AA9">
        <w:rPr>
          <w:sz w:val="18"/>
          <w:szCs w:val="18"/>
          <w:lang w:val="en-US"/>
        </w:rPr>
        <w:t>:</w:t>
      </w:r>
      <w:proofErr w:type="gramEnd"/>
      <w:r w:rsidRPr="002E5AA9">
        <w:rPr>
          <w:sz w:val="18"/>
          <w:szCs w:val="18"/>
          <w:lang w:val="en-US"/>
        </w:rPr>
        <w:t xml:space="preserve"> Rhodium-plated</w:t>
      </w:r>
      <w:r>
        <w:rPr>
          <w:sz w:val="18"/>
          <w:szCs w:val="18"/>
          <w:lang w:val="en-US"/>
        </w:rPr>
        <w:t xml:space="preserve"> and</w:t>
      </w:r>
      <w:r w:rsidRPr="002E5AA9">
        <w:rPr>
          <w:sz w:val="18"/>
          <w:szCs w:val="18"/>
          <w:lang w:val="en-US"/>
        </w:rPr>
        <w:t xml:space="preserve"> faceted</w:t>
      </w:r>
      <w:r>
        <w:rPr>
          <w:sz w:val="18"/>
          <w:szCs w:val="18"/>
          <w:lang w:val="en-US"/>
        </w:rPr>
        <w:t xml:space="preserve"> Gold hands</w:t>
      </w:r>
    </w:p>
    <w:p w14:paraId="6CF78979" w14:textId="171221A6" w:rsidR="00957CEB" w:rsidRDefault="00957CEB" w:rsidP="00957CEB">
      <w:pPr>
        <w:jc w:val="both"/>
        <w:rPr>
          <w:rFonts w:ascii="Avenir Next" w:hAnsi="Avenir Next" w:cs="Avenir Next"/>
          <w:color w:val="000000"/>
          <w:sz w:val="18"/>
          <w:szCs w:val="18"/>
          <w:lang w:val="en-US"/>
        </w:rPr>
      </w:pPr>
      <w:r w:rsidRPr="00893C14">
        <w:rPr>
          <w:rFonts w:ascii="Avenir Next" w:hAnsi="Avenir Next" w:cs="Avenir Next"/>
          <w:b/>
          <w:bCs/>
          <w:color w:val="000000"/>
          <w:sz w:val="18"/>
          <w:szCs w:val="18"/>
          <w:lang w:val="en-US"/>
        </w:rPr>
        <w:t>Bracelet &amp; Buckle:</w:t>
      </w:r>
      <w:r w:rsidRPr="002E5AA9">
        <w:rPr>
          <w:b/>
          <w:bCs/>
          <w:sz w:val="18"/>
          <w:szCs w:val="18"/>
          <w:lang w:val="en-US"/>
        </w:rPr>
        <w:t xml:space="preserve"> </w:t>
      </w:r>
      <w:r w:rsidRPr="00893C14">
        <w:rPr>
          <w:rFonts w:ascii="Avenir Next" w:hAnsi="Avenir Next" w:cs="Avenir Next"/>
          <w:color w:val="000000"/>
          <w:sz w:val="18"/>
          <w:szCs w:val="18"/>
          <w:lang w:val="en-US"/>
        </w:rPr>
        <w:t xml:space="preserve">Black calfskin leather with white </w:t>
      </w:r>
      <w:proofErr w:type="gramStart"/>
      <w:r w:rsidRPr="00893C14">
        <w:rPr>
          <w:rFonts w:ascii="Avenir Next" w:hAnsi="Avenir Next" w:cs="Avenir Next"/>
          <w:color w:val="000000"/>
          <w:sz w:val="18"/>
          <w:szCs w:val="18"/>
          <w:lang w:val="en-US"/>
        </w:rPr>
        <w:t>Gold</w:t>
      </w:r>
      <w:proofErr w:type="gramEnd"/>
      <w:r w:rsidRPr="00893C14">
        <w:rPr>
          <w:rFonts w:ascii="Avenir Next" w:hAnsi="Avenir Next" w:cs="Avenir Next"/>
          <w:color w:val="000000"/>
          <w:sz w:val="18"/>
          <w:szCs w:val="18"/>
          <w:lang w:val="en-US"/>
        </w:rPr>
        <w:t xml:space="preserve"> pin Buckle</w:t>
      </w:r>
    </w:p>
    <w:p w14:paraId="2DA194AE" w14:textId="6292EF71" w:rsidR="002D4FF1" w:rsidRDefault="002D4FF1" w:rsidP="00957CEB">
      <w:pPr>
        <w:jc w:val="both"/>
        <w:rPr>
          <w:rFonts w:ascii="Avenir Next" w:hAnsi="Avenir Next" w:cs="Avenir Next"/>
          <w:color w:val="000000"/>
          <w:sz w:val="18"/>
          <w:szCs w:val="18"/>
          <w:lang w:val="en-US"/>
        </w:rPr>
      </w:pPr>
      <w:r w:rsidRPr="009F1118">
        <w:rPr>
          <w:rFonts w:ascii="Avenir Next" w:hAnsi="Avenir Next" w:cs="Avenir Next"/>
          <w:b/>
          <w:bCs/>
          <w:color w:val="000000"/>
          <w:sz w:val="18"/>
          <w:szCs w:val="18"/>
          <w:lang w:val="en-US"/>
        </w:rPr>
        <w:t>Thickness:</w:t>
      </w:r>
      <w:r>
        <w:rPr>
          <w:rFonts w:ascii="Avenir Next" w:hAnsi="Avenir Next" w:cs="Avenir Next"/>
          <w:color w:val="000000"/>
          <w:sz w:val="18"/>
          <w:szCs w:val="18"/>
          <w:lang w:val="en-US"/>
        </w:rPr>
        <w:t xml:space="preserve"> 10.35 mm</w:t>
      </w:r>
    </w:p>
    <w:p w14:paraId="3105D985" w14:textId="33A2A0B1" w:rsidR="002D4FF1" w:rsidRDefault="002D4FF1" w:rsidP="00957CEB">
      <w:pPr>
        <w:jc w:val="both"/>
        <w:rPr>
          <w:rFonts w:ascii="Avenir Next" w:hAnsi="Avenir Next" w:cs="Avenir Next"/>
          <w:color w:val="000000"/>
          <w:sz w:val="18"/>
          <w:szCs w:val="18"/>
          <w:lang w:val="en-US"/>
        </w:rPr>
      </w:pPr>
      <w:r w:rsidRPr="009F1118">
        <w:rPr>
          <w:rFonts w:ascii="Avenir Next" w:hAnsi="Avenir Next" w:cs="Avenir Next"/>
          <w:b/>
          <w:bCs/>
          <w:color w:val="000000"/>
          <w:sz w:val="18"/>
          <w:szCs w:val="18"/>
          <w:lang w:val="en-US"/>
        </w:rPr>
        <w:t>Lug to lug:</w:t>
      </w:r>
      <w:r>
        <w:rPr>
          <w:rFonts w:ascii="Avenir Next" w:hAnsi="Avenir Next" w:cs="Avenir Next"/>
          <w:color w:val="000000"/>
          <w:sz w:val="18"/>
          <w:szCs w:val="18"/>
          <w:lang w:val="en-US"/>
        </w:rPr>
        <w:t xml:space="preserve"> 46.50 mm</w:t>
      </w:r>
    </w:p>
    <w:p w14:paraId="00FB62EC" w14:textId="3CE97B53" w:rsidR="002D4FF1" w:rsidRPr="002D4FF1" w:rsidRDefault="002D4FF1" w:rsidP="00957CEB">
      <w:pPr>
        <w:jc w:val="both"/>
        <w:rPr>
          <w:rFonts w:ascii="Avenir Next" w:hAnsi="Avenir Next" w:cs="Avenir Next"/>
          <w:color w:val="000000"/>
          <w:sz w:val="18"/>
          <w:szCs w:val="18"/>
          <w:lang w:val="en-US"/>
        </w:rPr>
      </w:pPr>
      <w:r w:rsidRPr="009F1118">
        <w:rPr>
          <w:rFonts w:ascii="Avenir Next" w:hAnsi="Avenir Next" w:cs="Avenir Next"/>
          <w:b/>
          <w:bCs/>
          <w:color w:val="000000"/>
          <w:sz w:val="18"/>
          <w:szCs w:val="18"/>
          <w:lang w:val="en-US"/>
        </w:rPr>
        <w:t>Lug width:</w:t>
      </w:r>
      <w:r>
        <w:rPr>
          <w:rFonts w:ascii="Avenir Next" w:hAnsi="Avenir Next" w:cs="Avenir Next"/>
          <w:color w:val="000000"/>
          <w:sz w:val="18"/>
          <w:szCs w:val="18"/>
          <w:lang w:val="en-US"/>
        </w:rPr>
        <w:t xml:space="preserve"> 19 mm</w:t>
      </w:r>
    </w:p>
    <w:p w14:paraId="12920EA3" w14:textId="1B610365" w:rsidR="002E5AA9" w:rsidRPr="002E5AA9" w:rsidRDefault="002E5AA9" w:rsidP="00957CEB">
      <w:pPr>
        <w:pStyle w:val="Default"/>
        <w:rPr>
          <w:sz w:val="18"/>
          <w:szCs w:val="18"/>
          <w:lang w:val="en-US"/>
        </w:rPr>
      </w:pPr>
    </w:p>
    <w:sectPr w:rsidR="002E5AA9" w:rsidRPr="002E5AA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CD0D" w14:textId="77777777" w:rsidR="00D0753C" w:rsidRDefault="00D0753C" w:rsidP="00BF4532">
      <w:r>
        <w:separator/>
      </w:r>
    </w:p>
  </w:endnote>
  <w:endnote w:type="continuationSeparator" w:id="0">
    <w:p w14:paraId="2C358893" w14:textId="77777777" w:rsidR="00D0753C" w:rsidRDefault="00D0753C" w:rsidP="00BF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AF" w:usb1="5000204A" w:usb2="00000000" w:usb3="00000000" w:csb0="0000009B"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B139" w14:textId="69417837" w:rsidR="00BF4532" w:rsidRDefault="00BF4532" w:rsidP="00BF4532">
    <w:pPr>
      <w:pStyle w:val="Pieddepage"/>
      <w:jc w:val="center"/>
      <w:rPr>
        <w:rFonts w:ascii="Avenir Next" w:hAnsi="Avenir Next"/>
        <w:sz w:val="18"/>
        <w:szCs w:val="18"/>
      </w:rPr>
    </w:pPr>
    <w:r w:rsidRPr="001C5E7B">
      <w:rPr>
        <w:rFonts w:ascii="Avenir Next" w:hAnsi="Avenir Next"/>
        <w:b/>
        <w:sz w:val="18"/>
        <w:szCs w:val="18"/>
      </w:rPr>
      <w:t>ZENITH</w:t>
    </w:r>
    <w:r w:rsidRPr="001C5E7B">
      <w:rPr>
        <w:rFonts w:ascii="Avenir Next" w:hAnsi="Avenir Next"/>
        <w:sz w:val="18"/>
        <w:szCs w:val="18"/>
      </w:rPr>
      <w:t xml:space="preserve"> | www.zenith-watches.com | Rue des </w:t>
    </w:r>
    <w:proofErr w:type="spellStart"/>
    <w:r w:rsidRPr="001C5E7B">
      <w:rPr>
        <w:rFonts w:ascii="Avenir Next" w:hAnsi="Avenir Next"/>
        <w:sz w:val="18"/>
        <w:szCs w:val="18"/>
      </w:rPr>
      <w:t>Billodes</w:t>
    </w:r>
    <w:proofErr w:type="spellEnd"/>
    <w:r w:rsidRPr="001C5E7B">
      <w:rPr>
        <w:rFonts w:ascii="Avenir Next" w:hAnsi="Avenir Next"/>
        <w:sz w:val="18"/>
        <w:szCs w:val="18"/>
      </w:rPr>
      <w:t xml:space="preserve"> 34-36 | CH-2400 Le Locle</w:t>
    </w:r>
  </w:p>
  <w:p w14:paraId="0FADD0B7" w14:textId="77777777" w:rsidR="00D159DE" w:rsidRPr="001C5E7B" w:rsidRDefault="00D159DE" w:rsidP="00BF4532">
    <w:pPr>
      <w:pStyle w:val="Pieddepage"/>
      <w:jc w:val="center"/>
      <w:rPr>
        <w:rFonts w:ascii="Avenir Next" w:hAnsi="Avenir Next"/>
        <w:sz w:val="18"/>
        <w:szCs w:val="18"/>
      </w:rPr>
    </w:pPr>
  </w:p>
  <w:p w14:paraId="1612228D" w14:textId="33193410" w:rsidR="00BF4532" w:rsidRPr="00D159DE" w:rsidRDefault="00D159DE" w:rsidP="00BF4532">
    <w:pPr>
      <w:pStyle w:val="Pieddepage"/>
      <w:jc w:val="center"/>
      <w:rPr>
        <w:sz w:val="18"/>
        <w:szCs w:val="18"/>
        <w:lang w:val="en-US"/>
      </w:rPr>
    </w:pPr>
    <w:r w:rsidRPr="00D159DE">
      <w:rPr>
        <w:sz w:val="18"/>
        <w:szCs w:val="18"/>
        <w:lang w:val="en-US"/>
      </w:rPr>
      <w:t xml:space="preserve">ZENITH </w:t>
    </w:r>
    <w:r w:rsidR="00BF4532" w:rsidRPr="00D159DE">
      <w:rPr>
        <w:sz w:val="18"/>
        <w:szCs w:val="18"/>
        <w:lang w:val="en-US"/>
      </w:rPr>
      <w:t>International Media Relations</w:t>
    </w:r>
    <w:r>
      <w:rPr>
        <w:rFonts w:ascii="Avenir Next" w:hAnsi="Avenir Next"/>
        <w:sz w:val="18"/>
        <w:szCs w:val="18"/>
        <w:lang w:val="en-US"/>
      </w:rPr>
      <w:t xml:space="preserve">: </w:t>
    </w:r>
    <w:r w:rsidR="009F1118">
      <w:fldChar w:fldCharType="begin"/>
    </w:r>
    <w:r w:rsidR="009F1118" w:rsidRPr="002D4FF1">
      <w:rPr>
        <w:lang w:val="en-US"/>
      </w:rPr>
      <w:instrText xml:space="preserve"> HYPERLINK "mailto:press@zenith-watches.com" </w:instrText>
    </w:r>
    <w:r w:rsidR="009F1118">
      <w:fldChar w:fldCharType="separate"/>
    </w:r>
    <w:r w:rsidR="00BF4532" w:rsidRPr="00D159DE">
      <w:rPr>
        <w:sz w:val="18"/>
        <w:szCs w:val="18"/>
        <w:lang w:val="en-US"/>
      </w:rPr>
      <w:t>press@zenith-watches.com</w:t>
    </w:r>
    <w:r w:rsidR="009F1118">
      <w:rPr>
        <w:sz w:val="18"/>
        <w:szCs w:val="18"/>
        <w:lang w:val="en-US"/>
      </w:rPr>
      <w:fldChar w:fldCharType="end"/>
    </w:r>
    <w:r>
      <w:rPr>
        <w:sz w:val="18"/>
        <w:szCs w:val="18"/>
        <w:lang w:val="en-US"/>
      </w:rPr>
      <w:t xml:space="preserve">  </w:t>
    </w:r>
  </w:p>
  <w:p w14:paraId="5DD292D9" w14:textId="45B86546" w:rsidR="00D159DE" w:rsidRDefault="00D159DE" w:rsidP="00BF4532">
    <w:pPr>
      <w:pStyle w:val="Pieddepage"/>
      <w:jc w:val="center"/>
      <w:rPr>
        <w:sz w:val="18"/>
        <w:szCs w:val="18"/>
        <w:lang w:val="en-US"/>
      </w:rPr>
    </w:pPr>
    <w:r w:rsidRPr="00D159DE">
      <w:rPr>
        <w:sz w:val="18"/>
        <w:szCs w:val="18"/>
        <w:lang w:val="en-US"/>
      </w:rPr>
      <w:t>PHILLIPS</w:t>
    </w:r>
    <w:r>
      <w:rPr>
        <w:sz w:val="18"/>
        <w:szCs w:val="18"/>
        <w:lang w:val="en-US"/>
      </w:rPr>
      <w:t xml:space="preserve"> </w:t>
    </w:r>
    <w:r w:rsidRPr="00D159DE">
      <w:rPr>
        <w:sz w:val="18"/>
        <w:szCs w:val="18"/>
        <w:lang w:val="en-US"/>
      </w:rPr>
      <w:t>in Association with BACS &amp; RUSS</w:t>
    </w:r>
    <w:r>
      <w:rPr>
        <w:sz w:val="18"/>
        <w:szCs w:val="18"/>
        <w:lang w:val="en-US"/>
      </w:rPr>
      <w:t xml:space="preserve">O: </w:t>
    </w:r>
    <w:r w:rsidRPr="00D159DE">
      <w:rPr>
        <w:sz w:val="18"/>
        <w:szCs w:val="18"/>
        <w:lang w:val="en-US"/>
      </w:rPr>
      <w:t>aponzo@phillips.com</w:t>
    </w:r>
    <w:r>
      <w:rPr>
        <w:sz w:val="18"/>
        <w:szCs w:val="18"/>
        <w:lang w:val="en-US"/>
      </w:rPr>
      <w:t xml:space="preserve">  </w:t>
    </w:r>
  </w:p>
  <w:p w14:paraId="4E11F6A9" w14:textId="0DDACE79" w:rsidR="00D159DE" w:rsidRPr="00D159DE" w:rsidRDefault="00D159DE" w:rsidP="00BF4532">
    <w:pPr>
      <w:pStyle w:val="Pieddepage"/>
      <w:jc w:val="center"/>
      <w:rPr>
        <w:sz w:val="18"/>
        <w:szCs w:val="18"/>
        <w:lang w:val="en-US"/>
      </w:rPr>
    </w:pPr>
    <w:r>
      <w:rPr>
        <w:sz w:val="18"/>
        <w:szCs w:val="18"/>
        <w:lang w:val="en-US"/>
      </w:rPr>
      <w:t xml:space="preserve">VOUTILAINEN SA: </w:t>
    </w:r>
    <w:r w:rsidRPr="00D159DE">
      <w:rPr>
        <w:sz w:val="18"/>
        <w:szCs w:val="18"/>
        <w:lang w:val="en-US"/>
      </w:rPr>
      <w:t>singele@voutilainen.ch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7A7F" w14:textId="77777777" w:rsidR="00D0753C" w:rsidRDefault="00D0753C" w:rsidP="00BF4532">
      <w:r>
        <w:separator/>
      </w:r>
    </w:p>
  </w:footnote>
  <w:footnote w:type="continuationSeparator" w:id="0">
    <w:p w14:paraId="3081510C" w14:textId="77777777" w:rsidR="00D0753C" w:rsidRDefault="00D0753C" w:rsidP="00BF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FADA" w14:textId="5E80DBC5" w:rsidR="00BF4532" w:rsidRDefault="00234499" w:rsidP="00BF4532">
    <w:pPr>
      <w:pStyle w:val="En-tte"/>
      <w:jc w:val="center"/>
    </w:pPr>
    <w:r>
      <w:rPr>
        <w:noProof/>
        <w:lang w:eastAsia="fr-CH"/>
      </w:rPr>
      <w:drawing>
        <wp:anchor distT="0" distB="0" distL="114300" distR="114300" simplePos="0" relativeHeight="251660288" behindDoc="1" locked="0" layoutInCell="1" allowOverlap="1" wp14:anchorId="59E5DC3A" wp14:editId="414BC3C1">
          <wp:simplePos x="0" y="0"/>
          <wp:positionH relativeFrom="margin">
            <wp:posOffset>2034540</wp:posOffset>
          </wp:positionH>
          <wp:positionV relativeFrom="paragraph">
            <wp:posOffset>11430</wp:posOffset>
          </wp:positionV>
          <wp:extent cx="1701165" cy="725170"/>
          <wp:effectExtent l="0" t="0" r="0" b="0"/>
          <wp:wrapTight wrapText="bothSides">
            <wp:wrapPolygon edited="0">
              <wp:start x="10159" y="0"/>
              <wp:lineTo x="0" y="7377"/>
              <wp:lineTo x="0" y="20995"/>
              <wp:lineTo x="21286" y="20995"/>
              <wp:lineTo x="21286" y="7377"/>
              <wp:lineTo x="11368" y="0"/>
              <wp:lineTo x="1015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anchor>
      </w:drawing>
    </w:r>
  </w:p>
  <w:p w14:paraId="54ACD3E4" w14:textId="107C070F" w:rsidR="00BF4532" w:rsidRDefault="002C73A2" w:rsidP="00BF4532">
    <w:pPr>
      <w:pStyle w:val="En-tte"/>
      <w:jc w:val="center"/>
    </w:pPr>
    <w:r>
      <w:rPr>
        <w:noProof/>
      </w:rPr>
      <w:drawing>
        <wp:anchor distT="0" distB="0" distL="114300" distR="114300" simplePos="0" relativeHeight="251658240" behindDoc="1" locked="0" layoutInCell="1" allowOverlap="1" wp14:anchorId="6E9B7BCE" wp14:editId="0D228C86">
          <wp:simplePos x="0" y="0"/>
          <wp:positionH relativeFrom="column">
            <wp:posOffset>4162425</wp:posOffset>
          </wp:positionH>
          <wp:positionV relativeFrom="paragraph">
            <wp:posOffset>31750</wp:posOffset>
          </wp:positionV>
          <wp:extent cx="1209675" cy="680085"/>
          <wp:effectExtent l="0" t="0" r="9525" b="0"/>
          <wp:wrapTight wrapText="bothSides">
            <wp:wrapPolygon edited="0">
              <wp:start x="680" y="3025"/>
              <wp:lineTo x="0" y="10891"/>
              <wp:lineTo x="0" y="12101"/>
              <wp:lineTo x="680" y="18151"/>
              <wp:lineTo x="20409" y="18151"/>
              <wp:lineTo x="21430" y="12101"/>
              <wp:lineTo x="21430" y="10891"/>
              <wp:lineTo x="20409" y="3025"/>
              <wp:lineTo x="680" y="3025"/>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680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D43D1E" w14:textId="3D8CAA98" w:rsidR="00234499" w:rsidRDefault="002C73A2" w:rsidP="00BF4532">
    <w:pPr>
      <w:pStyle w:val="En-tte"/>
      <w:jc w:val="center"/>
    </w:pPr>
    <w:r>
      <w:rPr>
        <w:noProof/>
      </w:rPr>
      <w:drawing>
        <wp:anchor distT="0" distB="0" distL="114300" distR="114300" simplePos="0" relativeHeight="251659264" behindDoc="1" locked="0" layoutInCell="1" allowOverlap="1" wp14:anchorId="4E594E6A" wp14:editId="703E041E">
          <wp:simplePos x="0" y="0"/>
          <wp:positionH relativeFrom="margin">
            <wp:posOffset>178435</wp:posOffset>
          </wp:positionH>
          <wp:positionV relativeFrom="paragraph">
            <wp:posOffset>10795</wp:posOffset>
          </wp:positionV>
          <wp:extent cx="1485900" cy="309880"/>
          <wp:effectExtent l="0" t="0" r="0" b="0"/>
          <wp:wrapTight wrapText="bothSides">
            <wp:wrapPolygon edited="0">
              <wp:start x="0" y="0"/>
              <wp:lineTo x="0" y="19918"/>
              <wp:lineTo x="2769" y="19918"/>
              <wp:lineTo x="16892" y="19918"/>
              <wp:lineTo x="21323" y="19918"/>
              <wp:lineTo x="2132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00" cy="309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F6D23" w14:textId="069AABDD" w:rsidR="00234499" w:rsidRDefault="00234499" w:rsidP="00BF4532">
    <w:pPr>
      <w:pStyle w:val="En-tte"/>
      <w:jc w:val="center"/>
    </w:pPr>
  </w:p>
  <w:p w14:paraId="574BD40A" w14:textId="77777777" w:rsidR="00234499" w:rsidRDefault="00234499" w:rsidP="00BF453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92D8B"/>
    <w:multiLevelType w:val="hybridMultilevel"/>
    <w:tmpl w:val="B25CF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CC"/>
    <w:rsid w:val="00012A9A"/>
    <w:rsid w:val="000234CC"/>
    <w:rsid w:val="00025EA9"/>
    <w:rsid w:val="0008552A"/>
    <w:rsid w:val="000B143E"/>
    <w:rsid w:val="000B7BC5"/>
    <w:rsid w:val="00143E12"/>
    <w:rsid w:val="0014564F"/>
    <w:rsid w:val="00146255"/>
    <w:rsid w:val="0015784F"/>
    <w:rsid w:val="00160F13"/>
    <w:rsid w:val="001671CB"/>
    <w:rsid w:val="00230D2F"/>
    <w:rsid w:val="00234499"/>
    <w:rsid w:val="002579E9"/>
    <w:rsid w:val="00272714"/>
    <w:rsid w:val="002A426C"/>
    <w:rsid w:val="002B41F6"/>
    <w:rsid w:val="002C734D"/>
    <w:rsid w:val="002C73A2"/>
    <w:rsid w:val="002D4FF1"/>
    <w:rsid w:val="002E3BE5"/>
    <w:rsid w:val="002E5AA9"/>
    <w:rsid w:val="002F586C"/>
    <w:rsid w:val="003172EA"/>
    <w:rsid w:val="00342AFA"/>
    <w:rsid w:val="00391237"/>
    <w:rsid w:val="004101F9"/>
    <w:rsid w:val="00445F50"/>
    <w:rsid w:val="00466CE5"/>
    <w:rsid w:val="00483661"/>
    <w:rsid w:val="004E2E91"/>
    <w:rsid w:val="00505DD9"/>
    <w:rsid w:val="005077B4"/>
    <w:rsid w:val="00510468"/>
    <w:rsid w:val="00526516"/>
    <w:rsid w:val="0052727D"/>
    <w:rsid w:val="005B1A73"/>
    <w:rsid w:val="005F40A0"/>
    <w:rsid w:val="006512CF"/>
    <w:rsid w:val="0067182A"/>
    <w:rsid w:val="00694C3C"/>
    <w:rsid w:val="006B3D45"/>
    <w:rsid w:val="006D4EB3"/>
    <w:rsid w:val="006F147E"/>
    <w:rsid w:val="006F48EF"/>
    <w:rsid w:val="007238B9"/>
    <w:rsid w:val="007564A7"/>
    <w:rsid w:val="0077472F"/>
    <w:rsid w:val="00785511"/>
    <w:rsid w:val="007B4BFC"/>
    <w:rsid w:val="007D6E49"/>
    <w:rsid w:val="007E1382"/>
    <w:rsid w:val="007E25BD"/>
    <w:rsid w:val="008230EE"/>
    <w:rsid w:val="008255A2"/>
    <w:rsid w:val="008828A4"/>
    <w:rsid w:val="0089026C"/>
    <w:rsid w:val="008A71F0"/>
    <w:rsid w:val="008C1389"/>
    <w:rsid w:val="008C3FC9"/>
    <w:rsid w:val="008E61D5"/>
    <w:rsid w:val="0090085E"/>
    <w:rsid w:val="00907E78"/>
    <w:rsid w:val="00957CEB"/>
    <w:rsid w:val="009D08FB"/>
    <w:rsid w:val="009F1118"/>
    <w:rsid w:val="009F6710"/>
    <w:rsid w:val="009F7B79"/>
    <w:rsid w:val="00A17889"/>
    <w:rsid w:val="00A22C8B"/>
    <w:rsid w:val="00A73955"/>
    <w:rsid w:val="00AA40D8"/>
    <w:rsid w:val="00AE6D81"/>
    <w:rsid w:val="00B472FF"/>
    <w:rsid w:val="00B61A68"/>
    <w:rsid w:val="00B74AE9"/>
    <w:rsid w:val="00BF4532"/>
    <w:rsid w:val="00C227E7"/>
    <w:rsid w:val="00C30A0F"/>
    <w:rsid w:val="00C50132"/>
    <w:rsid w:val="00C63AAE"/>
    <w:rsid w:val="00CA36C1"/>
    <w:rsid w:val="00D0753C"/>
    <w:rsid w:val="00D14358"/>
    <w:rsid w:val="00D159DE"/>
    <w:rsid w:val="00D259E9"/>
    <w:rsid w:val="00D26949"/>
    <w:rsid w:val="00D714DD"/>
    <w:rsid w:val="00D844B3"/>
    <w:rsid w:val="00DB6A9D"/>
    <w:rsid w:val="00E0292D"/>
    <w:rsid w:val="00E1447B"/>
    <w:rsid w:val="00E80A07"/>
    <w:rsid w:val="00E81714"/>
    <w:rsid w:val="00EB71DE"/>
    <w:rsid w:val="00EC490F"/>
    <w:rsid w:val="00ED35F2"/>
    <w:rsid w:val="00F35E6A"/>
    <w:rsid w:val="00F4678C"/>
    <w:rsid w:val="00F77D28"/>
    <w:rsid w:val="00FD5E37"/>
    <w:rsid w:val="00FE2C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7BCB"/>
  <w15:docId w15:val="{6F4825C1-360E-1E43-862A-BDF7A915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234CC"/>
    <w:pPr>
      <w:spacing w:before="100" w:beforeAutospacing="1" w:after="100" w:afterAutospacing="1"/>
    </w:pPr>
    <w:rPr>
      <w:rFonts w:ascii="Times New Roman" w:eastAsia="Times New Roman" w:hAnsi="Times New Roman" w:cs="Times New Roman"/>
      <w:lang w:eastAsia="en-GB"/>
    </w:rPr>
  </w:style>
  <w:style w:type="character" w:styleId="Marquedecommentaire">
    <w:name w:val="annotation reference"/>
    <w:basedOn w:val="Policepardfaut"/>
    <w:uiPriority w:val="99"/>
    <w:semiHidden/>
    <w:unhideWhenUsed/>
    <w:rsid w:val="007E1382"/>
    <w:rPr>
      <w:sz w:val="16"/>
      <w:szCs w:val="16"/>
    </w:rPr>
  </w:style>
  <w:style w:type="paragraph" w:styleId="Commentaire">
    <w:name w:val="annotation text"/>
    <w:basedOn w:val="Normal"/>
    <w:link w:val="CommentaireCar"/>
    <w:uiPriority w:val="99"/>
    <w:semiHidden/>
    <w:unhideWhenUsed/>
    <w:rsid w:val="007E1382"/>
    <w:rPr>
      <w:sz w:val="20"/>
      <w:szCs w:val="20"/>
    </w:rPr>
  </w:style>
  <w:style w:type="character" w:customStyle="1" w:styleId="CommentaireCar">
    <w:name w:val="Commentaire Car"/>
    <w:basedOn w:val="Policepardfaut"/>
    <w:link w:val="Commentaire"/>
    <w:uiPriority w:val="99"/>
    <w:semiHidden/>
    <w:rsid w:val="007E1382"/>
    <w:rPr>
      <w:sz w:val="20"/>
      <w:szCs w:val="20"/>
    </w:rPr>
  </w:style>
  <w:style w:type="paragraph" w:styleId="Objetducommentaire">
    <w:name w:val="annotation subject"/>
    <w:basedOn w:val="Commentaire"/>
    <w:next w:val="Commentaire"/>
    <w:link w:val="ObjetducommentaireCar"/>
    <w:uiPriority w:val="99"/>
    <w:semiHidden/>
    <w:unhideWhenUsed/>
    <w:rsid w:val="007E1382"/>
    <w:rPr>
      <w:b/>
      <w:bCs/>
    </w:rPr>
  </w:style>
  <w:style w:type="character" w:customStyle="1" w:styleId="ObjetducommentaireCar">
    <w:name w:val="Objet du commentaire Car"/>
    <w:basedOn w:val="CommentaireCar"/>
    <w:link w:val="Objetducommentaire"/>
    <w:uiPriority w:val="99"/>
    <w:semiHidden/>
    <w:rsid w:val="007E1382"/>
    <w:rPr>
      <w:b/>
      <w:bCs/>
      <w:sz w:val="20"/>
      <w:szCs w:val="20"/>
    </w:rPr>
  </w:style>
  <w:style w:type="paragraph" w:styleId="En-tte">
    <w:name w:val="header"/>
    <w:basedOn w:val="Normal"/>
    <w:link w:val="En-tteCar"/>
    <w:uiPriority w:val="99"/>
    <w:unhideWhenUsed/>
    <w:rsid w:val="00BF4532"/>
    <w:pPr>
      <w:tabs>
        <w:tab w:val="center" w:pos="4536"/>
        <w:tab w:val="right" w:pos="9072"/>
      </w:tabs>
    </w:pPr>
  </w:style>
  <w:style w:type="character" w:customStyle="1" w:styleId="En-tteCar">
    <w:name w:val="En-tête Car"/>
    <w:basedOn w:val="Policepardfaut"/>
    <w:link w:val="En-tte"/>
    <w:uiPriority w:val="99"/>
    <w:rsid w:val="00BF4532"/>
  </w:style>
  <w:style w:type="paragraph" w:styleId="Pieddepage">
    <w:name w:val="footer"/>
    <w:basedOn w:val="Normal"/>
    <w:link w:val="PieddepageCar"/>
    <w:uiPriority w:val="99"/>
    <w:unhideWhenUsed/>
    <w:rsid w:val="00BF4532"/>
    <w:pPr>
      <w:tabs>
        <w:tab w:val="center" w:pos="4536"/>
        <w:tab w:val="right" w:pos="9072"/>
      </w:tabs>
    </w:pPr>
  </w:style>
  <w:style w:type="character" w:customStyle="1" w:styleId="PieddepageCar">
    <w:name w:val="Pied de page Car"/>
    <w:basedOn w:val="Policepardfaut"/>
    <w:link w:val="Pieddepage"/>
    <w:uiPriority w:val="99"/>
    <w:rsid w:val="00BF4532"/>
  </w:style>
  <w:style w:type="character" w:styleId="Lienhypertexte">
    <w:name w:val="Hyperlink"/>
    <w:basedOn w:val="Policepardfaut"/>
    <w:uiPriority w:val="99"/>
    <w:unhideWhenUsed/>
    <w:rsid w:val="00BF4532"/>
    <w:rPr>
      <w:color w:val="0000FF"/>
      <w:u w:val="single"/>
    </w:rPr>
  </w:style>
  <w:style w:type="paragraph" w:customStyle="1" w:styleId="Default">
    <w:name w:val="Default"/>
    <w:rsid w:val="002E5AA9"/>
    <w:pPr>
      <w:autoSpaceDE w:val="0"/>
      <w:autoSpaceDN w:val="0"/>
      <w:adjustRightInd w:val="0"/>
    </w:pPr>
    <w:rPr>
      <w:rFonts w:ascii="Avenir Next" w:hAnsi="Avenir Next" w:cs="Avenir Next"/>
      <w:color w:val="000000"/>
    </w:rPr>
  </w:style>
  <w:style w:type="paragraph" w:styleId="Rvision">
    <w:name w:val="Revision"/>
    <w:hidden/>
    <w:uiPriority w:val="99"/>
    <w:semiHidden/>
    <w:rsid w:val="008A71F0"/>
  </w:style>
  <w:style w:type="paragraph" w:customStyle="1" w:styleId="default0">
    <w:name w:val="default"/>
    <w:basedOn w:val="Normal"/>
    <w:rsid w:val="00D259E9"/>
    <w:pPr>
      <w:spacing w:before="100" w:beforeAutospacing="1" w:after="100" w:afterAutospacing="1"/>
    </w:pPr>
    <w:rPr>
      <w:rFonts w:ascii="Calibri" w:hAnsi="Calibri" w:cs="Calibri"/>
      <w:sz w:val="22"/>
      <w:szCs w:val="22"/>
      <w:lang w:eastAsia="fr-CH"/>
    </w:rPr>
  </w:style>
  <w:style w:type="character" w:styleId="Mentionnonrsolue">
    <w:name w:val="Unresolved Mention"/>
    <w:basedOn w:val="Policepardfaut"/>
    <w:uiPriority w:val="99"/>
    <w:semiHidden/>
    <w:unhideWhenUsed/>
    <w:rsid w:val="00D15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4346">
      <w:bodyDiv w:val="1"/>
      <w:marLeft w:val="0"/>
      <w:marRight w:val="0"/>
      <w:marTop w:val="0"/>
      <w:marBottom w:val="0"/>
      <w:divBdr>
        <w:top w:val="none" w:sz="0" w:space="0" w:color="auto"/>
        <w:left w:val="none" w:sz="0" w:space="0" w:color="auto"/>
        <w:bottom w:val="none" w:sz="0" w:space="0" w:color="auto"/>
        <w:right w:val="none" w:sz="0" w:space="0" w:color="auto"/>
      </w:divBdr>
    </w:div>
    <w:div w:id="194197029">
      <w:bodyDiv w:val="1"/>
      <w:marLeft w:val="0"/>
      <w:marRight w:val="0"/>
      <w:marTop w:val="0"/>
      <w:marBottom w:val="0"/>
      <w:divBdr>
        <w:top w:val="none" w:sz="0" w:space="0" w:color="auto"/>
        <w:left w:val="none" w:sz="0" w:space="0" w:color="auto"/>
        <w:bottom w:val="none" w:sz="0" w:space="0" w:color="auto"/>
        <w:right w:val="none" w:sz="0" w:space="0" w:color="auto"/>
      </w:divBdr>
    </w:div>
    <w:div w:id="426847968">
      <w:bodyDiv w:val="1"/>
      <w:marLeft w:val="0"/>
      <w:marRight w:val="0"/>
      <w:marTop w:val="0"/>
      <w:marBottom w:val="0"/>
      <w:divBdr>
        <w:top w:val="none" w:sz="0" w:space="0" w:color="auto"/>
        <w:left w:val="none" w:sz="0" w:space="0" w:color="auto"/>
        <w:bottom w:val="none" w:sz="0" w:space="0" w:color="auto"/>
        <w:right w:val="none" w:sz="0" w:space="0" w:color="auto"/>
      </w:divBdr>
      <w:divsChild>
        <w:div w:id="1888183090">
          <w:marLeft w:val="0"/>
          <w:marRight w:val="0"/>
          <w:marTop w:val="0"/>
          <w:marBottom w:val="0"/>
          <w:divBdr>
            <w:top w:val="none" w:sz="0" w:space="0" w:color="auto"/>
            <w:left w:val="none" w:sz="0" w:space="0" w:color="auto"/>
            <w:bottom w:val="none" w:sz="0" w:space="0" w:color="auto"/>
            <w:right w:val="none" w:sz="0" w:space="0" w:color="auto"/>
          </w:divBdr>
          <w:divsChild>
            <w:div w:id="1248033283">
              <w:marLeft w:val="0"/>
              <w:marRight w:val="0"/>
              <w:marTop w:val="0"/>
              <w:marBottom w:val="0"/>
              <w:divBdr>
                <w:top w:val="none" w:sz="0" w:space="0" w:color="auto"/>
                <w:left w:val="none" w:sz="0" w:space="0" w:color="auto"/>
                <w:bottom w:val="none" w:sz="0" w:space="0" w:color="auto"/>
                <w:right w:val="none" w:sz="0" w:space="0" w:color="auto"/>
              </w:divBdr>
              <w:divsChild>
                <w:div w:id="19212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7262">
      <w:bodyDiv w:val="1"/>
      <w:marLeft w:val="0"/>
      <w:marRight w:val="0"/>
      <w:marTop w:val="0"/>
      <w:marBottom w:val="0"/>
      <w:divBdr>
        <w:top w:val="none" w:sz="0" w:space="0" w:color="auto"/>
        <w:left w:val="none" w:sz="0" w:space="0" w:color="auto"/>
        <w:bottom w:val="none" w:sz="0" w:space="0" w:color="auto"/>
        <w:right w:val="none" w:sz="0" w:space="0" w:color="auto"/>
      </w:divBdr>
      <w:divsChild>
        <w:div w:id="1008096169">
          <w:marLeft w:val="0"/>
          <w:marRight w:val="0"/>
          <w:marTop w:val="0"/>
          <w:marBottom w:val="0"/>
          <w:divBdr>
            <w:top w:val="none" w:sz="0" w:space="0" w:color="auto"/>
            <w:left w:val="none" w:sz="0" w:space="0" w:color="auto"/>
            <w:bottom w:val="none" w:sz="0" w:space="0" w:color="auto"/>
            <w:right w:val="none" w:sz="0" w:space="0" w:color="auto"/>
          </w:divBdr>
          <w:divsChild>
            <w:div w:id="721831545">
              <w:marLeft w:val="0"/>
              <w:marRight w:val="0"/>
              <w:marTop w:val="0"/>
              <w:marBottom w:val="0"/>
              <w:divBdr>
                <w:top w:val="none" w:sz="0" w:space="0" w:color="auto"/>
                <w:left w:val="none" w:sz="0" w:space="0" w:color="auto"/>
                <w:bottom w:val="none" w:sz="0" w:space="0" w:color="auto"/>
                <w:right w:val="none" w:sz="0" w:space="0" w:color="auto"/>
              </w:divBdr>
              <w:divsChild>
                <w:div w:id="7779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8897">
      <w:bodyDiv w:val="1"/>
      <w:marLeft w:val="0"/>
      <w:marRight w:val="0"/>
      <w:marTop w:val="0"/>
      <w:marBottom w:val="0"/>
      <w:divBdr>
        <w:top w:val="none" w:sz="0" w:space="0" w:color="auto"/>
        <w:left w:val="none" w:sz="0" w:space="0" w:color="auto"/>
        <w:bottom w:val="none" w:sz="0" w:space="0" w:color="auto"/>
        <w:right w:val="none" w:sz="0" w:space="0" w:color="auto"/>
      </w:divBdr>
      <w:divsChild>
        <w:div w:id="969287423">
          <w:marLeft w:val="0"/>
          <w:marRight w:val="0"/>
          <w:marTop w:val="0"/>
          <w:marBottom w:val="0"/>
          <w:divBdr>
            <w:top w:val="none" w:sz="0" w:space="0" w:color="auto"/>
            <w:left w:val="none" w:sz="0" w:space="0" w:color="auto"/>
            <w:bottom w:val="none" w:sz="0" w:space="0" w:color="auto"/>
            <w:right w:val="none" w:sz="0" w:space="0" w:color="auto"/>
          </w:divBdr>
          <w:divsChild>
            <w:div w:id="437607522">
              <w:marLeft w:val="0"/>
              <w:marRight w:val="0"/>
              <w:marTop w:val="0"/>
              <w:marBottom w:val="0"/>
              <w:divBdr>
                <w:top w:val="none" w:sz="0" w:space="0" w:color="auto"/>
                <w:left w:val="none" w:sz="0" w:space="0" w:color="auto"/>
                <w:bottom w:val="none" w:sz="0" w:space="0" w:color="auto"/>
                <w:right w:val="none" w:sz="0" w:space="0" w:color="auto"/>
              </w:divBdr>
              <w:divsChild>
                <w:div w:id="12521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610271">
      <w:bodyDiv w:val="1"/>
      <w:marLeft w:val="0"/>
      <w:marRight w:val="0"/>
      <w:marTop w:val="0"/>
      <w:marBottom w:val="0"/>
      <w:divBdr>
        <w:top w:val="none" w:sz="0" w:space="0" w:color="auto"/>
        <w:left w:val="none" w:sz="0" w:space="0" w:color="auto"/>
        <w:bottom w:val="none" w:sz="0" w:space="0" w:color="auto"/>
        <w:right w:val="none" w:sz="0" w:space="0" w:color="auto"/>
      </w:divBdr>
    </w:div>
    <w:div w:id="704330474">
      <w:bodyDiv w:val="1"/>
      <w:marLeft w:val="0"/>
      <w:marRight w:val="0"/>
      <w:marTop w:val="0"/>
      <w:marBottom w:val="0"/>
      <w:divBdr>
        <w:top w:val="none" w:sz="0" w:space="0" w:color="auto"/>
        <w:left w:val="none" w:sz="0" w:space="0" w:color="auto"/>
        <w:bottom w:val="none" w:sz="0" w:space="0" w:color="auto"/>
        <w:right w:val="none" w:sz="0" w:space="0" w:color="auto"/>
      </w:divBdr>
      <w:divsChild>
        <w:div w:id="419060046">
          <w:marLeft w:val="0"/>
          <w:marRight w:val="0"/>
          <w:marTop w:val="0"/>
          <w:marBottom w:val="0"/>
          <w:divBdr>
            <w:top w:val="none" w:sz="0" w:space="0" w:color="auto"/>
            <w:left w:val="none" w:sz="0" w:space="0" w:color="auto"/>
            <w:bottom w:val="none" w:sz="0" w:space="0" w:color="auto"/>
            <w:right w:val="none" w:sz="0" w:space="0" w:color="auto"/>
          </w:divBdr>
          <w:divsChild>
            <w:div w:id="1010335346">
              <w:marLeft w:val="0"/>
              <w:marRight w:val="0"/>
              <w:marTop w:val="0"/>
              <w:marBottom w:val="0"/>
              <w:divBdr>
                <w:top w:val="none" w:sz="0" w:space="0" w:color="auto"/>
                <w:left w:val="none" w:sz="0" w:space="0" w:color="auto"/>
                <w:bottom w:val="none" w:sz="0" w:space="0" w:color="auto"/>
                <w:right w:val="none" w:sz="0" w:space="0" w:color="auto"/>
              </w:divBdr>
              <w:divsChild>
                <w:div w:id="19537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708">
      <w:bodyDiv w:val="1"/>
      <w:marLeft w:val="0"/>
      <w:marRight w:val="0"/>
      <w:marTop w:val="0"/>
      <w:marBottom w:val="0"/>
      <w:divBdr>
        <w:top w:val="none" w:sz="0" w:space="0" w:color="auto"/>
        <w:left w:val="none" w:sz="0" w:space="0" w:color="auto"/>
        <w:bottom w:val="none" w:sz="0" w:space="0" w:color="auto"/>
        <w:right w:val="none" w:sz="0" w:space="0" w:color="auto"/>
      </w:divBdr>
      <w:divsChild>
        <w:div w:id="660155663">
          <w:marLeft w:val="0"/>
          <w:marRight w:val="0"/>
          <w:marTop w:val="0"/>
          <w:marBottom w:val="0"/>
          <w:divBdr>
            <w:top w:val="none" w:sz="0" w:space="0" w:color="auto"/>
            <w:left w:val="none" w:sz="0" w:space="0" w:color="auto"/>
            <w:bottom w:val="none" w:sz="0" w:space="0" w:color="auto"/>
            <w:right w:val="none" w:sz="0" w:space="0" w:color="auto"/>
          </w:divBdr>
          <w:divsChild>
            <w:div w:id="1191652813">
              <w:marLeft w:val="0"/>
              <w:marRight w:val="0"/>
              <w:marTop w:val="0"/>
              <w:marBottom w:val="0"/>
              <w:divBdr>
                <w:top w:val="none" w:sz="0" w:space="0" w:color="auto"/>
                <w:left w:val="none" w:sz="0" w:space="0" w:color="auto"/>
                <w:bottom w:val="none" w:sz="0" w:space="0" w:color="auto"/>
                <w:right w:val="none" w:sz="0" w:space="0" w:color="auto"/>
              </w:divBdr>
              <w:divsChild>
                <w:div w:id="95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7517">
      <w:bodyDiv w:val="1"/>
      <w:marLeft w:val="0"/>
      <w:marRight w:val="0"/>
      <w:marTop w:val="0"/>
      <w:marBottom w:val="0"/>
      <w:divBdr>
        <w:top w:val="none" w:sz="0" w:space="0" w:color="auto"/>
        <w:left w:val="none" w:sz="0" w:space="0" w:color="auto"/>
        <w:bottom w:val="none" w:sz="0" w:space="0" w:color="auto"/>
        <w:right w:val="none" w:sz="0" w:space="0" w:color="auto"/>
      </w:divBdr>
    </w:div>
    <w:div w:id="1095437984">
      <w:bodyDiv w:val="1"/>
      <w:marLeft w:val="0"/>
      <w:marRight w:val="0"/>
      <w:marTop w:val="0"/>
      <w:marBottom w:val="0"/>
      <w:divBdr>
        <w:top w:val="none" w:sz="0" w:space="0" w:color="auto"/>
        <w:left w:val="none" w:sz="0" w:space="0" w:color="auto"/>
        <w:bottom w:val="none" w:sz="0" w:space="0" w:color="auto"/>
        <w:right w:val="none" w:sz="0" w:space="0" w:color="auto"/>
      </w:divBdr>
    </w:div>
    <w:div w:id="1111433554">
      <w:bodyDiv w:val="1"/>
      <w:marLeft w:val="0"/>
      <w:marRight w:val="0"/>
      <w:marTop w:val="0"/>
      <w:marBottom w:val="0"/>
      <w:divBdr>
        <w:top w:val="none" w:sz="0" w:space="0" w:color="auto"/>
        <w:left w:val="none" w:sz="0" w:space="0" w:color="auto"/>
        <w:bottom w:val="none" w:sz="0" w:space="0" w:color="auto"/>
        <w:right w:val="none" w:sz="0" w:space="0" w:color="auto"/>
      </w:divBdr>
    </w:div>
    <w:div w:id="1306542399">
      <w:bodyDiv w:val="1"/>
      <w:marLeft w:val="0"/>
      <w:marRight w:val="0"/>
      <w:marTop w:val="0"/>
      <w:marBottom w:val="0"/>
      <w:divBdr>
        <w:top w:val="none" w:sz="0" w:space="0" w:color="auto"/>
        <w:left w:val="none" w:sz="0" w:space="0" w:color="auto"/>
        <w:bottom w:val="none" w:sz="0" w:space="0" w:color="auto"/>
        <w:right w:val="none" w:sz="0" w:space="0" w:color="auto"/>
      </w:divBdr>
    </w:div>
    <w:div w:id="1354646358">
      <w:bodyDiv w:val="1"/>
      <w:marLeft w:val="0"/>
      <w:marRight w:val="0"/>
      <w:marTop w:val="0"/>
      <w:marBottom w:val="0"/>
      <w:divBdr>
        <w:top w:val="none" w:sz="0" w:space="0" w:color="auto"/>
        <w:left w:val="none" w:sz="0" w:space="0" w:color="auto"/>
        <w:bottom w:val="none" w:sz="0" w:space="0" w:color="auto"/>
        <w:right w:val="none" w:sz="0" w:space="0" w:color="auto"/>
      </w:divBdr>
    </w:div>
    <w:div w:id="1460804633">
      <w:bodyDiv w:val="1"/>
      <w:marLeft w:val="0"/>
      <w:marRight w:val="0"/>
      <w:marTop w:val="0"/>
      <w:marBottom w:val="0"/>
      <w:divBdr>
        <w:top w:val="none" w:sz="0" w:space="0" w:color="auto"/>
        <w:left w:val="none" w:sz="0" w:space="0" w:color="auto"/>
        <w:bottom w:val="none" w:sz="0" w:space="0" w:color="auto"/>
        <w:right w:val="none" w:sz="0" w:space="0" w:color="auto"/>
      </w:divBdr>
      <w:divsChild>
        <w:div w:id="1124235281">
          <w:marLeft w:val="0"/>
          <w:marRight w:val="0"/>
          <w:marTop w:val="0"/>
          <w:marBottom w:val="0"/>
          <w:divBdr>
            <w:top w:val="none" w:sz="0" w:space="0" w:color="auto"/>
            <w:left w:val="none" w:sz="0" w:space="0" w:color="auto"/>
            <w:bottom w:val="none" w:sz="0" w:space="0" w:color="auto"/>
            <w:right w:val="none" w:sz="0" w:space="0" w:color="auto"/>
          </w:divBdr>
          <w:divsChild>
            <w:div w:id="387189799">
              <w:marLeft w:val="0"/>
              <w:marRight w:val="0"/>
              <w:marTop w:val="0"/>
              <w:marBottom w:val="0"/>
              <w:divBdr>
                <w:top w:val="none" w:sz="0" w:space="0" w:color="auto"/>
                <w:left w:val="none" w:sz="0" w:space="0" w:color="auto"/>
                <w:bottom w:val="none" w:sz="0" w:space="0" w:color="auto"/>
                <w:right w:val="none" w:sz="0" w:space="0" w:color="auto"/>
              </w:divBdr>
              <w:divsChild>
                <w:div w:id="15662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42543">
      <w:bodyDiv w:val="1"/>
      <w:marLeft w:val="0"/>
      <w:marRight w:val="0"/>
      <w:marTop w:val="0"/>
      <w:marBottom w:val="0"/>
      <w:divBdr>
        <w:top w:val="none" w:sz="0" w:space="0" w:color="auto"/>
        <w:left w:val="none" w:sz="0" w:space="0" w:color="auto"/>
        <w:bottom w:val="none" w:sz="0" w:space="0" w:color="auto"/>
        <w:right w:val="none" w:sz="0" w:space="0" w:color="auto"/>
      </w:divBdr>
    </w:div>
    <w:div w:id="1728648866">
      <w:bodyDiv w:val="1"/>
      <w:marLeft w:val="0"/>
      <w:marRight w:val="0"/>
      <w:marTop w:val="0"/>
      <w:marBottom w:val="0"/>
      <w:divBdr>
        <w:top w:val="none" w:sz="0" w:space="0" w:color="auto"/>
        <w:left w:val="none" w:sz="0" w:space="0" w:color="auto"/>
        <w:bottom w:val="none" w:sz="0" w:space="0" w:color="auto"/>
        <w:right w:val="none" w:sz="0" w:space="0" w:color="auto"/>
      </w:divBdr>
    </w:div>
    <w:div w:id="1797674148">
      <w:bodyDiv w:val="1"/>
      <w:marLeft w:val="0"/>
      <w:marRight w:val="0"/>
      <w:marTop w:val="0"/>
      <w:marBottom w:val="0"/>
      <w:divBdr>
        <w:top w:val="none" w:sz="0" w:space="0" w:color="auto"/>
        <w:left w:val="none" w:sz="0" w:space="0" w:color="auto"/>
        <w:bottom w:val="none" w:sz="0" w:space="0" w:color="auto"/>
        <w:right w:val="none" w:sz="0" w:space="0" w:color="auto"/>
      </w:divBdr>
    </w:div>
    <w:div w:id="1992783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rldefense.com/v3/__http:/www.phillips.com/__;!!Lt0KOR8!Q324Ki59Bjj6G4GqG-dOsi67Z3bXE3JPwr2dbx71bEIbu8Ig6XxW4k_oVmivL5qmvEoIVoqJSiblUsr1IndfNMA-nV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1969</Words>
  <Characters>10830</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Carla Dehecq-Blary</cp:lastModifiedBy>
  <cp:revision>9</cp:revision>
  <cp:lastPrinted>2022-05-30T11:13:00Z</cp:lastPrinted>
  <dcterms:created xsi:type="dcterms:W3CDTF">2022-05-30T11:09:00Z</dcterms:created>
  <dcterms:modified xsi:type="dcterms:W3CDTF">2022-06-02T12:35:00Z</dcterms:modified>
</cp:coreProperties>
</file>