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F5C2" w14:textId="77777777" w:rsidR="00D52F97" w:rsidRPr="001C6E16" w:rsidRDefault="00D52F97" w:rsidP="00D52F97">
      <w:pPr>
        <w:jc w:val="center"/>
        <w:rPr>
          <w:rFonts w:ascii="Avenir Next" w:hAnsi="Avenir Next" w:cstheme="minorHAnsi"/>
          <w:b/>
          <w:bCs/>
          <w:lang w:val="en-GB"/>
        </w:rPr>
      </w:pPr>
    </w:p>
    <w:p w14:paraId="49B8FFE7" w14:textId="232A3ACE" w:rsidR="003B3A3C" w:rsidRPr="001C6E16" w:rsidRDefault="00756699" w:rsidP="00D52F97">
      <w:pPr>
        <w:jc w:val="center"/>
        <w:rPr>
          <w:rFonts w:ascii="Avenir Next" w:hAnsi="Avenir Next" w:cstheme="minorHAnsi"/>
          <w:b/>
          <w:bCs/>
        </w:rPr>
      </w:pPr>
      <w:r>
        <w:rPr>
          <w:rFonts w:ascii="Avenir Next" w:hAnsi="Avenir Next"/>
          <w:b/>
        </w:rPr>
        <w:t>ZENITH PRÄSENTIERT „MASTER OF CHRONOGRAPHS“: EINE IMMERSIVE AUSSTELLUNG ZUR FEIER DES HISTORISCHEN UHRWERKS EL PRIMERO</w:t>
      </w:r>
    </w:p>
    <w:p w14:paraId="376BBF11" w14:textId="77777777" w:rsidR="00D52F97" w:rsidRPr="003D6AD6" w:rsidRDefault="00D52F97" w:rsidP="00D52F97">
      <w:pPr>
        <w:jc w:val="center"/>
        <w:rPr>
          <w:rFonts w:ascii="Avenir Next" w:hAnsi="Avenir Next" w:cstheme="minorHAnsi"/>
          <w:b/>
          <w:bCs/>
        </w:rPr>
      </w:pPr>
    </w:p>
    <w:p w14:paraId="593E2373" w14:textId="2902FE3A" w:rsidR="003B3A3C" w:rsidRPr="001C6E16" w:rsidRDefault="003B3A3C" w:rsidP="003B3A3C">
      <w:pPr>
        <w:jc w:val="center"/>
        <w:rPr>
          <w:rFonts w:ascii="Avenir Next" w:hAnsi="Avenir Next" w:cstheme="minorHAnsi"/>
          <w:i/>
          <w:iCs/>
          <w:sz w:val="20"/>
          <w:szCs w:val="20"/>
        </w:rPr>
      </w:pPr>
      <w:r>
        <w:rPr>
          <w:rFonts w:ascii="Avenir Next" w:hAnsi="Avenir Next"/>
          <w:i/>
          <w:sz w:val="20"/>
        </w:rPr>
        <w:t>Das New Yorker Pop-up-Erlebnis ist der erste internationale Auftritt der Ausstellung „Master of Chronographs“ seit ihrer Eröffnung in Genf.</w:t>
      </w:r>
    </w:p>
    <w:p w14:paraId="3F6935C5" w14:textId="77777777" w:rsidR="006B0205" w:rsidRPr="003D6AD6" w:rsidRDefault="006B0205" w:rsidP="006B0205">
      <w:pPr>
        <w:jc w:val="center"/>
        <w:rPr>
          <w:rFonts w:ascii="Avenir Next" w:hAnsi="Avenir Next" w:cstheme="minorHAnsi"/>
          <w:b/>
          <w:bCs/>
          <w:color w:val="FF0000"/>
          <w:sz w:val="21"/>
          <w:szCs w:val="21"/>
        </w:rPr>
      </w:pPr>
    </w:p>
    <w:p w14:paraId="1AF95970" w14:textId="2C3A5938" w:rsidR="005B4352" w:rsidRPr="001C6E16" w:rsidRDefault="00B26902" w:rsidP="00624A5F">
      <w:pPr>
        <w:jc w:val="both"/>
        <w:rPr>
          <w:rFonts w:ascii="Avenir Next" w:hAnsi="Avenir Next" w:cstheme="minorHAnsi"/>
          <w:sz w:val="18"/>
          <w:szCs w:val="18"/>
        </w:rPr>
      </w:pPr>
      <w:r>
        <w:rPr>
          <w:rFonts w:ascii="Avenir Next" w:hAnsi="Avenir Next"/>
          <w:b/>
          <w:sz w:val="18"/>
        </w:rPr>
        <w:t>New York, 15. Juni 2022:</w:t>
      </w:r>
      <w:r>
        <w:rPr>
          <w:rFonts w:ascii="Avenir Next" w:hAnsi="Avenir Next"/>
          <w:sz w:val="18"/>
        </w:rPr>
        <w:t xml:space="preserve">  Gestern Abend waren die Gäste und Pressevertreter von ZENITH während eines Cocktails im legendären Auktionshaus Phillips in der Park Avenue eingeladen, die immersive Pop-up-Ausstellung „Master of Chronographs Since 1865“ noch vor ihrer offiziellen Eröffnung für die Öffentlichkeit zu entdecken. Die erstmals während der Genfer Uhrenmesse Watches &amp; Wonders vorgestellte 360-Grad-Ausstellung „Master of Chronographs“ ist ein beispielloses Projekt mit dem Ziel, die Kunst, die Wissenschaft und die Geschichte der Chronographenwerke in der Uhrenindustrie hervorzuheben. Dieses einzigartige Erlebnis feiert die Rolle von ZENITH in der Entwicklungsgeschichte dieser ikonischen Komplikation und lädt New Yorker und Besucher gleichermaßen ein, die Welt der Uhrmacherkunst in einer Sonderausstellung zu erleben.  Die Pop-up Ausstellung „Master of Chronographs“ der Marke ZENITH ist vom 15. bis zum 17. Juni täglich von 10:00 Uhr bis 18:00 Uhr in New York City für die Öffentlichkeit geöffnet.</w:t>
      </w:r>
    </w:p>
    <w:p w14:paraId="01BB3DC7" w14:textId="77777777" w:rsidR="005B4352" w:rsidRPr="003D6AD6" w:rsidRDefault="005B4352" w:rsidP="00624A5F">
      <w:pPr>
        <w:jc w:val="both"/>
        <w:rPr>
          <w:rFonts w:ascii="Avenir Next" w:hAnsi="Avenir Next" w:cstheme="minorHAnsi"/>
          <w:sz w:val="18"/>
          <w:szCs w:val="18"/>
        </w:rPr>
      </w:pPr>
    </w:p>
    <w:p w14:paraId="101E1B7B" w14:textId="25ED19F2" w:rsidR="001C6E16" w:rsidRPr="001C187F" w:rsidRDefault="008E7B93" w:rsidP="0038014B">
      <w:pPr>
        <w:jc w:val="both"/>
        <w:rPr>
          <w:rFonts w:ascii="Times New Roman" w:eastAsia="Times New Roman" w:hAnsi="Times New Roman" w:cs="Times New Roman"/>
          <w:color w:val="000000"/>
        </w:rPr>
      </w:pPr>
      <w:r w:rsidRPr="006305C0">
        <w:rPr>
          <w:rFonts w:ascii="Avenir Next" w:hAnsi="Avenir Next"/>
          <w:sz w:val="18"/>
        </w:rPr>
        <w:t xml:space="preserve">Um ihr bemerkenswertes Savoir-faire auf dem Gebiet der Chronographen mit interessierten Besuchern zu teilen, bietet die Marke ZENITH die ganze Woche über eine Vielzahl von Bildungsaktivitäten an. Dazu zählen eine Watch Clinic unter der Leitung eines Uhrmachermeisters, eine Führung durch die historischen Kreationen der Ausstellung sowie exklusive Präsentationen der jüngsten Neuheiten, vorgestellt von Romain Marietta, Leiter für Produktentwicklung und Markenvermächtnis bei ZENITH. </w:t>
      </w:r>
      <w:bookmarkStart w:id="0" w:name="m_-1075714381653738300__Hlk106048934"/>
      <w:r w:rsidRPr="006305C0">
        <w:rPr>
          <w:rFonts w:ascii="Avenir Next" w:hAnsi="Avenir Next"/>
          <w:color w:val="000000"/>
          <w:sz w:val="18"/>
        </w:rPr>
        <w:t>An der Außenseite des Gebäudes befinden sich Originalkunstwerke </w:t>
      </w:r>
      <w:bookmarkEnd w:id="0"/>
      <w:r w:rsidRPr="006305C0">
        <w:rPr>
          <w:rFonts w:ascii="Avenir Next" w:hAnsi="Avenir Next"/>
          <w:color w:val="000000"/>
          <w:sz w:val="18"/>
        </w:rPr>
        <w:t>von Felipe Pantone, mit dem ZENITH seit 2020 zusammenarbeitet. Inspiriert von dem großartigen Vorhang des Künstlers, der das Hauptgebäude der ZENITH Manufaktur in der UNESCO-Welterbestätte Le Locle bedeckt, weist auch das Kunstwerk an der Außenseite der Pop-up-Ausstellung „Master of Chronographs Since 1865“ Pantones charakteristischen Stil auf, der ein markantes Farbspektrum mit einer „pixeligen“ Ästhetik kombiniert.</w:t>
      </w:r>
      <w:bookmarkStart w:id="1" w:name="_GoBack"/>
      <w:bookmarkEnd w:id="1"/>
      <w:r>
        <w:rPr>
          <w:rFonts w:ascii="Avenir Next" w:hAnsi="Avenir Next"/>
          <w:color w:val="000000"/>
          <w:sz w:val="18"/>
        </w:rPr>
        <w:t> </w:t>
      </w:r>
    </w:p>
    <w:p w14:paraId="45B1E40C" w14:textId="77777777" w:rsidR="008E7B93" w:rsidRPr="003D6AD6" w:rsidRDefault="008E7B93" w:rsidP="00624A5F">
      <w:pPr>
        <w:jc w:val="both"/>
        <w:rPr>
          <w:rFonts w:ascii="Avenir Next" w:hAnsi="Avenir Next" w:cs="Helvetica Neue"/>
          <w:color w:val="000000"/>
          <w:sz w:val="18"/>
          <w:szCs w:val="18"/>
        </w:rPr>
      </w:pPr>
    </w:p>
    <w:p w14:paraId="516CDE35" w14:textId="7FD395DF" w:rsidR="00624A5F" w:rsidRPr="001C6E16" w:rsidRDefault="00AD35ED" w:rsidP="00624A5F">
      <w:pPr>
        <w:jc w:val="both"/>
        <w:rPr>
          <w:rFonts w:ascii="Avenir Next" w:hAnsi="Avenir Next" w:cstheme="minorHAnsi"/>
          <w:sz w:val="18"/>
          <w:szCs w:val="18"/>
        </w:rPr>
      </w:pPr>
      <w:r>
        <w:rPr>
          <w:rFonts w:ascii="Avenir Next" w:hAnsi="Avenir Next"/>
          <w:color w:val="000000"/>
          <w:sz w:val="18"/>
        </w:rPr>
        <w:t>Nur wenige Uhrwerke können als so einflussreich und wahre Ikonen bezeichnet werden wie das originale ZENITH El Primero Kaliber, das weltweit erste automatische integrierte Hochfrequenz-Chronographenwerk, das 1969 auf den Markt kam. Über 50 Jahre später ist es unter automatischen Chronographenwerken nach wie vor der Maßstab für Präzision.</w:t>
      </w:r>
      <w:r>
        <w:rPr>
          <w:rFonts w:ascii="Avenir Next" w:hAnsi="Avenir Next"/>
          <w:sz w:val="18"/>
        </w:rPr>
        <w:t xml:space="preserve"> Die Ausstellung „Master of Chronographs“ erweckt die faszinierende Geschichte des Kalibers El Primero anhand einer Reihe historisch bedeutsamer Zeitmesser aus dem Archiv zum Leben. Diese seltenen Kreationen, umgeben von dem Vermächtnis der Uhrmacher, die ZENITH auf dem Weg in die Zukunft begleitet haben, nehmen die Besucher der Ausstellung mit auf eine unvergessliche Zeitreise.</w:t>
      </w:r>
    </w:p>
    <w:p w14:paraId="2DBB9E5A" w14:textId="77777777" w:rsidR="00307F47" w:rsidRPr="003D6AD6" w:rsidRDefault="00307F47" w:rsidP="00390352">
      <w:pPr>
        <w:jc w:val="both"/>
        <w:rPr>
          <w:rFonts w:ascii="Avenir Next" w:hAnsi="Avenir Next" w:cstheme="minorHAnsi"/>
          <w:sz w:val="18"/>
          <w:szCs w:val="18"/>
        </w:rPr>
      </w:pPr>
    </w:p>
    <w:p w14:paraId="2BE0AD93" w14:textId="630B468B" w:rsidR="00390352" w:rsidRPr="001C6E16" w:rsidRDefault="000E4EB1" w:rsidP="00390352">
      <w:pPr>
        <w:jc w:val="both"/>
        <w:rPr>
          <w:rFonts w:ascii="Avenir Next" w:hAnsi="Avenir Next" w:cstheme="minorHAnsi"/>
          <w:i/>
          <w:iCs/>
          <w:sz w:val="18"/>
          <w:szCs w:val="18"/>
        </w:rPr>
      </w:pPr>
      <w:r>
        <w:rPr>
          <w:rFonts w:ascii="Avenir Next" w:hAnsi="Avenir Next"/>
          <w:b/>
          <w:bCs/>
          <w:sz w:val="18"/>
        </w:rPr>
        <w:t>Julien Tornare, CEO von ZENITH</w:t>
      </w:r>
      <w:r>
        <w:rPr>
          <w:rFonts w:ascii="Avenir Next" w:hAnsi="Avenir Next"/>
          <w:sz w:val="18"/>
        </w:rPr>
        <w:t xml:space="preserve">, sagte über „Master of Chronographs“: </w:t>
      </w:r>
      <w:r>
        <w:rPr>
          <w:rFonts w:ascii="Avenir Next" w:hAnsi="Avenir Next"/>
          <w:i/>
          <w:iCs/>
          <w:sz w:val="18"/>
        </w:rPr>
        <w:t>„Das legendäre Chronographenwerk El Primero von ZENITH spielt seit über 50 Jahren eine entscheidende Rolle in der Entwicklungsgeschichte der Komplikation.</w:t>
      </w:r>
      <w:r>
        <w:rPr>
          <w:rFonts w:ascii="Avenir Next" w:hAnsi="Avenir Next"/>
          <w:i/>
          <w:sz w:val="18"/>
        </w:rPr>
        <w:t xml:space="preserve"> Wir freuen uns sehr, eine Ausstellung zu präsentieren, die diese faszinierende Geschichte einfängt, und fühlen uns geehrt, sie in dem legendären Auktionshaus Phillips veranstalten zu dürfen, das eine zentrale Rolle bei der weltweiten Bewahrung und Verbreitung der Uhrmacherkunst spielt.“</w:t>
      </w:r>
    </w:p>
    <w:p w14:paraId="7AC3C979" w14:textId="77777777" w:rsidR="006174CE" w:rsidRPr="003D6AD6" w:rsidRDefault="006174CE" w:rsidP="00390352">
      <w:pPr>
        <w:jc w:val="both"/>
        <w:rPr>
          <w:rFonts w:ascii="Avenir Next" w:hAnsi="Avenir Next" w:cstheme="minorHAnsi"/>
          <w:i/>
          <w:iCs/>
          <w:sz w:val="18"/>
          <w:szCs w:val="18"/>
        </w:rPr>
      </w:pPr>
    </w:p>
    <w:p w14:paraId="399C1FA5" w14:textId="77777777" w:rsidR="00A75D69" w:rsidRPr="001C6E16" w:rsidRDefault="006174CE" w:rsidP="00D11443">
      <w:pPr>
        <w:rPr>
          <w:rFonts w:ascii="Avenir Next" w:hAnsi="Avenir Next" w:cstheme="minorHAnsi"/>
          <w:sz w:val="18"/>
          <w:szCs w:val="18"/>
        </w:rPr>
      </w:pPr>
      <w:r>
        <w:rPr>
          <w:rFonts w:ascii="Avenir Next" w:hAnsi="Avenir Next"/>
          <w:sz w:val="18"/>
        </w:rPr>
        <w:t>Für weitere Informationen und um sich für Aktivitäten anzumelden, besuchen Sie bitte:</w:t>
      </w:r>
    </w:p>
    <w:p w14:paraId="25EF5BF4" w14:textId="7C7B42C2" w:rsidR="00D11443" w:rsidRPr="001C6E16" w:rsidRDefault="00CF137D" w:rsidP="00D11443">
      <w:pPr>
        <w:rPr>
          <w:rFonts w:ascii="Avenir Next" w:hAnsi="Avenir Next" w:cstheme="minorHAnsi"/>
          <w:sz w:val="18"/>
          <w:szCs w:val="18"/>
        </w:rPr>
      </w:pPr>
      <w:hyperlink r:id="rId11" w:history="1">
        <w:r w:rsidR="001C187F">
          <w:rPr>
            <w:rStyle w:val="Hyperlink"/>
            <w:rFonts w:ascii="Avenir Next" w:hAnsi="Avenir Next"/>
            <w:sz w:val="18"/>
          </w:rPr>
          <w:t>https://www.zenith-watches.com/en_us/brand/new-york-pop-up</w:t>
        </w:r>
      </w:hyperlink>
      <w:r w:rsidR="001C187F">
        <w:rPr>
          <w:rFonts w:ascii="Avenir Next" w:hAnsi="Avenir Next"/>
          <w:sz w:val="18"/>
        </w:rPr>
        <w:t xml:space="preserve">. </w:t>
      </w:r>
    </w:p>
    <w:p w14:paraId="638A1DAC" w14:textId="77777777" w:rsidR="00D52F97" w:rsidRDefault="00D52F97" w:rsidP="00F4517C">
      <w:pPr>
        <w:rPr>
          <w:rFonts w:ascii="Avenir Next" w:hAnsi="Avenir Next"/>
          <w:b/>
          <w:bCs/>
          <w:sz w:val="20"/>
          <w:szCs w:val="20"/>
        </w:rPr>
      </w:pPr>
      <w:bookmarkStart w:id="2" w:name="_Hlk59462186"/>
    </w:p>
    <w:p w14:paraId="7C01B225" w14:textId="77777777" w:rsidR="0038014B" w:rsidRDefault="0038014B">
      <w:pPr>
        <w:rPr>
          <w:rFonts w:ascii="Avenir Next" w:hAnsi="Avenir Next" w:cstheme="minorHAnsi"/>
          <w:b/>
          <w:bCs/>
        </w:rPr>
      </w:pPr>
      <w:r>
        <w:br w:type="page"/>
      </w:r>
    </w:p>
    <w:p w14:paraId="0B42695E" w14:textId="30C7CC9F" w:rsidR="00482018" w:rsidRDefault="00482018" w:rsidP="00482018">
      <w:pPr>
        <w:jc w:val="center"/>
        <w:rPr>
          <w:rFonts w:ascii="Avenir Next" w:hAnsi="Avenir Next" w:cstheme="minorHAnsi"/>
          <w:b/>
          <w:bCs/>
        </w:rPr>
      </w:pPr>
      <w:r>
        <w:rPr>
          <w:rFonts w:ascii="Avenir Next" w:hAnsi="Avenir Next"/>
          <w:b/>
        </w:rPr>
        <w:lastRenderedPageBreak/>
        <w:t>TERMINPLAN DER AUSSTELLUNG „MASTER OF CHRONOGRAPHS“</w:t>
      </w:r>
    </w:p>
    <w:p w14:paraId="0DD0F479" w14:textId="1689D27E" w:rsidR="00482018" w:rsidRPr="003D6AD6" w:rsidRDefault="00482018" w:rsidP="00482018">
      <w:pPr>
        <w:rPr>
          <w:rFonts w:ascii="Avenir Next" w:eastAsia="Times New Roman" w:hAnsi="Avenir Next" w:cs="Arial"/>
          <w:sz w:val="20"/>
          <w:szCs w:val="20"/>
        </w:rPr>
      </w:pPr>
    </w:p>
    <w:p w14:paraId="405CDF66" w14:textId="77777777" w:rsidR="0038014B" w:rsidRPr="003D6AD6" w:rsidRDefault="0038014B" w:rsidP="00482018">
      <w:pPr>
        <w:rPr>
          <w:rFonts w:ascii="Avenir Next" w:eastAsia="Times New Roman" w:hAnsi="Avenir Next" w:cs="Arial"/>
          <w:sz w:val="20"/>
          <w:szCs w:val="20"/>
        </w:rPr>
      </w:pPr>
    </w:p>
    <w:p w14:paraId="243F77B6" w14:textId="77777777" w:rsidR="00482018" w:rsidRPr="00E77752" w:rsidRDefault="00482018" w:rsidP="00482018">
      <w:pPr>
        <w:rPr>
          <w:rFonts w:ascii="Avenir Next" w:eastAsia="Times New Roman" w:hAnsi="Avenir Next" w:cs="Arial"/>
          <w:sz w:val="18"/>
          <w:szCs w:val="18"/>
          <w:u w:val="single"/>
        </w:rPr>
      </w:pPr>
      <w:r>
        <w:rPr>
          <w:rFonts w:ascii="Avenir Next" w:hAnsi="Avenir Next"/>
          <w:sz w:val="18"/>
          <w:u w:val="single"/>
        </w:rPr>
        <w:t>Täglich von Mittwoch, den 15. Juni, bis Freitag, den 17. Juni:</w:t>
      </w:r>
    </w:p>
    <w:p w14:paraId="31E04BF9" w14:textId="77777777" w:rsidR="00482018" w:rsidRPr="006305C0" w:rsidRDefault="00482018" w:rsidP="00482018">
      <w:pPr>
        <w:rPr>
          <w:rFonts w:ascii="Avenir Next" w:eastAsia="Times New Roman" w:hAnsi="Avenir Next" w:cs="Arial"/>
          <w:sz w:val="18"/>
          <w:szCs w:val="18"/>
          <w:u w:val="single"/>
          <w:lang w:val="da-DK"/>
        </w:rPr>
      </w:pPr>
    </w:p>
    <w:p w14:paraId="04CF548B" w14:textId="77777777" w:rsidR="00482018" w:rsidRDefault="00482018" w:rsidP="00482018">
      <w:pPr>
        <w:rPr>
          <w:rFonts w:ascii="Avenir Next" w:eastAsia="Times New Roman" w:hAnsi="Avenir Next" w:cs="Arial"/>
          <w:sz w:val="18"/>
          <w:szCs w:val="18"/>
        </w:rPr>
      </w:pPr>
      <w:r>
        <w:rPr>
          <w:rFonts w:ascii="Avenir Next" w:hAnsi="Avenir Next"/>
          <w:sz w:val="18"/>
        </w:rPr>
        <w:t xml:space="preserve">10:00 Uhr bis 17:00 Uhr </w:t>
      </w:r>
      <w:r>
        <w:rPr>
          <w:rFonts w:ascii="Avenir Next" w:hAnsi="Avenir Next"/>
          <w:sz w:val="18"/>
        </w:rPr>
        <w:tab/>
      </w:r>
      <w:r>
        <w:rPr>
          <w:rFonts w:ascii="Avenir Next" w:hAnsi="Avenir Next"/>
          <w:sz w:val="18"/>
        </w:rPr>
        <w:tab/>
        <w:t>30–40-minütige praktische Erfahrung in der Watch Clinic</w:t>
      </w:r>
    </w:p>
    <w:p w14:paraId="20EB1E1B" w14:textId="77777777" w:rsidR="00482018" w:rsidRPr="00E77752" w:rsidRDefault="00482018" w:rsidP="00482018">
      <w:pPr>
        <w:rPr>
          <w:rFonts w:ascii="Avenir Next" w:eastAsia="Times New Roman" w:hAnsi="Avenir Next" w:cs="Arial"/>
          <w:sz w:val="18"/>
          <w:szCs w:val="18"/>
        </w:rPr>
      </w:pPr>
      <w:r>
        <w:rPr>
          <w:rFonts w:ascii="Avenir Next" w:hAnsi="Avenir Next"/>
          <w:sz w:val="18"/>
        </w:rPr>
        <w:t>*zu jeder Stunde</w:t>
      </w:r>
    </w:p>
    <w:p w14:paraId="76EEC1D4" w14:textId="77777777" w:rsidR="00482018" w:rsidRPr="003D6AD6" w:rsidRDefault="00482018" w:rsidP="00482018">
      <w:pPr>
        <w:rPr>
          <w:rFonts w:ascii="Avenir Next" w:eastAsia="Times New Roman" w:hAnsi="Avenir Next" w:cs="Arial"/>
          <w:sz w:val="18"/>
          <w:szCs w:val="18"/>
        </w:rPr>
      </w:pPr>
    </w:p>
    <w:p w14:paraId="408EE1EB" w14:textId="77777777" w:rsidR="00482018" w:rsidRPr="00E77752" w:rsidRDefault="00482018" w:rsidP="00482018">
      <w:pPr>
        <w:ind w:left="2880" w:hanging="2880"/>
        <w:rPr>
          <w:rFonts w:ascii="Avenir Next" w:eastAsia="Times New Roman" w:hAnsi="Avenir Next" w:cs="Arial"/>
          <w:sz w:val="18"/>
          <w:szCs w:val="18"/>
        </w:rPr>
      </w:pPr>
      <w:r>
        <w:rPr>
          <w:rFonts w:ascii="Avenir Next" w:hAnsi="Avenir Next"/>
          <w:sz w:val="18"/>
        </w:rPr>
        <w:t xml:space="preserve">11:00 Uhr </w:t>
      </w:r>
      <w:r>
        <w:rPr>
          <w:rFonts w:ascii="Avenir Next" w:hAnsi="Avenir Next"/>
          <w:sz w:val="18"/>
        </w:rPr>
        <w:tab/>
        <w:t>Historischer Rundgang über die Ausstellung mit dem ZENITH Leiter für Produktentwicklung und Markenvermächtnis, Romain Marietta.</w:t>
      </w:r>
    </w:p>
    <w:p w14:paraId="447DD09C" w14:textId="77777777" w:rsidR="00482018" w:rsidRPr="003D6AD6" w:rsidRDefault="00482018" w:rsidP="00482018">
      <w:pPr>
        <w:rPr>
          <w:rFonts w:ascii="Avenir Next" w:eastAsia="Times New Roman" w:hAnsi="Avenir Next" w:cs="Arial"/>
          <w:sz w:val="18"/>
          <w:szCs w:val="18"/>
        </w:rPr>
      </w:pPr>
    </w:p>
    <w:p w14:paraId="29B8BB27" w14:textId="77777777" w:rsidR="00482018" w:rsidRPr="00E77752" w:rsidRDefault="00482018" w:rsidP="00482018">
      <w:pPr>
        <w:ind w:left="2880" w:hanging="2880"/>
        <w:rPr>
          <w:rFonts w:ascii="Avenir Next" w:eastAsia="Times New Roman" w:hAnsi="Avenir Next" w:cs="Arial"/>
          <w:sz w:val="18"/>
          <w:szCs w:val="18"/>
        </w:rPr>
      </w:pPr>
      <w:r>
        <w:rPr>
          <w:rFonts w:ascii="Avenir Next" w:hAnsi="Avenir Next"/>
          <w:sz w:val="18"/>
        </w:rPr>
        <w:t xml:space="preserve">16:00 Uhr </w:t>
      </w:r>
      <w:r>
        <w:rPr>
          <w:rFonts w:ascii="Avenir Next" w:hAnsi="Avenir Next"/>
          <w:sz w:val="18"/>
        </w:rPr>
        <w:tab/>
        <w:t>Präsentation der jüngsten Neuheiten von ZENITH mit dem Leiter für Produktentwicklung und Markenvermächtnis, Romain Marietta.</w:t>
      </w:r>
    </w:p>
    <w:p w14:paraId="77BACFCD" w14:textId="71E4A384" w:rsidR="00D52F97" w:rsidRPr="003D6AD6" w:rsidRDefault="00D52F97" w:rsidP="00F4517C">
      <w:pPr>
        <w:rPr>
          <w:rFonts w:ascii="Avenir Next" w:hAnsi="Avenir Next"/>
          <w:b/>
          <w:bCs/>
          <w:sz w:val="20"/>
          <w:szCs w:val="20"/>
        </w:rPr>
      </w:pPr>
    </w:p>
    <w:p w14:paraId="6B61E8D3" w14:textId="262DD9D2" w:rsidR="0038014B" w:rsidRPr="003D6AD6" w:rsidRDefault="0038014B" w:rsidP="00F4517C">
      <w:pPr>
        <w:rPr>
          <w:rFonts w:ascii="Avenir Next" w:hAnsi="Avenir Next"/>
          <w:b/>
          <w:bCs/>
          <w:sz w:val="20"/>
          <w:szCs w:val="20"/>
        </w:rPr>
      </w:pPr>
    </w:p>
    <w:p w14:paraId="480A07CF" w14:textId="43DA64B8" w:rsidR="0038014B" w:rsidRPr="003D6AD6" w:rsidRDefault="0038014B" w:rsidP="00F4517C">
      <w:pPr>
        <w:rPr>
          <w:rFonts w:ascii="Avenir Next" w:hAnsi="Avenir Next"/>
          <w:b/>
          <w:bCs/>
          <w:sz w:val="20"/>
          <w:szCs w:val="20"/>
        </w:rPr>
      </w:pPr>
    </w:p>
    <w:p w14:paraId="2C56BC7D" w14:textId="77777777" w:rsidR="0038014B" w:rsidRPr="003D6AD6" w:rsidRDefault="0038014B" w:rsidP="00F4517C">
      <w:pPr>
        <w:rPr>
          <w:rFonts w:ascii="Avenir Next" w:hAnsi="Avenir Next"/>
          <w:b/>
          <w:bCs/>
          <w:sz w:val="20"/>
          <w:szCs w:val="20"/>
        </w:rPr>
      </w:pPr>
    </w:p>
    <w:p w14:paraId="51A8D818" w14:textId="77777777" w:rsidR="00D52F97" w:rsidRPr="003D6AD6" w:rsidRDefault="00D52F97" w:rsidP="00F4517C">
      <w:pPr>
        <w:rPr>
          <w:rFonts w:ascii="Avenir Next" w:hAnsi="Avenir Next"/>
          <w:b/>
          <w:bCs/>
          <w:sz w:val="20"/>
          <w:szCs w:val="20"/>
        </w:rPr>
      </w:pPr>
    </w:p>
    <w:bookmarkEnd w:id="2"/>
    <w:p w14:paraId="200D137C" w14:textId="77777777" w:rsidR="0038014B" w:rsidRPr="003D6AD6" w:rsidRDefault="0038014B" w:rsidP="0038014B">
      <w:pPr>
        <w:rPr>
          <w:rFonts w:ascii="Avenir Next" w:hAnsi="Avenir Next"/>
          <w:b/>
          <w:bCs/>
          <w:sz w:val="20"/>
          <w:szCs w:val="20"/>
          <w:lang w:val="en-GB"/>
        </w:rPr>
      </w:pPr>
      <w:r w:rsidRPr="003D6AD6">
        <w:rPr>
          <w:rFonts w:ascii="Avenir Next" w:hAnsi="Avenir Next"/>
          <w:b/>
          <w:sz w:val="20"/>
          <w:lang w:val="en-GB"/>
        </w:rPr>
        <w:t>ZENITH: TIME TO REACH YOUR STAR.</w:t>
      </w:r>
    </w:p>
    <w:p w14:paraId="30B12ED9" w14:textId="77777777" w:rsidR="0038014B" w:rsidRDefault="0038014B" w:rsidP="0038014B">
      <w:pPr>
        <w:jc w:val="both"/>
        <w:rPr>
          <w:rFonts w:ascii="Avenir Next" w:hAnsi="Avenir Next"/>
          <w:b/>
          <w:bCs/>
          <w:sz w:val="20"/>
          <w:szCs w:val="20"/>
          <w:lang w:val="en-US"/>
        </w:rPr>
      </w:pPr>
    </w:p>
    <w:p w14:paraId="185F1A85" w14:textId="77777777" w:rsidR="0038014B" w:rsidRPr="0038014B" w:rsidRDefault="0038014B" w:rsidP="0038014B">
      <w:pPr>
        <w:jc w:val="both"/>
        <w:rPr>
          <w:rFonts w:ascii="Avenir Next" w:hAnsi="Avenir Next" w:cstheme="minorHAnsi"/>
          <w:sz w:val="18"/>
          <w:szCs w:val="18"/>
        </w:rPr>
      </w:pPr>
      <w:r>
        <w:rPr>
          <w:rFonts w:ascii="Avenir Next" w:hAnsi="Avenir Next"/>
          <w:sz w:val="18"/>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13891212" w14:textId="77777777" w:rsidR="0038014B" w:rsidRPr="003D6AD6" w:rsidRDefault="0038014B" w:rsidP="0038014B">
      <w:pPr>
        <w:jc w:val="both"/>
        <w:rPr>
          <w:rFonts w:ascii="Avenir Next" w:hAnsi="Avenir Next" w:cstheme="minorHAnsi"/>
          <w:sz w:val="18"/>
          <w:szCs w:val="18"/>
        </w:rPr>
      </w:pPr>
    </w:p>
    <w:p w14:paraId="0C870765" w14:textId="77777777" w:rsidR="0038014B" w:rsidRPr="0038014B" w:rsidRDefault="0038014B" w:rsidP="0038014B">
      <w:pPr>
        <w:jc w:val="both"/>
        <w:rPr>
          <w:rFonts w:ascii="Avenir Next" w:hAnsi="Avenir Next" w:cstheme="minorHAnsi"/>
          <w:sz w:val="18"/>
          <w:szCs w:val="18"/>
        </w:rPr>
      </w:pPr>
      <w:r>
        <w:rPr>
          <w:rFonts w:ascii="Avenir Next" w:hAnsi="Avenir Next"/>
          <w:sz w:val="18"/>
        </w:rPr>
        <w:t>Unter dem Leitstern der Innovation stattet Zenith alle Uhren der Marke exklusiv mit im eigenen Haus entwickelten und gefertigten Uhrwerken aus. 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71BB5EBC" w14:textId="77777777" w:rsidR="0033630E" w:rsidRPr="0033630E" w:rsidRDefault="0033630E" w:rsidP="0033630E">
      <w:pPr>
        <w:rPr>
          <w:rFonts w:ascii="Avenir Next" w:hAnsi="Avenir Next"/>
          <w:sz w:val="18"/>
          <w:szCs w:val="18"/>
        </w:rPr>
      </w:pPr>
    </w:p>
    <w:p w14:paraId="20382CAF" w14:textId="68388051" w:rsidR="00EC0B8F" w:rsidRPr="00E77752" w:rsidRDefault="00EC0B8F" w:rsidP="0068374C">
      <w:pPr>
        <w:rPr>
          <w:rFonts w:ascii="Avenir Next" w:eastAsia="Times New Roman" w:hAnsi="Avenir Next" w:cs="Arial"/>
          <w:sz w:val="18"/>
          <w:szCs w:val="18"/>
          <w:lang w:val="en-GB"/>
        </w:rPr>
      </w:pPr>
    </w:p>
    <w:sectPr w:rsidR="00EC0B8F" w:rsidRPr="00E77752" w:rsidSect="00A75D69">
      <w:headerReference w:type="default" r:id="rId12"/>
      <w:footerReference w:type="default" r:id="rId13"/>
      <w:pgSz w:w="11906" w:h="16838"/>
      <w:pgMar w:top="1440" w:right="1440" w:bottom="1440" w:left="1440" w:header="4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C03E" w14:textId="77777777" w:rsidR="00CF137D" w:rsidRDefault="00CF137D" w:rsidP="00903B71">
      <w:r>
        <w:separator/>
      </w:r>
    </w:p>
  </w:endnote>
  <w:endnote w:type="continuationSeparator" w:id="0">
    <w:p w14:paraId="361ED1A2" w14:textId="77777777" w:rsidR="00CF137D" w:rsidRDefault="00CF137D" w:rsidP="00903B71">
      <w:r>
        <w:continuationSeparator/>
      </w:r>
    </w:p>
  </w:endnote>
  <w:endnote w:type="continuationNotice" w:id="1">
    <w:p w14:paraId="29392196" w14:textId="77777777" w:rsidR="00CF137D" w:rsidRDefault="00CF1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170D" w14:textId="5BA88795" w:rsidR="0031191E" w:rsidRPr="003D6AD6" w:rsidRDefault="00756699" w:rsidP="0031191E">
    <w:pPr>
      <w:pStyle w:val="Footer"/>
      <w:jc w:val="center"/>
      <w:rPr>
        <w:rFonts w:ascii="Avenir Next" w:hAnsi="Avenir Next"/>
        <w:sz w:val="18"/>
        <w:szCs w:val="18"/>
        <w:lang w:val="fr-FR"/>
      </w:rPr>
    </w:pPr>
    <w:r w:rsidRPr="003D6AD6">
      <w:rPr>
        <w:rFonts w:ascii="Avenir Next" w:hAnsi="Avenir Next"/>
        <w:b/>
        <w:sz w:val="18"/>
        <w:lang w:val="fr-FR"/>
      </w:rPr>
      <w:t>ZENITH</w:t>
    </w:r>
    <w:r w:rsidRPr="003D6AD6">
      <w:rPr>
        <w:rFonts w:ascii="Avenir Next" w:hAnsi="Avenir Next"/>
        <w:sz w:val="18"/>
        <w:lang w:val="fr-FR"/>
      </w:rPr>
      <w:t xml:space="preserve"> | www.zenith-watches.com | Rue des Billodes 34-36 | CH-2400 Le Locle</w:t>
    </w:r>
  </w:p>
  <w:p w14:paraId="1A5D819A" w14:textId="2F679272" w:rsidR="0031191E" w:rsidRPr="00D52F97" w:rsidRDefault="007C71AA" w:rsidP="0031191E">
    <w:pPr>
      <w:pStyle w:val="Footer"/>
      <w:jc w:val="center"/>
      <w:rPr>
        <w:rFonts w:ascii="Avenir Next" w:hAnsi="Avenir Next"/>
        <w:sz w:val="18"/>
        <w:szCs w:val="18"/>
      </w:rPr>
    </w:pPr>
    <w:r>
      <w:t>Medienarbeit Nordamerika</w:t>
    </w:r>
    <w:r>
      <w:rPr>
        <w:rFonts w:ascii="Avenir Next" w:hAnsi="Avenir Next"/>
        <w:sz w:val="18"/>
      </w:rPr>
      <w:t xml:space="preserve"> - E-Mail: </w:t>
    </w:r>
    <w:hyperlink r:id="rId1" w:history="1">
      <w:r>
        <w:rPr>
          <w:rStyle w:val="Hyperlink"/>
          <w:rFonts w:ascii="Avenir Next" w:hAnsi="Avenir Next"/>
          <w:sz w:val="18"/>
        </w:rPr>
        <w:t>fernanda@gigantem.com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8189A" w14:textId="77777777" w:rsidR="00CF137D" w:rsidRDefault="00CF137D" w:rsidP="00903B71">
      <w:r>
        <w:separator/>
      </w:r>
    </w:p>
  </w:footnote>
  <w:footnote w:type="continuationSeparator" w:id="0">
    <w:p w14:paraId="51E993FB" w14:textId="77777777" w:rsidR="00CF137D" w:rsidRDefault="00CF137D" w:rsidP="00903B71">
      <w:r>
        <w:continuationSeparator/>
      </w:r>
    </w:p>
  </w:footnote>
  <w:footnote w:type="continuationNotice" w:id="1">
    <w:p w14:paraId="6C6DB604" w14:textId="77777777" w:rsidR="00CF137D" w:rsidRDefault="00CF1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39B4" w14:textId="440F18E6" w:rsidR="0031191E" w:rsidRDefault="0031191E" w:rsidP="0031191E">
    <w:pPr>
      <w:pStyle w:val="Header"/>
      <w:jc w:val="center"/>
    </w:pPr>
    <w:r>
      <w:rPr>
        <w:noProof/>
      </w:rPr>
      <w:drawing>
        <wp:inline distT="0" distB="0" distL="0" distR="0" wp14:anchorId="0B51F3C0" wp14:editId="6200C4B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3B0E31" w14:textId="77777777" w:rsidR="0031191E" w:rsidRDefault="0031191E" w:rsidP="003119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36A"/>
    <w:multiLevelType w:val="multilevel"/>
    <w:tmpl w:val="C310BB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61CC4"/>
    <w:multiLevelType w:val="hybridMultilevel"/>
    <w:tmpl w:val="71F6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91A6F"/>
    <w:multiLevelType w:val="hybridMultilevel"/>
    <w:tmpl w:val="9D568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0648"/>
    <w:multiLevelType w:val="multilevel"/>
    <w:tmpl w:val="48BA5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B67F4"/>
    <w:multiLevelType w:val="multilevel"/>
    <w:tmpl w:val="A76A3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60ED1"/>
    <w:multiLevelType w:val="multilevel"/>
    <w:tmpl w:val="22C8DE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47584"/>
    <w:multiLevelType w:val="multilevel"/>
    <w:tmpl w:val="43C41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A2C2A"/>
    <w:multiLevelType w:val="multilevel"/>
    <w:tmpl w:val="22C074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71"/>
    <w:rsid w:val="00000077"/>
    <w:rsid w:val="000114F0"/>
    <w:rsid w:val="00013D62"/>
    <w:rsid w:val="00022010"/>
    <w:rsid w:val="000224C9"/>
    <w:rsid w:val="000319F2"/>
    <w:rsid w:val="00041BB7"/>
    <w:rsid w:val="00060681"/>
    <w:rsid w:val="00073739"/>
    <w:rsid w:val="00075CB5"/>
    <w:rsid w:val="00082425"/>
    <w:rsid w:val="000830B6"/>
    <w:rsid w:val="00092BE9"/>
    <w:rsid w:val="00096C48"/>
    <w:rsid w:val="000A3751"/>
    <w:rsid w:val="000A51CF"/>
    <w:rsid w:val="000C2541"/>
    <w:rsid w:val="000D1352"/>
    <w:rsid w:val="000D53B5"/>
    <w:rsid w:val="000E0BCF"/>
    <w:rsid w:val="000E4EB1"/>
    <w:rsid w:val="000E7C2D"/>
    <w:rsid w:val="000F014C"/>
    <w:rsid w:val="001004EE"/>
    <w:rsid w:val="001106A8"/>
    <w:rsid w:val="00137605"/>
    <w:rsid w:val="00137A11"/>
    <w:rsid w:val="00144AE9"/>
    <w:rsid w:val="00147E16"/>
    <w:rsid w:val="0015254A"/>
    <w:rsid w:val="001700E0"/>
    <w:rsid w:val="001B4E61"/>
    <w:rsid w:val="001C187F"/>
    <w:rsid w:val="001C46FA"/>
    <w:rsid w:val="001C6E16"/>
    <w:rsid w:val="001F0DA4"/>
    <w:rsid w:val="001F391A"/>
    <w:rsid w:val="00201661"/>
    <w:rsid w:val="00204035"/>
    <w:rsid w:val="002071E0"/>
    <w:rsid w:val="0020796C"/>
    <w:rsid w:val="00212389"/>
    <w:rsid w:val="0021265D"/>
    <w:rsid w:val="002129B5"/>
    <w:rsid w:val="00214A27"/>
    <w:rsid w:val="002171C0"/>
    <w:rsid w:val="0023383F"/>
    <w:rsid w:val="002378DF"/>
    <w:rsid w:val="002410A9"/>
    <w:rsid w:val="002654ED"/>
    <w:rsid w:val="00266796"/>
    <w:rsid w:val="00272872"/>
    <w:rsid w:val="00295DC8"/>
    <w:rsid w:val="002B758E"/>
    <w:rsid w:val="002D35C2"/>
    <w:rsid w:val="002E26A0"/>
    <w:rsid w:val="002E4B22"/>
    <w:rsid w:val="002E546E"/>
    <w:rsid w:val="002E65B8"/>
    <w:rsid w:val="002E7B15"/>
    <w:rsid w:val="002F3E65"/>
    <w:rsid w:val="002F6AF1"/>
    <w:rsid w:val="003006EF"/>
    <w:rsid w:val="003023D8"/>
    <w:rsid w:val="003075A9"/>
    <w:rsid w:val="00307F47"/>
    <w:rsid w:val="0031191E"/>
    <w:rsid w:val="00313551"/>
    <w:rsid w:val="0031378C"/>
    <w:rsid w:val="003207E2"/>
    <w:rsid w:val="00322027"/>
    <w:rsid w:val="00325695"/>
    <w:rsid w:val="0033294D"/>
    <w:rsid w:val="0033630E"/>
    <w:rsid w:val="00336BD4"/>
    <w:rsid w:val="003475B4"/>
    <w:rsid w:val="00350661"/>
    <w:rsid w:val="00360261"/>
    <w:rsid w:val="003630C4"/>
    <w:rsid w:val="00370708"/>
    <w:rsid w:val="003748E7"/>
    <w:rsid w:val="0038014B"/>
    <w:rsid w:val="00390352"/>
    <w:rsid w:val="003A44A9"/>
    <w:rsid w:val="003B13DB"/>
    <w:rsid w:val="003B16E9"/>
    <w:rsid w:val="003B3A3C"/>
    <w:rsid w:val="003B67B7"/>
    <w:rsid w:val="003C16B5"/>
    <w:rsid w:val="003C6663"/>
    <w:rsid w:val="003D6AD6"/>
    <w:rsid w:val="003E112A"/>
    <w:rsid w:val="003E2AE1"/>
    <w:rsid w:val="003E3B30"/>
    <w:rsid w:val="00401235"/>
    <w:rsid w:val="0041419D"/>
    <w:rsid w:val="004154F0"/>
    <w:rsid w:val="004164FF"/>
    <w:rsid w:val="00424295"/>
    <w:rsid w:val="00430CF3"/>
    <w:rsid w:val="00441C8B"/>
    <w:rsid w:val="00442C31"/>
    <w:rsid w:val="0044701E"/>
    <w:rsid w:val="0045032E"/>
    <w:rsid w:val="00470C89"/>
    <w:rsid w:val="00482018"/>
    <w:rsid w:val="0048202A"/>
    <w:rsid w:val="004840DC"/>
    <w:rsid w:val="00497463"/>
    <w:rsid w:val="00497C59"/>
    <w:rsid w:val="004A64BE"/>
    <w:rsid w:val="004B2D3C"/>
    <w:rsid w:val="004B4BBA"/>
    <w:rsid w:val="004B5726"/>
    <w:rsid w:val="004C0CF2"/>
    <w:rsid w:val="004C6A2D"/>
    <w:rsid w:val="004D7547"/>
    <w:rsid w:val="004F21DD"/>
    <w:rsid w:val="004F2972"/>
    <w:rsid w:val="004F50C5"/>
    <w:rsid w:val="0050347A"/>
    <w:rsid w:val="00511CAE"/>
    <w:rsid w:val="00512F6D"/>
    <w:rsid w:val="0052003D"/>
    <w:rsid w:val="00521CE1"/>
    <w:rsid w:val="00523D0F"/>
    <w:rsid w:val="0054517A"/>
    <w:rsid w:val="00545BD0"/>
    <w:rsid w:val="00571025"/>
    <w:rsid w:val="00581D32"/>
    <w:rsid w:val="0058383A"/>
    <w:rsid w:val="005844D9"/>
    <w:rsid w:val="00585386"/>
    <w:rsid w:val="00593D7C"/>
    <w:rsid w:val="00596E81"/>
    <w:rsid w:val="005A4B0E"/>
    <w:rsid w:val="005B3B17"/>
    <w:rsid w:val="005B4352"/>
    <w:rsid w:val="005C28AC"/>
    <w:rsid w:val="005D3B16"/>
    <w:rsid w:val="005F35E8"/>
    <w:rsid w:val="006155B0"/>
    <w:rsid w:val="006174CE"/>
    <w:rsid w:val="00624A5F"/>
    <w:rsid w:val="006305C0"/>
    <w:rsid w:val="00637951"/>
    <w:rsid w:val="00660E20"/>
    <w:rsid w:val="00661F54"/>
    <w:rsid w:val="006652F9"/>
    <w:rsid w:val="00665442"/>
    <w:rsid w:val="00667F80"/>
    <w:rsid w:val="00671821"/>
    <w:rsid w:val="0068374C"/>
    <w:rsid w:val="00691C5D"/>
    <w:rsid w:val="00692F26"/>
    <w:rsid w:val="00696B1E"/>
    <w:rsid w:val="006A3C6C"/>
    <w:rsid w:val="006B0205"/>
    <w:rsid w:val="006B36BE"/>
    <w:rsid w:val="006B6EA1"/>
    <w:rsid w:val="006C20CA"/>
    <w:rsid w:val="006D089A"/>
    <w:rsid w:val="006E10A6"/>
    <w:rsid w:val="006E34CC"/>
    <w:rsid w:val="006E3633"/>
    <w:rsid w:val="006E6DB4"/>
    <w:rsid w:val="006F2220"/>
    <w:rsid w:val="007076B6"/>
    <w:rsid w:val="00707A35"/>
    <w:rsid w:val="00714FAA"/>
    <w:rsid w:val="00726C80"/>
    <w:rsid w:val="00727F3D"/>
    <w:rsid w:val="00730A8A"/>
    <w:rsid w:val="00744AAF"/>
    <w:rsid w:val="00745D2A"/>
    <w:rsid w:val="00756699"/>
    <w:rsid w:val="00762D37"/>
    <w:rsid w:val="007953B5"/>
    <w:rsid w:val="007968DB"/>
    <w:rsid w:val="007A047E"/>
    <w:rsid w:val="007B04D4"/>
    <w:rsid w:val="007B604E"/>
    <w:rsid w:val="007C71AA"/>
    <w:rsid w:val="007C7C29"/>
    <w:rsid w:val="007C7F3F"/>
    <w:rsid w:val="007E428D"/>
    <w:rsid w:val="007E56D1"/>
    <w:rsid w:val="00800F20"/>
    <w:rsid w:val="0082220F"/>
    <w:rsid w:val="0083092D"/>
    <w:rsid w:val="00833A9E"/>
    <w:rsid w:val="00851714"/>
    <w:rsid w:val="00887792"/>
    <w:rsid w:val="00891DCD"/>
    <w:rsid w:val="00892007"/>
    <w:rsid w:val="008A5FE1"/>
    <w:rsid w:val="008A7001"/>
    <w:rsid w:val="008B6D3D"/>
    <w:rsid w:val="008B7A6F"/>
    <w:rsid w:val="008C2703"/>
    <w:rsid w:val="008D20B6"/>
    <w:rsid w:val="008D43DB"/>
    <w:rsid w:val="008E426C"/>
    <w:rsid w:val="008E7685"/>
    <w:rsid w:val="008E7B93"/>
    <w:rsid w:val="008F1F94"/>
    <w:rsid w:val="00903B71"/>
    <w:rsid w:val="00906D5A"/>
    <w:rsid w:val="009216FC"/>
    <w:rsid w:val="00921988"/>
    <w:rsid w:val="009223EE"/>
    <w:rsid w:val="009430DC"/>
    <w:rsid w:val="00951D41"/>
    <w:rsid w:val="00956BA5"/>
    <w:rsid w:val="009571E7"/>
    <w:rsid w:val="00971911"/>
    <w:rsid w:val="00971CA8"/>
    <w:rsid w:val="009734E9"/>
    <w:rsid w:val="00980C24"/>
    <w:rsid w:val="00985E71"/>
    <w:rsid w:val="009932E6"/>
    <w:rsid w:val="00993778"/>
    <w:rsid w:val="009A77C4"/>
    <w:rsid w:val="009B126A"/>
    <w:rsid w:val="009B3E14"/>
    <w:rsid w:val="009B5DA7"/>
    <w:rsid w:val="009D06E6"/>
    <w:rsid w:val="009D10F7"/>
    <w:rsid w:val="009E5F5A"/>
    <w:rsid w:val="009E7EE1"/>
    <w:rsid w:val="009F6D9D"/>
    <w:rsid w:val="00A16919"/>
    <w:rsid w:val="00A373B6"/>
    <w:rsid w:val="00A41366"/>
    <w:rsid w:val="00A43139"/>
    <w:rsid w:val="00A435AD"/>
    <w:rsid w:val="00A44D6F"/>
    <w:rsid w:val="00A53015"/>
    <w:rsid w:val="00A702E2"/>
    <w:rsid w:val="00A71F2B"/>
    <w:rsid w:val="00A75D69"/>
    <w:rsid w:val="00A82594"/>
    <w:rsid w:val="00A91968"/>
    <w:rsid w:val="00A92F15"/>
    <w:rsid w:val="00AA0530"/>
    <w:rsid w:val="00AA155D"/>
    <w:rsid w:val="00AA3B7A"/>
    <w:rsid w:val="00AA5620"/>
    <w:rsid w:val="00AB11A5"/>
    <w:rsid w:val="00AD35ED"/>
    <w:rsid w:val="00AD6A18"/>
    <w:rsid w:val="00AD6D34"/>
    <w:rsid w:val="00AF0284"/>
    <w:rsid w:val="00AF678B"/>
    <w:rsid w:val="00B1169F"/>
    <w:rsid w:val="00B11A5D"/>
    <w:rsid w:val="00B132F8"/>
    <w:rsid w:val="00B15662"/>
    <w:rsid w:val="00B26902"/>
    <w:rsid w:val="00B27612"/>
    <w:rsid w:val="00B32FD5"/>
    <w:rsid w:val="00B357B9"/>
    <w:rsid w:val="00B36BC4"/>
    <w:rsid w:val="00B41738"/>
    <w:rsid w:val="00B43F7A"/>
    <w:rsid w:val="00B469D4"/>
    <w:rsid w:val="00B500B8"/>
    <w:rsid w:val="00B548DC"/>
    <w:rsid w:val="00B57583"/>
    <w:rsid w:val="00B831FC"/>
    <w:rsid w:val="00B9350E"/>
    <w:rsid w:val="00BB5C8E"/>
    <w:rsid w:val="00BD6A5B"/>
    <w:rsid w:val="00BD7501"/>
    <w:rsid w:val="00BE0E9C"/>
    <w:rsid w:val="00BE4670"/>
    <w:rsid w:val="00BF4B35"/>
    <w:rsid w:val="00BF52B5"/>
    <w:rsid w:val="00BF7FE0"/>
    <w:rsid w:val="00C01405"/>
    <w:rsid w:val="00C04E8A"/>
    <w:rsid w:val="00C16068"/>
    <w:rsid w:val="00C2201F"/>
    <w:rsid w:val="00C240F5"/>
    <w:rsid w:val="00C3114F"/>
    <w:rsid w:val="00C34F0D"/>
    <w:rsid w:val="00C36F65"/>
    <w:rsid w:val="00C46C67"/>
    <w:rsid w:val="00C51169"/>
    <w:rsid w:val="00C512DA"/>
    <w:rsid w:val="00C60806"/>
    <w:rsid w:val="00C73CBD"/>
    <w:rsid w:val="00C77965"/>
    <w:rsid w:val="00C85400"/>
    <w:rsid w:val="00CD02DE"/>
    <w:rsid w:val="00CD2DFF"/>
    <w:rsid w:val="00CF137D"/>
    <w:rsid w:val="00D11443"/>
    <w:rsid w:val="00D263E1"/>
    <w:rsid w:val="00D31EE1"/>
    <w:rsid w:val="00D42A20"/>
    <w:rsid w:val="00D50C78"/>
    <w:rsid w:val="00D513CF"/>
    <w:rsid w:val="00D527E3"/>
    <w:rsid w:val="00D52F97"/>
    <w:rsid w:val="00D54587"/>
    <w:rsid w:val="00D73071"/>
    <w:rsid w:val="00D74544"/>
    <w:rsid w:val="00D76714"/>
    <w:rsid w:val="00D82B24"/>
    <w:rsid w:val="00D84C70"/>
    <w:rsid w:val="00DB2FF7"/>
    <w:rsid w:val="00DB42B7"/>
    <w:rsid w:val="00DC0034"/>
    <w:rsid w:val="00DC109F"/>
    <w:rsid w:val="00DC5062"/>
    <w:rsid w:val="00DD0E99"/>
    <w:rsid w:val="00DD6292"/>
    <w:rsid w:val="00DD788E"/>
    <w:rsid w:val="00DE46FE"/>
    <w:rsid w:val="00DF2F1B"/>
    <w:rsid w:val="00DF5EED"/>
    <w:rsid w:val="00E00DA1"/>
    <w:rsid w:val="00E1172D"/>
    <w:rsid w:val="00E12B1F"/>
    <w:rsid w:val="00E56B66"/>
    <w:rsid w:val="00E60FDD"/>
    <w:rsid w:val="00E6362E"/>
    <w:rsid w:val="00E735D8"/>
    <w:rsid w:val="00E75E08"/>
    <w:rsid w:val="00E77752"/>
    <w:rsid w:val="00E8142B"/>
    <w:rsid w:val="00E831D9"/>
    <w:rsid w:val="00E97C60"/>
    <w:rsid w:val="00EA765E"/>
    <w:rsid w:val="00EB25B4"/>
    <w:rsid w:val="00EC0B8F"/>
    <w:rsid w:val="00EC0F2A"/>
    <w:rsid w:val="00ED652B"/>
    <w:rsid w:val="00ED7A8C"/>
    <w:rsid w:val="00EE0464"/>
    <w:rsid w:val="00EE4873"/>
    <w:rsid w:val="00F006C6"/>
    <w:rsid w:val="00F131CC"/>
    <w:rsid w:val="00F24EE0"/>
    <w:rsid w:val="00F25EF7"/>
    <w:rsid w:val="00F266ED"/>
    <w:rsid w:val="00F324CC"/>
    <w:rsid w:val="00F41BFA"/>
    <w:rsid w:val="00F4517C"/>
    <w:rsid w:val="00F453D2"/>
    <w:rsid w:val="00F516F3"/>
    <w:rsid w:val="00F524B2"/>
    <w:rsid w:val="00F74557"/>
    <w:rsid w:val="00F7499E"/>
    <w:rsid w:val="00F8271E"/>
    <w:rsid w:val="00F975F5"/>
    <w:rsid w:val="00FB4638"/>
    <w:rsid w:val="00FD0A6F"/>
    <w:rsid w:val="00FD1A7D"/>
    <w:rsid w:val="00FD20EC"/>
    <w:rsid w:val="00FD7D6D"/>
    <w:rsid w:val="00FE35D3"/>
    <w:rsid w:val="00FE3C61"/>
    <w:rsid w:val="00FE473E"/>
    <w:rsid w:val="00FE52EE"/>
    <w:rsid w:val="00FF084D"/>
    <w:rsid w:val="00FF4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8B45"/>
  <w15:chartTrackingRefBased/>
  <w15:docId w15:val="{56F3F6DC-4FA6-3843-B60D-AC315663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3B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71"/>
    <w:pPr>
      <w:tabs>
        <w:tab w:val="center" w:pos="4513"/>
        <w:tab w:val="right" w:pos="9026"/>
      </w:tabs>
    </w:pPr>
  </w:style>
  <w:style w:type="character" w:customStyle="1" w:styleId="HeaderChar">
    <w:name w:val="Header Char"/>
    <w:basedOn w:val="DefaultParagraphFont"/>
    <w:link w:val="Header"/>
    <w:uiPriority w:val="99"/>
    <w:rsid w:val="00903B71"/>
  </w:style>
  <w:style w:type="paragraph" w:styleId="Footer">
    <w:name w:val="footer"/>
    <w:basedOn w:val="Normal"/>
    <w:link w:val="FooterChar"/>
    <w:uiPriority w:val="99"/>
    <w:unhideWhenUsed/>
    <w:rsid w:val="00903B71"/>
    <w:pPr>
      <w:tabs>
        <w:tab w:val="center" w:pos="4513"/>
        <w:tab w:val="right" w:pos="9026"/>
      </w:tabs>
    </w:pPr>
  </w:style>
  <w:style w:type="character" w:customStyle="1" w:styleId="FooterChar">
    <w:name w:val="Footer Char"/>
    <w:basedOn w:val="DefaultParagraphFont"/>
    <w:link w:val="Footer"/>
    <w:uiPriority w:val="99"/>
    <w:rsid w:val="00903B71"/>
  </w:style>
  <w:style w:type="character" w:customStyle="1" w:styleId="Heading2Char">
    <w:name w:val="Heading 2 Char"/>
    <w:basedOn w:val="DefaultParagraphFont"/>
    <w:link w:val="Heading2"/>
    <w:uiPriority w:val="9"/>
    <w:rsid w:val="00903B7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35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7B9"/>
    <w:rPr>
      <w:rFonts w:ascii="Times New Roman" w:hAnsi="Times New Roman" w:cs="Times New Roman"/>
      <w:sz w:val="18"/>
      <w:szCs w:val="18"/>
    </w:rPr>
  </w:style>
  <w:style w:type="paragraph" w:styleId="ListParagraph">
    <w:name w:val="List Paragraph"/>
    <w:basedOn w:val="Normal"/>
    <w:uiPriority w:val="34"/>
    <w:qFormat/>
    <w:rsid w:val="00430CF3"/>
    <w:pPr>
      <w:ind w:left="720"/>
      <w:contextualSpacing/>
    </w:pPr>
  </w:style>
  <w:style w:type="character" w:styleId="CommentReference">
    <w:name w:val="annotation reference"/>
    <w:basedOn w:val="DefaultParagraphFont"/>
    <w:uiPriority w:val="99"/>
    <w:semiHidden/>
    <w:unhideWhenUsed/>
    <w:rsid w:val="006B0205"/>
    <w:rPr>
      <w:sz w:val="16"/>
      <w:szCs w:val="16"/>
    </w:rPr>
  </w:style>
  <w:style w:type="paragraph" w:styleId="CommentText">
    <w:name w:val="annotation text"/>
    <w:basedOn w:val="Normal"/>
    <w:link w:val="CommentTextChar"/>
    <w:uiPriority w:val="99"/>
    <w:semiHidden/>
    <w:unhideWhenUsed/>
    <w:rsid w:val="006B0205"/>
    <w:rPr>
      <w:sz w:val="20"/>
      <w:szCs w:val="20"/>
    </w:rPr>
  </w:style>
  <w:style w:type="character" w:customStyle="1" w:styleId="CommentTextChar">
    <w:name w:val="Comment Text Char"/>
    <w:basedOn w:val="DefaultParagraphFont"/>
    <w:link w:val="CommentText"/>
    <w:uiPriority w:val="99"/>
    <w:semiHidden/>
    <w:rsid w:val="006B0205"/>
    <w:rPr>
      <w:sz w:val="20"/>
      <w:szCs w:val="20"/>
    </w:rPr>
  </w:style>
  <w:style w:type="paragraph" w:styleId="CommentSubject">
    <w:name w:val="annotation subject"/>
    <w:basedOn w:val="CommentText"/>
    <w:next w:val="CommentText"/>
    <w:link w:val="CommentSubjectChar"/>
    <w:uiPriority w:val="99"/>
    <w:semiHidden/>
    <w:unhideWhenUsed/>
    <w:rsid w:val="006B0205"/>
    <w:rPr>
      <w:b/>
      <w:bCs/>
    </w:rPr>
  </w:style>
  <w:style w:type="character" w:customStyle="1" w:styleId="CommentSubjectChar">
    <w:name w:val="Comment Subject Char"/>
    <w:basedOn w:val="CommentTextChar"/>
    <w:link w:val="CommentSubject"/>
    <w:uiPriority w:val="99"/>
    <w:semiHidden/>
    <w:rsid w:val="006B0205"/>
    <w:rPr>
      <w:b/>
      <w:bCs/>
      <w:sz w:val="20"/>
      <w:szCs w:val="20"/>
    </w:rPr>
  </w:style>
  <w:style w:type="paragraph" w:customStyle="1" w:styleId="Default">
    <w:name w:val="Default"/>
    <w:rsid w:val="00FD1A7D"/>
    <w:pPr>
      <w:autoSpaceDE w:val="0"/>
      <w:autoSpaceDN w:val="0"/>
      <w:adjustRightInd w:val="0"/>
    </w:pPr>
    <w:rPr>
      <w:rFonts w:ascii="Avenir Next" w:hAnsi="Avenir Next" w:cs="Avenir Next"/>
      <w:color w:val="000000"/>
    </w:rPr>
  </w:style>
  <w:style w:type="character" w:styleId="Hyperlink">
    <w:name w:val="Hyperlink"/>
    <w:basedOn w:val="DefaultParagraphFont"/>
    <w:uiPriority w:val="99"/>
    <w:unhideWhenUsed/>
    <w:rsid w:val="0031191E"/>
    <w:rPr>
      <w:color w:val="0563C1" w:themeColor="hyperlink"/>
      <w:u w:val="single"/>
    </w:rPr>
  </w:style>
  <w:style w:type="paragraph" w:styleId="Revision">
    <w:name w:val="Revision"/>
    <w:hidden/>
    <w:uiPriority w:val="99"/>
    <w:semiHidden/>
    <w:rsid w:val="009734E9"/>
  </w:style>
  <w:style w:type="character" w:styleId="UnresolvedMention">
    <w:name w:val="Unresolved Mention"/>
    <w:basedOn w:val="DefaultParagraphFont"/>
    <w:uiPriority w:val="99"/>
    <w:semiHidden/>
    <w:unhideWhenUsed/>
    <w:rsid w:val="007C71AA"/>
    <w:rPr>
      <w:color w:val="605E5C"/>
      <w:shd w:val="clear" w:color="auto" w:fill="E1DFDD"/>
    </w:rPr>
  </w:style>
  <w:style w:type="character" w:customStyle="1" w:styleId="gmail-apple-converted-space">
    <w:name w:val="gmail-apple-converted-space"/>
    <w:basedOn w:val="DefaultParagraphFont"/>
    <w:rsid w:val="001C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6739">
      <w:bodyDiv w:val="1"/>
      <w:marLeft w:val="0"/>
      <w:marRight w:val="0"/>
      <w:marTop w:val="0"/>
      <w:marBottom w:val="0"/>
      <w:divBdr>
        <w:top w:val="none" w:sz="0" w:space="0" w:color="auto"/>
        <w:left w:val="none" w:sz="0" w:space="0" w:color="auto"/>
        <w:bottom w:val="none" w:sz="0" w:space="0" w:color="auto"/>
        <w:right w:val="none" w:sz="0" w:space="0" w:color="auto"/>
      </w:divBdr>
    </w:div>
    <w:div w:id="123159898">
      <w:bodyDiv w:val="1"/>
      <w:marLeft w:val="0"/>
      <w:marRight w:val="0"/>
      <w:marTop w:val="0"/>
      <w:marBottom w:val="0"/>
      <w:divBdr>
        <w:top w:val="none" w:sz="0" w:space="0" w:color="auto"/>
        <w:left w:val="none" w:sz="0" w:space="0" w:color="auto"/>
        <w:bottom w:val="none" w:sz="0" w:space="0" w:color="auto"/>
        <w:right w:val="none" w:sz="0" w:space="0" w:color="auto"/>
      </w:divBdr>
      <w:divsChild>
        <w:div w:id="707024508">
          <w:marLeft w:val="0"/>
          <w:marRight w:val="0"/>
          <w:marTop w:val="0"/>
          <w:marBottom w:val="0"/>
          <w:divBdr>
            <w:top w:val="none" w:sz="0" w:space="0" w:color="auto"/>
            <w:left w:val="none" w:sz="0" w:space="0" w:color="auto"/>
            <w:bottom w:val="none" w:sz="0" w:space="0" w:color="auto"/>
            <w:right w:val="none" w:sz="0" w:space="0" w:color="auto"/>
          </w:divBdr>
        </w:div>
      </w:divsChild>
    </w:div>
    <w:div w:id="224872676">
      <w:bodyDiv w:val="1"/>
      <w:marLeft w:val="0"/>
      <w:marRight w:val="0"/>
      <w:marTop w:val="0"/>
      <w:marBottom w:val="0"/>
      <w:divBdr>
        <w:top w:val="none" w:sz="0" w:space="0" w:color="auto"/>
        <w:left w:val="none" w:sz="0" w:space="0" w:color="auto"/>
        <w:bottom w:val="none" w:sz="0" w:space="0" w:color="auto"/>
        <w:right w:val="none" w:sz="0" w:space="0" w:color="auto"/>
      </w:divBdr>
    </w:div>
    <w:div w:id="229778874">
      <w:bodyDiv w:val="1"/>
      <w:marLeft w:val="0"/>
      <w:marRight w:val="0"/>
      <w:marTop w:val="0"/>
      <w:marBottom w:val="0"/>
      <w:divBdr>
        <w:top w:val="none" w:sz="0" w:space="0" w:color="auto"/>
        <w:left w:val="none" w:sz="0" w:space="0" w:color="auto"/>
        <w:bottom w:val="none" w:sz="0" w:space="0" w:color="auto"/>
        <w:right w:val="none" w:sz="0" w:space="0" w:color="auto"/>
      </w:divBdr>
    </w:div>
    <w:div w:id="333649304">
      <w:bodyDiv w:val="1"/>
      <w:marLeft w:val="0"/>
      <w:marRight w:val="0"/>
      <w:marTop w:val="0"/>
      <w:marBottom w:val="0"/>
      <w:divBdr>
        <w:top w:val="none" w:sz="0" w:space="0" w:color="auto"/>
        <w:left w:val="none" w:sz="0" w:space="0" w:color="auto"/>
        <w:bottom w:val="none" w:sz="0" w:space="0" w:color="auto"/>
        <w:right w:val="none" w:sz="0" w:space="0" w:color="auto"/>
      </w:divBdr>
    </w:div>
    <w:div w:id="615645793">
      <w:bodyDiv w:val="1"/>
      <w:marLeft w:val="0"/>
      <w:marRight w:val="0"/>
      <w:marTop w:val="0"/>
      <w:marBottom w:val="0"/>
      <w:divBdr>
        <w:top w:val="none" w:sz="0" w:space="0" w:color="auto"/>
        <w:left w:val="none" w:sz="0" w:space="0" w:color="auto"/>
        <w:bottom w:val="none" w:sz="0" w:space="0" w:color="auto"/>
        <w:right w:val="none" w:sz="0" w:space="0" w:color="auto"/>
      </w:divBdr>
    </w:div>
    <w:div w:id="719785284">
      <w:bodyDiv w:val="1"/>
      <w:marLeft w:val="0"/>
      <w:marRight w:val="0"/>
      <w:marTop w:val="0"/>
      <w:marBottom w:val="0"/>
      <w:divBdr>
        <w:top w:val="none" w:sz="0" w:space="0" w:color="auto"/>
        <w:left w:val="none" w:sz="0" w:space="0" w:color="auto"/>
        <w:bottom w:val="none" w:sz="0" w:space="0" w:color="auto"/>
        <w:right w:val="none" w:sz="0" w:space="0" w:color="auto"/>
      </w:divBdr>
    </w:div>
    <w:div w:id="765268277">
      <w:bodyDiv w:val="1"/>
      <w:marLeft w:val="0"/>
      <w:marRight w:val="0"/>
      <w:marTop w:val="0"/>
      <w:marBottom w:val="0"/>
      <w:divBdr>
        <w:top w:val="none" w:sz="0" w:space="0" w:color="auto"/>
        <w:left w:val="none" w:sz="0" w:space="0" w:color="auto"/>
        <w:bottom w:val="none" w:sz="0" w:space="0" w:color="auto"/>
        <w:right w:val="none" w:sz="0" w:space="0" w:color="auto"/>
      </w:divBdr>
    </w:div>
    <w:div w:id="878127031">
      <w:bodyDiv w:val="1"/>
      <w:marLeft w:val="0"/>
      <w:marRight w:val="0"/>
      <w:marTop w:val="0"/>
      <w:marBottom w:val="0"/>
      <w:divBdr>
        <w:top w:val="none" w:sz="0" w:space="0" w:color="auto"/>
        <w:left w:val="none" w:sz="0" w:space="0" w:color="auto"/>
        <w:bottom w:val="none" w:sz="0" w:space="0" w:color="auto"/>
        <w:right w:val="none" w:sz="0" w:space="0" w:color="auto"/>
      </w:divBdr>
    </w:div>
    <w:div w:id="882670292">
      <w:bodyDiv w:val="1"/>
      <w:marLeft w:val="0"/>
      <w:marRight w:val="0"/>
      <w:marTop w:val="0"/>
      <w:marBottom w:val="0"/>
      <w:divBdr>
        <w:top w:val="none" w:sz="0" w:space="0" w:color="auto"/>
        <w:left w:val="none" w:sz="0" w:space="0" w:color="auto"/>
        <w:bottom w:val="none" w:sz="0" w:space="0" w:color="auto"/>
        <w:right w:val="none" w:sz="0" w:space="0" w:color="auto"/>
      </w:divBdr>
    </w:div>
    <w:div w:id="14142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nith-watches.com/en_us/brand/new-york-pop-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EBFF3A9CD8498DFC5D723289347B" ma:contentTypeVersion="16" ma:contentTypeDescription="Create a new document." ma:contentTypeScope="" ma:versionID="2abd7ead2101b9fba690503b26cfedb7">
  <xsd:schema xmlns:xsd="http://www.w3.org/2001/XMLSchema" xmlns:xs="http://www.w3.org/2001/XMLSchema" xmlns:p="http://schemas.microsoft.com/office/2006/metadata/properties" xmlns:ns2="9d72c8d1-aa57-4ae6-ab2c-c01dcf241484" xmlns:ns3="b109e693-7fa2-4212-9a32-158d43b424a9" targetNamespace="http://schemas.microsoft.com/office/2006/metadata/properties" ma:root="true" ma:fieldsID="590785552202567c38ea31a4b3a3dd75" ns2:_="" ns3:_="">
    <xsd:import namespace="9d72c8d1-aa57-4ae6-ab2c-c01dcf241484"/>
    <xsd:import namespace="b109e693-7fa2-4212-9a32-158d43b42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2c8d1-aa57-4ae6-ab2c-c01dcf2414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2bb21a-fb42-4e1b-b941-af81e5bfa6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09e693-7fa2-4212-9a32-158d43b42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e0fe-0f94-455e-8747-9cd12279f30f}" ma:internalName="TaxCatchAll" ma:showField="CatchAllData" ma:web="b109e693-7fa2-4212-9a32-158d43b42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2c8d1-aa57-4ae6-ab2c-c01dcf241484">
      <Terms xmlns="http://schemas.microsoft.com/office/infopath/2007/PartnerControls"/>
    </lcf76f155ced4ddcb4097134ff3c332f>
    <TaxCatchAll xmlns="b109e693-7fa2-4212-9a32-158d43b424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AA35-D764-4D99-8B51-4920BF96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2c8d1-aa57-4ae6-ab2c-c01dcf241484"/>
    <ds:schemaRef ds:uri="b109e693-7fa2-4212-9a32-158d43b42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D556F-B9C7-4BAE-89D9-45AD3C47770E}">
  <ds:schemaRefs>
    <ds:schemaRef ds:uri="http://schemas.microsoft.com/sharepoint/v3/contenttype/forms"/>
  </ds:schemaRefs>
</ds:datastoreItem>
</file>

<file path=customXml/itemProps3.xml><?xml version="1.0" encoding="utf-8"?>
<ds:datastoreItem xmlns:ds="http://schemas.openxmlformats.org/officeDocument/2006/customXml" ds:itemID="{95A35358-C7CA-48CB-9E61-60C461FC33EF}">
  <ds:schemaRefs>
    <ds:schemaRef ds:uri="http://schemas.microsoft.com/office/2006/metadata/properties"/>
    <ds:schemaRef ds:uri="http://schemas.microsoft.com/office/infopath/2007/PartnerControls"/>
    <ds:schemaRef ds:uri="9d72c8d1-aa57-4ae6-ab2c-c01dcf241484"/>
    <ds:schemaRef ds:uri="b109e693-7fa2-4212-9a32-158d43b424a9"/>
  </ds:schemaRefs>
</ds:datastoreItem>
</file>

<file path=customXml/itemProps4.xml><?xml version="1.0" encoding="utf-8"?>
<ds:datastoreItem xmlns:ds="http://schemas.openxmlformats.org/officeDocument/2006/customXml" ds:itemID="{896BE061-8D30-4ADB-9BAD-7025F61E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5026</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Jeanne VEDRINES</cp:lastModifiedBy>
  <cp:revision>7</cp:revision>
  <cp:lastPrinted>2022-01-23T18:27:00Z</cp:lastPrinted>
  <dcterms:created xsi:type="dcterms:W3CDTF">2022-06-14T08:47:00Z</dcterms:created>
  <dcterms:modified xsi:type="dcterms:W3CDTF">2022-06-15T09:14:00Z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y fmtid="{D5CDD505-2E9C-101B-9397-08002B2CF9AE}" pid="3" name="MediaServiceImageTags">
    <vt:lpwstr/>
  </property>
</Properties>
</file>