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677" w14:textId="77777777" w:rsidR="005C5784" w:rsidRPr="001813DE" w:rsidRDefault="005C5784">
      <w:pPr>
        <w:widowControl w:val="0"/>
        <w:spacing w:before="42" w:line="240" w:lineRule="auto"/>
        <w:jc w:val="center"/>
        <w:rPr>
          <w:rFonts w:ascii="Avenir Next" w:eastAsia="PMingLiU" w:hAnsi="Avenir Next" w:cs="Karla"/>
          <w:b/>
          <w:sz w:val="28"/>
          <w:szCs w:val="28"/>
        </w:rPr>
      </w:pPr>
    </w:p>
    <w:p w14:paraId="06271073" w14:textId="77777777" w:rsidR="005C5784" w:rsidRPr="001813DE" w:rsidRDefault="005C5784">
      <w:pPr>
        <w:widowControl w:val="0"/>
        <w:shd w:val="clear" w:color="auto" w:fill="FFFFFF"/>
        <w:spacing w:line="240" w:lineRule="auto"/>
        <w:jc w:val="center"/>
        <w:rPr>
          <w:rFonts w:ascii="Avenir Next" w:eastAsia="PMingLiU" w:hAnsi="Avenir Next" w:cs="Avenir"/>
          <w:b/>
          <w:sz w:val="24"/>
          <w:szCs w:val="24"/>
        </w:rPr>
      </w:pPr>
      <w:bookmarkStart w:id="0" w:name="_heading=h.gjdgxs"/>
      <w:bookmarkEnd w:id="0"/>
    </w:p>
    <w:p w14:paraId="23AECE9E" w14:textId="39B5A706" w:rsidR="005C5784" w:rsidRPr="001813DE" w:rsidRDefault="008F199E">
      <w:pPr>
        <w:widowControl w:val="0"/>
        <w:shd w:val="clear" w:color="auto" w:fill="FFFFFF"/>
        <w:spacing w:line="240" w:lineRule="auto"/>
        <w:jc w:val="center"/>
        <w:rPr>
          <w:rFonts w:ascii="Avenir Next" w:eastAsia="PMingLiU" w:hAnsi="Avenir Next" w:cs="Avenir"/>
          <w:b/>
          <w:sz w:val="24"/>
          <w:szCs w:val="24"/>
        </w:rPr>
      </w:pPr>
      <w:r w:rsidRPr="001813DE">
        <w:rPr>
          <w:rFonts w:ascii="Avenir Next" w:eastAsia="PMingLiU" w:hAnsi="Avenir Next"/>
          <w:b/>
          <w:sz w:val="24"/>
        </w:rPr>
        <w:t>隆重推出</w:t>
      </w:r>
      <w:r w:rsidRPr="001813DE">
        <w:rPr>
          <w:rFonts w:ascii="Avenir Next" w:eastAsia="PMingLiU" w:hAnsi="Avenir Next"/>
          <w:b/>
          <w:sz w:val="24"/>
        </w:rPr>
        <w:t>ZENITH CHRONOMASTER ORIGINAL HODINKEE</w:t>
      </w:r>
      <w:r w:rsidRPr="001813DE">
        <w:rPr>
          <w:rFonts w:ascii="Avenir Next" w:eastAsia="PMingLiU" w:hAnsi="Avenir Next"/>
          <w:b/>
          <w:sz w:val="24"/>
        </w:rPr>
        <w:t>限量版</w:t>
      </w:r>
      <w:r w:rsidRPr="001813DE">
        <w:rPr>
          <w:rFonts w:ascii="Avenir Next" w:eastAsia="PMingLiU" w:hAnsi="Avenir Next"/>
          <w:b/>
          <w:sz w:val="24"/>
        </w:rPr>
        <w:t xml:space="preserve">  </w:t>
      </w:r>
    </w:p>
    <w:p w14:paraId="04394EC5" w14:textId="77777777" w:rsidR="005C5784" w:rsidRPr="001813DE" w:rsidRDefault="005C5784">
      <w:pPr>
        <w:widowControl w:val="0"/>
        <w:shd w:val="clear" w:color="auto" w:fill="FFFFFF"/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258F9BD2" w14:textId="7986B870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2022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年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7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月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26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日，歐洲中部時間下午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4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— 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與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再度攜手合作，為具充滿傳奇色彩的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 El Primero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系列推出全新款式。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Zenith 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腕錶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限量版作品以出人意表的色彩重新演繹現代經典計時腕錶，禮讚創新傳統。腕錶為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系列之首個限量款式，其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1960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年代末風格略經現代化，內置強大的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El Primero 3600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型自動計時機芯，計時可精確至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1/10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秒，配以前所未見的三文魚乳橙色錶盤，搭配灰色調三色計時盤。此聯乘錶款於全球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網上商店和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網上商店獨家發售。</w:t>
      </w:r>
    </w:p>
    <w:p w14:paraId="1159849F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</w:p>
    <w:p w14:paraId="324181DF" w14:textId="54772D3A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是舉足輕重的鐘錶時計平台。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於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1969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年推出首款整合式自動上鏈計時機芯，去年又推出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系列，搭載計時精確至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1/10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秒的新世代機芯；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對兩者欣賞有加，締造這次合作。作品外觀充滿新意，又蘊含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的豐厚歷史。首款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El Primero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機芯誕生於腕錶正值變革的年代，其名字的含意為「第一」。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El Primero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的創造理念延續至設計之上，實現當代格外精妙、舒適、比例勻稱的錶殼，以及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50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多年後仍然非同凡響的錶盤。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腕錶已成為計時腕錶設計和工程的典範。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</w:t>
      </w:r>
    </w:p>
    <w:p w14:paraId="16200964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</w:p>
    <w:p w14:paraId="6614F417" w14:textId="2DC55723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Zenith 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腕錶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限量版以貼合手腕的人體工學設計、棱角錶耳，以及經典三色計時盤捕捉傳統特色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——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由此締造的現代款式，令著名的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El Primero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踏入嶄新紀元。</w:t>
      </w:r>
    </w:p>
    <w:p w14:paraId="4CE505BC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b/>
          <w:color w:val="222222"/>
          <w:sz w:val="20"/>
          <w:szCs w:val="20"/>
          <w:highlight w:val="white"/>
        </w:rPr>
      </w:pPr>
    </w:p>
    <w:p w14:paraId="0919EAB2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b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別具特色的設計</w:t>
      </w:r>
    </w:p>
    <w:p w14:paraId="424D69A2" w14:textId="1FA5AE92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 xml:space="preserve">Zenith </w:t>
      </w:r>
      <w:proofErr w:type="spell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腕錶</w:t>
      </w:r>
      <w:proofErr w:type="spell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限量版展現原版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El Primero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腕錶的特色和百搭風格，擁有屬於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前衛、精美、高雅的非凡輪廓。</w:t>
      </w:r>
      <w:proofErr w:type="spell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腕錶錶殼尺寸為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38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毫米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 xml:space="preserve"> x 12.6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毫米，大小完美。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2021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年推出的</w:t>
      </w:r>
      <w:proofErr w:type="spell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系列令人即時想起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1969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年面世的原創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ZENITH A386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腕錶，而其設計和性能皆有改進，兼顧現代風格和獨特功能，秉承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El Primero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創新精神。</w:t>
      </w:r>
    </w:p>
    <w:p w14:paraId="2EDA43D2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</w:p>
    <w:p w14:paraId="06688C36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proofErr w:type="spell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在色彩上突破框框，同時將時計與經典複雜製錶領域相連結。腕錶配備了啞光三文魚乳橙色錶盤，為錶盤設計帶來極富活力、色調溫暖的罕見底色。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 xml:space="preserve"> </w:t>
      </w:r>
    </w:p>
    <w:p w14:paraId="73D79A94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</w:p>
    <w:p w14:paraId="31520AFD" w14:textId="3B4AC1E6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sz w:val="20"/>
          <w:szCs w:val="20"/>
        </w:rPr>
        <w:t>三</w:t>
      </w:r>
      <w:proofErr w:type="gramStart"/>
      <w:r w:rsidRPr="001813DE">
        <w:rPr>
          <w:rFonts w:ascii="Avenir Next" w:eastAsia="PMingLiU" w:hAnsi="Avenir Next"/>
          <w:sz w:val="20"/>
          <w:szCs w:val="20"/>
        </w:rPr>
        <w:t>文魚乳</w:t>
      </w:r>
      <w:proofErr w:type="gramEnd"/>
      <w:r w:rsidRPr="001813DE">
        <w:rPr>
          <w:rFonts w:ascii="Avenir Next" w:eastAsia="PMingLiU" w:hAnsi="Avenir Next"/>
          <w:sz w:val="20"/>
          <w:szCs w:val="20"/>
        </w:rPr>
        <w:t>橙色為</w:t>
      </w:r>
      <w:proofErr w:type="spellStart"/>
      <w:r w:rsidRPr="001813DE">
        <w:rPr>
          <w:rFonts w:ascii="Avenir Next" w:eastAsia="PMingLiU" w:hAnsi="Avenir Next"/>
          <w:sz w:val="20"/>
          <w:szCs w:val="20"/>
        </w:rPr>
        <w:t>Hodinkee</w:t>
      </w:r>
      <w:proofErr w:type="spellEnd"/>
      <w:r w:rsidRPr="001813DE">
        <w:rPr>
          <w:rFonts w:ascii="Avenir Next" w:eastAsia="PMingLiU" w:hAnsi="Avenir Next"/>
          <w:sz w:val="20"/>
          <w:szCs w:val="20"/>
        </w:rPr>
        <w:t>團隊精心挑選，較為傾向橙色調，而非紅色，</w:t>
      </w:r>
      <w:proofErr w:type="gramStart"/>
      <w:r w:rsidRPr="001813DE">
        <w:rPr>
          <w:rFonts w:ascii="Avenir Next" w:eastAsia="PMingLiU" w:hAnsi="Avenir Next"/>
          <w:sz w:val="20"/>
          <w:szCs w:val="20"/>
        </w:rPr>
        <w:t>啞光乳白色飾面</w:t>
      </w:r>
      <w:proofErr w:type="gramEnd"/>
      <w:r w:rsidRPr="001813DE">
        <w:rPr>
          <w:rFonts w:ascii="Avenir Next" w:eastAsia="PMingLiU" w:hAnsi="Avenir Next"/>
          <w:sz w:val="20"/>
          <w:szCs w:val="20"/>
        </w:rPr>
        <w:t>可帶出色彩，無需額外矯飾。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箇中大有奧妙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——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這種色調富有深度，又帶點亮光，與銀色和灰色調形成鮮明對比。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錶盤在腕上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顯得格外矚目，要亮麗明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艷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，還是正式低調，腕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都能完美詮釋。這款計時腕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以鮮明的三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文魚乳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橙色為基調，重新演繹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標誌性的灰色調三色計時盤。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此外，腕錶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保留經典的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4:30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位置日期視窗，日期轉盤色調與錶盤一致。</w:t>
      </w:r>
    </w:p>
    <w:p w14:paraId="337C630E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</w:p>
    <w:p w14:paraId="639AE902" w14:textId="5E4889CA" w:rsidR="008F199E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色調以外，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殼和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盤以凸面藍寶石水晶為鏡面，令人想起復古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ZENTIH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時計如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A386</w:t>
      </w:r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腕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的阿加力玻璃鏡面。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殼設有泵式按鈕和磨砂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耳，配備錐形錶鏈，中央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鏈節、外鏈節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邊緣經過拋光，摺疊式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扣確保外觀和質感皆與現代高性能運動腕</w:t>
      </w:r>
      <w:proofErr w:type="gramStart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szCs w:val="20"/>
          <w:highlight w:val="white"/>
        </w:rPr>
        <w:t>無異。</w:t>
      </w:r>
    </w:p>
    <w:p w14:paraId="4E5B3284" w14:textId="77777777" w:rsidR="008F199E" w:rsidRPr="001813DE" w:rsidRDefault="008F199E">
      <w:pPr>
        <w:spacing w:line="240" w:lineRule="auto"/>
        <w:jc w:val="both"/>
        <w:rPr>
          <w:rFonts w:ascii="Avenir Next" w:eastAsia="PMingLiU" w:hAnsi="Avenir Next" w:cs="Avenir"/>
          <w:b/>
          <w:color w:val="222222"/>
          <w:sz w:val="20"/>
          <w:szCs w:val="20"/>
          <w:highlight w:val="white"/>
        </w:rPr>
      </w:pPr>
    </w:p>
    <w:p w14:paraId="3F21E31F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7C4FD6ED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6211F758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5DFFA446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5235C5FC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392D80DF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53708656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54B66233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430FE85B" w14:textId="6ED26208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1807C5C5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606E780D" w14:textId="77777777" w:rsidR="001813DE" w:rsidRDefault="001813DE">
      <w:pPr>
        <w:spacing w:line="240" w:lineRule="auto"/>
        <w:jc w:val="both"/>
        <w:rPr>
          <w:rFonts w:ascii="Avenir Next" w:eastAsia="PMingLiU" w:hAnsi="Avenir Next"/>
          <w:b/>
          <w:color w:val="222222"/>
          <w:sz w:val="20"/>
          <w:highlight w:val="white"/>
        </w:rPr>
      </w:pPr>
    </w:p>
    <w:p w14:paraId="6D9DF10C" w14:textId="5451C7E5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b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EL PRIMERO</w:t>
      </w:r>
      <w:r w:rsidRPr="001813DE">
        <w:rPr>
          <w:rFonts w:ascii="Avenir Next" w:eastAsia="PMingLiU" w:hAnsi="Avenir Next"/>
          <w:b/>
          <w:color w:val="222222"/>
          <w:sz w:val="20"/>
          <w:highlight w:val="white"/>
        </w:rPr>
        <w:t>：澎湃動能</w:t>
      </w:r>
    </w:p>
    <w:p w14:paraId="5F35572A" w14:textId="3CC4AAA2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color w:val="222222"/>
          <w:sz w:val="20"/>
          <w:highlight w:val="white"/>
        </w:rPr>
        <w:t>38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毫米錶殼內置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 El Primero 3600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型自動機芯，透過藍寶石水晶玻璃錶背可盡覽全貌。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3600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型機芯擁有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El Primero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面世至今保有的高振頻和導柱輪設計，增添現代先進技術，確保運作流暢可靠。例如，計時秒針每隔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秒便在錶盤上前進一格（或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分鐘內在錶盤上前進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6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格）。此外，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El Primero 3600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型機芯與原初的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400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型機芯不同，並非透過機芯的第四齒輪驅動計時功能，而是以高科技矽質擒縱輪直接驅動計時功能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——ZENITH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計時腕錶設計和工程巧思經得起時間考驗，實現美好的製錶成果。</w:t>
      </w:r>
    </w:p>
    <w:p w14:paraId="1C5DBF33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</w:p>
    <w:p w14:paraId="537CD24E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Zenith 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腕錶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限量版限量發行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300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枚，售價為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9,500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美元，於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商店和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網上商店有售。</w:t>
      </w:r>
    </w:p>
    <w:p w14:paraId="769CDED0" w14:textId="77777777" w:rsidR="005C5784" w:rsidRPr="001813DE" w:rsidRDefault="008F199E">
      <w:pPr>
        <w:spacing w:line="240" w:lineRule="auto"/>
        <w:rPr>
          <w:rFonts w:ascii="Avenir Next" w:eastAsia="PMingLiU" w:hAnsi="Avenir Next" w:cs="Avenir"/>
          <w:sz w:val="20"/>
          <w:szCs w:val="20"/>
        </w:rPr>
      </w:pPr>
      <w:r w:rsidRPr="001813DE">
        <w:rPr>
          <w:rFonts w:ascii="Avenir Next" w:eastAsia="PMingLiU" w:hAnsi="Avenir Next"/>
        </w:rPr>
        <w:br w:type="page"/>
      </w:r>
    </w:p>
    <w:p w14:paraId="7B1CC1A7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sz w:val="20"/>
          <w:szCs w:val="20"/>
        </w:rPr>
      </w:pPr>
    </w:p>
    <w:p w14:paraId="193E19AF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7E6C0558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1115F8B5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12F2F56C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0DBDF685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4BA70E54" w14:textId="77777777" w:rsidR="005C5784" w:rsidRPr="001813DE" w:rsidRDefault="008F199E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  <w:r w:rsidRPr="001813DE">
        <w:rPr>
          <w:rFonts w:ascii="Avenir Next" w:eastAsia="PMingLiU" w:hAnsi="Avenir Next"/>
          <w:b/>
          <w:sz w:val="20"/>
        </w:rPr>
        <w:t>ZENITH</w:t>
      </w:r>
      <w:r w:rsidRPr="001813DE">
        <w:rPr>
          <w:rFonts w:ascii="Avenir Next" w:eastAsia="PMingLiU" w:hAnsi="Avenir Next"/>
          <w:b/>
          <w:sz w:val="20"/>
        </w:rPr>
        <w:t>：觸手分秒之真。</w:t>
      </w:r>
    </w:p>
    <w:p w14:paraId="62DD8754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鼓勵每個人心懷鴻鵠之志，砥礪前行，讓夢想成真。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於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1865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年創立，是首間垂直整合式瑞士錶廠，自此，品牌的腕錶便陪伴有遠大夢想的傑出人物實現改寫人類歷史的壯舉，如路易</w:t>
      </w:r>
      <w:r w:rsidRPr="001813DE">
        <w:rPr>
          <w:rFonts w:ascii="PMingLiU" w:eastAsia="PMingLiU" w:hAnsi="PMingLiU"/>
          <w:color w:val="222222"/>
          <w:sz w:val="20"/>
          <w:highlight w:val="white"/>
        </w:rPr>
        <w:t>•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布萊里奧（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Louis Blériot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）歷史性地飛越英倫海峽、菲利克斯</w:t>
      </w:r>
      <w:r w:rsidRPr="001813DE">
        <w:rPr>
          <w:rFonts w:ascii="PMingLiU" w:eastAsia="PMingLiU" w:hAnsi="PMingLiU"/>
          <w:color w:val="222222"/>
          <w:sz w:val="20"/>
          <w:highlight w:val="white"/>
        </w:rPr>
        <w:t>•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鮑加特納（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Felix Baumgartner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）破紀錄地以自由降落方式完成平流層跳躍。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亦彰顯女性的遠見卓識與開拓精神，並設計了可供女性分享經驗、鼓勵其他女性實現夢想的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DREAMHERS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平台，向女性取得的卓越成就致敬。</w:t>
      </w:r>
    </w:p>
    <w:p w14:paraId="679D810C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</w:p>
    <w:p w14:paraId="206C99E7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r w:rsidRPr="001813DE">
        <w:rPr>
          <w:rFonts w:ascii="Avenir Next" w:eastAsia="PMingLiU" w:hAnsi="Avenir Next"/>
          <w:color w:val="222222"/>
          <w:sz w:val="20"/>
          <w:highlight w:val="white"/>
        </w:rPr>
        <w:t>創新是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的指引星，品牌的所有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款均配備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廠自行研發與製造的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非凡機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芯。自世界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上首款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自動計時機芯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——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El Primero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機芯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——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於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1969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年面世以來，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ZENTIH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便成為高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振頻精準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計時的翹楚，可測量幾分之一秒的時間，包括計時精確至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1/10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秒的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系列，以及精確至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1/100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秒的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DEFY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系列。創新是可持續發展和責任的同義詞，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 HORIZ-ON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倡議計劃彰顯品牌追求包容與多元、可持續發展及員工福祉的理念。自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1865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年以來，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ZENITH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陪伴敢於挑戰自己並邁向新境界的人士，共同創造瑞士製</w:t>
      </w:r>
      <w:proofErr w:type="gram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錶</w:t>
      </w:r>
      <w:proofErr w:type="gramEnd"/>
      <w:r w:rsidRPr="001813DE">
        <w:rPr>
          <w:rFonts w:ascii="Avenir Next" w:eastAsia="PMingLiU" w:hAnsi="Avenir Next"/>
          <w:color w:val="222222"/>
          <w:sz w:val="20"/>
          <w:highlight w:val="white"/>
        </w:rPr>
        <w:t>業的未來。觸手分秒之真，就在當下。</w:t>
      </w:r>
    </w:p>
    <w:p w14:paraId="01590605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4F488BCA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2D279109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61F3E49A" w14:textId="77777777" w:rsidR="005C5784" w:rsidRPr="001813DE" w:rsidRDefault="005C5784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</w:p>
    <w:p w14:paraId="6495DC15" w14:textId="77777777" w:rsidR="005C5784" w:rsidRPr="001813DE" w:rsidRDefault="008F199E">
      <w:pPr>
        <w:spacing w:line="240" w:lineRule="auto"/>
        <w:rPr>
          <w:rFonts w:ascii="Avenir Next" w:eastAsia="PMingLiU" w:hAnsi="Avenir Next" w:cs="Avenir"/>
          <w:b/>
          <w:sz w:val="20"/>
          <w:szCs w:val="20"/>
        </w:rPr>
      </w:pPr>
      <w:r w:rsidRPr="001813DE">
        <w:rPr>
          <w:rFonts w:ascii="Avenir Next" w:eastAsia="PMingLiU" w:hAnsi="Avenir Next"/>
          <w:b/>
          <w:sz w:val="20"/>
        </w:rPr>
        <w:t>HODINKEE</w:t>
      </w:r>
    </w:p>
    <w:p w14:paraId="6429004C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color w:val="222222"/>
          <w:sz w:val="20"/>
          <w:szCs w:val="20"/>
          <w:highlight w:val="white"/>
        </w:rPr>
      </w:pP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締造更美好的腕錶世界。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於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2008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年由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Benjamin Clymer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創立，前身為腕錶網誌，現已成為腕錶愛好者的多頻道網上平台，含有印刷、數碼、影片內容，其電子商務平台為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40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多個涵蓋各種風格和價位的品牌擔任授權零售商，備有款式豐富的二手錶和古董錶，以及如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Insurance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等頂級服務。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憑多年經驗和專業知識，以繪形繪色的報導、精心設計的限量版時計，以及全面的腕錶品牌和配件商品組合，為腕錶世界帶來無窮活力。</w:t>
      </w:r>
      <w:proofErr w:type="spellStart"/>
      <w:r w:rsidRPr="001813DE">
        <w:rPr>
          <w:rFonts w:ascii="Avenir Next" w:eastAsia="PMingLiU" w:hAnsi="Avenir Next"/>
          <w:color w:val="222222"/>
          <w:sz w:val="20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20"/>
          <w:highlight w:val="white"/>
        </w:rPr>
        <w:t>齊集腕錶的一切資訊，建立了專心致志的社群，令品牌領先業界。公司總部設於紐約市，歡迎瀏覽</w:t>
      </w:r>
      <w:r w:rsidR="00000000" w:rsidRPr="001813DE">
        <w:rPr>
          <w:rFonts w:ascii="Avenir Next" w:eastAsia="PMingLiU" w:hAnsi="Avenir Next"/>
        </w:rPr>
        <w:fldChar w:fldCharType="begin"/>
      </w:r>
      <w:r w:rsidR="00000000" w:rsidRPr="001813DE">
        <w:rPr>
          <w:rFonts w:ascii="Avenir Next" w:eastAsia="PMingLiU" w:hAnsi="Avenir Next"/>
        </w:rPr>
        <w:instrText xml:space="preserve"> HYPERLINK "http://www.hodinkee.com" \h </w:instrText>
      </w:r>
      <w:r w:rsidR="00000000" w:rsidRPr="001813DE">
        <w:rPr>
          <w:rFonts w:ascii="Avenir Next" w:eastAsia="PMingLiU" w:hAnsi="Avenir Next"/>
        </w:rPr>
        <w:fldChar w:fldCharType="separate"/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www.hodinkee.com</w:t>
      </w:r>
      <w:r w:rsidR="00000000" w:rsidRPr="001813DE">
        <w:rPr>
          <w:rFonts w:ascii="Avenir Next" w:eastAsia="PMingLiU" w:hAnsi="Avenir Next"/>
          <w:color w:val="222222"/>
          <w:sz w:val="20"/>
          <w:highlight w:val="white"/>
        </w:rPr>
        <w:fldChar w:fldCharType="end"/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>。</w:t>
      </w:r>
      <w:r w:rsidRPr="001813DE">
        <w:rPr>
          <w:rFonts w:ascii="Avenir Next" w:eastAsia="PMingLiU" w:hAnsi="Avenir Next"/>
          <w:color w:val="222222"/>
          <w:sz w:val="20"/>
          <w:highlight w:val="white"/>
        </w:rPr>
        <w:t xml:space="preserve"> </w:t>
      </w:r>
    </w:p>
    <w:p w14:paraId="13FD4851" w14:textId="77777777" w:rsidR="005C5784" w:rsidRPr="001813DE" w:rsidRDefault="008F199E">
      <w:pPr>
        <w:spacing w:line="240" w:lineRule="auto"/>
        <w:rPr>
          <w:rFonts w:ascii="Avenir Next" w:eastAsia="PMingLiU" w:hAnsi="Avenir Next" w:cs="Karla"/>
          <w:sz w:val="20"/>
          <w:szCs w:val="20"/>
        </w:rPr>
      </w:pPr>
      <w:r w:rsidRPr="001813DE">
        <w:rPr>
          <w:rFonts w:ascii="Avenir Next" w:eastAsia="PMingLiU" w:hAnsi="Avenir Next"/>
        </w:rPr>
        <w:br w:type="page"/>
      </w:r>
    </w:p>
    <w:p w14:paraId="76CC03B2" w14:textId="77777777" w:rsidR="005C5784" w:rsidRPr="001813DE" w:rsidRDefault="005C5784">
      <w:pPr>
        <w:spacing w:line="240" w:lineRule="auto"/>
        <w:rPr>
          <w:rFonts w:ascii="Avenir Next" w:eastAsia="PMingLiU" w:hAnsi="Avenir Next" w:cs="Karla"/>
          <w:sz w:val="20"/>
          <w:szCs w:val="20"/>
        </w:rPr>
      </w:pPr>
    </w:p>
    <w:p w14:paraId="0BB6AD51" w14:textId="77777777" w:rsidR="005C5784" w:rsidRPr="001813DE" w:rsidRDefault="005C5784">
      <w:pPr>
        <w:spacing w:line="240" w:lineRule="auto"/>
        <w:jc w:val="center"/>
        <w:rPr>
          <w:rFonts w:ascii="Avenir Next" w:eastAsia="PMingLiU" w:hAnsi="Avenir Next" w:cs="Karla"/>
          <w:b/>
        </w:rPr>
      </w:pPr>
    </w:p>
    <w:p w14:paraId="7A23B465" w14:textId="1835838E" w:rsidR="005C5784" w:rsidRPr="001813DE" w:rsidRDefault="005C5784">
      <w:pPr>
        <w:spacing w:line="240" w:lineRule="auto"/>
        <w:jc w:val="center"/>
        <w:rPr>
          <w:rFonts w:ascii="Avenir Next" w:eastAsia="PMingLiU" w:hAnsi="Avenir Next" w:cs="Karla"/>
          <w:b/>
        </w:rPr>
      </w:pPr>
    </w:p>
    <w:p w14:paraId="46CC7AD5" w14:textId="28E7F4A2" w:rsidR="005C5784" w:rsidRPr="001813DE" w:rsidRDefault="005C5784">
      <w:pPr>
        <w:spacing w:line="240" w:lineRule="auto"/>
        <w:jc w:val="center"/>
        <w:rPr>
          <w:rFonts w:ascii="Avenir Next" w:eastAsia="PMingLiU" w:hAnsi="Avenir Next" w:cs="Karla"/>
          <w:b/>
        </w:rPr>
      </w:pPr>
    </w:p>
    <w:p w14:paraId="2D9105D6" w14:textId="63197591" w:rsidR="005C5784" w:rsidRPr="001813DE" w:rsidRDefault="008F199E">
      <w:pPr>
        <w:widowControl w:val="0"/>
        <w:shd w:val="clear" w:color="auto" w:fill="FFFFFF"/>
        <w:spacing w:line="240" w:lineRule="auto"/>
        <w:jc w:val="center"/>
        <w:rPr>
          <w:rFonts w:ascii="Avenir Next" w:eastAsia="PMingLiU" w:hAnsi="Avenir Next" w:cs="Avenir"/>
          <w:b/>
          <w:sz w:val="24"/>
          <w:szCs w:val="24"/>
        </w:rPr>
      </w:pPr>
      <w:r w:rsidRPr="001813DE">
        <w:rPr>
          <w:rFonts w:ascii="Avenir Next" w:eastAsia="PMingLiU" w:hAnsi="Avenir Next"/>
          <w:b/>
          <w:sz w:val="24"/>
        </w:rPr>
        <w:t>ZENITH CHRONOMASTER ORIGINAL</w:t>
      </w:r>
      <w:r w:rsidRPr="001813DE">
        <w:rPr>
          <w:rFonts w:ascii="Avenir Next" w:eastAsia="PMingLiU" w:hAnsi="Avenir Next"/>
          <w:b/>
          <w:sz w:val="24"/>
        </w:rPr>
        <w:t>腕錶</w:t>
      </w:r>
      <w:r w:rsidRPr="001813DE">
        <w:rPr>
          <w:rFonts w:ascii="Avenir Next" w:eastAsia="PMingLiU" w:hAnsi="Avenir Next"/>
          <w:b/>
          <w:sz w:val="24"/>
        </w:rPr>
        <w:t>HODINKEE</w:t>
      </w:r>
      <w:r w:rsidRPr="001813DE">
        <w:rPr>
          <w:rFonts w:ascii="Avenir Next" w:eastAsia="PMingLiU" w:hAnsi="Avenir Next"/>
          <w:b/>
          <w:sz w:val="24"/>
        </w:rPr>
        <w:t>限量版</w:t>
      </w:r>
      <w:r w:rsidRPr="001813DE">
        <w:rPr>
          <w:rFonts w:ascii="Avenir Next" w:eastAsia="PMingLiU" w:hAnsi="Avenir Next"/>
          <w:b/>
          <w:sz w:val="24"/>
        </w:rPr>
        <w:t xml:space="preserve"> </w:t>
      </w:r>
    </w:p>
    <w:p w14:paraId="2F99AF05" w14:textId="1EABB4FB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b/>
        </w:rPr>
      </w:pPr>
    </w:p>
    <w:p w14:paraId="35DC2936" w14:textId="65A0A0DF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noProof/>
        </w:rPr>
        <w:drawing>
          <wp:anchor distT="0" distB="0" distL="114300" distR="114300" simplePos="0" relativeHeight="251658240" behindDoc="0" locked="0" layoutInCell="1" hidden="0" allowOverlap="1" wp14:anchorId="7243CAE1" wp14:editId="76E891C7">
            <wp:simplePos x="0" y="0"/>
            <wp:positionH relativeFrom="column">
              <wp:posOffset>4037965</wp:posOffset>
            </wp:positionH>
            <wp:positionV relativeFrom="paragraph">
              <wp:posOffset>10160</wp:posOffset>
            </wp:positionV>
            <wp:extent cx="2521585" cy="3600957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600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813DE">
        <w:rPr>
          <w:rFonts w:ascii="Avenir Next" w:eastAsia="PMingLiU" w:hAnsi="Avenir Next"/>
          <w:sz w:val="18"/>
        </w:rPr>
        <w:t>型號：</w:t>
      </w:r>
      <w:r w:rsidRPr="001813DE">
        <w:rPr>
          <w:rFonts w:ascii="Avenir Next" w:eastAsia="PMingLiU" w:hAnsi="Avenir Next"/>
          <w:sz w:val="18"/>
        </w:rPr>
        <w:t>03.3201.3600/</w:t>
      </w:r>
      <w:proofErr w:type="gramStart"/>
      <w:r w:rsidRPr="001813DE">
        <w:rPr>
          <w:rFonts w:ascii="Avenir Next" w:eastAsia="PMingLiU" w:hAnsi="Avenir Next"/>
          <w:sz w:val="18"/>
        </w:rPr>
        <w:t>18.M3200.T</w:t>
      </w:r>
      <w:proofErr w:type="gramEnd"/>
      <w:r w:rsidRPr="001813DE">
        <w:rPr>
          <w:rFonts w:ascii="Avenir Next" w:eastAsia="PMingLiU" w:hAnsi="Avenir Next"/>
          <w:sz w:val="18"/>
        </w:rPr>
        <w:t>3/P</w:t>
      </w:r>
    </w:p>
    <w:p w14:paraId="5A25C0A7" w14:textId="77777777" w:rsidR="005C5784" w:rsidRPr="001813DE" w:rsidRDefault="005C5784">
      <w:pPr>
        <w:spacing w:line="240" w:lineRule="auto"/>
        <w:jc w:val="both"/>
        <w:rPr>
          <w:rFonts w:ascii="Avenir Next" w:eastAsia="PMingLiU" w:hAnsi="Avenir Next" w:cs="Avenir"/>
          <w:sz w:val="16"/>
          <w:szCs w:val="16"/>
        </w:rPr>
      </w:pPr>
    </w:p>
    <w:p w14:paraId="755C9DCF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sz w:val="18"/>
        </w:rPr>
        <w:t>特色：</w:t>
      </w:r>
      <w:r w:rsidRPr="001813DE">
        <w:rPr>
          <w:rFonts w:ascii="Avenir Next" w:eastAsia="PMingLiU" w:hAnsi="Avenir Next"/>
          <w:color w:val="222222"/>
          <w:sz w:val="18"/>
          <w:szCs w:val="18"/>
          <w:highlight w:val="white"/>
        </w:rPr>
        <w:t xml:space="preserve">Zenith </w:t>
      </w:r>
      <w:proofErr w:type="spellStart"/>
      <w:r w:rsidRPr="001813DE">
        <w:rPr>
          <w:rFonts w:ascii="Avenir Next" w:eastAsia="PMingLiU" w:hAnsi="Avenir Next"/>
          <w:color w:val="222222"/>
          <w:sz w:val="18"/>
          <w:szCs w:val="18"/>
          <w:highlight w:val="white"/>
        </w:rPr>
        <w:t>Chronomaster</w:t>
      </w:r>
      <w:proofErr w:type="spellEnd"/>
      <w:r w:rsidRPr="001813DE">
        <w:rPr>
          <w:rFonts w:ascii="Avenir Next" w:eastAsia="PMingLiU" w:hAnsi="Avenir Next"/>
          <w:color w:val="222222"/>
          <w:sz w:val="18"/>
          <w:szCs w:val="18"/>
          <w:highlight w:val="white"/>
        </w:rPr>
        <w:t xml:space="preserve"> Original</w:t>
      </w:r>
      <w:r w:rsidRPr="001813DE">
        <w:rPr>
          <w:rFonts w:ascii="Avenir Next" w:eastAsia="PMingLiU" w:hAnsi="Avenir Next"/>
          <w:color w:val="222222"/>
          <w:sz w:val="18"/>
          <w:szCs w:val="18"/>
          <w:highlight w:val="white"/>
        </w:rPr>
        <w:t>腕錶</w:t>
      </w:r>
      <w:proofErr w:type="spellStart"/>
      <w:r w:rsidRPr="001813DE">
        <w:rPr>
          <w:rFonts w:ascii="Avenir Next" w:eastAsia="PMingLiU" w:hAnsi="Avenir Next"/>
          <w:color w:val="222222"/>
          <w:sz w:val="18"/>
          <w:szCs w:val="18"/>
          <w:highlight w:val="white"/>
        </w:rPr>
        <w:t>Hodinkee</w:t>
      </w:r>
      <w:proofErr w:type="spellEnd"/>
      <w:r w:rsidRPr="001813DE">
        <w:rPr>
          <w:rFonts w:ascii="Avenir Next" w:eastAsia="PMingLiU" w:hAnsi="Avenir Next"/>
          <w:color w:val="222222"/>
          <w:sz w:val="18"/>
          <w:szCs w:val="18"/>
          <w:highlight w:val="white"/>
        </w:rPr>
        <w:t>限量版</w:t>
      </w:r>
      <w:r w:rsidRPr="001813DE">
        <w:rPr>
          <w:rFonts w:ascii="Avenir Next" w:eastAsia="PMingLiU" w:hAnsi="Avenir Next"/>
          <w:sz w:val="18"/>
          <w:szCs w:val="18"/>
        </w:rPr>
        <w:t>展現原版</w:t>
      </w:r>
      <w:r w:rsidRPr="001813DE">
        <w:rPr>
          <w:rFonts w:ascii="Avenir Next" w:eastAsia="PMingLiU" w:hAnsi="Avenir Next"/>
          <w:sz w:val="18"/>
          <w:szCs w:val="18"/>
        </w:rPr>
        <w:t>El Primero</w:t>
      </w:r>
      <w:r w:rsidRPr="001813DE">
        <w:rPr>
          <w:rFonts w:ascii="Avenir Next" w:eastAsia="PMingLiU" w:hAnsi="Avenir Next"/>
          <w:sz w:val="18"/>
          <w:szCs w:val="18"/>
        </w:rPr>
        <w:t>腕錶的特色和百搭風格，擁有現代的輪廓。腕錶搭載</w:t>
      </w:r>
      <w:r w:rsidRPr="001813DE">
        <w:rPr>
          <w:rFonts w:ascii="Avenir Next" w:eastAsia="PMingLiU" w:hAnsi="Avenir Next"/>
          <w:sz w:val="18"/>
          <w:szCs w:val="18"/>
        </w:rPr>
        <w:t>El Primero 3600</w:t>
      </w:r>
      <w:r w:rsidRPr="001813DE">
        <w:rPr>
          <w:rFonts w:ascii="Avenir Next" w:eastAsia="PMingLiU" w:hAnsi="Avenir Next"/>
          <w:sz w:val="18"/>
          <w:szCs w:val="18"/>
        </w:rPr>
        <w:t>高振頻自動計時機芯，具備</w:t>
      </w:r>
      <w:r w:rsidRPr="001813DE">
        <w:rPr>
          <w:rFonts w:ascii="Avenir Next" w:eastAsia="PMingLiU" w:hAnsi="Avenir Next"/>
          <w:sz w:val="18"/>
          <w:szCs w:val="18"/>
        </w:rPr>
        <w:t>1/10</w:t>
      </w:r>
      <w:r w:rsidRPr="001813DE">
        <w:rPr>
          <w:rFonts w:ascii="Avenir Next" w:eastAsia="PMingLiU" w:hAnsi="Avenir Next"/>
          <w:sz w:val="18"/>
          <w:szCs w:val="18"/>
        </w:rPr>
        <w:t>秒計時功能及</w:t>
      </w:r>
      <w:r w:rsidRPr="001813DE">
        <w:rPr>
          <w:rFonts w:ascii="Avenir Next" w:eastAsia="PMingLiU" w:hAnsi="Avenir Next"/>
          <w:sz w:val="18"/>
          <w:szCs w:val="18"/>
        </w:rPr>
        <w:t>60</w:t>
      </w:r>
      <w:r w:rsidRPr="001813DE">
        <w:rPr>
          <w:rFonts w:ascii="Avenir Next" w:eastAsia="PMingLiU" w:hAnsi="Avenir Next"/>
          <w:sz w:val="18"/>
          <w:szCs w:val="18"/>
        </w:rPr>
        <w:t>小時動力儲存。限量發行</w:t>
      </w:r>
      <w:r w:rsidRPr="001813DE">
        <w:rPr>
          <w:rFonts w:ascii="Avenir Next" w:eastAsia="PMingLiU" w:hAnsi="Avenir Next"/>
          <w:sz w:val="18"/>
          <w:szCs w:val="18"/>
        </w:rPr>
        <w:t>300</w:t>
      </w:r>
      <w:r w:rsidRPr="001813DE">
        <w:rPr>
          <w:rFonts w:ascii="Avenir Next" w:eastAsia="PMingLiU" w:hAnsi="Avenir Next"/>
          <w:sz w:val="18"/>
          <w:szCs w:val="18"/>
        </w:rPr>
        <w:t>枚。</w:t>
      </w:r>
    </w:p>
    <w:p w14:paraId="7D1EF18D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bCs/>
          <w:sz w:val="18"/>
        </w:rPr>
        <w:t>機芯：</w:t>
      </w:r>
      <w:r w:rsidRPr="001813DE">
        <w:rPr>
          <w:rFonts w:ascii="Avenir Next" w:eastAsia="PMingLiU" w:hAnsi="Avenir Next"/>
          <w:sz w:val="18"/>
        </w:rPr>
        <w:t>El Primero 3600</w:t>
      </w:r>
      <w:r w:rsidRPr="001813DE">
        <w:rPr>
          <w:rFonts w:ascii="Avenir Next" w:eastAsia="PMingLiU" w:hAnsi="Avenir Next"/>
          <w:sz w:val="18"/>
        </w:rPr>
        <w:t>型</w:t>
      </w:r>
    </w:p>
    <w:p w14:paraId="2725A908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proofErr w:type="gramStart"/>
      <w:r w:rsidRPr="001813DE">
        <w:rPr>
          <w:rFonts w:ascii="Avenir Next" w:eastAsia="PMingLiU" w:hAnsi="Avenir Next"/>
          <w:b/>
          <w:bCs/>
          <w:sz w:val="18"/>
        </w:rPr>
        <w:t>振頻：</w:t>
      </w:r>
      <w:proofErr w:type="gramEnd"/>
      <w:r w:rsidRPr="001813DE">
        <w:rPr>
          <w:rFonts w:ascii="Avenir Next" w:eastAsia="PMingLiU" w:hAnsi="Avenir Next"/>
          <w:sz w:val="18"/>
        </w:rPr>
        <w:t>36,000</w:t>
      </w:r>
      <w:r w:rsidRPr="001813DE">
        <w:rPr>
          <w:rFonts w:ascii="Avenir Next" w:eastAsia="PMingLiU" w:hAnsi="Avenir Next"/>
          <w:sz w:val="18"/>
        </w:rPr>
        <w:t>次</w:t>
      </w:r>
      <w:r w:rsidRPr="001813DE">
        <w:rPr>
          <w:rFonts w:ascii="Avenir Next" w:eastAsia="PMingLiU" w:hAnsi="Avenir Next"/>
          <w:sz w:val="18"/>
        </w:rPr>
        <w:t>/</w:t>
      </w:r>
      <w:r w:rsidRPr="001813DE">
        <w:rPr>
          <w:rFonts w:ascii="Avenir Next" w:eastAsia="PMingLiU" w:hAnsi="Avenir Next"/>
          <w:sz w:val="18"/>
        </w:rPr>
        <w:t>小時（</w:t>
      </w:r>
      <w:r w:rsidRPr="001813DE">
        <w:rPr>
          <w:rFonts w:ascii="Avenir Next" w:eastAsia="PMingLiU" w:hAnsi="Avenir Next"/>
          <w:sz w:val="18"/>
        </w:rPr>
        <w:t>5</w:t>
      </w:r>
      <w:r w:rsidRPr="001813DE">
        <w:rPr>
          <w:rFonts w:ascii="Avenir Next" w:eastAsia="PMingLiU" w:hAnsi="Avenir Next"/>
          <w:sz w:val="18"/>
        </w:rPr>
        <w:t>赫茲）</w:t>
      </w:r>
      <w:r w:rsidRPr="001813DE">
        <w:rPr>
          <w:rFonts w:ascii="Avenir Next" w:eastAsia="PMingLiU" w:hAnsi="Avenir Next"/>
        </w:rPr>
        <w:t xml:space="preserve"> </w:t>
      </w:r>
    </w:p>
    <w:p w14:paraId="6AD266A7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bCs/>
          <w:sz w:val="18"/>
        </w:rPr>
        <w:t>動力儲存：</w:t>
      </w:r>
      <w:r w:rsidRPr="001813DE">
        <w:rPr>
          <w:rFonts w:ascii="Avenir Next" w:eastAsia="PMingLiU" w:hAnsi="Avenir Next"/>
          <w:sz w:val="18"/>
        </w:rPr>
        <w:t>約</w:t>
      </w:r>
      <w:r w:rsidRPr="001813DE">
        <w:rPr>
          <w:rFonts w:ascii="Avenir Next" w:eastAsia="PMingLiU" w:hAnsi="Avenir Next"/>
          <w:sz w:val="18"/>
        </w:rPr>
        <w:t>60</w:t>
      </w:r>
      <w:r w:rsidRPr="001813DE">
        <w:rPr>
          <w:rFonts w:ascii="Avenir Next" w:eastAsia="PMingLiU" w:hAnsi="Avenir Next"/>
          <w:sz w:val="18"/>
        </w:rPr>
        <w:t>小時</w:t>
      </w:r>
    </w:p>
    <w:p w14:paraId="24B91133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bCs/>
          <w:sz w:val="18"/>
        </w:rPr>
        <w:t>功能：</w:t>
      </w:r>
      <w:r w:rsidRPr="001813DE">
        <w:rPr>
          <w:rFonts w:ascii="Avenir Next" w:eastAsia="PMingLiU" w:hAnsi="Avenir Next"/>
          <w:sz w:val="18"/>
        </w:rPr>
        <w:t>時、分顯示，小秒針位於</w:t>
      </w:r>
      <w:r w:rsidRPr="001813DE">
        <w:rPr>
          <w:rFonts w:ascii="Avenir Next" w:eastAsia="PMingLiU" w:hAnsi="Avenir Next"/>
          <w:sz w:val="18"/>
        </w:rPr>
        <w:t>9</w:t>
      </w:r>
      <w:r w:rsidRPr="001813DE">
        <w:rPr>
          <w:rFonts w:ascii="Avenir Next" w:eastAsia="PMingLiU" w:hAnsi="Avenir Next"/>
          <w:sz w:val="18"/>
        </w:rPr>
        <w:t>時位置，</w:t>
      </w:r>
      <w:r w:rsidRPr="001813DE">
        <w:rPr>
          <w:rFonts w:ascii="Avenir Next" w:eastAsia="PMingLiU" w:hAnsi="Avenir Next"/>
          <w:sz w:val="18"/>
        </w:rPr>
        <w:t>1/10</w:t>
      </w:r>
      <w:r w:rsidRPr="001813DE">
        <w:rPr>
          <w:rFonts w:ascii="Avenir Next" w:eastAsia="PMingLiU" w:hAnsi="Avenir Next"/>
          <w:sz w:val="18"/>
        </w:rPr>
        <w:t>秒計時功能，中置計時指針每</w:t>
      </w:r>
      <w:r w:rsidRPr="001813DE">
        <w:rPr>
          <w:rFonts w:ascii="Avenir Next" w:eastAsia="PMingLiU" w:hAnsi="Avenir Next"/>
          <w:sz w:val="18"/>
        </w:rPr>
        <w:t>10</w:t>
      </w:r>
      <w:r w:rsidRPr="001813DE">
        <w:rPr>
          <w:rFonts w:ascii="Avenir Next" w:eastAsia="PMingLiU" w:hAnsi="Avenir Next"/>
          <w:sz w:val="18"/>
        </w:rPr>
        <w:t>秒旋轉一圈，</w:t>
      </w:r>
      <w:r w:rsidRPr="001813DE">
        <w:rPr>
          <w:rFonts w:ascii="Avenir Next" w:eastAsia="PMingLiU" w:hAnsi="Avenir Next"/>
          <w:sz w:val="18"/>
        </w:rPr>
        <w:t>60</w:t>
      </w:r>
      <w:r w:rsidRPr="001813DE">
        <w:rPr>
          <w:rFonts w:ascii="Avenir Next" w:eastAsia="PMingLiU" w:hAnsi="Avenir Next"/>
          <w:sz w:val="18"/>
        </w:rPr>
        <w:t>分鐘計時盤位於</w:t>
      </w:r>
      <w:r w:rsidRPr="001813DE">
        <w:rPr>
          <w:rFonts w:ascii="Avenir Next" w:eastAsia="PMingLiU" w:hAnsi="Avenir Next"/>
          <w:sz w:val="18"/>
        </w:rPr>
        <w:t>6</w:t>
      </w:r>
      <w:r w:rsidRPr="001813DE">
        <w:rPr>
          <w:rFonts w:ascii="Avenir Next" w:eastAsia="PMingLiU" w:hAnsi="Avenir Next"/>
          <w:sz w:val="18"/>
        </w:rPr>
        <w:t>時位置，</w:t>
      </w:r>
      <w:r w:rsidRPr="001813DE">
        <w:rPr>
          <w:rFonts w:ascii="Avenir Next" w:eastAsia="PMingLiU" w:hAnsi="Avenir Next"/>
          <w:sz w:val="18"/>
        </w:rPr>
        <w:t>60</w:t>
      </w:r>
      <w:r w:rsidRPr="001813DE">
        <w:rPr>
          <w:rFonts w:ascii="Avenir Next" w:eastAsia="PMingLiU" w:hAnsi="Avenir Next"/>
          <w:sz w:val="18"/>
        </w:rPr>
        <w:t>秒計時盤位於</w:t>
      </w:r>
      <w:r w:rsidRPr="001813DE">
        <w:rPr>
          <w:rFonts w:ascii="Avenir Next" w:eastAsia="PMingLiU" w:hAnsi="Avenir Next"/>
          <w:sz w:val="18"/>
        </w:rPr>
        <w:t>3</w:t>
      </w:r>
      <w:r w:rsidRPr="001813DE">
        <w:rPr>
          <w:rFonts w:ascii="Avenir Next" w:eastAsia="PMingLiU" w:hAnsi="Avenir Next"/>
          <w:sz w:val="18"/>
        </w:rPr>
        <w:t>時位置</w:t>
      </w:r>
    </w:p>
    <w:p w14:paraId="6AD5A72B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sz w:val="18"/>
        </w:rPr>
        <w:t>修飾：</w:t>
      </w:r>
      <w:r w:rsidRPr="001813DE">
        <w:rPr>
          <w:rFonts w:ascii="Avenir Next" w:eastAsia="PMingLiU" w:hAnsi="Avenir Next"/>
          <w:sz w:val="18"/>
        </w:rPr>
        <w:t>全新星形擺</w:t>
      </w:r>
      <w:proofErr w:type="gramStart"/>
      <w:r w:rsidRPr="001813DE">
        <w:rPr>
          <w:rFonts w:ascii="Avenir Next" w:eastAsia="PMingLiU" w:hAnsi="Avenir Next"/>
          <w:sz w:val="18"/>
        </w:rPr>
        <w:t>陀經過緞光處理</w:t>
      </w:r>
      <w:proofErr w:type="gramEnd"/>
    </w:p>
    <w:p w14:paraId="217B0E11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sz w:val="18"/>
        </w:rPr>
        <w:t>售價：</w:t>
      </w:r>
      <w:r w:rsidRPr="001813DE">
        <w:rPr>
          <w:rFonts w:ascii="Avenir Next" w:eastAsia="PMingLiU" w:hAnsi="Avenir Next"/>
          <w:sz w:val="18"/>
        </w:rPr>
        <w:t>9400</w:t>
      </w:r>
      <w:r w:rsidRPr="001813DE">
        <w:rPr>
          <w:rFonts w:ascii="Avenir Next" w:eastAsia="PMingLiU" w:hAnsi="Avenir Next"/>
          <w:sz w:val="18"/>
        </w:rPr>
        <w:t>瑞士法郎</w:t>
      </w:r>
      <w:r w:rsidRPr="001813DE">
        <w:rPr>
          <w:rFonts w:ascii="Avenir Next" w:eastAsia="PMingLiU" w:hAnsi="Avenir Next"/>
          <w:sz w:val="18"/>
        </w:rPr>
        <w:t xml:space="preserve"> / 9500</w:t>
      </w:r>
      <w:r w:rsidRPr="001813DE">
        <w:rPr>
          <w:rFonts w:ascii="Avenir Next" w:eastAsia="PMingLiU" w:hAnsi="Avenir Next"/>
          <w:sz w:val="18"/>
        </w:rPr>
        <w:t>美元</w:t>
      </w:r>
    </w:p>
    <w:p w14:paraId="08D755F4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bCs/>
          <w:sz w:val="18"/>
        </w:rPr>
        <w:t>材質：</w:t>
      </w:r>
      <w:r w:rsidRPr="001813DE">
        <w:rPr>
          <w:rFonts w:ascii="Avenir Next" w:eastAsia="PMingLiU" w:hAnsi="Avenir Next"/>
          <w:sz w:val="18"/>
        </w:rPr>
        <w:t>精鋼</w:t>
      </w:r>
    </w:p>
    <w:p w14:paraId="480938D3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bCs/>
          <w:sz w:val="18"/>
        </w:rPr>
        <w:t>防水深度：</w:t>
      </w:r>
      <w:r w:rsidRPr="001813DE">
        <w:rPr>
          <w:rFonts w:ascii="Avenir Next" w:eastAsia="PMingLiU" w:hAnsi="Avenir Next"/>
          <w:sz w:val="18"/>
        </w:rPr>
        <w:t>50</w:t>
      </w:r>
      <w:r w:rsidRPr="001813DE">
        <w:rPr>
          <w:rFonts w:ascii="Avenir Next" w:eastAsia="PMingLiU" w:hAnsi="Avenir Next"/>
          <w:sz w:val="18"/>
        </w:rPr>
        <w:t>米</w:t>
      </w:r>
    </w:p>
    <w:p w14:paraId="24D5BF8F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proofErr w:type="gramStart"/>
      <w:r w:rsidRPr="001813DE">
        <w:rPr>
          <w:rFonts w:ascii="Avenir Next" w:eastAsia="PMingLiU" w:hAnsi="Avenir Next"/>
          <w:b/>
          <w:sz w:val="18"/>
        </w:rPr>
        <w:t>錶</w:t>
      </w:r>
      <w:proofErr w:type="gramEnd"/>
      <w:r w:rsidRPr="001813DE">
        <w:rPr>
          <w:rFonts w:ascii="Avenir Next" w:eastAsia="PMingLiU" w:hAnsi="Avenir Next"/>
          <w:b/>
          <w:sz w:val="18"/>
        </w:rPr>
        <w:t>殼：</w:t>
      </w:r>
      <w:r w:rsidRPr="001813DE">
        <w:rPr>
          <w:rFonts w:ascii="Avenir Next" w:eastAsia="PMingLiU" w:hAnsi="Avenir Next"/>
          <w:sz w:val="18"/>
        </w:rPr>
        <w:t>38</w:t>
      </w:r>
      <w:r w:rsidRPr="001813DE">
        <w:rPr>
          <w:rFonts w:ascii="Avenir Next" w:eastAsia="PMingLiU" w:hAnsi="Avenir Next"/>
          <w:sz w:val="18"/>
        </w:rPr>
        <w:t>毫米</w:t>
      </w:r>
    </w:p>
    <w:p w14:paraId="3722A0AC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proofErr w:type="gramStart"/>
      <w:r w:rsidRPr="001813DE">
        <w:rPr>
          <w:rFonts w:ascii="Avenir Next" w:eastAsia="PMingLiU" w:hAnsi="Avenir Next"/>
          <w:b/>
          <w:bCs/>
          <w:sz w:val="18"/>
        </w:rPr>
        <w:t>錶</w:t>
      </w:r>
      <w:proofErr w:type="gramEnd"/>
      <w:r w:rsidRPr="001813DE">
        <w:rPr>
          <w:rFonts w:ascii="Avenir Next" w:eastAsia="PMingLiU" w:hAnsi="Avenir Next"/>
          <w:b/>
          <w:bCs/>
          <w:sz w:val="18"/>
        </w:rPr>
        <w:t>盤：</w:t>
      </w:r>
      <w:r w:rsidRPr="001813DE">
        <w:rPr>
          <w:rFonts w:ascii="Avenir Next" w:eastAsia="PMingLiU" w:hAnsi="Avenir Next"/>
          <w:sz w:val="18"/>
        </w:rPr>
        <w:t>三</w:t>
      </w:r>
      <w:proofErr w:type="gramStart"/>
      <w:r w:rsidRPr="001813DE">
        <w:rPr>
          <w:rFonts w:ascii="Avenir Next" w:eastAsia="PMingLiU" w:hAnsi="Avenir Next"/>
          <w:sz w:val="18"/>
        </w:rPr>
        <w:t>文魚乳</w:t>
      </w:r>
      <w:proofErr w:type="gramEnd"/>
      <w:r w:rsidRPr="001813DE">
        <w:rPr>
          <w:rFonts w:ascii="Avenir Next" w:eastAsia="PMingLiU" w:hAnsi="Avenir Next"/>
          <w:sz w:val="18"/>
        </w:rPr>
        <w:t>橙色</w:t>
      </w:r>
      <w:r w:rsidRPr="001813DE">
        <w:rPr>
          <w:rFonts w:ascii="Avenir Next" w:eastAsia="PMingLiU" w:hAnsi="Avenir Next"/>
          <w:sz w:val="18"/>
        </w:rPr>
        <w:t xml:space="preserve"> </w:t>
      </w:r>
    </w:p>
    <w:p w14:paraId="467ACA83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proofErr w:type="gramStart"/>
      <w:r w:rsidRPr="001813DE">
        <w:rPr>
          <w:rFonts w:ascii="Avenir Next" w:eastAsia="PMingLiU" w:hAnsi="Avenir Next"/>
          <w:b/>
          <w:bCs/>
          <w:sz w:val="18"/>
        </w:rPr>
        <w:t>時標</w:t>
      </w:r>
      <w:proofErr w:type="gramEnd"/>
      <w:r w:rsidRPr="001813DE">
        <w:rPr>
          <w:rFonts w:ascii="Avenir Next" w:eastAsia="PMingLiU" w:hAnsi="Avenir Next"/>
          <w:b/>
          <w:bCs/>
          <w:sz w:val="18"/>
        </w:rPr>
        <w:t>：</w:t>
      </w:r>
      <w:r w:rsidRPr="001813DE">
        <w:rPr>
          <w:rFonts w:ascii="Avenir Next" w:eastAsia="PMingLiU" w:hAnsi="Avenir Next"/>
          <w:sz w:val="18"/>
        </w:rPr>
        <w:t>鍍</w:t>
      </w:r>
      <w:proofErr w:type="gramStart"/>
      <w:r w:rsidRPr="001813DE">
        <w:rPr>
          <w:rFonts w:ascii="Avenir Next" w:eastAsia="PMingLiU" w:hAnsi="Avenir Next"/>
          <w:sz w:val="18"/>
        </w:rPr>
        <w:t>銠琢面覆</w:t>
      </w:r>
      <w:proofErr w:type="spellStart"/>
      <w:proofErr w:type="gramEnd"/>
      <w:r w:rsidRPr="001813DE">
        <w:rPr>
          <w:rFonts w:ascii="Avenir Next" w:eastAsia="PMingLiU" w:hAnsi="Avenir Next"/>
          <w:sz w:val="18"/>
        </w:rPr>
        <w:t>SuperLuminova</w:t>
      </w:r>
      <w:proofErr w:type="spellEnd"/>
      <w:r w:rsidRPr="001813DE">
        <w:rPr>
          <w:rFonts w:ascii="Avenir Next" w:eastAsia="PMingLiU" w:hAnsi="Avenir Next"/>
          <w:sz w:val="18"/>
        </w:rPr>
        <w:t xml:space="preserve"> SLN C1</w:t>
      </w:r>
      <w:r w:rsidRPr="001813DE">
        <w:rPr>
          <w:rFonts w:ascii="Avenir Next" w:eastAsia="PMingLiU" w:hAnsi="Avenir Next"/>
          <w:sz w:val="18"/>
        </w:rPr>
        <w:t>超級</w:t>
      </w:r>
      <w:proofErr w:type="gramStart"/>
      <w:r w:rsidRPr="001813DE">
        <w:rPr>
          <w:rFonts w:ascii="Avenir Next" w:eastAsia="PMingLiU" w:hAnsi="Avenir Next"/>
          <w:sz w:val="18"/>
        </w:rPr>
        <w:t>夜光物料</w:t>
      </w:r>
      <w:proofErr w:type="gramEnd"/>
    </w:p>
    <w:p w14:paraId="6FB7F03C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bCs/>
          <w:sz w:val="18"/>
        </w:rPr>
        <w:t>指針：</w:t>
      </w:r>
      <w:r w:rsidRPr="001813DE">
        <w:rPr>
          <w:rFonts w:ascii="Avenir Next" w:eastAsia="PMingLiU" w:hAnsi="Avenir Next"/>
          <w:sz w:val="18"/>
        </w:rPr>
        <w:t>鍍</w:t>
      </w:r>
      <w:proofErr w:type="gramStart"/>
      <w:r w:rsidRPr="001813DE">
        <w:rPr>
          <w:rFonts w:ascii="Avenir Next" w:eastAsia="PMingLiU" w:hAnsi="Avenir Next"/>
          <w:sz w:val="18"/>
        </w:rPr>
        <w:t>銠琢面覆</w:t>
      </w:r>
      <w:proofErr w:type="spellStart"/>
      <w:proofErr w:type="gramEnd"/>
      <w:r w:rsidRPr="001813DE">
        <w:rPr>
          <w:rFonts w:ascii="Avenir Next" w:eastAsia="PMingLiU" w:hAnsi="Avenir Next"/>
          <w:sz w:val="18"/>
        </w:rPr>
        <w:t>SuperLuminova</w:t>
      </w:r>
      <w:proofErr w:type="spellEnd"/>
      <w:r w:rsidRPr="001813DE">
        <w:rPr>
          <w:rFonts w:ascii="Avenir Next" w:eastAsia="PMingLiU" w:hAnsi="Avenir Next"/>
          <w:sz w:val="18"/>
        </w:rPr>
        <w:t xml:space="preserve"> SLN C1</w:t>
      </w:r>
      <w:r w:rsidRPr="001813DE">
        <w:rPr>
          <w:rFonts w:ascii="Avenir Next" w:eastAsia="PMingLiU" w:hAnsi="Avenir Next"/>
          <w:sz w:val="18"/>
        </w:rPr>
        <w:t>超級</w:t>
      </w:r>
      <w:proofErr w:type="gramStart"/>
      <w:r w:rsidRPr="001813DE">
        <w:rPr>
          <w:rFonts w:ascii="Avenir Next" w:eastAsia="PMingLiU" w:hAnsi="Avenir Next"/>
          <w:sz w:val="18"/>
        </w:rPr>
        <w:t>夜光物料</w:t>
      </w:r>
      <w:proofErr w:type="gramEnd"/>
    </w:p>
    <w:p w14:paraId="7E88162B" w14:textId="77777777" w:rsidR="005C5784" w:rsidRPr="001813DE" w:rsidRDefault="008F199E">
      <w:pPr>
        <w:spacing w:line="240" w:lineRule="auto"/>
        <w:jc w:val="both"/>
        <w:rPr>
          <w:rFonts w:ascii="Avenir Next" w:eastAsia="PMingLiU" w:hAnsi="Avenir Next" w:cs="Avenir"/>
          <w:sz w:val="18"/>
          <w:szCs w:val="18"/>
        </w:rPr>
      </w:pPr>
      <w:r w:rsidRPr="001813DE">
        <w:rPr>
          <w:rFonts w:ascii="Avenir Next" w:eastAsia="PMingLiU" w:hAnsi="Avenir Next"/>
          <w:b/>
          <w:sz w:val="18"/>
        </w:rPr>
        <w:t>錶帶及</w:t>
      </w:r>
      <w:proofErr w:type="gramStart"/>
      <w:r w:rsidRPr="001813DE">
        <w:rPr>
          <w:rFonts w:ascii="Avenir Next" w:eastAsia="PMingLiU" w:hAnsi="Avenir Next"/>
          <w:b/>
          <w:sz w:val="18"/>
        </w:rPr>
        <w:t>錶</w:t>
      </w:r>
      <w:proofErr w:type="gramEnd"/>
      <w:r w:rsidRPr="001813DE">
        <w:rPr>
          <w:rFonts w:ascii="Avenir Next" w:eastAsia="PMingLiU" w:hAnsi="Avenir Next"/>
          <w:b/>
          <w:sz w:val="18"/>
        </w:rPr>
        <w:t>扣：</w:t>
      </w:r>
      <w:r w:rsidRPr="001813DE">
        <w:rPr>
          <w:rFonts w:ascii="Avenir Next" w:eastAsia="PMingLiU" w:hAnsi="Avenir Next"/>
          <w:sz w:val="18"/>
        </w:rPr>
        <w:t>精鋼</w:t>
      </w:r>
      <w:proofErr w:type="spellStart"/>
      <w:r w:rsidRPr="001813DE">
        <w:rPr>
          <w:rFonts w:ascii="Avenir Next" w:eastAsia="PMingLiU" w:hAnsi="Avenir Next"/>
          <w:sz w:val="18"/>
        </w:rPr>
        <w:t>Chronomaster</w:t>
      </w:r>
      <w:proofErr w:type="spellEnd"/>
      <w:r w:rsidRPr="001813DE">
        <w:rPr>
          <w:rFonts w:ascii="Avenir Next" w:eastAsia="PMingLiU" w:hAnsi="Avenir Next"/>
          <w:sz w:val="18"/>
        </w:rPr>
        <w:t xml:space="preserve"> Original</w:t>
      </w:r>
      <w:r w:rsidRPr="001813DE">
        <w:rPr>
          <w:rFonts w:ascii="Avenir Next" w:eastAsia="PMingLiU" w:hAnsi="Avenir Next"/>
          <w:sz w:val="18"/>
        </w:rPr>
        <w:t>錶鏈</w:t>
      </w:r>
    </w:p>
    <w:p w14:paraId="45C770DF" w14:textId="77777777" w:rsidR="005C5784" w:rsidRPr="001813DE" w:rsidRDefault="005C5784">
      <w:pPr>
        <w:jc w:val="both"/>
        <w:rPr>
          <w:rFonts w:ascii="Avenir Next" w:eastAsia="PMingLiU" w:hAnsi="Avenir Next" w:cs="Avenir"/>
          <w:sz w:val="18"/>
          <w:szCs w:val="18"/>
        </w:rPr>
      </w:pPr>
    </w:p>
    <w:p w14:paraId="0F420198" w14:textId="77777777" w:rsidR="005C5784" w:rsidRPr="001813DE" w:rsidRDefault="005C5784">
      <w:pPr>
        <w:jc w:val="center"/>
        <w:rPr>
          <w:rFonts w:ascii="Avenir Next" w:eastAsia="PMingLiU" w:hAnsi="Avenir Next" w:cs="Karla"/>
          <w:b/>
        </w:rPr>
      </w:pPr>
    </w:p>
    <w:sectPr w:rsidR="005C5784" w:rsidRPr="001813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49E" w14:textId="77777777" w:rsidR="00B86542" w:rsidRDefault="00B86542">
      <w:pPr>
        <w:spacing w:line="240" w:lineRule="auto"/>
      </w:pPr>
      <w:r>
        <w:separator/>
      </w:r>
    </w:p>
  </w:endnote>
  <w:endnote w:type="continuationSeparator" w:id="0">
    <w:p w14:paraId="6FA9CFEF" w14:textId="77777777" w:rsidR="00B86542" w:rsidRDefault="00B86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C45D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b/>
        <w:color w:val="000000"/>
        <w:sz w:val="18"/>
        <w:szCs w:val="18"/>
      </w:rPr>
    </w:pPr>
    <w:bookmarkStart w:id="1" w:name="_heading=h.30j0zll"/>
    <w:bookmarkEnd w:id="1"/>
  </w:p>
  <w:p w14:paraId="4152EF50" w14:textId="77777777" w:rsidR="005C5784" w:rsidRPr="001813DE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  <w:lang w:val="fr-FR"/>
      </w:rPr>
    </w:pPr>
    <w:r w:rsidRPr="001813DE">
      <w:rPr>
        <w:rFonts w:ascii="Avenir" w:hAnsi="Avenir" w:hint="eastAsia"/>
        <w:b/>
        <w:bCs/>
        <w:color w:val="000000"/>
        <w:sz w:val="18"/>
        <w:lang w:val="fr-FR"/>
      </w:rPr>
      <w:t>ZENITH</w:t>
    </w:r>
    <w:r w:rsidRPr="001813DE">
      <w:rPr>
        <w:rFonts w:ascii="Avenir" w:hAnsi="Avenir" w:hint="eastAsia"/>
        <w:color w:val="000000"/>
        <w:sz w:val="18"/>
        <w:lang w:val="fr-FR"/>
      </w:rPr>
      <w:t xml:space="preserve"> | www.zenith-watches.com | Rue des Billodes 34-36 | CH-2400 Le Locle</w:t>
    </w:r>
  </w:p>
  <w:p w14:paraId="25B3AD80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hAnsi="Avenir" w:hint="eastAsia"/>
        <w:color w:val="000000"/>
        <w:sz w:val="18"/>
      </w:rPr>
      <w:t>ZENITH North America Media Relations - Email </w:t>
    </w:r>
    <w:hyperlink r:id="rId1">
      <w:r>
        <w:rPr>
          <w:rFonts w:ascii="Avenir" w:hAnsi="Avenir" w:hint="eastAsia"/>
          <w:color w:val="0000FF"/>
          <w:sz w:val="18"/>
          <w:u w:val="single"/>
        </w:rPr>
        <w:t>fernanda@gigantem.com</w:t>
      </w:r>
    </w:hyperlink>
  </w:p>
  <w:p w14:paraId="7913CE61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hAnsi="Avenir" w:hint="eastAsia"/>
        <w:sz w:val="18"/>
      </w:rPr>
      <w:t xml:space="preserve">HODINKEE | </w:t>
    </w:r>
    <w:hyperlink r:id="rId2">
      <w:r>
        <w:rPr>
          <w:rFonts w:ascii="Avenir" w:hAnsi="Avenir" w:hint="eastAsia"/>
          <w:sz w:val="18"/>
        </w:rPr>
        <w:t>www.shop.hodinkee.com</w:t>
      </w:r>
    </w:hyperlink>
    <w:r>
      <w:rPr>
        <w:rFonts w:ascii="Avenir" w:hAnsi="Avenir" w:hint="eastAsia"/>
        <w:sz w:val="18"/>
      </w:rPr>
      <w:t xml:space="preserve"> | </w:t>
    </w:r>
  </w:p>
  <w:p w14:paraId="07E15900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hAnsi="Avenir" w:hint="eastAsia"/>
        <w:color w:val="000000"/>
        <w:sz w:val="18"/>
      </w:rPr>
      <w:t xml:space="preserve">HODINKEE Media Relations </w:t>
    </w:r>
    <w:r>
      <w:rPr>
        <w:rFonts w:ascii="Avenir" w:hAnsi="Avenir" w:hint="eastAsia"/>
        <w:color w:val="000000"/>
        <w:sz w:val="18"/>
      </w:rPr>
      <w:t>–</w:t>
    </w:r>
    <w:r>
      <w:rPr>
        <w:rFonts w:ascii="Avenir" w:hAnsi="Avenir" w:hint="eastAsia"/>
        <w:color w:val="000000"/>
        <w:sz w:val="18"/>
      </w:rPr>
      <w:t xml:space="preserve"> Email </w:t>
    </w:r>
    <w:hyperlink r:id="rId3">
      <w:r>
        <w:rPr>
          <w:rFonts w:ascii="Avenir" w:hAnsi="Avenir" w:hint="eastAsia"/>
          <w:color w:val="0000FF"/>
          <w:sz w:val="18"/>
          <w:u w:val="single"/>
        </w:rPr>
        <w:t>hodinkee@derris.com</w:t>
      </w:r>
    </w:hyperlink>
    <w:r>
      <w:rPr>
        <w:rFonts w:ascii="Avenir" w:hAnsi="Avenir" w:hint="eastAsia"/>
        <w:color w:val="000000"/>
        <w:sz w:val="18"/>
      </w:rPr>
      <w:t xml:space="preserve">  </w:t>
    </w:r>
  </w:p>
  <w:p w14:paraId="6B200EEB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062C" w14:textId="77777777" w:rsidR="00B86542" w:rsidRDefault="00B86542">
      <w:pPr>
        <w:spacing w:line="240" w:lineRule="auto"/>
      </w:pPr>
      <w:r>
        <w:separator/>
      </w:r>
    </w:p>
  </w:footnote>
  <w:footnote w:type="continuationSeparator" w:id="0">
    <w:p w14:paraId="5864694B" w14:textId="77777777" w:rsidR="00B86542" w:rsidRDefault="00B86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6D80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hidden="0" allowOverlap="1" wp14:anchorId="449DA76C" wp14:editId="6F2CAA08">
          <wp:simplePos x="0" y="0"/>
          <wp:positionH relativeFrom="column">
            <wp:posOffset>404038</wp:posOffset>
          </wp:positionH>
          <wp:positionV relativeFrom="paragraph">
            <wp:posOffset>116242</wp:posOffset>
          </wp:positionV>
          <wp:extent cx="2669204" cy="367395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6079" r="2253" b="37857"/>
                  <a:stretch>
                    <a:fillRect/>
                  </a:stretch>
                </pic:blipFill>
                <pic:spPr>
                  <a:xfrm>
                    <a:off x="0" y="0"/>
                    <a:ext cx="2669204" cy="36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hidden="0" allowOverlap="1" wp14:anchorId="1F83DFE8" wp14:editId="21318972">
          <wp:simplePos x="0" y="0"/>
          <wp:positionH relativeFrom="column">
            <wp:posOffset>3657600</wp:posOffset>
          </wp:positionH>
          <wp:positionV relativeFrom="paragraph">
            <wp:posOffset>-53163</wp:posOffset>
          </wp:positionV>
          <wp:extent cx="1471089" cy="555981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089" cy="555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49174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rPr>
        <w:rFonts w:hint="eastAsia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84"/>
    <w:rsid w:val="001813DE"/>
    <w:rsid w:val="005C5784"/>
    <w:rsid w:val="008F199E"/>
    <w:rsid w:val="00977DBD"/>
    <w:rsid w:val="00B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3BC4"/>
  <w15:docId w15:val="{21029B7F-E6FC-4DCC-945B-F8A966C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zh-H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E32A5"/>
    <w:pPr>
      <w:spacing w:line="240" w:lineRule="auto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E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6F"/>
  </w:style>
  <w:style w:type="paragraph" w:styleId="Footer">
    <w:name w:val="footer"/>
    <w:basedOn w:val="Normal"/>
    <w:link w:val="FooterChar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6F"/>
  </w:style>
  <w:style w:type="character" w:styleId="Hyperlink">
    <w:name w:val="Hyperlink"/>
    <w:basedOn w:val="DefaultParagraphFont"/>
    <w:uiPriority w:val="99"/>
    <w:unhideWhenUsed/>
    <w:rsid w:val="004D40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dinkee@derris.com" TargetMode="External"/><Relationship Id="rId2" Type="http://schemas.openxmlformats.org/officeDocument/2006/relationships/hyperlink" Target="http://www.shop.hodinkee.com" TargetMode="External"/><Relationship Id="rId1" Type="http://schemas.openxmlformats.org/officeDocument/2006/relationships/hyperlink" Target="mailto:fernanda@gigant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Ln1z7W/bqMQ17csCGLQ3Rx5Cw==">AMUW2mWsdUoqueD7XJyFeluegVbp+vCFD34NeBB+mYy/gIfF4yByIpVWSGqOXNyC/9ZTNPOkbmivmbzP5nYxvKPIWvW0lGxrTDkNzin+6WeRYlRcLC07YkUzaH0k/Ixo8xWCeghXwui/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Pelà</dc:creator>
  <cp:lastModifiedBy>Thomas CHAU</cp:lastModifiedBy>
  <cp:revision>3</cp:revision>
  <dcterms:created xsi:type="dcterms:W3CDTF">2022-07-21T09:14:00Z</dcterms:created>
  <dcterms:modified xsi:type="dcterms:W3CDTF">2022-07-25T08:45:00Z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</Properties>
</file>