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9677" w14:textId="77777777" w:rsidR="005C5784" w:rsidRPr="00732D52" w:rsidRDefault="005C5784">
      <w:pPr>
        <w:widowControl w:val="0"/>
        <w:spacing w:before="42" w:line="240" w:lineRule="auto"/>
        <w:jc w:val="center"/>
        <w:rPr>
          <w:rFonts w:ascii="Avenir Next" w:eastAsia="Malgun Gothic" w:hAnsi="Avenir Next" w:cs="Karla"/>
          <w:b/>
          <w:sz w:val="28"/>
          <w:szCs w:val="28"/>
        </w:rPr>
      </w:pPr>
    </w:p>
    <w:p w14:paraId="06271073" w14:textId="77777777" w:rsidR="005C5784" w:rsidRPr="00732D52" w:rsidRDefault="005C5784">
      <w:pPr>
        <w:widowControl w:val="0"/>
        <w:shd w:val="clear" w:color="auto" w:fill="FFFFFF"/>
        <w:spacing w:line="240" w:lineRule="auto"/>
        <w:jc w:val="center"/>
        <w:rPr>
          <w:rFonts w:ascii="Avenir Next" w:eastAsia="Malgun Gothic" w:hAnsi="Avenir Next" w:cs="Avenir"/>
          <w:b/>
          <w:sz w:val="24"/>
          <w:szCs w:val="24"/>
        </w:rPr>
      </w:pPr>
      <w:bookmarkStart w:id="0" w:name="_heading=h.gjdgxs"/>
      <w:bookmarkEnd w:id="0"/>
    </w:p>
    <w:p w14:paraId="23AECE9E" w14:textId="77777777" w:rsidR="005C5784" w:rsidRPr="00732D52" w:rsidRDefault="008F199E">
      <w:pPr>
        <w:widowControl w:val="0"/>
        <w:shd w:val="clear" w:color="auto" w:fill="FFFFFF"/>
        <w:spacing w:line="240" w:lineRule="auto"/>
        <w:jc w:val="center"/>
        <w:rPr>
          <w:rFonts w:ascii="Avenir Next" w:eastAsia="Malgun Gothic" w:hAnsi="Avenir Next" w:cs="Avenir"/>
          <w:b/>
          <w:sz w:val="24"/>
          <w:szCs w:val="24"/>
        </w:rPr>
      </w:pPr>
      <w:r w:rsidRPr="00732D52">
        <w:rPr>
          <w:rFonts w:ascii="Avenir Next" w:eastAsia="Malgun Gothic" w:hAnsi="Avenir Next"/>
          <w:b/>
          <w:sz w:val="24"/>
        </w:rPr>
        <w:t>제니스</w:t>
      </w:r>
      <w:r w:rsidRPr="00732D52">
        <w:rPr>
          <w:rFonts w:ascii="Avenir Next" w:eastAsia="Malgun Gothic" w:hAnsi="Avenir Next"/>
          <w:b/>
          <w:sz w:val="24"/>
        </w:rPr>
        <w:t>, CHRONOMASTER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b/>
          <w:sz w:val="24"/>
        </w:rPr>
        <w:t xml:space="preserve">ORIGINAL </w:t>
      </w:r>
      <w:r w:rsidRPr="00732D52">
        <w:rPr>
          <w:rFonts w:ascii="Avenir Next" w:eastAsia="Malgun Gothic" w:hAnsi="Avenir Next"/>
          <w:b/>
          <w:sz w:val="24"/>
        </w:rPr>
        <w:t>호딩키</w:t>
      </w:r>
      <w:r w:rsidRPr="00732D52">
        <w:rPr>
          <w:rFonts w:ascii="Avenir Next" w:eastAsia="Malgun Gothic" w:hAnsi="Avenir Next"/>
          <w:b/>
          <w:sz w:val="24"/>
        </w:rPr>
        <w:t xml:space="preserve"> </w:t>
      </w:r>
      <w:r w:rsidRPr="00732D52">
        <w:rPr>
          <w:rFonts w:ascii="Avenir Next" w:eastAsia="Malgun Gothic" w:hAnsi="Avenir Next"/>
          <w:b/>
          <w:sz w:val="24"/>
        </w:rPr>
        <w:t>리미티드</w:t>
      </w:r>
      <w:r w:rsidRPr="00732D52">
        <w:rPr>
          <w:rFonts w:ascii="Avenir Next" w:eastAsia="Malgun Gothic" w:hAnsi="Avenir Next"/>
          <w:b/>
          <w:sz w:val="24"/>
        </w:rPr>
        <w:t xml:space="preserve"> </w:t>
      </w:r>
      <w:r w:rsidRPr="00732D52">
        <w:rPr>
          <w:rFonts w:ascii="Avenir Next" w:eastAsia="Malgun Gothic" w:hAnsi="Avenir Next"/>
          <w:b/>
          <w:sz w:val="24"/>
        </w:rPr>
        <w:t>에디션을</w:t>
      </w:r>
      <w:r w:rsidRPr="00732D52">
        <w:rPr>
          <w:rFonts w:ascii="Avenir Next" w:eastAsia="Malgun Gothic" w:hAnsi="Avenir Next"/>
          <w:b/>
          <w:sz w:val="24"/>
        </w:rPr>
        <w:t xml:space="preserve"> </w:t>
      </w:r>
      <w:r w:rsidRPr="00732D52">
        <w:rPr>
          <w:rFonts w:ascii="Avenir Next" w:eastAsia="Malgun Gothic" w:hAnsi="Avenir Next"/>
          <w:b/>
          <w:sz w:val="24"/>
        </w:rPr>
        <w:t>선보이다</w:t>
      </w:r>
      <w:r w:rsidRPr="00732D52">
        <w:rPr>
          <w:rFonts w:ascii="Avenir Next" w:eastAsia="Malgun Gothic" w:hAnsi="Avenir Next"/>
          <w:b/>
          <w:sz w:val="24"/>
        </w:rPr>
        <w:t xml:space="preserve"> </w:t>
      </w:r>
    </w:p>
    <w:p w14:paraId="04394EC5" w14:textId="77777777" w:rsidR="005C5784" w:rsidRPr="00732D52" w:rsidRDefault="005C5784">
      <w:pPr>
        <w:widowControl w:val="0"/>
        <w:shd w:val="clear" w:color="auto" w:fill="FFFFFF"/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258F9BD2" w14:textId="4BD96469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2022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년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 7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월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 26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일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오후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 4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시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(CET)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—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손을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잡고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전설적인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이야기를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한번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들려줍니다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혁신적인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유산을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향해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찬사를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보내는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Original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리미티드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에디션은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현대의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재해석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한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시계로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,</w:t>
      </w:r>
      <w:r w:rsidR="00752530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>예상을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>뛰어넘는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특별한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>컬러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를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통해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>아이코닉한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>매력을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="00752530" w:rsidRPr="00732D52">
        <w:rPr>
          <w:rFonts w:ascii="Avenir Next" w:eastAsia="Malgun Gothic" w:hAnsi="Avenir Next"/>
          <w:color w:val="222222"/>
          <w:sz w:val="20"/>
          <w:highlight w:val="white"/>
        </w:rPr>
        <w:t>선사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합니다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.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Original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라인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최초로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리미티드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에디션으로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출시되는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타임피스는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1960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후반의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분위기를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고스란히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반영한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강력한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3600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오토매틱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0.1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칼리버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이전에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선보인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적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없는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오팔린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새먼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다이얼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그리고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3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그레이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완성된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카운터를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더하여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현대적인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스타일을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완성합니다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특별한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콜라보레이션으로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탄생한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에디션은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온라인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매장과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세계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온라인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부티크에서만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만나볼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</w:t>
      </w:r>
    </w:p>
    <w:p w14:paraId="1159849F" w14:textId="77777777" w:rsidR="005C5784" w:rsidRPr="00732D52" w:rsidRDefault="005C5784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</w:p>
    <w:p w14:paraId="324181DF" w14:textId="7BC287E0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그리고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제작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예술과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관련된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다양한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주제를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다루는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선두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주자인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1969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출시한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최초의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통합형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오토매틱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무브먼트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, 0.1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측정이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가능한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획기적인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최신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세대의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칼리버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,</w:t>
      </w:r>
      <w:r w:rsidR="00752530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그리고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작년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공개된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최신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Original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라인을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향한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애정을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바탕으로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파트너십을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성사시켰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고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,</w:t>
      </w:r>
      <w:r w:rsidR="00752530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그렇게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풍부한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역사에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뿌리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>를</w:t>
      </w:r>
      <w:r w:rsidR="00752530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내린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새로운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감성을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자아내는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완성되었습니다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"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최초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"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라는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의미를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지닌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“엘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프리메로”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칼리버가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처음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등장했던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당시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,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워치메이킹계에는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획기적인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움직임이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일어나고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 xml:space="preserve"> </w:t>
      </w:r>
      <w:r w:rsidR="00752530" w:rsidRPr="00752530">
        <w:rPr>
          <w:rFonts w:ascii="Avenir Next" w:eastAsia="Malgun Gothic" w:hAnsi="Avenir Next" w:hint="eastAsia"/>
          <w:color w:val="222222"/>
          <w:sz w:val="20"/>
        </w:rPr>
        <w:t>있었습니다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당시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시대상을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반영한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섬세하고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편안하면서도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균형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잡힌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케이스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50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시간이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지난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후에도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여전히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특별한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매력을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자아내는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다이얼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디자인에는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혁신을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지향하는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정신이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고스란히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녹아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="00255AED">
        <w:rPr>
          <w:rFonts w:ascii="Avenir Next" w:eastAsia="Malgun Gothic" w:hAnsi="Avenir Next" w:hint="eastAsia"/>
          <w:color w:val="222222"/>
          <w:sz w:val="20"/>
          <w:highlight w:val="white"/>
        </w:rPr>
        <w:t>이렇듯</w:t>
      </w:r>
      <w:r w:rsidR="00255AED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선보이는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모든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오랫동안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엔지니어링의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상징으로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활약해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왔습니다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</w:p>
    <w:p w14:paraId="16200964" w14:textId="77777777" w:rsidR="005C5784" w:rsidRPr="00732D52" w:rsidRDefault="005C5784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</w:p>
    <w:p w14:paraId="6614F417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Original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리미티드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에디션은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손목을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부드럽게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감싸는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인체공학적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각진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러그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클래식한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삼색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다이얼과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같은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유산을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계속해서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이어가고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수많은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이야기를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담은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현대적으로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구현한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함께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새로운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시대에도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계속해서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존재감을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발휘하고자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</w:t>
      </w:r>
    </w:p>
    <w:p w14:paraId="4CE505BC" w14:textId="77777777" w:rsidR="005C5784" w:rsidRPr="00732D52" w:rsidRDefault="005C5784">
      <w:pPr>
        <w:spacing w:line="240" w:lineRule="auto"/>
        <w:jc w:val="both"/>
        <w:rPr>
          <w:rFonts w:ascii="Avenir Next" w:eastAsia="Malgun Gothic" w:hAnsi="Avenir Next" w:cs="Avenir"/>
          <w:b/>
          <w:color w:val="222222"/>
          <w:sz w:val="20"/>
          <w:szCs w:val="20"/>
          <w:highlight w:val="white"/>
        </w:rPr>
      </w:pPr>
    </w:p>
    <w:p w14:paraId="0919EAB2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b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차별화된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매력을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선사하는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디자인</w:t>
      </w:r>
    </w:p>
    <w:p w14:paraId="424D69A2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Original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리미티드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에디션은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제니스만의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고급스러움이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느껴지는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현대적이고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균형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잡힌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실루엣과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함께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오리지널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탄탄한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힘과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다채로운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매력을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증명해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보입니다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 38mm x 12.6mm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완벽한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사이즈로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완성된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Original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바로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지점에서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빛을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발합니다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 2021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첫선을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보인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Original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마주한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순간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1969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출시된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A386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떠올리게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되지만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성능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측면에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새로운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요소를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더한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타임피스는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현대적이면서도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독특한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기능을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통해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혁신적인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정신을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충실히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구현합니다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</w:t>
      </w:r>
    </w:p>
    <w:p w14:paraId="2EDA43D2" w14:textId="77777777" w:rsidR="005C5784" w:rsidRPr="00732D52" w:rsidRDefault="005C5784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</w:p>
    <w:p w14:paraId="06688C36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lastRenderedPageBreak/>
        <w:t>타임피스의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기존의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한계를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뛰어넘음과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동시에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전통적으로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복잡하다고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여겨졌던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워치메이킹과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하나로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연결하는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역량을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엿볼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요소입니다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특별한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구성의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다이얼은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시선을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사로잡는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새먼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오팔린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완성되어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역동적이면서도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따뜻한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느낌을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자아냅니다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</w:p>
    <w:p w14:paraId="73D79A94" w14:textId="77777777" w:rsidR="005C5784" w:rsidRPr="00732D52" w:rsidRDefault="005C5784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</w:p>
    <w:p w14:paraId="31520AFD" w14:textId="4D24BC5D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팀의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선택을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받은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새먼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레드보다는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조금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오렌지에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가까운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팔레트를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선보이며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여기에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오팔린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마감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작업을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거쳐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불필요한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요소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없이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매력적인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광채를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자아냅니다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심플한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요소가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돋보입니다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깊이감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은은하면서도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화려하게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반짝이며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절제된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실버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및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그레이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대비를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이룹니다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손목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위에서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"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톡톡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튀는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"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존재감을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드러내는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다이얼은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마치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햇빛을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비춘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듯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화려하게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반짝이는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감성과</w:t>
      </w:r>
      <w:r w:rsidR="00255AED">
        <w:rPr>
          <w:rFonts w:ascii="Avenir Next" w:eastAsia="Malgun Gothic" w:hAnsi="Avenir Next" w:hint="eastAsia"/>
          <w:color w:val="222222"/>
          <w:sz w:val="20"/>
          <w:highlight w:val="white"/>
        </w:rPr>
        <w:t xml:space="preserve"> </w:t>
      </w:r>
      <w:bookmarkStart w:id="1" w:name="_GoBack"/>
      <w:bookmarkEnd w:id="1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정중하면서도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차분한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분위기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모두를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조화롭게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선사합니다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강렬한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새먼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베이스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톤이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돋보이는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3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그레이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상징적인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삼색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레지스터를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재해석합니다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여기에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시그니처와도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같은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4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30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방향의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날짜창에는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다이얼과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동일한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날짜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휠이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탑재되어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</w:t>
      </w:r>
    </w:p>
    <w:p w14:paraId="337C630E" w14:textId="77777777" w:rsidR="005C5784" w:rsidRPr="00732D52" w:rsidRDefault="005C5784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</w:p>
    <w:p w14:paraId="639AE902" w14:textId="5E4889CA" w:rsidR="008F199E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외에도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케이스와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다이얼에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잡은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돌출형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사파이어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크리스탈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또한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A386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같은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빈티지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타임피스에서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만날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아크릴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렌즈를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연상시키며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한층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풍부한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매력을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자아냅니다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측면에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고유의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펌프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스타일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푸셔와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브러싱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처리된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러그를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갖춘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케이스는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테이퍼드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브레이슬릿과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함께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착용할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폴리싱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처리한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중앙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링크와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가장자리를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폴리싱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처리한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외부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링크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폴딩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클래스프를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갖춘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브레이슬릿은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모던한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고성능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스포츠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워치의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감성을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강조합니다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</w:t>
      </w:r>
    </w:p>
    <w:p w14:paraId="4E5B3284" w14:textId="77777777" w:rsidR="008F199E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b/>
          <w:color w:val="222222"/>
          <w:sz w:val="20"/>
          <w:szCs w:val="20"/>
          <w:highlight w:val="white"/>
        </w:rPr>
      </w:pPr>
    </w:p>
    <w:p w14:paraId="6D9DF10C" w14:textId="48E9D9F4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b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프리메로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: 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강력한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b/>
          <w:color w:val="222222"/>
          <w:sz w:val="20"/>
          <w:highlight w:val="white"/>
        </w:rPr>
        <w:t>원동력</w:t>
      </w:r>
    </w:p>
    <w:p w14:paraId="5F35572A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직경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38mm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케이스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내부에는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사파이어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케이스백을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통해서도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감상할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오토매틱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칼리버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3600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무브먼트가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잡고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칼리버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3600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탄생한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순간부터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핵심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요소로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잡았던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고진동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비트와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휠은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그대로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유지하면서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완벽한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성능과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신뢰성을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보장하는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현대적인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기술적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요소를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더하여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완성되었습니다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일례로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세컨즈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핸드는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10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초에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즉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1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분에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여섯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다이얼을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가로지릅니다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또한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3600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오리지널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칼리버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400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처럼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무브먼트의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번째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휠로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구동하는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것이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아니라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탁월한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기술력이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돋보이는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실리콘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이스케이프먼트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휠로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직접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움직입니다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이어져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온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탁월한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디자인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및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엔지니어링이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있었기에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가능한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일이었습니다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</w:t>
      </w:r>
    </w:p>
    <w:p w14:paraId="1C5DBF33" w14:textId="77777777" w:rsidR="005C5784" w:rsidRPr="00732D52" w:rsidRDefault="005C5784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</w:p>
    <w:p w14:paraId="537CD24E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Original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리미티드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에디션은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9,500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달러의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300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피스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리미티드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에디션으로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출시되며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매장과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온라인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부티크에서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구매하실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</w:t>
      </w:r>
    </w:p>
    <w:p w14:paraId="769CDED0" w14:textId="77777777" w:rsidR="005C5784" w:rsidRPr="00732D52" w:rsidRDefault="008F199E">
      <w:pPr>
        <w:spacing w:line="240" w:lineRule="auto"/>
        <w:rPr>
          <w:rFonts w:ascii="Avenir Next" w:eastAsia="Malgun Gothic" w:hAnsi="Avenir Next" w:cs="Avenir"/>
          <w:sz w:val="20"/>
          <w:szCs w:val="20"/>
        </w:rPr>
      </w:pPr>
      <w:r w:rsidRPr="00732D52">
        <w:rPr>
          <w:rFonts w:ascii="Avenir Next" w:eastAsia="Malgun Gothic" w:hAnsi="Avenir Next"/>
        </w:rPr>
        <w:br w:type="page"/>
      </w:r>
    </w:p>
    <w:p w14:paraId="7B1CC1A7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sz w:val="20"/>
          <w:szCs w:val="20"/>
        </w:rPr>
      </w:pPr>
    </w:p>
    <w:p w14:paraId="193E19AF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7E6C0558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1115F8B5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12F2F56C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0DBDF685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4BA70E54" w14:textId="77777777" w:rsidR="005C5784" w:rsidRPr="00732D52" w:rsidRDefault="008F199E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  <w:r w:rsidRPr="00732D52">
        <w:rPr>
          <w:rFonts w:ascii="Avenir Next" w:eastAsia="Malgun Gothic" w:hAnsi="Avenir Next"/>
          <w:b/>
          <w:sz w:val="20"/>
        </w:rPr>
        <w:t>제니스</w:t>
      </w:r>
      <w:r w:rsidRPr="00732D52">
        <w:rPr>
          <w:rFonts w:ascii="Avenir Next" w:eastAsia="Malgun Gothic" w:hAnsi="Avenir Next"/>
          <w:b/>
          <w:sz w:val="20"/>
        </w:rPr>
        <w:t xml:space="preserve">: </w:t>
      </w:r>
      <w:r w:rsidRPr="00732D52">
        <w:rPr>
          <w:rFonts w:ascii="Avenir Next" w:eastAsia="Malgun Gothic" w:hAnsi="Avenir Next"/>
          <w:b/>
          <w:sz w:val="20"/>
        </w:rPr>
        <w:t>꿈을</w:t>
      </w:r>
      <w:r w:rsidRPr="00732D52">
        <w:rPr>
          <w:rFonts w:ascii="Avenir Next" w:eastAsia="Malgun Gothic" w:hAnsi="Avenir Next"/>
          <w:b/>
          <w:sz w:val="20"/>
        </w:rPr>
        <w:t xml:space="preserve"> </w:t>
      </w:r>
      <w:r w:rsidRPr="00732D52">
        <w:rPr>
          <w:rFonts w:ascii="Avenir Next" w:eastAsia="Malgun Gothic" w:hAnsi="Avenir Next"/>
          <w:b/>
          <w:sz w:val="20"/>
        </w:rPr>
        <w:t>향한</w:t>
      </w:r>
      <w:r w:rsidRPr="00732D52">
        <w:rPr>
          <w:rFonts w:ascii="Avenir Next" w:eastAsia="Malgun Gothic" w:hAnsi="Avenir Next"/>
          <w:b/>
          <w:sz w:val="20"/>
        </w:rPr>
        <w:t xml:space="preserve"> </w:t>
      </w:r>
      <w:r w:rsidRPr="00732D52">
        <w:rPr>
          <w:rFonts w:ascii="Avenir Next" w:eastAsia="Malgun Gothic" w:hAnsi="Avenir Next"/>
          <w:b/>
          <w:sz w:val="20"/>
        </w:rPr>
        <w:t>도전</w:t>
      </w:r>
      <w:r w:rsidRPr="00732D52">
        <w:rPr>
          <w:rFonts w:ascii="Avenir Next" w:eastAsia="Malgun Gothic" w:hAnsi="Avenir Next"/>
          <w:b/>
          <w:sz w:val="20"/>
        </w:rPr>
        <w:t>.</w:t>
      </w:r>
    </w:p>
    <w:p w14:paraId="62DD8754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어려움을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극복하고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꿈을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추구하며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이뤄내는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모든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이들에게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영감을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선사하고자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 1865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설립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최초의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수직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통합형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스위스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매뉴팩처로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잡았으며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영국해협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횡단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비행으로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역사의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페이지를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장식한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루이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블레리오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(Louis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Blériot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)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부터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성층권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자유낙하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기록을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세운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펠릭스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바움가트너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(Felix Baumgartner)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이르기까지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꿈을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꾸며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불가능을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이루기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위해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노력해온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특별한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인물들과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함께해왔습니다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또한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여성들이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자신의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경험을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공유하고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사람들이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꿈을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있도록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영감을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불어넣는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드림허스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(DREAMHERS)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플랫폼을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마련해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선구적인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여성들의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업적을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기념하고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그들에게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주목합니다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</w:t>
      </w:r>
    </w:p>
    <w:p w14:paraId="679D810C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</w:p>
    <w:p w14:paraId="206C99E7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혁신의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별을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따라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전진하는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모든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인하우스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방식으로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자체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개발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및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제작한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무브먼트를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사용합니다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1969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세계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최초의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오토매틱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크로노그래프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칼리버인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프리메로를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출시했으며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계속해서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0.1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초까지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측정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가능한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컬렉션과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0.01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초의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정밀성을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갖춘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DEFY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컬렉션을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통해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정밀한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고진동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분야에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대한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전문성이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고스란히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드러나는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측정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역량을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드러냈습니다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혁신은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곧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책임을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의미합니다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HORIZ-ON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이니셔티브는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포용성과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다양성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지속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가능성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직원의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복리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후생이라는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헌신을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약속합니다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1865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년부터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지금까지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새로운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차원을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향한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열정적인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도전과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함께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스위스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워치메이킹의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미래를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만들어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지금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바로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나만의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꿈을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향해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손을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뻗을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시간입니다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</w:t>
      </w:r>
    </w:p>
    <w:p w14:paraId="01590605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4F488BCA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2D279109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61F3E49A" w14:textId="77777777" w:rsidR="005C5784" w:rsidRPr="00732D52" w:rsidRDefault="005C5784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</w:p>
    <w:p w14:paraId="6495DC15" w14:textId="77777777" w:rsidR="005C5784" w:rsidRPr="00732D52" w:rsidRDefault="008F199E">
      <w:pPr>
        <w:spacing w:line="240" w:lineRule="auto"/>
        <w:rPr>
          <w:rFonts w:ascii="Avenir Next" w:eastAsia="Malgun Gothic" w:hAnsi="Avenir Next" w:cs="Avenir"/>
          <w:b/>
          <w:sz w:val="20"/>
          <w:szCs w:val="20"/>
        </w:rPr>
      </w:pPr>
      <w:r w:rsidRPr="00732D52">
        <w:rPr>
          <w:rFonts w:ascii="Avenir Next" w:eastAsia="Malgun Gothic" w:hAnsi="Avenir Next"/>
          <w:b/>
          <w:sz w:val="20"/>
        </w:rPr>
        <w:t>호딩키</w:t>
      </w:r>
    </w:p>
    <w:p w14:paraId="6429004C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color w:val="222222"/>
          <w:sz w:val="20"/>
          <w:szCs w:val="20"/>
          <w:highlight w:val="white"/>
        </w:rPr>
      </w:pP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함께하는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나은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세상을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구축합니다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. 2008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벤자민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클라이머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(Benjamin Clymer)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블로그로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시작된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현재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애호가들을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위한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다양한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채널을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갖춘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온라인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중심지로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활약하고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인쇄물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디지털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영상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콘텐츠와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이커머스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플랫폼을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갖춘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이곳은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40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브랜드의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공식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리테일러로서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다양한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스타일과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가격대의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아니라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폭넓은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중고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및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빈티지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취급하며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보험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(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Hodinkee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Insurance)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같은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최고의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서비스를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제공합니다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년간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쌓아온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경험과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전문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기술을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바탕으로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풍부한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색감이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돋보이는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매거진과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정교한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엔지니어링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역량이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돋보이는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리미티드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에디션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타임피스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그리고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광범위한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워치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브랜드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및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액세서리를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엄선하여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선보입니다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시계와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관련된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모든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콘텐츠를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다루는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브랜드의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존재감을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더욱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널리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알리는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전용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커뮤니티를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보유하고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본사는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뉴욕에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소재해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있으며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, </w:t>
      </w:r>
      <w:hyperlink r:id="rId7">
        <w:r w:rsidRPr="00732D52">
          <w:rPr>
            <w:rFonts w:ascii="Avenir Next" w:eastAsia="Malgun Gothic" w:hAnsi="Avenir Next"/>
            <w:color w:val="222222"/>
            <w:sz w:val="20"/>
            <w:highlight w:val="white"/>
          </w:rPr>
          <w:t>www.hodinkee.com</w:t>
        </w:r>
      </w:hyperlink>
      <w:r w:rsidRPr="00732D52">
        <w:rPr>
          <w:rFonts w:ascii="Avenir Next" w:eastAsia="Malgun Gothic" w:hAnsi="Avenir Next"/>
          <w:color w:val="222222"/>
          <w:sz w:val="20"/>
          <w:highlight w:val="white"/>
        </w:rPr>
        <w:t>을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통해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만나볼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수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있습니다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. </w:t>
      </w:r>
    </w:p>
    <w:p w14:paraId="13FD4851" w14:textId="77777777" w:rsidR="005C5784" w:rsidRPr="00732D52" w:rsidRDefault="008F199E">
      <w:pPr>
        <w:spacing w:line="240" w:lineRule="auto"/>
        <w:rPr>
          <w:rFonts w:ascii="Avenir Next" w:eastAsia="Malgun Gothic" w:hAnsi="Avenir Next" w:cs="Karla"/>
          <w:sz w:val="20"/>
          <w:szCs w:val="20"/>
        </w:rPr>
      </w:pPr>
      <w:r w:rsidRPr="00732D52">
        <w:rPr>
          <w:rFonts w:ascii="Avenir Next" w:eastAsia="Malgun Gothic" w:hAnsi="Avenir Next"/>
        </w:rPr>
        <w:br w:type="page"/>
      </w:r>
    </w:p>
    <w:p w14:paraId="76CC03B2" w14:textId="77777777" w:rsidR="005C5784" w:rsidRPr="00732D52" w:rsidRDefault="005C5784">
      <w:pPr>
        <w:spacing w:line="240" w:lineRule="auto"/>
        <w:rPr>
          <w:rFonts w:ascii="Avenir Next" w:eastAsia="Malgun Gothic" w:hAnsi="Avenir Next" w:cs="Karla"/>
          <w:sz w:val="20"/>
          <w:szCs w:val="20"/>
        </w:rPr>
      </w:pPr>
    </w:p>
    <w:p w14:paraId="0BB6AD51" w14:textId="77777777" w:rsidR="005C5784" w:rsidRPr="00732D52" w:rsidRDefault="005C5784">
      <w:pPr>
        <w:spacing w:line="240" w:lineRule="auto"/>
        <w:jc w:val="center"/>
        <w:rPr>
          <w:rFonts w:ascii="Avenir Next" w:eastAsia="Malgun Gothic" w:hAnsi="Avenir Next" w:cs="Karla"/>
          <w:b/>
        </w:rPr>
      </w:pPr>
    </w:p>
    <w:p w14:paraId="7A23B465" w14:textId="1835838E" w:rsidR="005C5784" w:rsidRPr="00732D52" w:rsidRDefault="005C5784">
      <w:pPr>
        <w:spacing w:line="240" w:lineRule="auto"/>
        <w:jc w:val="center"/>
        <w:rPr>
          <w:rFonts w:ascii="Avenir Next" w:eastAsia="Malgun Gothic" w:hAnsi="Avenir Next" w:cs="Karla"/>
          <w:b/>
        </w:rPr>
      </w:pPr>
    </w:p>
    <w:p w14:paraId="46CC7AD5" w14:textId="28E7F4A2" w:rsidR="005C5784" w:rsidRPr="00732D52" w:rsidRDefault="005C5784">
      <w:pPr>
        <w:spacing w:line="240" w:lineRule="auto"/>
        <w:jc w:val="center"/>
        <w:rPr>
          <w:rFonts w:ascii="Avenir Next" w:eastAsia="Malgun Gothic" w:hAnsi="Avenir Next" w:cs="Karla"/>
          <w:b/>
        </w:rPr>
      </w:pPr>
    </w:p>
    <w:p w14:paraId="2D9105D6" w14:textId="63197591" w:rsidR="005C5784" w:rsidRPr="00732D52" w:rsidRDefault="008F199E">
      <w:pPr>
        <w:widowControl w:val="0"/>
        <w:shd w:val="clear" w:color="auto" w:fill="FFFFFF"/>
        <w:spacing w:line="240" w:lineRule="auto"/>
        <w:jc w:val="center"/>
        <w:rPr>
          <w:rFonts w:ascii="Avenir Next" w:eastAsia="Malgun Gothic" w:hAnsi="Avenir Next" w:cs="Avenir"/>
          <w:b/>
          <w:sz w:val="24"/>
          <w:szCs w:val="24"/>
        </w:rPr>
      </w:pPr>
      <w:r w:rsidRPr="00732D52">
        <w:rPr>
          <w:rFonts w:ascii="Avenir Next" w:eastAsia="Malgun Gothic" w:hAnsi="Avenir Next"/>
          <w:b/>
          <w:sz w:val="24"/>
        </w:rPr>
        <w:t>제니스</w:t>
      </w:r>
      <w:r w:rsidRPr="00732D52">
        <w:rPr>
          <w:rFonts w:ascii="Avenir Next" w:eastAsia="Malgun Gothic" w:hAnsi="Avenir Next"/>
          <w:b/>
          <w:sz w:val="24"/>
        </w:rPr>
        <w:t xml:space="preserve"> CHRONOMASTER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b/>
          <w:sz w:val="24"/>
        </w:rPr>
        <w:t xml:space="preserve">ORIGINAL </w:t>
      </w:r>
      <w:r w:rsidRPr="00732D52">
        <w:rPr>
          <w:rFonts w:ascii="Avenir Next" w:eastAsia="Malgun Gothic" w:hAnsi="Avenir Next"/>
          <w:b/>
          <w:sz w:val="24"/>
        </w:rPr>
        <w:t>호딩키</w:t>
      </w:r>
      <w:r w:rsidRPr="00732D52">
        <w:rPr>
          <w:rFonts w:ascii="Avenir Next" w:eastAsia="Malgun Gothic" w:hAnsi="Avenir Next"/>
          <w:b/>
          <w:sz w:val="24"/>
        </w:rPr>
        <w:t xml:space="preserve"> </w:t>
      </w:r>
      <w:r w:rsidRPr="00732D52">
        <w:rPr>
          <w:rFonts w:ascii="Avenir Next" w:eastAsia="Malgun Gothic" w:hAnsi="Avenir Next"/>
          <w:b/>
          <w:sz w:val="24"/>
        </w:rPr>
        <w:t>리미티드</w:t>
      </w:r>
      <w:r w:rsidRPr="00732D52">
        <w:rPr>
          <w:rFonts w:ascii="Avenir Next" w:eastAsia="Malgun Gothic" w:hAnsi="Avenir Next"/>
          <w:b/>
          <w:sz w:val="24"/>
        </w:rPr>
        <w:t xml:space="preserve"> </w:t>
      </w:r>
      <w:r w:rsidRPr="00732D52">
        <w:rPr>
          <w:rFonts w:ascii="Avenir Next" w:eastAsia="Malgun Gothic" w:hAnsi="Avenir Next"/>
          <w:b/>
          <w:sz w:val="24"/>
        </w:rPr>
        <w:t>에디션</w:t>
      </w:r>
      <w:r w:rsidRPr="00732D52">
        <w:rPr>
          <w:rFonts w:ascii="Avenir Next" w:eastAsia="Malgun Gothic" w:hAnsi="Avenir Next"/>
          <w:b/>
          <w:sz w:val="24"/>
        </w:rPr>
        <w:t xml:space="preserve"> </w:t>
      </w:r>
    </w:p>
    <w:p w14:paraId="2F99AF05" w14:textId="1EABB4FB" w:rsidR="005C5784" w:rsidRPr="00732D52" w:rsidRDefault="005C5784">
      <w:pPr>
        <w:spacing w:line="240" w:lineRule="auto"/>
        <w:jc w:val="both"/>
        <w:rPr>
          <w:rFonts w:ascii="Avenir Next" w:eastAsia="Malgun Gothic" w:hAnsi="Avenir Next" w:cs="Avenir"/>
          <w:b/>
        </w:rPr>
      </w:pPr>
    </w:p>
    <w:p w14:paraId="35DC2936" w14:textId="65A0A0DF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noProof/>
        </w:rPr>
        <w:drawing>
          <wp:anchor distT="0" distB="0" distL="114300" distR="114300" simplePos="0" relativeHeight="251658240" behindDoc="0" locked="0" layoutInCell="1" hidden="0" allowOverlap="1" wp14:anchorId="7243CAE1" wp14:editId="76E891C7">
            <wp:simplePos x="0" y="0"/>
            <wp:positionH relativeFrom="column">
              <wp:posOffset>4037965</wp:posOffset>
            </wp:positionH>
            <wp:positionV relativeFrom="paragraph">
              <wp:posOffset>10160</wp:posOffset>
            </wp:positionV>
            <wp:extent cx="2521585" cy="3600957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3600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32D52">
        <w:rPr>
          <w:rFonts w:ascii="Avenir Next" w:eastAsia="Malgun Gothic" w:hAnsi="Avenir Next"/>
          <w:sz w:val="18"/>
        </w:rPr>
        <w:t>레퍼런스</w:t>
      </w:r>
      <w:r w:rsidRPr="00732D52">
        <w:rPr>
          <w:rFonts w:ascii="Avenir Next" w:eastAsia="Malgun Gothic" w:hAnsi="Avenir Next"/>
          <w:sz w:val="18"/>
        </w:rPr>
        <w:t xml:space="preserve"> 03.3201.3600/18.M3200.T3/P</w:t>
      </w:r>
    </w:p>
    <w:p w14:paraId="5A25C0A7" w14:textId="77777777" w:rsidR="005C5784" w:rsidRPr="00732D52" w:rsidRDefault="005C5784">
      <w:pPr>
        <w:spacing w:line="240" w:lineRule="auto"/>
        <w:jc w:val="both"/>
        <w:rPr>
          <w:rFonts w:ascii="Avenir Next" w:eastAsia="Malgun Gothic" w:hAnsi="Avenir Next" w:cs="Avenir"/>
          <w:sz w:val="16"/>
          <w:szCs w:val="16"/>
        </w:rPr>
      </w:pPr>
    </w:p>
    <w:p w14:paraId="755C9DCF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핵심</w:t>
      </w:r>
      <w:r w:rsidRPr="00732D52">
        <w:rPr>
          <w:rFonts w:ascii="Avenir Next" w:eastAsia="Malgun Gothic" w:hAnsi="Avenir Next"/>
          <w:b/>
          <w:sz w:val="18"/>
        </w:rPr>
        <w:t xml:space="preserve"> </w:t>
      </w:r>
      <w:r w:rsidRPr="00732D52">
        <w:rPr>
          <w:rFonts w:ascii="Avenir Next" w:eastAsia="Malgun Gothic" w:hAnsi="Avenir Next"/>
          <w:b/>
          <w:sz w:val="18"/>
        </w:rPr>
        <w:t>사항</w:t>
      </w:r>
      <w:r w:rsidRPr="00732D52">
        <w:rPr>
          <w:rFonts w:ascii="Avenir Next" w:eastAsia="Malgun Gothic" w:hAnsi="Avenir Next"/>
          <w:b/>
          <w:sz w:val="18"/>
        </w:rPr>
        <w:t>: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제니스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proofErr w:type="spellStart"/>
      <w:r w:rsidRPr="00732D52">
        <w:rPr>
          <w:rFonts w:ascii="Avenir Next" w:eastAsia="Malgun Gothic" w:hAnsi="Avenir Next"/>
          <w:color w:val="222222"/>
          <w:sz w:val="20"/>
          <w:highlight w:val="white"/>
        </w:rPr>
        <w:t>Chronomaster</w:t>
      </w:r>
      <w:proofErr w:type="spellEnd"/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Original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호딩키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리미티드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 xml:space="preserve"> </w:t>
      </w:r>
      <w:r w:rsidRPr="00732D52">
        <w:rPr>
          <w:rFonts w:ascii="Avenir Next" w:eastAsia="Malgun Gothic" w:hAnsi="Avenir Next"/>
          <w:color w:val="222222"/>
          <w:sz w:val="20"/>
          <w:highlight w:val="white"/>
        </w:rPr>
        <w:t>에디션</w:t>
      </w:r>
      <w:r w:rsidRPr="00732D52">
        <w:rPr>
          <w:rFonts w:ascii="Avenir Next" w:eastAsia="Malgun Gothic" w:hAnsi="Avenir Next"/>
          <w:sz w:val="18"/>
        </w:rPr>
        <w:t>은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모던한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감성이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느껴지는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실루엣과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함께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오리지널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엘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프리메로의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탄탄한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힘과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다채로운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매력을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증명해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보입니다</w:t>
      </w:r>
      <w:r w:rsidRPr="00732D52">
        <w:rPr>
          <w:rFonts w:ascii="Avenir Next" w:eastAsia="Malgun Gothic" w:hAnsi="Avenir Next"/>
          <w:sz w:val="18"/>
        </w:rPr>
        <w:t>. 0.1</w:t>
      </w:r>
      <w:r w:rsidRPr="00732D52">
        <w:rPr>
          <w:rFonts w:ascii="Avenir Next" w:eastAsia="Malgun Gothic" w:hAnsi="Avenir Next"/>
          <w:sz w:val="18"/>
        </w:rPr>
        <w:t>초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크로노그래프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기능과</w:t>
      </w:r>
      <w:r w:rsidRPr="00732D52">
        <w:rPr>
          <w:rFonts w:ascii="Avenir Next" w:eastAsia="Malgun Gothic" w:hAnsi="Avenir Next"/>
          <w:sz w:val="18"/>
        </w:rPr>
        <w:t xml:space="preserve"> 60</w:t>
      </w:r>
      <w:r w:rsidRPr="00732D52">
        <w:rPr>
          <w:rFonts w:ascii="Avenir Next" w:eastAsia="Malgun Gothic" w:hAnsi="Avenir Next"/>
          <w:sz w:val="18"/>
        </w:rPr>
        <w:t>시간의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파워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리저브를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제공하는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엘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프리메로</w:t>
      </w:r>
      <w:r w:rsidRPr="00732D52">
        <w:rPr>
          <w:rFonts w:ascii="Avenir Next" w:eastAsia="Malgun Gothic" w:hAnsi="Avenir Next"/>
          <w:sz w:val="18"/>
        </w:rPr>
        <w:t xml:space="preserve"> 3600 </w:t>
      </w:r>
      <w:r w:rsidRPr="00732D52">
        <w:rPr>
          <w:rFonts w:ascii="Avenir Next" w:eastAsia="Malgun Gothic" w:hAnsi="Avenir Next"/>
          <w:sz w:val="18"/>
        </w:rPr>
        <w:t>오토매틱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고주파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크로노그래프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무브먼트로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구동됩니다</w:t>
      </w:r>
      <w:r w:rsidRPr="00732D52">
        <w:rPr>
          <w:rFonts w:ascii="Avenir Next" w:eastAsia="Malgun Gothic" w:hAnsi="Avenir Next"/>
          <w:sz w:val="18"/>
        </w:rPr>
        <w:t>. 300</w:t>
      </w:r>
      <w:r w:rsidRPr="00732D52">
        <w:rPr>
          <w:rFonts w:ascii="Avenir Next" w:eastAsia="Malgun Gothic" w:hAnsi="Avenir Next"/>
          <w:sz w:val="18"/>
        </w:rPr>
        <w:t>피스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리미티드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에디션으로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출시됩니다</w:t>
      </w:r>
      <w:r w:rsidRPr="00732D52">
        <w:rPr>
          <w:rFonts w:ascii="Avenir Next" w:eastAsia="Malgun Gothic" w:hAnsi="Avenir Next"/>
          <w:sz w:val="18"/>
        </w:rPr>
        <w:t>.</w:t>
      </w:r>
    </w:p>
    <w:p w14:paraId="7D1EF18D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무브먼트</w:t>
      </w:r>
      <w:r w:rsidRPr="00732D52">
        <w:rPr>
          <w:rFonts w:ascii="Avenir Next" w:eastAsia="Malgun Gothic" w:hAnsi="Avenir Next"/>
          <w:sz w:val="18"/>
        </w:rPr>
        <w:t xml:space="preserve">: </w:t>
      </w:r>
      <w:r w:rsidRPr="00732D52">
        <w:rPr>
          <w:rFonts w:ascii="Avenir Next" w:eastAsia="Malgun Gothic" w:hAnsi="Avenir Next"/>
          <w:sz w:val="18"/>
        </w:rPr>
        <w:t>엘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프리메로</w:t>
      </w:r>
      <w:r w:rsidRPr="00732D52">
        <w:rPr>
          <w:rFonts w:ascii="Avenir Next" w:eastAsia="Malgun Gothic" w:hAnsi="Avenir Next"/>
          <w:sz w:val="18"/>
        </w:rPr>
        <w:t xml:space="preserve"> 3600</w:t>
      </w:r>
    </w:p>
    <w:p w14:paraId="2725A908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진동</w:t>
      </w:r>
      <w:r w:rsidRPr="00732D52">
        <w:rPr>
          <w:rFonts w:ascii="Avenir Next" w:eastAsia="Malgun Gothic" w:hAnsi="Avenir Next"/>
          <w:b/>
          <w:sz w:val="18"/>
        </w:rPr>
        <w:t xml:space="preserve"> </w:t>
      </w:r>
      <w:r w:rsidRPr="00732D52">
        <w:rPr>
          <w:rFonts w:ascii="Avenir Next" w:eastAsia="Malgun Gothic" w:hAnsi="Avenir Next"/>
          <w:b/>
          <w:sz w:val="18"/>
        </w:rPr>
        <w:t>수</w:t>
      </w:r>
      <w:r w:rsidRPr="00732D52">
        <w:rPr>
          <w:rFonts w:ascii="Avenir Next" w:eastAsia="Malgun Gothic" w:hAnsi="Avenir Next"/>
          <w:b/>
          <w:sz w:val="18"/>
        </w:rPr>
        <w:t>: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시간당</w:t>
      </w:r>
      <w:r w:rsidRPr="00732D52">
        <w:rPr>
          <w:rFonts w:ascii="Avenir Next" w:eastAsia="Malgun Gothic" w:hAnsi="Avenir Next"/>
          <w:sz w:val="18"/>
        </w:rPr>
        <w:t xml:space="preserve"> 36,000</w:t>
      </w:r>
      <w:r w:rsidRPr="00732D52">
        <w:rPr>
          <w:rFonts w:ascii="Avenir Next" w:eastAsia="Malgun Gothic" w:hAnsi="Avenir Next"/>
          <w:sz w:val="18"/>
        </w:rPr>
        <w:t>회</w:t>
      </w:r>
      <w:r w:rsidRPr="00732D52">
        <w:rPr>
          <w:rFonts w:ascii="Avenir Next" w:eastAsia="Malgun Gothic" w:hAnsi="Avenir Next"/>
          <w:sz w:val="18"/>
        </w:rPr>
        <w:t>(5Hz)</w:t>
      </w:r>
      <w:r w:rsidRPr="00732D52">
        <w:rPr>
          <w:rFonts w:ascii="Avenir Next" w:eastAsia="Malgun Gothic" w:hAnsi="Avenir Next"/>
        </w:rPr>
        <w:t xml:space="preserve"> </w:t>
      </w:r>
    </w:p>
    <w:p w14:paraId="6AD266A7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파워</w:t>
      </w:r>
      <w:r w:rsidRPr="00732D52">
        <w:rPr>
          <w:rFonts w:ascii="Avenir Next" w:eastAsia="Malgun Gothic" w:hAnsi="Avenir Next"/>
          <w:b/>
          <w:sz w:val="18"/>
        </w:rPr>
        <w:t xml:space="preserve"> </w:t>
      </w:r>
      <w:r w:rsidRPr="00732D52">
        <w:rPr>
          <w:rFonts w:ascii="Avenir Next" w:eastAsia="Malgun Gothic" w:hAnsi="Avenir Next"/>
          <w:b/>
          <w:sz w:val="18"/>
        </w:rPr>
        <w:t>리저브</w:t>
      </w:r>
      <w:r w:rsidRPr="00732D52">
        <w:rPr>
          <w:rFonts w:ascii="Avenir Next" w:eastAsia="Malgun Gothic" w:hAnsi="Avenir Next"/>
          <w:sz w:val="18"/>
        </w:rPr>
        <w:t xml:space="preserve">: </w:t>
      </w:r>
      <w:r w:rsidRPr="00732D52">
        <w:rPr>
          <w:rFonts w:ascii="Avenir Next" w:eastAsia="Malgun Gothic" w:hAnsi="Avenir Next"/>
          <w:sz w:val="18"/>
        </w:rPr>
        <w:t>약</w:t>
      </w:r>
      <w:r w:rsidRPr="00732D52">
        <w:rPr>
          <w:rFonts w:ascii="Avenir Next" w:eastAsia="Malgun Gothic" w:hAnsi="Avenir Next"/>
          <w:sz w:val="18"/>
        </w:rPr>
        <w:t xml:space="preserve"> 60</w:t>
      </w:r>
      <w:r w:rsidRPr="00732D52">
        <w:rPr>
          <w:rFonts w:ascii="Avenir Next" w:eastAsia="Malgun Gothic" w:hAnsi="Avenir Next"/>
          <w:sz w:val="18"/>
        </w:rPr>
        <w:t>시간</w:t>
      </w:r>
    </w:p>
    <w:p w14:paraId="24B91133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기능</w:t>
      </w:r>
      <w:r w:rsidRPr="00732D52">
        <w:rPr>
          <w:rFonts w:ascii="Avenir Next" w:eastAsia="Malgun Gothic" w:hAnsi="Avenir Next"/>
          <w:sz w:val="18"/>
        </w:rPr>
        <w:t xml:space="preserve">: </w:t>
      </w:r>
      <w:r w:rsidRPr="00732D52">
        <w:rPr>
          <w:rFonts w:ascii="Avenir Next" w:eastAsia="Malgun Gothic" w:hAnsi="Avenir Next"/>
          <w:sz w:val="18"/>
        </w:rPr>
        <w:t>시간</w:t>
      </w:r>
      <w:r w:rsidRPr="00732D52">
        <w:rPr>
          <w:rFonts w:ascii="Avenir Next" w:eastAsia="Malgun Gothic" w:hAnsi="Avenir Next"/>
          <w:sz w:val="18"/>
        </w:rPr>
        <w:t xml:space="preserve">, </w:t>
      </w:r>
      <w:r w:rsidRPr="00732D52">
        <w:rPr>
          <w:rFonts w:ascii="Avenir Next" w:eastAsia="Malgun Gothic" w:hAnsi="Avenir Next"/>
          <w:sz w:val="18"/>
        </w:rPr>
        <w:t>분</w:t>
      </w:r>
      <w:r w:rsidRPr="00732D52">
        <w:rPr>
          <w:rFonts w:ascii="Avenir Next" w:eastAsia="Malgun Gothic" w:hAnsi="Avenir Next"/>
          <w:sz w:val="18"/>
        </w:rPr>
        <w:t>, 9</w:t>
      </w:r>
      <w:r w:rsidRPr="00732D52">
        <w:rPr>
          <w:rFonts w:ascii="Avenir Next" w:eastAsia="Malgun Gothic" w:hAnsi="Avenir Next"/>
          <w:sz w:val="18"/>
        </w:rPr>
        <w:t>시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방향에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위치한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스몰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세컨즈</w:t>
      </w:r>
      <w:r w:rsidRPr="00732D52">
        <w:rPr>
          <w:rFonts w:ascii="Avenir Next" w:eastAsia="Malgun Gothic" w:hAnsi="Avenir Next"/>
          <w:sz w:val="18"/>
        </w:rPr>
        <w:t>, 0.1</w:t>
      </w:r>
      <w:r w:rsidRPr="00732D52">
        <w:rPr>
          <w:rFonts w:ascii="Avenir Next" w:eastAsia="Malgun Gothic" w:hAnsi="Avenir Next"/>
          <w:sz w:val="18"/>
        </w:rPr>
        <w:t>초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크로노그래프</w:t>
      </w:r>
      <w:r w:rsidRPr="00732D52">
        <w:rPr>
          <w:rFonts w:ascii="Avenir Next" w:eastAsia="Malgun Gothic" w:hAnsi="Avenir Next"/>
          <w:sz w:val="18"/>
        </w:rPr>
        <w:t>, 10</w:t>
      </w:r>
      <w:r w:rsidRPr="00732D52">
        <w:rPr>
          <w:rFonts w:ascii="Avenir Next" w:eastAsia="Malgun Gothic" w:hAnsi="Avenir Next"/>
          <w:sz w:val="18"/>
        </w:rPr>
        <w:t>초당</w:t>
      </w:r>
      <w:r w:rsidRPr="00732D52">
        <w:rPr>
          <w:rFonts w:ascii="Avenir Next" w:eastAsia="Malgun Gothic" w:hAnsi="Avenir Next"/>
          <w:sz w:val="18"/>
        </w:rPr>
        <w:t xml:space="preserve"> 1</w:t>
      </w:r>
      <w:r w:rsidRPr="00732D52">
        <w:rPr>
          <w:rFonts w:ascii="Avenir Next" w:eastAsia="Malgun Gothic" w:hAnsi="Avenir Next"/>
          <w:sz w:val="18"/>
        </w:rPr>
        <w:t>회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회전하는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센트럴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크로노그래프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핸드</w:t>
      </w:r>
      <w:r w:rsidRPr="00732D52">
        <w:rPr>
          <w:rFonts w:ascii="Avenir Next" w:eastAsia="Malgun Gothic" w:hAnsi="Avenir Next"/>
          <w:sz w:val="18"/>
        </w:rPr>
        <w:t>, 6</w:t>
      </w:r>
      <w:r w:rsidRPr="00732D52">
        <w:rPr>
          <w:rFonts w:ascii="Avenir Next" w:eastAsia="Malgun Gothic" w:hAnsi="Avenir Next"/>
          <w:sz w:val="18"/>
        </w:rPr>
        <w:t>시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방향에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위치한</w:t>
      </w:r>
      <w:r w:rsidRPr="00732D52">
        <w:rPr>
          <w:rFonts w:ascii="Avenir Next" w:eastAsia="Malgun Gothic" w:hAnsi="Avenir Next"/>
          <w:sz w:val="18"/>
        </w:rPr>
        <w:t xml:space="preserve"> 60</w:t>
      </w:r>
      <w:r w:rsidRPr="00732D52">
        <w:rPr>
          <w:rFonts w:ascii="Avenir Next" w:eastAsia="Malgun Gothic" w:hAnsi="Avenir Next"/>
          <w:sz w:val="18"/>
        </w:rPr>
        <w:t>분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카운터</w:t>
      </w:r>
      <w:r w:rsidRPr="00732D52">
        <w:rPr>
          <w:rFonts w:ascii="Avenir Next" w:eastAsia="Malgun Gothic" w:hAnsi="Avenir Next"/>
          <w:sz w:val="18"/>
        </w:rPr>
        <w:t>, 3</w:t>
      </w:r>
      <w:r w:rsidRPr="00732D52">
        <w:rPr>
          <w:rFonts w:ascii="Avenir Next" w:eastAsia="Malgun Gothic" w:hAnsi="Avenir Next"/>
          <w:sz w:val="18"/>
        </w:rPr>
        <w:t>시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방향에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위치한</w:t>
      </w:r>
      <w:r w:rsidRPr="00732D52">
        <w:rPr>
          <w:rFonts w:ascii="Avenir Next" w:eastAsia="Malgun Gothic" w:hAnsi="Avenir Next"/>
          <w:sz w:val="18"/>
        </w:rPr>
        <w:t xml:space="preserve"> 60</w:t>
      </w:r>
      <w:r w:rsidRPr="00732D52">
        <w:rPr>
          <w:rFonts w:ascii="Avenir Next" w:eastAsia="Malgun Gothic" w:hAnsi="Avenir Next"/>
          <w:sz w:val="18"/>
        </w:rPr>
        <w:t>초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카운터</w:t>
      </w:r>
    </w:p>
    <w:p w14:paraId="6AD5A72B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마감</w:t>
      </w:r>
      <w:r w:rsidRPr="00732D52">
        <w:rPr>
          <w:rFonts w:ascii="Avenir Next" w:eastAsia="Malgun Gothic" w:hAnsi="Avenir Next"/>
          <w:b/>
          <w:sz w:val="18"/>
        </w:rPr>
        <w:t>: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새로운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별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모양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로터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및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새틴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마감</w:t>
      </w:r>
    </w:p>
    <w:p w14:paraId="217B0E11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가격</w:t>
      </w:r>
      <w:r w:rsidRPr="00732D52">
        <w:rPr>
          <w:rFonts w:ascii="Avenir Next" w:eastAsia="Malgun Gothic" w:hAnsi="Avenir Next"/>
          <w:sz w:val="18"/>
        </w:rPr>
        <w:t xml:space="preserve"> 9,400 </w:t>
      </w:r>
      <w:r w:rsidRPr="00732D52">
        <w:rPr>
          <w:rFonts w:ascii="Avenir Next" w:eastAsia="Malgun Gothic" w:hAnsi="Avenir Next"/>
          <w:sz w:val="18"/>
        </w:rPr>
        <w:t>스위스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프랑</w:t>
      </w:r>
      <w:r w:rsidRPr="00732D52">
        <w:rPr>
          <w:rFonts w:ascii="Avenir Next" w:eastAsia="Malgun Gothic" w:hAnsi="Avenir Next"/>
          <w:sz w:val="18"/>
        </w:rPr>
        <w:t xml:space="preserve"> / 9,500 </w:t>
      </w:r>
      <w:r w:rsidRPr="00732D52">
        <w:rPr>
          <w:rFonts w:ascii="Avenir Next" w:eastAsia="Malgun Gothic" w:hAnsi="Avenir Next"/>
          <w:sz w:val="18"/>
        </w:rPr>
        <w:t>달러</w:t>
      </w:r>
    </w:p>
    <w:p w14:paraId="08D755F4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소재</w:t>
      </w:r>
      <w:r w:rsidRPr="00732D52">
        <w:rPr>
          <w:rFonts w:ascii="Avenir Next" w:eastAsia="Malgun Gothic" w:hAnsi="Avenir Next"/>
          <w:sz w:val="18"/>
        </w:rPr>
        <w:t xml:space="preserve">: </w:t>
      </w:r>
      <w:r w:rsidRPr="00732D52">
        <w:rPr>
          <w:rFonts w:ascii="Avenir Next" w:eastAsia="Malgun Gothic" w:hAnsi="Avenir Next"/>
          <w:sz w:val="18"/>
        </w:rPr>
        <w:t>스테인리스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스틸</w:t>
      </w:r>
    </w:p>
    <w:p w14:paraId="480938D3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방수</w:t>
      </w:r>
      <w:r w:rsidRPr="00732D52">
        <w:rPr>
          <w:rFonts w:ascii="Avenir Next" w:eastAsia="Malgun Gothic" w:hAnsi="Avenir Next"/>
          <w:sz w:val="18"/>
        </w:rPr>
        <w:t>: 5ATM</w:t>
      </w:r>
    </w:p>
    <w:p w14:paraId="24D5BF8F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sz w:val="18"/>
        </w:rPr>
        <w:t>케이스</w:t>
      </w:r>
      <w:r w:rsidRPr="00732D52">
        <w:rPr>
          <w:rFonts w:ascii="Avenir Next" w:eastAsia="Malgun Gothic" w:hAnsi="Avenir Next"/>
          <w:sz w:val="18"/>
        </w:rPr>
        <w:t>: 38mm</w:t>
      </w:r>
    </w:p>
    <w:p w14:paraId="3722A0AC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다이얼</w:t>
      </w:r>
      <w:r w:rsidRPr="00732D52">
        <w:rPr>
          <w:rFonts w:ascii="Avenir Next" w:eastAsia="Malgun Gothic" w:hAnsi="Avenir Next"/>
          <w:sz w:val="18"/>
        </w:rPr>
        <w:t xml:space="preserve">: </w:t>
      </w:r>
      <w:r w:rsidRPr="00732D52">
        <w:rPr>
          <w:rFonts w:ascii="Avenir Next" w:eastAsia="Malgun Gothic" w:hAnsi="Avenir Next"/>
          <w:sz w:val="18"/>
        </w:rPr>
        <w:t>새먼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오팔린</w:t>
      </w:r>
      <w:r w:rsidRPr="00732D52">
        <w:rPr>
          <w:rFonts w:ascii="Avenir Next" w:eastAsia="Malgun Gothic" w:hAnsi="Avenir Next"/>
          <w:sz w:val="18"/>
        </w:rPr>
        <w:t xml:space="preserve"> </w:t>
      </w:r>
    </w:p>
    <w:p w14:paraId="467ACA83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아워</w:t>
      </w:r>
      <w:r w:rsidRPr="00732D52">
        <w:rPr>
          <w:rFonts w:ascii="Avenir Next" w:eastAsia="Malgun Gothic" w:hAnsi="Avenir Next"/>
          <w:b/>
          <w:sz w:val="18"/>
        </w:rPr>
        <w:t xml:space="preserve"> </w:t>
      </w:r>
      <w:r w:rsidRPr="00732D52">
        <w:rPr>
          <w:rFonts w:ascii="Avenir Next" w:eastAsia="Malgun Gothic" w:hAnsi="Avenir Next"/>
          <w:b/>
          <w:sz w:val="18"/>
        </w:rPr>
        <w:t>마커</w:t>
      </w:r>
      <w:r w:rsidRPr="00732D52">
        <w:rPr>
          <w:rFonts w:ascii="Avenir Next" w:eastAsia="Malgun Gothic" w:hAnsi="Avenir Next"/>
          <w:sz w:val="18"/>
        </w:rPr>
        <w:t xml:space="preserve">: </w:t>
      </w:r>
      <w:r w:rsidRPr="00732D52">
        <w:rPr>
          <w:rFonts w:ascii="Avenir Next" w:eastAsia="Malgun Gothic" w:hAnsi="Avenir Next"/>
          <w:sz w:val="18"/>
        </w:rPr>
        <w:t>로듐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도금</w:t>
      </w:r>
      <w:r w:rsidRPr="00732D52">
        <w:rPr>
          <w:rFonts w:ascii="Avenir Next" w:eastAsia="Malgun Gothic" w:hAnsi="Avenir Next"/>
          <w:sz w:val="18"/>
        </w:rPr>
        <w:t xml:space="preserve">, </w:t>
      </w:r>
      <w:r w:rsidRPr="00732D52">
        <w:rPr>
          <w:rFonts w:ascii="Avenir Next" w:eastAsia="Malgun Gothic" w:hAnsi="Avenir Next"/>
          <w:sz w:val="18"/>
        </w:rPr>
        <w:t>각면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처리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및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슈퍼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루미노바</w:t>
      </w:r>
      <w:r w:rsidRPr="00732D52">
        <w:rPr>
          <w:rFonts w:ascii="Avenir Next" w:eastAsia="Malgun Gothic" w:hAnsi="Avenir Next"/>
          <w:sz w:val="18"/>
        </w:rPr>
        <w:t xml:space="preserve"> SLN C1 </w:t>
      </w:r>
      <w:r w:rsidRPr="00732D52">
        <w:rPr>
          <w:rFonts w:ascii="Avenir Next" w:eastAsia="Malgun Gothic" w:hAnsi="Avenir Next"/>
          <w:sz w:val="18"/>
        </w:rPr>
        <w:t>코팅</w:t>
      </w:r>
    </w:p>
    <w:p w14:paraId="6FB7F03C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핸즈</w:t>
      </w:r>
      <w:r w:rsidRPr="00732D52">
        <w:rPr>
          <w:rFonts w:ascii="Avenir Next" w:eastAsia="Malgun Gothic" w:hAnsi="Avenir Next"/>
          <w:sz w:val="18"/>
        </w:rPr>
        <w:t xml:space="preserve">: </w:t>
      </w:r>
      <w:r w:rsidRPr="00732D52">
        <w:rPr>
          <w:rFonts w:ascii="Avenir Next" w:eastAsia="Malgun Gothic" w:hAnsi="Avenir Next"/>
          <w:sz w:val="18"/>
        </w:rPr>
        <w:t>로듐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도금</w:t>
      </w:r>
      <w:r w:rsidRPr="00732D52">
        <w:rPr>
          <w:rFonts w:ascii="Avenir Next" w:eastAsia="Malgun Gothic" w:hAnsi="Avenir Next"/>
          <w:sz w:val="18"/>
        </w:rPr>
        <w:t xml:space="preserve">, </w:t>
      </w:r>
      <w:r w:rsidRPr="00732D52">
        <w:rPr>
          <w:rFonts w:ascii="Avenir Next" w:eastAsia="Malgun Gothic" w:hAnsi="Avenir Next"/>
          <w:sz w:val="18"/>
        </w:rPr>
        <w:t>각면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처리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및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슈퍼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루미노바</w:t>
      </w:r>
      <w:r w:rsidRPr="00732D52">
        <w:rPr>
          <w:rFonts w:ascii="Avenir Next" w:eastAsia="Malgun Gothic" w:hAnsi="Avenir Next"/>
          <w:sz w:val="18"/>
        </w:rPr>
        <w:t xml:space="preserve"> SLN C1 </w:t>
      </w:r>
      <w:r w:rsidRPr="00732D52">
        <w:rPr>
          <w:rFonts w:ascii="Avenir Next" w:eastAsia="Malgun Gothic" w:hAnsi="Avenir Next"/>
          <w:sz w:val="18"/>
        </w:rPr>
        <w:t>코팅</w:t>
      </w:r>
    </w:p>
    <w:p w14:paraId="7E88162B" w14:textId="77777777" w:rsidR="005C5784" w:rsidRPr="00732D52" w:rsidRDefault="008F199E">
      <w:pPr>
        <w:spacing w:line="240" w:lineRule="auto"/>
        <w:jc w:val="both"/>
        <w:rPr>
          <w:rFonts w:ascii="Avenir Next" w:eastAsia="Malgun Gothic" w:hAnsi="Avenir Next" w:cs="Avenir"/>
          <w:sz w:val="18"/>
          <w:szCs w:val="18"/>
        </w:rPr>
      </w:pPr>
      <w:r w:rsidRPr="00732D52">
        <w:rPr>
          <w:rFonts w:ascii="Avenir Next" w:eastAsia="Malgun Gothic" w:hAnsi="Avenir Next"/>
          <w:b/>
          <w:sz w:val="18"/>
        </w:rPr>
        <w:t>브레이슬릿</w:t>
      </w:r>
      <w:r w:rsidRPr="00732D52">
        <w:rPr>
          <w:rFonts w:ascii="Avenir Next" w:eastAsia="Malgun Gothic" w:hAnsi="Avenir Next"/>
          <w:b/>
          <w:sz w:val="18"/>
        </w:rPr>
        <w:t xml:space="preserve"> &amp; </w:t>
      </w:r>
      <w:r w:rsidRPr="00732D52">
        <w:rPr>
          <w:rFonts w:ascii="Avenir Next" w:eastAsia="Malgun Gothic" w:hAnsi="Avenir Next"/>
          <w:b/>
          <w:sz w:val="18"/>
        </w:rPr>
        <w:t>버클</w:t>
      </w:r>
      <w:r w:rsidRPr="00732D52">
        <w:rPr>
          <w:rFonts w:ascii="Avenir Next" w:eastAsia="Malgun Gothic" w:hAnsi="Avenir Next"/>
          <w:b/>
          <w:sz w:val="18"/>
        </w:rPr>
        <w:t>: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스테인리스</w:t>
      </w:r>
      <w:r w:rsidRPr="00732D52">
        <w:rPr>
          <w:rFonts w:ascii="Avenir Next" w:eastAsia="Malgun Gothic" w:hAnsi="Avenir Next"/>
          <w:sz w:val="18"/>
        </w:rPr>
        <w:t xml:space="preserve"> </w:t>
      </w:r>
      <w:r w:rsidRPr="00732D52">
        <w:rPr>
          <w:rFonts w:ascii="Avenir Next" w:eastAsia="Malgun Gothic" w:hAnsi="Avenir Next"/>
          <w:sz w:val="18"/>
        </w:rPr>
        <w:t>스틸</w:t>
      </w:r>
      <w:r w:rsidRPr="00732D52">
        <w:rPr>
          <w:rFonts w:ascii="Avenir Next" w:eastAsia="Malgun Gothic" w:hAnsi="Avenir Next"/>
          <w:sz w:val="18"/>
        </w:rPr>
        <w:t xml:space="preserve"> </w:t>
      </w:r>
      <w:proofErr w:type="spellStart"/>
      <w:r w:rsidRPr="00732D52">
        <w:rPr>
          <w:rFonts w:ascii="Avenir Next" w:eastAsia="Malgun Gothic" w:hAnsi="Avenir Next"/>
          <w:sz w:val="18"/>
        </w:rPr>
        <w:t>Chronomaster</w:t>
      </w:r>
      <w:proofErr w:type="spellEnd"/>
      <w:r w:rsidRPr="00732D52">
        <w:rPr>
          <w:rFonts w:ascii="Avenir Next" w:eastAsia="Malgun Gothic" w:hAnsi="Avenir Next"/>
          <w:sz w:val="18"/>
        </w:rPr>
        <w:t xml:space="preserve"> Original </w:t>
      </w:r>
      <w:r w:rsidRPr="00732D52">
        <w:rPr>
          <w:rFonts w:ascii="Avenir Next" w:eastAsia="Malgun Gothic" w:hAnsi="Avenir Next"/>
          <w:sz w:val="18"/>
        </w:rPr>
        <w:t>브레이슬릿</w:t>
      </w:r>
    </w:p>
    <w:p w14:paraId="45C770DF" w14:textId="77777777" w:rsidR="005C5784" w:rsidRPr="00732D52" w:rsidRDefault="005C5784">
      <w:pPr>
        <w:jc w:val="both"/>
        <w:rPr>
          <w:rFonts w:ascii="Avenir Next" w:eastAsia="Malgun Gothic" w:hAnsi="Avenir Next" w:cs="Avenir"/>
          <w:sz w:val="18"/>
          <w:szCs w:val="18"/>
        </w:rPr>
      </w:pPr>
    </w:p>
    <w:p w14:paraId="0F420198" w14:textId="77777777" w:rsidR="005C5784" w:rsidRPr="00732D52" w:rsidRDefault="005C5784">
      <w:pPr>
        <w:jc w:val="center"/>
        <w:rPr>
          <w:rFonts w:ascii="Avenir Next" w:eastAsia="Malgun Gothic" w:hAnsi="Avenir Next" w:cs="Karla"/>
          <w:b/>
        </w:rPr>
      </w:pPr>
    </w:p>
    <w:sectPr w:rsidR="005C5784" w:rsidRPr="00732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13C8" w14:textId="77777777" w:rsidR="00AA1E26" w:rsidRDefault="00AA1E26">
      <w:pPr>
        <w:spacing w:line="240" w:lineRule="auto"/>
      </w:pPr>
      <w:r>
        <w:separator/>
      </w:r>
    </w:p>
  </w:endnote>
  <w:endnote w:type="continuationSeparator" w:id="0">
    <w:p w14:paraId="68258405" w14:textId="77777777" w:rsidR="00AA1E26" w:rsidRDefault="00AA1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EA01" w14:textId="77777777" w:rsidR="00732D52" w:rsidRDefault="00732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C45D" w14:textId="77777777" w:rsidR="005C5784" w:rsidRDefault="005C5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b/>
        <w:color w:val="000000"/>
        <w:sz w:val="18"/>
        <w:szCs w:val="18"/>
      </w:rPr>
    </w:pPr>
    <w:bookmarkStart w:id="2" w:name="_heading=h.30j0zll"/>
    <w:bookmarkEnd w:id="2"/>
  </w:p>
  <w:p w14:paraId="4152EF50" w14:textId="77777777" w:rsidR="005C5784" w:rsidRPr="008F199E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hAnsi="Avenir" w:hint="eastAsia"/>
        <w:b/>
        <w:color w:val="000000"/>
        <w:sz w:val="18"/>
      </w:rPr>
      <w:t>제니스</w:t>
    </w:r>
    <w:r>
      <w:rPr>
        <w:rFonts w:ascii="Avenir" w:hAnsi="Avenir" w:hint="eastAsia"/>
        <w:color w:val="000000"/>
        <w:sz w:val="18"/>
      </w:rPr>
      <w:t xml:space="preserve"> | www.ZENITH-watches.com | Rue des </w:t>
    </w:r>
    <w:proofErr w:type="spellStart"/>
    <w:r>
      <w:rPr>
        <w:rFonts w:ascii="Avenir" w:hAnsi="Avenir" w:hint="eastAsia"/>
        <w:color w:val="000000"/>
        <w:sz w:val="18"/>
      </w:rPr>
      <w:t>Billodes</w:t>
    </w:r>
    <w:proofErr w:type="spellEnd"/>
    <w:r>
      <w:rPr>
        <w:rFonts w:ascii="Avenir" w:hAnsi="Avenir" w:hint="eastAsia"/>
        <w:color w:val="000000"/>
        <w:sz w:val="18"/>
      </w:rPr>
      <w:t xml:space="preserve"> 34-36 | CH-2400 Le </w:t>
    </w:r>
    <w:proofErr w:type="spellStart"/>
    <w:r>
      <w:rPr>
        <w:rFonts w:ascii="Avenir" w:hAnsi="Avenir" w:hint="eastAsia"/>
        <w:color w:val="000000"/>
        <w:sz w:val="18"/>
      </w:rPr>
      <w:t>Locle</w:t>
    </w:r>
    <w:proofErr w:type="spellEnd"/>
  </w:p>
  <w:p w14:paraId="25B3AD80" w14:textId="77777777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sz w:val="18"/>
        <w:szCs w:val="18"/>
      </w:rPr>
    </w:pPr>
    <w:r>
      <w:rPr>
        <w:rFonts w:ascii="Avenir" w:hAnsi="Avenir" w:hint="eastAsia"/>
        <w:color w:val="000000"/>
        <w:sz w:val="18"/>
      </w:rPr>
      <w:t>제니스</w:t>
    </w:r>
    <w:r>
      <w:rPr>
        <w:rFonts w:ascii="Avenir" w:hAnsi="Avenir" w:hint="eastAsia"/>
        <w:color w:val="000000"/>
        <w:sz w:val="18"/>
      </w:rPr>
      <w:t xml:space="preserve"> </w:t>
    </w:r>
    <w:r>
      <w:rPr>
        <w:rFonts w:ascii="Avenir" w:hAnsi="Avenir" w:hint="eastAsia"/>
        <w:color w:val="000000"/>
        <w:sz w:val="18"/>
      </w:rPr>
      <w:t>북아메리카</w:t>
    </w:r>
    <w:r>
      <w:rPr>
        <w:rFonts w:ascii="Avenir" w:hAnsi="Avenir" w:hint="eastAsia"/>
        <w:color w:val="000000"/>
        <w:sz w:val="18"/>
      </w:rPr>
      <w:t xml:space="preserve"> </w:t>
    </w:r>
    <w:r>
      <w:rPr>
        <w:rFonts w:ascii="Avenir" w:hAnsi="Avenir" w:hint="eastAsia"/>
        <w:color w:val="000000"/>
        <w:sz w:val="18"/>
      </w:rPr>
      <w:t>미디어</w:t>
    </w:r>
    <w:r>
      <w:rPr>
        <w:rFonts w:ascii="Avenir" w:hAnsi="Avenir" w:hint="eastAsia"/>
        <w:color w:val="000000"/>
        <w:sz w:val="18"/>
      </w:rPr>
      <w:t xml:space="preserve"> </w:t>
    </w:r>
    <w:r>
      <w:rPr>
        <w:rFonts w:ascii="Avenir" w:hAnsi="Avenir" w:hint="eastAsia"/>
        <w:color w:val="000000"/>
        <w:sz w:val="18"/>
      </w:rPr>
      <w:t>담당</w:t>
    </w:r>
    <w:r>
      <w:rPr>
        <w:rFonts w:ascii="Avenir" w:hAnsi="Avenir" w:hint="eastAsia"/>
        <w:color w:val="000000"/>
        <w:sz w:val="18"/>
      </w:rPr>
      <w:t xml:space="preserve"> - </w:t>
    </w:r>
    <w:r>
      <w:rPr>
        <w:rFonts w:ascii="Avenir" w:hAnsi="Avenir" w:hint="eastAsia"/>
        <w:color w:val="000000"/>
        <w:sz w:val="18"/>
      </w:rPr>
      <w:t>이메일</w:t>
    </w:r>
    <w:r>
      <w:rPr>
        <w:rFonts w:ascii="Avenir" w:hAnsi="Avenir" w:hint="eastAsia"/>
        <w:color w:val="000000"/>
        <w:sz w:val="18"/>
      </w:rPr>
      <w:t> </w:t>
    </w:r>
    <w:hyperlink r:id="rId1">
      <w:r>
        <w:rPr>
          <w:rFonts w:ascii="Avenir" w:hAnsi="Avenir" w:hint="eastAsia"/>
          <w:color w:val="0000FF"/>
          <w:sz w:val="18"/>
          <w:u w:val="single"/>
        </w:rPr>
        <w:t>fernanda@gigantem.com</w:t>
      </w:r>
    </w:hyperlink>
  </w:p>
  <w:p w14:paraId="7913CE61" w14:textId="77777777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sz w:val="18"/>
        <w:szCs w:val="18"/>
      </w:rPr>
    </w:pPr>
    <w:r>
      <w:rPr>
        <w:rFonts w:ascii="Avenir" w:hAnsi="Avenir" w:hint="eastAsia"/>
        <w:sz w:val="18"/>
      </w:rPr>
      <w:t>호딩키</w:t>
    </w:r>
    <w:r>
      <w:rPr>
        <w:rFonts w:ascii="Avenir" w:hAnsi="Avenir" w:hint="eastAsia"/>
        <w:sz w:val="18"/>
      </w:rPr>
      <w:t xml:space="preserve"> | </w:t>
    </w:r>
    <w:hyperlink r:id="rId2">
      <w:r>
        <w:rPr>
          <w:rFonts w:ascii="Avenir" w:hAnsi="Avenir" w:hint="eastAsia"/>
          <w:sz w:val="18"/>
        </w:rPr>
        <w:t>www.shop.hodinkee.com</w:t>
      </w:r>
    </w:hyperlink>
    <w:r>
      <w:rPr>
        <w:rFonts w:ascii="Avenir" w:hAnsi="Avenir" w:hint="eastAsia"/>
        <w:sz w:val="18"/>
      </w:rPr>
      <w:t xml:space="preserve"> | </w:t>
    </w:r>
  </w:p>
  <w:p w14:paraId="07E15900" w14:textId="77777777" w:rsidR="005C5784" w:rsidRDefault="008F1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hAnsi="Avenir" w:hint="eastAsia"/>
        <w:color w:val="000000"/>
        <w:sz w:val="18"/>
      </w:rPr>
      <w:t>호딩키</w:t>
    </w:r>
    <w:r>
      <w:rPr>
        <w:rFonts w:ascii="Avenir" w:hAnsi="Avenir" w:hint="eastAsia"/>
        <w:color w:val="000000"/>
        <w:sz w:val="18"/>
      </w:rPr>
      <w:t xml:space="preserve"> </w:t>
    </w:r>
    <w:r>
      <w:rPr>
        <w:rFonts w:ascii="Avenir" w:hAnsi="Avenir" w:hint="eastAsia"/>
        <w:color w:val="000000"/>
        <w:sz w:val="18"/>
      </w:rPr>
      <w:t>미디어</w:t>
    </w:r>
    <w:r>
      <w:rPr>
        <w:rFonts w:ascii="Avenir" w:hAnsi="Avenir" w:hint="eastAsia"/>
        <w:color w:val="000000"/>
        <w:sz w:val="18"/>
      </w:rPr>
      <w:t xml:space="preserve"> </w:t>
    </w:r>
    <w:r>
      <w:rPr>
        <w:rFonts w:ascii="Avenir" w:hAnsi="Avenir" w:hint="eastAsia"/>
        <w:color w:val="000000"/>
        <w:sz w:val="18"/>
      </w:rPr>
      <w:t>담당</w:t>
    </w:r>
    <w:r>
      <w:rPr>
        <w:rFonts w:ascii="Avenir" w:hAnsi="Avenir" w:hint="eastAsia"/>
        <w:color w:val="000000"/>
        <w:sz w:val="18"/>
      </w:rPr>
      <w:t xml:space="preserve"> </w:t>
    </w:r>
    <w:r>
      <w:rPr>
        <w:rFonts w:ascii="Avenir" w:hAnsi="Avenir" w:hint="eastAsia"/>
        <w:color w:val="000000"/>
        <w:sz w:val="18"/>
      </w:rPr>
      <w:t>–</w:t>
    </w:r>
    <w:r>
      <w:rPr>
        <w:rFonts w:ascii="Avenir" w:hAnsi="Avenir" w:hint="eastAsia"/>
        <w:color w:val="000000"/>
        <w:sz w:val="18"/>
      </w:rPr>
      <w:t xml:space="preserve"> </w:t>
    </w:r>
    <w:r>
      <w:rPr>
        <w:rFonts w:ascii="Avenir" w:hAnsi="Avenir" w:hint="eastAsia"/>
        <w:color w:val="000000"/>
        <w:sz w:val="18"/>
      </w:rPr>
      <w:t>이메일</w:t>
    </w:r>
    <w:r>
      <w:rPr>
        <w:rFonts w:ascii="Avenir" w:hAnsi="Avenir" w:hint="eastAsia"/>
        <w:color w:val="000000"/>
        <w:sz w:val="18"/>
      </w:rPr>
      <w:t xml:space="preserve"> </w:t>
    </w:r>
    <w:hyperlink r:id="rId3">
      <w:r>
        <w:rPr>
          <w:rFonts w:ascii="Avenir" w:hAnsi="Avenir" w:hint="eastAsia"/>
          <w:color w:val="0000FF"/>
          <w:sz w:val="18"/>
          <w:u w:val="single"/>
        </w:rPr>
        <w:t>hodinkee@derris.com</w:t>
      </w:r>
    </w:hyperlink>
    <w:r>
      <w:rPr>
        <w:rFonts w:ascii="Avenir" w:hAnsi="Avenir" w:hint="eastAsia"/>
        <w:color w:val="000000"/>
        <w:sz w:val="18"/>
      </w:rPr>
      <w:t xml:space="preserve">  </w:t>
    </w:r>
  </w:p>
  <w:p w14:paraId="6B200EEB" w14:textId="77777777" w:rsidR="005C5784" w:rsidRDefault="005C57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CF9D" w14:textId="77777777" w:rsidR="00732D52" w:rsidRDefault="00732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1A84" w14:textId="77777777" w:rsidR="00AA1E26" w:rsidRDefault="00AA1E26">
      <w:pPr>
        <w:spacing w:line="240" w:lineRule="auto"/>
      </w:pPr>
      <w:r>
        <w:separator/>
      </w:r>
    </w:p>
  </w:footnote>
  <w:footnote w:type="continuationSeparator" w:id="0">
    <w:p w14:paraId="7F122793" w14:textId="77777777" w:rsidR="00AA1E26" w:rsidRDefault="00AA1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A081" w14:textId="77777777" w:rsidR="00732D52" w:rsidRDefault="00732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6D80" w14:textId="77777777" w:rsidR="005C5784" w:rsidRDefault="008F199E">
    <w:pPr>
      <w:tabs>
        <w:tab w:val="center" w:pos="4536"/>
        <w:tab w:val="right" w:pos="9072"/>
      </w:tabs>
      <w:spacing w:line="240" w:lineRule="auto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hidden="0" allowOverlap="1" wp14:anchorId="449DA76C" wp14:editId="6F2CAA08">
          <wp:simplePos x="0" y="0"/>
          <wp:positionH relativeFrom="column">
            <wp:posOffset>404038</wp:posOffset>
          </wp:positionH>
          <wp:positionV relativeFrom="paragraph">
            <wp:posOffset>116242</wp:posOffset>
          </wp:positionV>
          <wp:extent cx="2669204" cy="367395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36079" r="2253" b="37857"/>
                  <a:stretch>
                    <a:fillRect/>
                  </a:stretch>
                </pic:blipFill>
                <pic:spPr>
                  <a:xfrm>
                    <a:off x="0" y="0"/>
                    <a:ext cx="2669204" cy="36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hidden="0" allowOverlap="1" wp14:anchorId="1F83DFE8" wp14:editId="21318972">
          <wp:simplePos x="0" y="0"/>
          <wp:positionH relativeFrom="column">
            <wp:posOffset>3657600</wp:posOffset>
          </wp:positionH>
          <wp:positionV relativeFrom="paragraph">
            <wp:posOffset>-53163</wp:posOffset>
          </wp:positionV>
          <wp:extent cx="1471089" cy="555981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089" cy="555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849174" w14:textId="77777777" w:rsidR="005C5784" w:rsidRDefault="008F199E">
    <w:pPr>
      <w:tabs>
        <w:tab w:val="center" w:pos="4536"/>
        <w:tab w:val="right" w:pos="9072"/>
      </w:tabs>
      <w:spacing w:line="240" w:lineRule="auto"/>
      <w:jc w:val="center"/>
    </w:pPr>
    <w:r>
      <w:rPr>
        <w:rFonts w:hint="eastAsia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3DE9" w14:textId="77777777" w:rsidR="00732D52" w:rsidRDefault="0073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84"/>
    <w:rsid w:val="001449BE"/>
    <w:rsid w:val="00255AED"/>
    <w:rsid w:val="003145FE"/>
    <w:rsid w:val="005C5784"/>
    <w:rsid w:val="00732D52"/>
    <w:rsid w:val="00752530"/>
    <w:rsid w:val="008F199E"/>
    <w:rsid w:val="00AA1E26"/>
    <w:rsid w:val="00E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3BC4"/>
  <w15:docId w15:val="{21029B7F-E6FC-4DCC-945B-F8A966C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E32A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E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A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6F"/>
  </w:style>
  <w:style w:type="paragraph" w:styleId="Footer">
    <w:name w:val="footer"/>
    <w:basedOn w:val="Normal"/>
    <w:link w:val="FooterChar"/>
    <w:uiPriority w:val="99"/>
    <w:unhideWhenUsed/>
    <w:rsid w:val="00592A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6F"/>
  </w:style>
  <w:style w:type="character" w:styleId="Hyperlink">
    <w:name w:val="Hyperlink"/>
    <w:basedOn w:val="DefaultParagraphFont"/>
    <w:uiPriority w:val="99"/>
    <w:unhideWhenUsed/>
    <w:rsid w:val="004D40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odinke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dinkee@derris.com" TargetMode="External"/><Relationship Id="rId2" Type="http://schemas.openxmlformats.org/officeDocument/2006/relationships/hyperlink" Target="http://www.shop.hodinkee.com" TargetMode="External"/><Relationship Id="rId1" Type="http://schemas.openxmlformats.org/officeDocument/2006/relationships/hyperlink" Target="mailto:fernanda@gigante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Ln1z7W/bqMQ17csCGLQ3Rx5Cw==">AMUW2mWsdUoqueD7XJyFeluegVbp+vCFD34NeBB+mYy/gIfF4yByIpVWSGqOXNyC/9ZTNPOkbmivmbzP5nYxvKPIWvW0lGxrTDkNzin+6WeRYlRcLC07YkUzaH0k/Ixo8xWCeghXwui/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Pelà</dc:creator>
  <cp:lastModifiedBy>Heather JUN</cp:lastModifiedBy>
  <cp:revision>5</cp:revision>
  <dcterms:created xsi:type="dcterms:W3CDTF">2022-07-22T09:37:00Z</dcterms:created>
  <dcterms:modified xsi:type="dcterms:W3CDTF">2022-07-22T09:41:00Z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0x0101009FF7EBFF3A9CD8498DFC5D723289347B</vt:lpwstr>
  </property>
</Properties>
</file>