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67E9" w14:textId="77777777" w:rsidR="00072D73" w:rsidRDefault="00072D73" w:rsidP="00B514E6">
      <w:pPr>
        <w:jc w:val="center"/>
        <w:rPr>
          <w:rFonts w:ascii="Avenir Next" w:eastAsia="Times New Roman" w:hAnsi="Avenir Next" w:cs="Arial"/>
          <w:b/>
          <w:bCs/>
          <w:color w:val="000000" w:themeColor="text1"/>
          <w:lang w:val="en-GB" w:eastAsia="en-GB"/>
        </w:rPr>
      </w:pPr>
    </w:p>
    <w:p w14:paraId="38C4E6D5" w14:textId="610C8950" w:rsidR="00DC239A" w:rsidRPr="00AE3FB1" w:rsidRDefault="00667168" w:rsidP="00C5442D">
      <w:pPr>
        <w:jc w:val="center"/>
        <w:rPr>
          <w:b/>
          <w:bCs/>
          <w:color w:val="000000" w:themeColor="text1"/>
          <w:rFonts w:ascii="Avenir Next" w:eastAsia="Times New Roman" w:hAnsi="Avenir Next" w:cs="Arial"/>
        </w:rPr>
      </w:pPr>
      <w:r>
        <w:rPr>
          <w:b/>
          <w:color w:val="000000" w:themeColor="text1"/>
          <w:rFonts w:ascii="Avenir Next" w:hAnsi="Avenir Next"/>
        </w:rPr>
        <w:t xml:space="preserve">UMWELTAKTION IM MITTELMEER:</w:t>
      </w:r>
      <w:r>
        <w:rPr>
          <w:b/>
          <w:color w:val="000000" w:themeColor="text1"/>
          <w:rFonts w:ascii="Avenir Next" w:hAnsi="Avenir Next"/>
        </w:rPr>
        <w:t xml:space="preserve"> </w:t>
      </w:r>
      <w:r>
        <w:rPr>
          <w:b/>
          <w:color w:val="000000" w:themeColor="text1"/>
          <w:rFonts w:ascii="Avenir Next" w:hAnsi="Avenir Next"/>
        </w:rPr>
        <w:t xml:space="preserve">IN PARTNERSCHAFT MIT DER MEDSEA FOUNDATION HILFT ZENITH BEI DER RENATURIERUNG VON SEEGRAS</w:t>
      </w:r>
    </w:p>
    <w:p w14:paraId="1D413FBA" w14:textId="77777777" w:rsidR="00072D73" w:rsidRPr="00E7331C" w:rsidRDefault="00072D73" w:rsidP="00770011">
      <w:pPr>
        <w:rPr>
          <w:rFonts w:ascii="Avenir Next" w:eastAsia="Times New Roman" w:hAnsi="Avenir Next" w:cs="Arial"/>
          <w:color w:val="000000" w:themeColor="text1"/>
          <w:sz w:val="22"/>
          <w:szCs w:val="22"/>
          <w:lang w:val="en-GB" w:eastAsia="en-GB"/>
        </w:rPr>
      </w:pPr>
    </w:p>
    <w:p w14:paraId="10CBFDA9" w14:textId="1DFFB243" w:rsidR="00AE3EA9" w:rsidRPr="00AE3FB1" w:rsidRDefault="00A50FD1" w:rsidP="00A5261D">
      <w:pPr>
        <w:jc w:val="both"/>
        <w:rPr>
          <w:b/>
          <w:bCs/>
          <w:color w:val="000000" w:themeColor="text1"/>
          <w:sz w:val="20"/>
          <w:szCs w:val="20"/>
          <w:rFonts w:ascii="Avenir Next" w:eastAsia="Times New Roman" w:hAnsi="Avenir Next" w:cs="Arial"/>
        </w:rPr>
      </w:pPr>
      <w:r>
        <w:rPr>
          <w:b/>
          <w:sz w:val="20"/>
          <w:rFonts w:ascii="Avenir Next" w:hAnsi="Avenir Next"/>
        </w:rPr>
        <w:t xml:space="preserve">Sardinien, 7. Juli 2022:</w:t>
      </w:r>
      <w:r>
        <w:rPr>
          <w:b/>
          <w:sz w:val="20"/>
          <w:rFonts w:ascii="Avenir Next" w:hAnsi="Avenir Next"/>
        </w:rPr>
        <w:t xml:space="preserve"> </w:t>
      </w:r>
      <w:r>
        <w:rPr>
          <w:b/>
          <w:sz w:val="20"/>
          <w:rFonts w:ascii="Avenir Next" w:hAnsi="Avenir Next"/>
        </w:rPr>
        <w:t xml:space="preserve">Die Marke ZENITH verstärkt ihr Engagement für Umweltschutzmaßnahmen und eine saubere Zukunft und gibt ihre neue Partnerschaft mit der MEDSEA Foundation bekannt. ZENITH unterstützt die Stiftung bei der Wiederanpflanzung von kohlenstoffabsorbierendem Seegras im Mittelmeer.</w:t>
      </w:r>
    </w:p>
    <w:p w14:paraId="55584AA8" w14:textId="3734F6A8" w:rsidR="00AA715C" w:rsidRPr="00AE3FB1" w:rsidRDefault="00AA715C" w:rsidP="00A5261D">
      <w:pPr>
        <w:jc w:val="both"/>
        <w:rPr>
          <w:rFonts w:ascii="Avenir Next" w:eastAsia="Times New Roman" w:hAnsi="Avenir Next" w:cs="Arial"/>
          <w:color w:val="000000" w:themeColor="text1"/>
          <w:sz w:val="20"/>
          <w:szCs w:val="20"/>
          <w:lang w:val="en-GB" w:eastAsia="en-GB"/>
        </w:rPr>
      </w:pPr>
    </w:p>
    <w:p w14:paraId="05E76CE4" w14:textId="6233A12E" w:rsidR="00AA715C" w:rsidRPr="00AE3FB1" w:rsidRDefault="00AA715C" w:rsidP="00A5261D">
      <w:pPr>
        <w:jc w:val="both"/>
        <w:rPr>
          <w:color w:val="000000" w:themeColor="text1"/>
          <w:sz w:val="20"/>
          <w:szCs w:val="20"/>
          <w:rFonts w:ascii="Avenir Next" w:eastAsia="Times New Roman" w:hAnsi="Avenir Next" w:cs="Arial"/>
        </w:rPr>
      </w:pPr>
      <w:r>
        <w:rPr>
          <w:color w:val="000000" w:themeColor="text1"/>
          <w:sz w:val="20"/>
          <w:rFonts w:ascii="Avenir Next" w:hAnsi="Avenir Next"/>
        </w:rPr>
        <w:t xml:space="preserve">Während des Extreme E Island X Prix Rennens auf Sardinien im vergangenen Jahr hat ZENITH – offizieller Zeitnehmer und Gründungspartner der Elektro-Rallye – an dem lokalen Legacy-Programm teilgenommen. Dabei handelt es sich um eine Initiative unter der Leitung der MEDSEA Foundation zur Wiederherstellung der Neptungras-Wiesen im Mittelmeer, dem Juwel Europas und nächst gelegenen offenen Gewässer der Schweiz.</w:t>
      </w:r>
      <w:r>
        <w:rPr>
          <w:color w:val="000000" w:themeColor="text1"/>
          <w:sz w:val="20"/>
          <w:rFonts w:ascii="Avenir Next" w:hAnsi="Avenir Next"/>
        </w:rPr>
        <w:t xml:space="preserve"> </w:t>
      </w:r>
      <w:r>
        <w:rPr>
          <w:color w:val="000000" w:themeColor="text1"/>
          <w:sz w:val="20"/>
          <w:rFonts w:ascii="Avenir Next" w:hAnsi="Avenir Next"/>
        </w:rPr>
        <w:t xml:space="preserve">Heute, ein Jahr später, gehen ZENITH und MEDSEA eine neue Partnerschaft ein, um ihre Aktivitäten auszudehnen und die CO2-Emissionen zu reduzieren.</w:t>
      </w:r>
    </w:p>
    <w:p w14:paraId="161638E9" w14:textId="7D7CFE49" w:rsidR="00A5261D" w:rsidRPr="00AE3FB1" w:rsidRDefault="00A5261D" w:rsidP="00A5261D">
      <w:pPr>
        <w:jc w:val="both"/>
        <w:rPr>
          <w:rFonts w:ascii="Avenir Next" w:eastAsia="Times New Roman" w:hAnsi="Avenir Next" w:cs="Arial"/>
          <w:color w:val="FF0000"/>
          <w:sz w:val="20"/>
          <w:szCs w:val="20"/>
          <w:lang w:val="en-GB" w:eastAsia="en-GB"/>
        </w:rPr>
      </w:pPr>
    </w:p>
    <w:p w14:paraId="51FE9F20" w14:textId="35CFF838" w:rsidR="0019799D" w:rsidRPr="00AE3FB1" w:rsidRDefault="00C224F2" w:rsidP="0019799D">
      <w:pPr>
        <w:jc w:val="both"/>
        <w:rPr>
          <w:color w:val="000000" w:themeColor="text1"/>
          <w:sz w:val="20"/>
          <w:szCs w:val="20"/>
          <w:rFonts w:ascii="Avenir Next" w:hAnsi="Avenir Next"/>
        </w:rPr>
      </w:pPr>
      <w:r>
        <w:rPr>
          <w:color w:val="000000" w:themeColor="text1"/>
          <w:sz w:val="20"/>
          <w:rFonts w:ascii="Avenir Next" w:hAnsi="Avenir Next"/>
        </w:rPr>
        <w:t xml:space="preserve">MEDSEA wird von der Plattform ZENITH HORIZ-ON unterstützt, einer der immer zahlreicheren Initiativen und Verbände der Marke zur Bekämpfung der Auswirkungen des Klimawandels, und ist ein im Entstehen begriffenes Projekt mit einem langfristigen Plan für die kommenden Jahre.</w:t>
      </w:r>
      <w:r>
        <w:rPr>
          <w:color w:val="000000" w:themeColor="text1"/>
          <w:sz w:val="20"/>
          <w:rFonts w:ascii="Avenir Next" w:hAnsi="Avenir Next"/>
        </w:rPr>
        <w:t xml:space="preserve"> </w:t>
      </w:r>
      <w:r>
        <w:rPr>
          <w:color w:val="000000" w:themeColor="text1"/>
          <w:sz w:val="20"/>
          <w:rFonts w:ascii="Avenir Next" w:hAnsi="Avenir Next"/>
        </w:rPr>
        <w:t xml:space="preserve">ZENITH und MEDSEA haben beschlossen, in dem Meeresschutzgebiet „Capo Testa Punta Falcone“ in der Gemeinde Santa Teresa di Gallura an der Nordküste Sardiniens einzugreifen.</w:t>
      </w:r>
      <w:r>
        <w:rPr>
          <w:color w:val="000000" w:themeColor="text1"/>
          <w:sz w:val="20"/>
          <w:rFonts w:ascii="Avenir Next" w:hAnsi="Avenir Next"/>
        </w:rPr>
        <w:t xml:space="preserve"> </w:t>
      </w:r>
      <w:r>
        <w:rPr>
          <w:color w:val="000000" w:themeColor="text1"/>
          <w:sz w:val="20"/>
          <w:rFonts w:ascii="Avenir Next" w:hAnsi="Avenir Next"/>
        </w:rPr>
        <w:t xml:space="preserve">Das Ziel für das erste Jahr ist die Renaturierung einer Fläche von 200 m² abgestorbener Materie durch die Pflanzung von 4.000 entwurzelten Neptungras-Stecklingen.</w:t>
      </w:r>
      <w:r>
        <w:rPr>
          <w:color w:val="000000" w:themeColor="text1"/>
          <w:sz w:val="20"/>
          <w:rFonts w:ascii="Avenir Next" w:hAnsi="Avenir Next"/>
        </w:rPr>
        <w:t xml:space="preserve"> </w:t>
      </w:r>
      <w:r>
        <w:rPr>
          <w:color w:val="000000" w:themeColor="text1"/>
          <w:sz w:val="20"/>
          <w:rFonts w:ascii="Avenir Next" w:hAnsi="Avenir Next"/>
        </w:rPr>
        <w:t xml:space="preserve">MEDSEA wird die Gesundheit der gepflanzten Stecklinge sowie die messbaren Auswirkungen des Projekts kontinuierlich überwachen und Zahlen sowie Feedback zu den von dem Neptungras gebundenen und fixierten CO2-Emissionen liefern.</w:t>
      </w:r>
    </w:p>
    <w:p w14:paraId="3F343C6B" w14:textId="1CEAC220" w:rsidR="0019799D" w:rsidRDefault="0019799D" w:rsidP="00A5261D">
      <w:pPr>
        <w:jc w:val="both"/>
        <w:rPr>
          <w:rFonts w:ascii="Avenir Next" w:eastAsia="Times New Roman" w:hAnsi="Avenir Next" w:cs="Arial"/>
          <w:color w:val="FF0000"/>
          <w:sz w:val="20"/>
          <w:szCs w:val="20"/>
          <w:lang w:val="en-GB" w:eastAsia="en-GB"/>
        </w:rPr>
      </w:pPr>
    </w:p>
    <w:p w14:paraId="4F89CCD2" w14:textId="25504290" w:rsidR="00BB1042" w:rsidRPr="00BB1042" w:rsidRDefault="00BB1042" w:rsidP="00BB1042">
      <w:pPr>
        <w:jc w:val="both"/>
        <w:rPr>
          <w:color w:val="FF0000"/>
          <w:sz w:val="20"/>
          <w:szCs w:val="20"/>
          <w:rFonts w:ascii="Avenir Next" w:eastAsia="Times New Roman" w:hAnsi="Avenir Next" w:cs="Arial"/>
        </w:rPr>
      </w:pPr>
      <w:r>
        <w:rPr>
          <w:sz w:val="20"/>
          <w:i/>
          <w:color w:val="000000" w:themeColor="text1"/>
          <w:rFonts w:ascii="Avenir Next" w:hAnsi="Avenir Next"/>
        </w:rPr>
        <w:t xml:space="preserve">„Es ist leicht zu übersehen, dass unser herrliches Mittelmeer tatsächlich eines der am stärksten verschmutzten Meere der Welt ist.</w:t>
      </w:r>
      <w:r>
        <w:rPr>
          <w:sz w:val="20"/>
          <w:i/>
          <w:color w:val="000000" w:themeColor="text1"/>
          <w:rFonts w:ascii="Avenir Next" w:hAnsi="Avenir Next"/>
        </w:rPr>
        <w:t xml:space="preserve"> </w:t>
      </w:r>
      <w:r>
        <w:rPr>
          <w:sz w:val="20"/>
          <w:i/>
          <w:color w:val="000000" w:themeColor="text1"/>
          <w:rFonts w:ascii="Avenir Next" w:hAnsi="Avenir Next"/>
        </w:rPr>
        <w:t xml:space="preserve">Für uns Europäer hat das Mittelmeer einen festen Platz in unserem Herzen. Es ist an der Zeit, zu handeln und jahrelange Vernachlässigung rückgängig zu machen.</w:t>
      </w:r>
      <w:r>
        <w:rPr>
          <w:sz w:val="20"/>
          <w:i/>
          <w:color w:val="000000" w:themeColor="text1"/>
          <w:rFonts w:ascii="Avenir Next" w:hAnsi="Avenir Next"/>
        </w:rPr>
        <w:t xml:space="preserve"> </w:t>
      </w:r>
      <w:r>
        <w:rPr>
          <w:sz w:val="20"/>
          <w:i/>
          <w:color w:val="000000" w:themeColor="text1"/>
          <w:rFonts w:ascii="Avenir Next" w:hAnsi="Avenir Next"/>
        </w:rPr>
        <w:t xml:space="preserve">Aus diesem Grund freue ich mich, heute ankündigen zu dürfen, dass ZENITH dieses Projekt unterstützt, das bereits vielversprechende Ergebnisse zeigt und in perfektem Einklang mit unserer Plattform HORIZ-ON für soziale Verantwortung und Umweltaktionen steht“, </w:t>
      </w:r>
      <w:r>
        <w:rPr>
          <w:sz w:val="20"/>
          <w:rFonts w:ascii="Avenir Next" w:hAnsi="Avenir Next"/>
        </w:rPr>
        <w:t xml:space="preserve">erklärte der CEO von ZENITH, </w:t>
      </w:r>
      <w:r>
        <w:rPr>
          <w:sz w:val="20"/>
          <w:b/>
          <w:rFonts w:ascii="Avenir Next" w:hAnsi="Avenir Next"/>
        </w:rPr>
        <w:t xml:space="preserve">Julien Tornare</w:t>
      </w:r>
      <w:r>
        <w:rPr>
          <w:sz w:val="20"/>
          <w:rFonts w:ascii="Avenir Next" w:hAnsi="Avenir Next"/>
        </w:rPr>
        <w:t xml:space="preserve">.</w:t>
      </w:r>
    </w:p>
    <w:p w14:paraId="6291349E" w14:textId="779C8E73" w:rsidR="00C93626" w:rsidRPr="00AE3FB1" w:rsidRDefault="00C93626" w:rsidP="00A5261D">
      <w:pPr>
        <w:jc w:val="both"/>
        <w:rPr>
          <w:rFonts w:ascii="Avenir Next" w:eastAsia="Times New Roman" w:hAnsi="Avenir Next" w:cs="Arial"/>
          <w:color w:val="000000" w:themeColor="text1"/>
          <w:sz w:val="20"/>
          <w:szCs w:val="20"/>
          <w:lang w:val="en-GB" w:eastAsia="en-GB"/>
        </w:rPr>
      </w:pPr>
    </w:p>
    <w:p w14:paraId="5785A67A" w14:textId="4C116F70" w:rsidR="00C93626" w:rsidRPr="00AE3FB1" w:rsidRDefault="00C93626" w:rsidP="00A5261D">
      <w:pPr>
        <w:jc w:val="both"/>
        <w:rPr>
          <w:color w:val="000000" w:themeColor="text1"/>
          <w:sz w:val="20"/>
          <w:szCs w:val="20"/>
          <w:rFonts w:ascii="Avenir Next" w:hAnsi="Avenir Next"/>
        </w:rPr>
      </w:pPr>
      <w:r>
        <w:rPr>
          <w:color w:val="000000" w:themeColor="text1"/>
          <w:sz w:val="20"/>
          <w:rFonts w:ascii="Avenir Next" w:hAnsi="Avenir Next"/>
        </w:rPr>
        <w:t xml:space="preserve">MEDSEA zielt darauf ab, den Lebensraum des Neptungrases oder auch Posidonia Oceanica wiederherzustellen. Neptungras ist eine im Mittelmeer heimische Meerespflanze, die einen wichtigen Lebensraum für andere Meeresarten bildet und als „blauer Kohlenstoffspeicher“ eine entscheidende Rolle bei der Reduzierung der CO2-Emissionen und somit der Eindämmung des Klimawandels spielt.</w:t>
      </w:r>
      <w:r>
        <w:rPr>
          <w:color w:val="000000" w:themeColor="text1"/>
          <w:sz w:val="20"/>
          <w:rFonts w:ascii="Avenir Next" w:hAnsi="Avenir Next"/>
        </w:rPr>
        <w:t xml:space="preserve"> </w:t>
      </w:r>
      <w:r>
        <w:rPr>
          <w:color w:val="000000" w:themeColor="text1"/>
          <w:sz w:val="20"/>
          <w:rFonts w:ascii="Avenir Next" w:hAnsi="Avenir Next"/>
        </w:rPr>
        <w:t xml:space="preserve">Aufgrund steigender Meerestemperaturen hat Neptungras in den letzten Jahren eine Verschlechterung seines natürlichen Lebensraumes und einen drastischen Rückgang der Anzahl an Pflanzen erlitten, was seine Fähigkeit, Kohlenstoff zu binden, gefährdet.</w:t>
      </w:r>
    </w:p>
    <w:p w14:paraId="193D9F1F" w14:textId="64B5B336" w:rsidR="00C93626" w:rsidRPr="00AE3FB1" w:rsidRDefault="00C93626" w:rsidP="00A5261D">
      <w:pPr>
        <w:jc w:val="both"/>
        <w:rPr>
          <w:rFonts w:ascii="Avenir Next" w:hAnsi="Avenir Next"/>
          <w:color w:val="000000" w:themeColor="text1"/>
          <w:sz w:val="20"/>
          <w:szCs w:val="20"/>
          <w:lang w:val="en-GB"/>
        </w:rPr>
      </w:pPr>
    </w:p>
    <w:p w14:paraId="5847161D" w14:textId="493A476B" w:rsidR="00AB717A" w:rsidRPr="00AE3FB1" w:rsidRDefault="00422C1E" w:rsidP="00A5261D">
      <w:pPr>
        <w:jc w:val="both"/>
        <w:rPr>
          <w:color w:val="000000" w:themeColor="text1"/>
          <w:sz w:val="20"/>
          <w:szCs w:val="20"/>
          <w:rFonts w:ascii="Avenir Next" w:eastAsia="Times New Roman" w:hAnsi="Avenir Next" w:cs="Arial"/>
        </w:rPr>
      </w:pPr>
      <w:r>
        <w:rPr>
          <w:color w:val="000000" w:themeColor="text1"/>
          <w:sz w:val="20"/>
          <w:rFonts w:ascii="Avenir Next" w:hAnsi="Avenir Next"/>
        </w:rPr>
        <w:t xml:space="preserve">Es wird sogar angenommen, dass Seegras im Allgemeinen eines der am schnellsten abnehmenden Ökosysteme der Welt ist.</w:t>
      </w:r>
      <w:r>
        <w:rPr>
          <w:color w:val="000000" w:themeColor="text1"/>
          <w:sz w:val="20"/>
          <w:rFonts w:ascii="Avenir Next" w:hAnsi="Avenir Next"/>
        </w:rPr>
        <w:t xml:space="preserve"> </w:t>
      </w:r>
      <w:r>
        <w:rPr>
          <w:color w:val="000000" w:themeColor="text1"/>
          <w:sz w:val="20"/>
          <w:rFonts w:ascii="Avenir Next" w:hAnsi="Avenir Next"/>
        </w:rPr>
        <w:t xml:space="preserve">Obwohl es nur 0,2 % des Meeresbodens bedeckt, speichert Seegras 10 % des Kohlenstoffs der Ozeane und kann 30 % mehr aus der Atmosphäre binden als der tropische Regenwald, sein Äquivalent auf der Erdoberfläche.</w:t>
      </w:r>
      <w:r>
        <w:rPr>
          <w:color w:val="000000" w:themeColor="text1"/>
          <w:sz w:val="20"/>
          <w:rFonts w:ascii="Avenir Next" w:hAnsi="Avenir Next"/>
        </w:rPr>
        <w:t xml:space="preserve"> </w:t>
      </w:r>
      <w:r>
        <w:rPr>
          <w:color w:val="000000" w:themeColor="text1"/>
          <w:sz w:val="20"/>
          <w:rFonts w:ascii="Avenir Next" w:hAnsi="Avenir Next"/>
        </w:rPr>
        <w:t xml:space="preserve">Diese einzigartige Fähigkeit, Kohlenstoff zu binden und zu speichern, macht die Erhaltung der Seegras-Ökosysteme zu einem der wichtigsten Schritte zur Eindämmung der Auswirkungen des Klimawandels.</w:t>
      </w:r>
      <w:r>
        <w:rPr>
          <w:color w:val="000000" w:themeColor="text1"/>
          <w:sz w:val="20"/>
          <w:rFonts w:ascii="Avenir Next" w:hAnsi="Avenir Next"/>
        </w:rPr>
        <w:t xml:space="preserve"> </w:t>
      </w:r>
      <w:r>
        <w:rPr>
          <w:color w:val="000000" w:themeColor="text1"/>
          <w:sz w:val="20"/>
          <w:rFonts w:ascii="Avenir Next" w:hAnsi="Avenir Next"/>
        </w:rPr>
        <w:t xml:space="preserve">Und als „Lunge des Mittelmeers“ hat Neptungras positive Auswirkungen auf die CO2-Emissionen der gesamten Region – einschließlich der Schweiz.</w:t>
      </w:r>
      <w:r>
        <w:rPr>
          <w:color w:val="000000" w:themeColor="text1"/>
          <w:sz w:val="20"/>
          <w:rFonts w:ascii="Avenir Next" w:hAnsi="Avenir Next"/>
        </w:rPr>
        <w:t xml:space="preserve"> </w:t>
      </w:r>
    </w:p>
    <w:p w14:paraId="49A687D9" w14:textId="6A32CEBC" w:rsidR="00C93626" w:rsidRPr="00AE3FB1" w:rsidRDefault="00C93626" w:rsidP="00A5261D">
      <w:pPr>
        <w:jc w:val="both"/>
        <w:rPr>
          <w:rFonts w:ascii="Avenir Next" w:hAnsi="Avenir Next"/>
          <w:color w:val="000000" w:themeColor="text1"/>
          <w:sz w:val="20"/>
          <w:szCs w:val="20"/>
          <w:lang w:val="en-GB"/>
        </w:rPr>
      </w:pPr>
    </w:p>
    <w:p w14:paraId="3A31F9E2" w14:textId="17236C33" w:rsidR="00AE3EA9" w:rsidRPr="00AE3FB1" w:rsidRDefault="00C224F2" w:rsidP="00A5261D">
      <w:pPr>
        <w:jc w:val="both"/>
        <w:rPr>
          <w:color w:val="FF0000"/>
          <w:sz w:val="20"/>
          <w:szCs w:val="20"/>
          <w:rFonts w:ascii="Avenir Next" w:hAnsi="Avenir Next"/>
        </w:rPr>
      </w:pPr>
      <w:r>
        <w:rPr>
          <w:color w:val="000000" w:themeColor="text1"/>
          <w:sz w:val="20"/>
          <w:rFonts w:ascii="Avenir Next" w:hAnsi="Avenir Next"/>
        </w:rPr>
        <w:t xml:space="preserve">Der Gründer von MEDSEA, </w:t>
      </w:r>
      <w:r>
        <w:rPr>
          <w:color w:val="000000" w:themeColor="text1"/>
          <w:sz w:val="20"/>
          <w:b/>
          <w:rFonts w:ascii="Avenir Next" w:hAnsi="Avenir Next"/>
        </w:rPr>
        <w:t xml:space="preserve">Alessio Satta</w:t>
      </w:r>
      <w:r>
        <w:rPr>
          <w:color w:val="000000" w:themeColor="text1"/>
          <w:sz w:val="20"/>
          <w:rFonts w:ascii="Avenir Next" w:hAnsi="Avenir Next"/>
        </w:rPr>
        <w:t xml:space="preserve">, sagte: „Wir freuen uns, mit ZENITH eine langfristige Strategie zur Renaturierung der küstennahen Meeresökosysteme zu verfolgen, beginnend hier auf Sardinien mit einer der am stärksten gefährdeten einheimischen Arten:</w:t>
      </w:r>
      <w:r>
        <w:rPr>
          <w:color w:val="000000" w:themeColor="text1"/>
          <w:sz w:val="20"/>
          <w:rFonts w:ascii="Avenir Next" w:hAnsi="Avenir Next"/>
        </w:rPr>
        <w:t xml:space="preserve"> </w:t>
      </w:r>
      <w:r>
        <w:rPr>
          <w:color w:val="000000" w:themeColor="text1"/>
          <w:sz w:val="20"/>
          <w:rFonts w:ascii="Avenir Next" w:hAnsi="Avenir Next"/>
        </w:rPr>
        <w:t xml:space="preserve">Neptungras, oder Posidonia Oceanica.</w:t>
      </w:r>
      <w:r>
        <w:rPr>
          <w:color w:val="000000" w:themeColor="text1"/>
          <w:sz w:val="20"/>
          <w:rFonts w:ascii="Avenir Next" w:hAnsi="Avenir Next"/>
        </w:rPr>
        <w:t xml:space="preserve"> </w:t>
      </w:r>
      <w:r>
        <w:rPr>
          <w:color w:val="000000" w:themeColor="text1"/>
          <w:sz w:val="20"/>
          <w:rFonts w:ascii="Avenir Next" w:hAnsi="Avenir Next"/>
        </w:rPr>
        <w:t xml:space="preserve">Für uns bei MEDSEA ist es sehr wichtig, konkrete Maßnahmen zur Wiederherstellung zu ergreifen, die eine spürbare Wirkung erzielen.</w:t>
      </w:r>
      <w:r>
        <w:rPr>
          <w:color w:val="000000" w:themeColor="text1"/>
          <w:sz w:val="20"/>
          <w:rFonts w:ascii="Avenir Next" w:hAnsi="Avenir Next"/>
        </w:rPr>
        <w:t xml:space="preserve"> </w:t>
      </w:r>
      <w:r>
        <w:rPr>
          <w:color w:val="000000" w:themeColor="text1"/>
          <w:sz w:val="20"/>
          <w:rFonts w:ascii="Avenir Next" w:hAnsi="Avenir Next"/>
        </w:rPr>
        <w:t xml:space="preserve">Mit Partnern wie ZENITH, mit denen wir Werte wie Ausdauer und Entschlossenheit teilen, werden wir noch ehrgeizigere Ziele und Ergebnisse anstreben.</w:t>
      </w:r>
      <w:r>
        <w:rPr>
          <w:color w:val="000000" w:themeColor="text1"/>
          <w:sz w:val="20"/>
          <w:rFonts w:ascii="Avenir Next" w:hAnsi="Avenir Next"/>
        </w:rPr>
        <w:t xml:space="preserve"> </w:t>
      </w:r>
      <w:r>
        <w:rPr>
          <w:color w:val="000000" w:themeColor="text1"/>
          <w:sz w:val="20"/>
          <w:rFonts w:ascii="Avenir Next" w:hAnsi="Avenir Next"/>
        </w:rPr>
        <w:t xml:space="preserve">Es ist definitiv Zeit, nach unserem Stern zu greifen!“</w:t>
      </w:r>
    </w:p>
    <w:p w14:paraId="235F8447" w14:textId="22624ABF" w:rsidR="00AE3EA9" w:rsidRPr="00AE3FB1" w:rsidRDefault="00AE3EA9" w:rsidP="00A5261D">
      <w:pPr>
        <w:jc w:val="both"/>
        <w:rPr>
          <w:rFonts w:ascii="Avenir Next" w:eastAsia="Times New Roman" w:hAnsi="Avenir Next" w:cs="Arial"/>
          <w:color w:val="000000" w:themeColor="text1"/>
          <w:sz w:val="20"/>
          <w:szCs w:val="20"/>
          <w:lang w:val="en-GB" w:eastAsia="en-GB"/>
        </w:rPr>
      </w:pPr>
    </w:p>
    <w:p w14:paraId="0D05C24C" w14:textId="26BB44CF" w:rsidR="00A5261D" w:rsidRPr="00AE3FB1" w:rsidRDefault="00AE3EA9" w:rsidP="00A5261D">
      <w:pPr>
        <w:jc w:val="both"/>
        <w:rPr>
          <w:color w:val="000000" w:themeColor="text1"/>
          <w:sz w:val="20"/>
          <w:szCs w:val="20"/>
          <w:rFonts w:ascii="Avenir Next" w:eastAsia="Times New Roman" w:hAnsi="Avenir Next" w:cs="Arial"/>
        </w:rPr>
      </w:pPr>
      <w:r>
        <w:rPr>
          <w:color w:val="000000" w:themeColor="text1"/>
          <w:sz w:val="20"/>
          <w:rFonts w:ascii="Avenir Next" w:hAnsi="Avenir Next"/>
        </w:rPr>
        <w:t xml:space="preserve">ZENITH engagiert sich, die MEDSEA Foundation in den kommenden Jahren zu unterstützen und freut sich darauf, die Fortschritte dieser einzigartigen Initiative bekannt zu geben.</w:t>
      </w:r>
      <w:r>
        <w:rPr>
          <w:color w:val="000000" w:themeColor="text1"/>
          <w:sz w:val="20"/>
          <w:rFonts w:ascii="Avenir Next" w:hAnsi="Avenir Next"/>
        </w:rPr>
        <w:t xml:space="preserve"> </w:t>
      </w:r>
    </w:p>
    <w:p w14:paraId="794B9189" w14:textId="6D91EDF3" w:rsidR="00A5261D" w:rsidRPr="00AE3FB1" w:rsidRDefault="00A5261D">
      <w:pPr>
        <w:rPr>
          <w:rFonts w:ascii="Avenir Next" w:eastAsia="Times New Roman" w:hAnsi="Avenir Next" w:cs="Arial"/>
          <w:color w:val="000000" w:themeColor="text1"/>
          <w:sz w:val="20"/>
          <w:szCs w:val="20"/>
          <w:lang w:val="en-US" w:eastAsia="en-GB"/>
        </w:rPr>
      </w:pPr>
    </w:p>
    <w:p w14:paraId="631B3AE4" w14:textId="77777777" w:rsidR="00A5261D" w:rsidRDefault="00A5261D" w:rsidP="00A5261D">
      <w:pPr>
        <w:rPr>
          <w:rFonts w:ascii="Avenir Next" w:hAnsi="Avenir Next"/>
          <w:b/>
          <w:bCs/>
          <w:sz w:val="20"/>
          <w:szCs w:val="20"/>
          <w:lang w:val="en-US"/>
        </w:rPr>
      </w:pPr>
    </w:p>
    <w:p w14:paraId="5BF2DD33" w14:textId="77777777" w:rsidR="007C2610" w:rsidRDefault="007C2610">
      <w:pPr>
        <w:rPr>
          <w:b/>
          <w:bCs/>
          <w:sz w:val="20"/>
          <w:szCs w:val="20"/>
          <w:rFonts w:ascii="Avenir Next" w:hAnsi="Avenir Next"/>
        </w:rPr>
      </w:pPr>
      <w:r>
        <w:br w:type="page"/>
      </w:r>
    </w:p>
    <w:p w14:paraId="26AF1C10" w14:textId="44FA9354" w:rsidR="00A5261D" w:rsidRDefault="00A5261D" w:rsidP="00A5261D">
      <w:pPr>
        <w:rPr>
          <w:b/>
          <w:bCs/>
          <w:sz w:val="20"/>
          <w:szCs w:val="20"/>
          <w:rFonts w:ascii="Avenir Next" w:hAnsi="Avenir Next"/>
        </w:rPr>
      </w:pPr>
      <w:r>
        <w:rPr>
          <w:b/>
          <w:sz w:val="20"/>
          <w:rFonts w:ascii="Avenir Next" w:hAnsi="Avenir Next"/>
        </w:rPr>
        <w:t xml:space="preserve">ZENITH:</w:t>
      </w:r>
      <w:r>
        <w:rPr>
          <w:b/>
          <w:sz w:val="20"/>
          <w:rFonts w:ascii="Avenir Next" w:hAnsi="Avenir Next"/>
        </w:rPr>
        <w:t xml:space="preserve"> </w:t>
      </w:r>
      <w:r>
        <w:rPr>
          <w:b/>
          <w:sz w:val="20"/>
          <w:rFonts w:ascii="Avenir Next" w:hAnsi="Avenir Next"/>
        </w:rPr>
        <w:t xml:space="preserve">TIME TO REACH YOUR STAR.</w:t>
      </w:r>
    </w:p>
    <w:p w14:paraId="26D4667C" w14:textId="77777777" w:rsidR="00A5261D" w:rsidRDefault="00A5261D" w:rsidP="00A5261D">
      <w:pPr>
        <w:jc w:val="both"/>
        <w:rPr>
          <w:rFonts w:ascii="Avenir Next" w:hAnsi="Avenir Next"/>
          <w:b/>
          <w:bCs/>
          <w:sz w:val="20"/>
          <w:szCs w:val="20"/>
          <w:lang w:val="en-US"/>
        </w:rPr>
      </w:pPr>
    </w:p>
    <w:p w14:paraId="3D6C6044" w14:textId="77777777" w:rsidR="00A5261D" w:rsidRPr="00AE3FB1" w:rsidRDefault="00A5261D" w:rsidP="00A5261D">
      <w:pPr>
        <w:jc w:val="both"/>
        <w:rPr>
          <w:sz w:val="20"/>
          <w:szCs w:val="20"/>
          <w:rFonts w:ascii="Avenir Next" w:hAnsi="Avenir Next" w:cstheme="minorHAnsi"/>
        </w:rPr>
      </w:pPr>
      <w:r>
        <w:rPr>
          <w:sz w:val="20"/>
          <w:rFonts w:ascii="Avenir Next" w:hAnsi="Avenir Next"/>
        </w:rPr>
        <w:t xml:space="preserve">Die Mission von ZENITH besteht darin, Menschen dazu zu inspirieren, ihre Träume zu leben und wahr werden zu lassen – allen Widrigkeiten zum Trotz.</w:t>
      </w:r>
      <w:r>
        <w:rPr>
          <w:sz w:val="20"/>
          <w:rFonts w:ascii="Avenir Next" w:hAnsi="Avenir Next"/>
        </w:rPr>
        <w:t xml:space="preserve"> </w:t>
      </w:r>
      <w:r>
        <w:rPr>
          <w:sz w:val="20"/>
          <w:rFonts w:ascii="Avenir Next" w:hAnsi="Avenir Next"/>
        </w:rPr>
        <w:t xml:space="preserve">Nach der Gründung der Marke im Jahr 1865 wurde ZENITH zur ersten vertikal integrierten Schweizer Uhrenmanufaktur. Die Uhren der Marke haben außergewöhnliche Persönlichkeiten begleitet, die große Träume hatten und nach dem Unmöglichen strebten – von Louis Blériots historischem Flug über den Ärmelkanal bis hin zu Felix Baumgartners Rekordsprung im freien Fall aus der Stratosphäre.</w:t>
      </w:r>
      <w:r>
        <w:rPr>
          <w:sz w:val="20"/>
          <w:rFonts w:ascii="Avenir Next" w:hAnsi="Avenir Next"/>
        </w:rPr>
        <w:t xml:space="preserve"> </w:t>
      </w:r>
      <w:r>
        <w:rPr>
          <w:sz w:val="20"/>
          <w:rFonts w:ascii="Avenir Next" w:hAnsi="Avenir Next"/>
        </w:rPr>
        <w:t xml:space="preserve">Außerdem stellt Zenith visionäre, bahnbrechende Frauen mit ihren Leistungen ins Rampenlicht. In diesem Sinne wurde die Plattform DREAMHERS ins Leben gerufen, wo Frauen ihre Erfahrungen austauschen und sich gegenseitig dazu inspirieren können, ihre Träume zu verwirklichen.</w:t>
      </w:r>
    </w:p>
    <w:p w14:paraId="01B5D38B" w14:textId="77777777" w:rsidR="00A5261D" w:rsidRPr="00AE3FB1" w:rsidRDefault="00A5261D" w:rsidP="00A5261D">
      <w:pPr>
        <w:jc w:val="both"/>
        <w:rPr>
          <w:rFonts w:ascii="Avenir Next" w:hAnsi="Avenir Next" w:cstheme="minorHAnsi"/>
          <w:sz w:val="20"/>
          <w:szCs w:val="20"/>
          <w:lang w:val="en-GB"/>
        </w:rPr>
      </w:pPr>
    </w:p>
    <w:p w14:paraId="37812FDF" w14:textId="77777777" w:rsidR="00A5261D" w:rsidRPr="00AE3FB1" w:rsidRDefault="00A5261D" w:rsidP="00A5261D">
      <w:pPr>
        <w:jc w:val="both"/>
        <w:rPr>
          <w:sz w:val="20"/>
          <w:szCs w:val="20"/>
          <w:rFonts w:ascii="Avenir Next" w:hAnsi="Avenir Next" w:cstheme="minorHAnsi"/>
        </w:rPr>
      </w:pPr>
      <w:r>
        <w:rPr>
          <w:sz w:val="20"/>
          <w:rFonts w:ascii="Avenir Next" w:hAnsi="Avenir Next"/>
        </w:rPr>
        <w:t xml:space="preserve">Unter dem Leitstern der Innovation stattet Zenith alle Uhren der Marke exklusiv mit im eigenen Haus entwickelten und gefertigten Uhrwerken aus.</w:t>
      </w:r>
      <w:r>
        <w:rPr>
          <w:sz w:val="20"/>
          <w:rFonts w:ascii="Avenir Next" w:hAnsi="Avenir Next"/>
        </w:rPr>
        <w:t xml:space="preserve"> </w:t>
      </w:r>
      <w:r>
        <w:rPr>
          <w:sz w:val="20"/>
          <w:rFonts w:ascii="Avenir Next" w:hAnsi="Avenir Next"/>
        </w:rPr>
        <w:t xml:space="preserve">Seit der Kreation des weltweit ersten automatischen Chronographenwerks, des Kalibers El Primero im Jahr 1969, beherrscht ZENITH die Hochfrequenz-Präzision und bietet Zeitmessung in Sekundenbruchteilen an: auf die Zehntelsekunde genau mit der neuen Chronomaster Serie und sogar auf die Hundertstelsekunde genau mit der DEFY Kollektion.</w:t>
      </w:r>
      <w:r>
        <w:rPr>
          <w:sz w:val="20"/>
          <w:rFonts w:ascii="Avenir Next" w:hAnsi="Avenir Next"/>
        </w:rPr>
        <w:t xml:space="preserve"> </w:t>
      </w:r>
      <w:r>
        <w:rPr>
          <w:sz w:val="20"/>
          <w:rFonts w:ascii="Avenir Next" w:hAnsi="Avenir Next"/>
        </w:rPr>
        <w:t xml:space="preserve">Da Innovation gleichbedeutend mit Verantwortung ist, unterstützt die ZENITH HORIZ-ON-Initiative das Engagement der Marke für Inklusion, Vielfalt, Nachhaltigkeit und das Wohlbefinden der Mitarbeitenden.</w:t>
      </w:r>
      <w:r>
        <w:rPr>
          <w:sz w:val="20"/>
          <w:rFonts w:ascii="Avenir Next" w:hAnsi="Avenir Next"/>
        </w:rPr>
        <w:t xml:space="preserve"> </w:t>
      </w:r>
      <w:r>
        <w:rPr>
          <w:sz w:val="20"/>
          <w:rFonts w:ascii="Avenir Next" w:hAnsi="Avenir Next"/>
        </w:rPr>
        <w:t xml:space="preserve">Seit 1865 prägt ZENITH die Zukunft der Schweizer Uhrenherstellung – als Begleiter aller, die es wagen, sich selbst herauszufordern und nach neuen Höhen zu streben.</w:t>
      </w:r>
      <w:r>
        <w:rPr>
          <w:sz w:val="20"/>
          <w:rFonts w:ascii="Avenir Next" w:hAnsi="Avenir Next"/>
        </w:rPr>
        <w:t xml:space="preserve"> </w:t>
      </w:r>
      <w:r>
        <w:rPr>
          <w:sz w:val="20"/>
          <w:rFonts w:ascii="Avenir Next" w:hAnsi="Avenir Next"/>
        </w:rPr>
        <w:t xml:space="preserve">Die Zeit nach Ihrem Stern zu greifen, ist gekommen.</w:t>
      </w:r>
    </w:p>
    <w:p w14:paraId="3A854BD7" w14:textId="75493DF7" w:rsidR="00C93626" w:rsidRDefault="00C93626" w:rsidP="00770011">
      <w:pPr>
        <w:rPr>
          <w:rFonts w:ascii="Avenir Next" w:eastAsia="Times New Roman" w:hAnsi="Avenir Next" w:cs="Arial"/>
          <w:color w:val="000000" w:themeColor="text1"/>
          <w:sz w:val="21"/>
          <w:szCs w:val="21"/>
          <w:lang w:val="en-US" w:eastAsia="en-GB"/>
        </w:rPr>
      </w:pPr>
    </w:p>
    <w:p w14:paraId="5492A3B3" w14:textId="185F8A8B" w:rsidR="008E07A5" w:rsidRDefault="008E07A5" w:rsidP="008E07A5">
      <w:pPr>
        <w:rPr>
          <w:rFonts w:ascii="Avenir Next" w:hAnsi="Avenir Next"/>
          <w:sz w:val="20"/>
          <w:szCs w:val="20"/>
          <w:highlight w:val="yellow"/>
          <w:lang w:val="en-US"/>
        </w:rPr>
      </w:pPr>
    </w:p>
    <w:p w14:paraId="2452C04D" w14:textId="329A8E39" w:rsidR="008E07A5" w:rsidRPr="008E07A5" w:rsidRDefault="008E07A5" w:rsidP="008E07A5">
      <w:pPr>
        <w:rPr>
          <w:b/>
          <w:bCs/>
          <w:sz w:val="20"/>
          <w:szCs w:val="20"/>
          <w:rFonts w:ascii="Avenir Next" w:hAnsi="Avenir Next"/>
        </w:rPr>
      </w:pPr>
      <w:r>
        <w:rPr>
          <w:b/>
          <w:sz w:val="20"/>
          <w:rFonts w:ascii="Avenir Next" w:hAnsi="Avenir Next"/>
        </w:rPr>
        <w:t xml:space="preserve">Über MEDSEA</w:t>
      </w:r>
    </w:p>
    <w:p w14:paraId="6E4EE8DC" w14:textId="77777777" w:rsidR="008E07A5" w:rsidRPr="008E07A5" w:rsidRDefault="008E07A5" w:rsidP="008E07A5">
      <w:pPr>
        <w:rPr>
          <w:rFonts w:ascii="Avenir Next" w:hAnsi="Avenir Next"/>
          <w:sz w:val="20"/>
          <w:szCs w:val="20"/>
          <w:lang w:val="en-US"/>
        </w:rPr>
      </w:pPr>
    </w:p>
    <w:p w14:paraId="189EEDC2" w14:textId="77777777" w:rsidR="008E07A5" w:rsidRPr="008E07A5" w:rsidRDefault="008E07A5" w:rsidP="008E07A5">
      <w:pPr>
        <w:jc w:val="both"/>
        <w:rPr>
          <w:color w:val="000000" w:themeColor="text1"/>
          <w:sz w:val="20"/>
          <w:szCs w:val="20"/>
          <w:rFonts w:ascii="Avenir Next" w:hAnsi="Avenir Next"/>
        </w:rPr>
      </w:pPr>
      <w:r>
        <w:rPr>
          <w:color w:val="000000" w:themeColor="text1"/>
          <w:sz w:val="20"/>
          <w:rFonts w:ascii="Avenir Next" w:hAnsi="Avenir Next"/>
        </w:rPr>
        <w:t xml:space="preserve">MEDSEA vereint Forscher, Denker und Führungskräfte, um das Bewusstsein für den Schutz unserer Meere zu schärfen und an konkreten Projekten zusammenzuarbeiten, die in der Lage sind, die Artenvielfalt zu erhalten und die Klimakrise zu bewältigen.</w:t>
      </w:r>
      <w:r>
        <w:rPr>
          <w:color w:val="000000" w:themeColor="text1"/>
          <w:sz w:val="20"/>
          <w:rFonts w:ascii="Avenir Next" w:hAnsi="Avenir Next"/>
        </w:rPr>
        <w:t xml:space="preserve"> </w:t>
      </w:r>
      <w:r>
        <w:rPr>
          <w:color w:val="000000" w:themeColor="text1"/>
          <w:sz w:val="20"/>
          <w:rFonts w:ascii="Avenir Next" w:hAnsi="Avenir Next"/>
        </w:rPr>
        <w:t xml:space="preserve">Wir fungieren als gemeinschaftliche Plattform zur Erforschung und Anwendung konkreter Lösungen, um etwas für die Natur zu bewirken.</w:t>
      </w:r>
      <w:r>
        <w:rPr>
          <w:color w:val="000000" w:themeColor="text1"/>
          <w:sz w:val="20"/>
          <w:rFonts w:ascii="Avenir Next" w:hAnsi="Avenir Next"/>
        </w:rPr>
        <w:t xml:space="preserve"> </w:t>
      </w:r>
      <w:r>
        <w:rPr>
          <w:color w:val="000000" w:themeColor="text1"/>
          <w:sz w:val="20"/>
          <w:rFonts w:ascii="Avenir Next" w:hAnsi="Avenir Next"/>
        </w:rPr>
        <w:t xml:space="preserve">Die MEDSEA Foundation wurde 2015 auf Sardinien gegründet.</w:t>
      </w:r>
      <w:r>
        <w:rPr>
          <w:color w:val="000000" w:themeColor="text1"/>
          <w:sz w:val="20"/>
          <w:rFonts w:ascii="Avenir Next" w:hAnsi="Avenir Next"/>
        </w:rPr>
        <w:t xml:space="preserve"> </w:t>
      </w:r>
    </w:p>
    <w:p w14:paraId="2413FC40" w14:textId="77777777" w:rsidR="008E07A5" w:rsidRPr="008E07A5" w:rsidRDefault="008E07A5" w:rsidP="008E07A5">
      <w:pPr>
        <w:jc w:val="both"/>
        <w:rPr>
          <w:rFonts w:ascii="Avenir Next" w:hAnsi="Avenir Next"/>
          <w:color w:val="000000" w:themeColor="text1"/>
          <w:sz w:val="20"/>
          <w:szCs w:val="20"/>
          <w:lang w:val="en-US"/>
        </w:rPr>
      </w:pPr>
    </w:p>
    <w:p w14:paraId="2DC0F5BF" w14:textId="77777777" w:rsidR="008E07A5" w:rsidRPr="008E07A5" w:rsidRDefault="008E07A5" w:rsidP="008E07A5">
      <w:pPr>
        <w:jc w:val="both"/>
        <w:rPr>
          <w:color w:val="000000" w:themeColor="text1"/>
          <w:sz w:val="20"/>
          <w:szCs w:val="20"/>
          <w:rFonts w:ascii="Avenir Next" w:hAnsi="Avenir Next"/>
        </w:rPr>
      </w:pPr>
      <w:r>
        <w:rPr>
          <w:color w:val="000000" w:themeColor="text1"/>
          <w:sz w:val="20"/>
          <w:rFonts w:ascii="Avenir Next" w:hAnsi="Avenir Next"/>
        </w:rPr>
        <w:t xml:space="preserve">Unsere Mission besteht darin, eine bereits begonnene Veränderung zu beschleunigen und sicherzustellen, dass die ökologische Wende schnell genug erfolgt, um unser Mittelmeer biologisch vielfältig und dynamisch sowie sicher, sauber, gesund und produktiv zu halten.</w:t>
      </w:r>
    </w:p>
    <w:p w14:paraId="5EA079B3" w14:textId="77777777" w:rsidR="008E07A5" w:rsidRPr="008E07A5" w:rsidRDefault="008E07A5" w:rsidP="008E07A5">
      <w:pPr>
        <w:jc w:val="both"/>
        <w:rPr>
          <w:rFonts w:ascii="Avenir Next" w:hAnsi="Avenir Next"/>
          <w:color w:val="000000" w:themeColor="text1"/>
          <w:sz w:val="20"/>
          <w:szCs w:val="20"/>
          <w:lang w:val="en-US"/>
        </w:rPr>
      </w:pPr>
    </w:p>
    <w:p w14:paraId="4D69B5A6" w14:textId="77777777" w:rsidR="008E07A5" w:rsidRDefault="008E07A5" w:rsidP="008E07A5">
      <w:pPr>
        <w:jc w:val="both"/>
        <w:rPr>
          <w:color w:val="000000" w:themeColor="text1"/>
          <w:sz w:val="20"/>
          <w:szCs w:val="20"/>
          <w:rFonts w:ascii="Avenir Next" w:hAnsi="Avenir Next"/>
        </w:rPr>
      </w:pPr>
      <w:r>
        <w:rPr>
          <w:color w:val="000000" w:themeColor="text1"/>
          <w:sz w:val="20"/>
          <w:rFonts w:ascii="Avenir Next" w:hAnsi="Avenir Next"/>
        </w:rPr>
        <w:t xml:space="preserve">Anlässlich des UN-Ozeangipfels, der im Juli 2022 in Lissabon stattfand, gaben MEDSEA, die Fondation de la Mer (Frankreich) und die John Nurminen Foundation (Finnland) die Gründung einer europäischen Koalition von Stiftungen bekannt, die sich dem Schutz der Ozeane verschrieben haben.</w:t>
      </w:r>
      <w:r>
        <w:rPr>
          <w:color w:val="000000" w:themeColor="text1"/>
          <w:sz w:val="20"/>
          <w:rFonts w:ascii="Avenir Next" w:hAnsi="Avenir Next"/>
        </w:rPr>
        <w:t xml:space="preserve"> </w:t>
      </w:r>
      <w:r>
        <w:rPr>
          <w:color w:val="000000" w:themeColor="text1"/>
          <w:sz w:val="20"/>
          <w:rFonts w:ascii="Avenir Next" w:hAnsi="Avenir Next"/>
        </w:rPr>
        <w:t xml:space="preserve">Vor dem Hintergrund einer klimatischen und biologischen Notlage zielt diese Initiative darauf ab, konkrete Erhaltungs- und Wiederherstellungsmaßnahmen vor Ort zu unterstützen, von der Ostsee über den Atlantik bis hin zum Mittelmeer, einschließlich der Überseegebiete.</w:t>
      </w:r>
      <w:r>
        <w:rPr>
          <w:color w:val="000000" w:themeColor="text1"/>
          <w:sz w:val="20"/>
          <w:rFonts w:ascii="Avenir Next" w:hAnsi="Avenir Next"/>
        </w:rPr>
        <w:t xml:space="preserve"> </w:t>
      </w:r>
      <w:hyperlink r:id="rId7" w:history="1">
        <w:r>
          <w:rPr>
            <w:rStyle w:val="Lienhypertexte"/>
            <w:sz w:val="20"/>
            <w:rFonts w:ascii="Avenir Next" w:hAnsi="Avenir Next"/>
          </w:rPr>
          <w:t xml:space="preserve">https://www.medseafoundation.org/index.php/it/</w:t>
        </w:r>
      </w:hyperlink>
      <w:r>
        <w:rPr>
          <w:color w:val="000000" w:themeColor="text1"/>
          <w:sz w:val="20"/>
          <w:rFonts w:ascii="Avenir Next" w:hAnsi="Avenir Next"/>
        </w:rPr>
        <w:t xml:space="preserve"> </w:t>
      </w:r>
    </w:p>
    <w:p w14:paraId="15DB32A1" w14:textId="77777777" w:rsidR="008E07A5" w:rsidRPr="00E7331C" w:rsidRDefault="008E07A5" w:rsidP="00770011">
      <w:pPr>
        <w:rPr>
          <w:rFonts w:ascii="Avenir Next" w:eastAsia="Times New Roman" w:hAnsi="Avenir Next" w:cs="Arial"/>
          <w:color w:val="000000" w:themeColor="text1"/>
          <w:sz w:val="21"/>
          <w:szCs w:val="21"/>
          <w:lang w:val="en-US" w:eastAsia="en-GB"/>
        </w:rPr>
      </w:pPr>
    </w:p>
    <w:sectPr w:rsidR="008E07A5" w:rsidRPr="00E7331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F764" w14:textId="77777777" w:rsidR="002065FC" w:rsidRDefault="002065FC" w:rsidP="00726030">
      <w:r>
        <w:separator/>
      </w:r>
    </w:p>
  </w:endnote>
  <w:endnote w:type="continuationSeparator" w:id="0">
    <w:p w14:paraId="334FDEB5" w14:textId="77777777" w:rsidR="002065FC" w:rsidRDefault="002065FC" w:rsidP="0072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3D57" w14:textId="77777777" w:rsidR="00A5261D" w:rsidRPr="00E735D8" w:rsidRDefault="00A5261D" w:rsidP="00A5261D">
    <w:pPr>
      <w:pStyle w:val="Pieddepage"/>
      <w:jc w:val="center"/>
      <w:rPr>
        <w:sz w:val="18"/>
        <w:szCs w:val="18"/>
        <w:rFonts w:ascii="Avenir Next" w:hAnsi="Avenir Next"/>
      </w:rPr>
    </w:pPr>
    <w:r>
      <w:rPr>
        <w:sz w:val="18"/>
        <w:b/>
        <w:rFonts w:ascii="Avenir Next" w:hAnsi="Avenir Next"/>
      </w:rPr>
      <w:t xml:space="preserve">ZENITH</w:t>
    </w:r>
    <w:r>
      <w:rPr>
        <w:sz w:val="18"/>
        <w:rFonts w:ascii="Avenir Next" w:hAnsi="Avenir Next"/>
      </w:rPr>
      <w:t xml:space="preserve"> | www.zenith-watches.com | Rue des Billodes 34-36 | CH-2400 Le Locle</w:t>
    </w:r>
  </w:p>
  <w:p w14:paraId="6C886C41" w14:textId="1AC1CB5F" w:rsidR="00726030" w:rsidRPr="00A5261D" w:rsidRDefault="00A5261D" w:rsidP="00A5261D">
    <w:pPr>
      <w:pStyle w:val="Pieddepage"/>
      <w:jc w:val="center"/>
      <w:rPr>
        <w:sz w:val="18"/>
        <w:szCs w:val="18"/>
        <w:rFonts w:ascii="Avenir Next" w:hAnsi="Avenir Next"/>
      </w:rPr>
    </w:pPr>
    <w:r>
      <w:rPr>
        <w:sz w:val="18"/>
        <w:rFonts w:ascii="Avenir Next" w:hAnsi="Avenir Next"/>
      </w:rPr>
      <w:t xml:space="preserve">Internationale Medienarbeit – E-Mail: press@zenith-watches.com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DF48" w14:textId="77777777" w:rsidR="002065FC" w:rsidRDefault="002065FC" w:rsidP="00726030">
      <w:r>
        <w:separator/>
      </w:r>
    </w:p>
  </w:footnote>
  <w:footnote w:type="continuationSeparator" w:id="0">
    <w:p w14:paraId="0DF9D5CB" w14:textId="77777777" w:rsidR="002065FC" w:rsidRDefault="002065FC" w:rsidP="00726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BB61" w14:textId="0CACB977" w:rsidR="00726030" w:rsidRDefault="00A5261D" w:rsidP="00A5261D">
    <w:pPr>
      <w:pStyle w:val="En-tte"/>
      <w:jc w:val="center"/>
    </w:pPr>
    <w:r>
      <w:drawing>
        <wp:anchor distT="0" distB="0" distL="114300" distR="114300" simplePos="0" relativeHeight="251658240" behindDoc="1" locked="0" layoutInCell="1" allowOverlap="1" wp14:anchorId="2D9B9496" wp14:editId="3A90CC41">
          <wp:simplePos x="0" y="0"/>
          <wp:positionH relativeFrom="column">
            <wp:posOffset>3697246</wp:posOffset>
          </wp:positionH>
          <wp:positionV relativeFrom="paragraph">
            <wp:posOffset>-76172</wp:posOffset>
          </wp:positionV>
          <wp:extent cx="897255" cy="897255"/>
          <wp:effectExtent l="0" t="0" r="0" b="0"/>
          <wp:wrapThrough wrapText="bothSides">
            <wp:wrapPolygon edited="0">
              <wp:start x="8713" y="1376"/>
              <wp:lineTo x="5962" y="3669"/>
              <wp:lineTo x="3669" y="6879"/>
              <wp:lineTo x="3669" y="9631"/>
              <wp:lineTo x="0" y="16968"/>
              <wp:lineTo x="0" y="19720"/>
              <wp:lineTo x="12841" y="19720"/>
              <wp:lineTo x="21096" y="18803"/>
              <wp:lineTo x="21096" y="17427"/>
              <wp:lineTo x="20178" y="16968"/>
              <wp:lineTo x="17885" y="7796"/>
              <wp:lineTo x="14675" y="3210"/>
              <wp:lineTo x="12382" y="1376"/>
              <wp:lineTo x="8713" y="1376"/>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drawing>
        <wp:inline distT="0" distB="0" distL="0" distR="0" wp14:anchorId="5953C38D" wp14:editId="7D81D056">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9C2C43F" w14:textId="66B89763" w:rsidR="00A5261D" w:rsidRDefault="00A5261D" w:rsidP="00A5261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D5E03"/>
    <w:multiLevelType w:val="hybridMultilevel"/>
    <w:tmpl w:val="C0E49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11"/>
    <w:rsid w:val="00072D73"/>
    <w:rsid w:val="0010157B"/>
    <w:rsid w:val="00143E12"/>
    <w:rsid w:val="0019799D"/>
    <w:rsid w:val="001F740B"/>
    <w:rsid w:val="002065FC"/>
    <w:rsid w:val="002752FE"/>
    <w:rsid w:val="002A1F4E"/>
    <w:rsid w:val="002F77BA"/>
    <w:rsid w:val="00303038"/>
    <w:rsid w:val="003B55AF"/>
    <w:rsid w:val="003C153B"/>
    <w:rsid w:val="00422C1E"/>
    <w:rsid w:val="00431237"/>
    <w:rsid w:val="00524F86"/>
    <w:rsid w:val="005402DB"/>
    <w:rsid w:val="0058238F"/>
    <w:rsid w:val="005860E3"/>
    <w:rsid w:val="005E6B32"/>
    <w:rsid w:val="00605561"/>
    <w:rsid w:val="00667168"/>
    <w:rsid w:val="00726030"/>
    <w:rsid w:val="00766D84"/>
    <w:rsid w:val="00770011"/>
    <w:rsid w:val="007A6D51"/>
    <w:rsid w:val="007C2610"/>
    <w:rsid w:val="0088737F"/>
    <w:rsid w:val="008C3278"/>
    <w:rsid w:val="008E07A5"/>
    <w:rsid w:val="008F4F46"/>
    <w:rsid w:val="00A50FD1"/>
    <w:rsid w:val="00A5261D"/>
    <w:rsid w:val="00A955D1"/>
    <w:rsid w:val="00AA715C"/>
    <w:rsid w:val="00AB717A"/>
    <w:rsid w:val="00AE3EA9"/>
    <w:rsid w:val="00AE3FB1"/>
    <w:rsid w:val="00B12ACA"/>
    <w:rsid w:val="00B26BC7"/>
    <w:rsid w:val="00B514E6"/>
    <w:rsid w:val="00B6777B"/>
    <w:rsid w:val="00BB1042"/>
    <w:rsid w:val="00C104FE"/>
    <w:rsid w:val="00C224F2"/>
    <w:rsid w:val="00C227E7"/>
    <w:rsid w:val="00C5442D"/>
    <w:rsid w:val="00C611BC"/>
    <w:rsid w:val="00C86143"/>
    <w:rsid w:val="00C93626"/>
    <w:rsid w:val="00CD4D64"/>
    <w:rsid w:val="00CF0C1A"/>
    <w:rsid w:val="00DC239A"/>
    <w:rsid w:val="00E1449A"/>
    <w:rsid w:val="00E44CE0"/>
    <w:rsid w:val="00E642BD"/>
    <w:rsid w:val="00E7331C"/>
    <w:rsid w:val="00F210C9"/>
    <w:rsid w:val="00FD162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73AD3F"/>
  <w15:docId w15:val="{2A7CCBED-DE65-3540-A02C-36D6D45F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70011"/>
  </w:style>
  <w:style w:type="character" w:customStyle="1" w:styleId="il">
    <w:name w:val="il"/>
    <w:basedOn w:val="Policepardfaut"/>
    <w:rsid w:val="00770011"/>
  </w:style>
  <w:style w:type="paragraph" w:styleId="Paragraphedeliste">
    <w:name w:val="List Paragraph"/>
    <w:basedOn w:val="Normal"/>
    <w:uiPriority w:val="34"/>
    <w:qFormat/>
    <w:rsid w:val="00AA715C"/>
    <w:pPr>
      <w:ind w:left="720"/>
      <w:contextualSpacing/>
    </w:pPr>
  </w:style>
  <w:style w:type="character" w:styleId="Marquedecommentaire">
    <w:name w:val="annotation reference"/>
    <w:basedOn w:val="Policepardfaut"/>
    <w:uiPriority w:val="99"/>
    <w:semiHidden/>
    <w:unhideWhenUsed/>
    <w:rsid w:val="00B26BC7"/>
    <w:rPr>
      <w:sz w:val="16"/>
      <w:szCs w:val="16"/>
    </w:rPr>
  </w:style>
  <w:style w:type="paragraph" w:styleId="Commentaire">
    <w:name w:val="annotation text"/>
    <w:basedOn w:val="Normal"/>
    <w:link w:val="CommentaireCar"/>
    <w:uiPriority w:val="99"/>
    <w:semiHidden/>
    <w:unhideWhenUsed/>
    <w:rsid w:val="00B26BC7"/>
    <w:rPr>
      <w:sz w:val="20"/>
      <w:szCs w:val="20"/>
    </w:rPr>
  </w:style>
  <w:style w:type="character" w:customStyle="1" w:styleId="CommentaireCar">
    <w:name w:val="Commentaire Car"/>
    <w:basedOn w:val="Policepardfaut"/>
    <w:link w:val="Commentaire"/>
    <w:uiPriority w:val="99"/>
    <w:semiHidden/>
    <w:rsid w:val="00B26BC7"/>
    <w:rPr>
      <w:sz w:val="20"/>
      <w:szCs w:val="20"/>
    </w:rPr>
  </w:style>
  <w:style w:type="paragraph" w:styleId="Objetducommentaire">
    <w:name w:val="annotation subject"/>
    <w:basedOn w:val="Commentaire"/>
    <w:next w:val="Commentaire"/>
    <w:link w:val="ObjetducommentaireCar"/>
    <w:uiPriority w:val="99"/>
    <w:semiHidden/>
    <w:unhideWhenUsed/>
    <w:rsid w:val="00B26BC7"/>
    <w:rPr>
      <w:b/>
      <w:bCs/>
    </w:rPr>
  </w:style>
  <w:style w:type="character" w:customStyle="1" w:styleId="ObjetducommentaireCar">
    <w:name w:val="Objet du commentaire Car"/>
    <w:basedOn w:val="CommentaireCar"/>
    <w:link w:val="Objetducommentaire"/>
    <w:uiPriority w:val="99"/>
    <w:semiHidden/>
    <w:rsid w:val="00B26BC7"/>
    <w:rPr>
      <w:b/>
      <w:bCs/>
      <w:sz w:val="20"/>
      <w:szCs w:val="20"/>
    </w:rPr>
  </w:style>
  <w:style w:type="paragraph" w:styleId="En-tte">
    <w:name w:val="header"/>
    <w:basedOn w:val="Normal"/>
    <w:link w:val="En-tteCar"/>
    <w:uiPriority w:val="99"/>
    <w:unhideWhenUsed/>
    <w:rsid w:val="00726030"/>
    <w:pPr>
      <w:tabs>
        <w:tab w:val="center" w:pos="4536"/>
        <w:tab w:val="right" w:pos="9072"/>
      </w:tabs>
    </w:pPr>
  </w:style>
  <w:style w:type="character" w:customStyle="1" w:styleId="En-tteCar">
    <w:name w:val="En-tête Car"/>
    <w:basedOn w:val="Policepardfaut"/>
    <w:link w:val="En-tte"/>
    <w:uiPriority w:val="99"/>
    <w:rsid w:val="00726030"/>
  </w:style>
  <w:style w:type="paragraph" w:styleId="Pieddepage">
    <w:name w:val="footer"/>
    <w:basedOn w:val="Normal"/>
    <w:link w:val="PieddepageCar"/>
    <w:uiPriority w:val="99"/>
    <w:unhideWhenUsed/>
    <w:rsid w:val="00726030"/>
    <w:pPr>
      <w:tabs>
        <w:tab w:val="center" w:pos="4536"/>
        <w:tab w:val="right" w:pos="9072"/>
      </w:tabs>
    </w:pPr>
  </w:style>
  <w:style w:type="character" w:customStyle="1" w:styleId="PieddepageCar">
    <w:name w:val="Pied de page Car"/>
    <w:basedOn w:val="Policepardfaut"/>
    <w:link w:val="Pieddepage"/>
    <w:uiPriority w:val="99"/>
    <w:rsid w:val="00726030"/>
  </w:style>
  <w:style w:type="character" w:styleId="Lienhypertexte">
    <w:name w:val="Hyperlink"/>
    <w:basedOn w:val="Policepardfaut"/>
    <w:uiPriority w:val="99"/>
    <w:unhideWhenUsed/>
    <w:rsid w:val="00A5261D"/>
    <w:rPr>
      <w:color w:val="0563C1" w:themeColor="hyperlink"/>
      <w:u w:val="single"/>
    </w:rPr>
  </w:style>
  <w:style w:type="paragraph" w:styleId="Textebrut">
    <w:name w:val="Plain Text"/>
    <w:basedOn w:val="Normal"/>
    <w:link w:val="TextebrutCar"/>
    <w:uiPriority w:val="99"/>
    <w:semiHidden/>
    <w:unhideWhenUsed/>
    <w:rsid w:val="0058238F"/>
    <w:rPr>
      <w:rFonts w:ascii="Calibri" w:hAnsi="Calibri"/>
      <w:sz w:val="22"/>
      <w:szCs w:val="21"/>
    </w:rPr>
  </w:style>
  <w:style w:type="character" w:customStyle="1" w:styleId="TextebrutCar">
    <w:name w:val="Texte brut Car"/>
    <w:basedOn w:val="Policepardfaut"/>
    <w:link w:val="Textebrut"/>
    <w:uiPriority w:val="99"/>
    <w:semiHidden/>
    <w:rsid w:val="0058238F"/>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34199">
      <w:bodyDiv w:val="1"/>
      <w:marLeft w:val="0"/>
      <w:marRight w:val="0"/>
      <w:marTop w:val="0"/>
      <w:marBottom w:val="0"/>
      <w:divBdr>
        <w:top w:val="none" w:sz="0" w:space="0" w:color="auto"/>
        <w:left w:val="none" w:sz="0" w:space="0" w:color="auto"/>
        <w:bottom w:val="none" w:sz="0" w:space="0" w:color="auto"/>
        <w:right w:val="none" w:sz="0" w:space="0" w:color="auto"/>
      </w:divBdr>
    </w:div>
    <w:div w:id="1628193764">
      <w:bodyDiv w:val="1"/>
      <w:marLeft w:val="0"/>
      <w:marRight w:val="0"/>
      <w:marTop w:val="0"/>
      <w:marBottom w:val="0"/>
      <w:divBdr>
        <w:top w:val="none" w:sz="0" w:space="0" w:color="auto"/>
        <w:left w:val="none" w:sz="0" w:space="0" w:color="auto"/>
        <w:bottom w:val="none" w:sz="0" w:space="0" w:color="auto"/>
        <w:right w:val="none" w:sz="0" w:space="0" w:color="auto"/>
      </w:divBdr>
    </w:div>
    <w:div w:id="1939099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dseafoundation.org/index.ph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5744</Characters>
  <Application>Microsoft Office Word</Application>
  <DocSecurity>0</DocSecurity>
  <Lines>47</Lines>
  <Paragraphs>13</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dcterms:created xsi:type="dcterms:W3CDTF">2022-07-01T14:57:00Z</dcterms:created>
  <dcterms:modified xsi:type="dcterms:W3CDTF">2022-07-01T17:04:00Z</dcterms:modified>
</cp:coreProperties>
</file>