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67E9" w14:textId="77777777" w:rsidR="00072D73" w:rsidRDefault="00072D73" w:rsidP="00B514E6">
      <w:pPr>
        <w:jc w:val="center"/>
        <w:rPr>
          <w:rFonts w:ascii="Avenir Next" w:eastAsia="Times New Roman" w:hAnsi="Avenir Next" w:cs="Arial"/>
          <w:b/>
          <w:bCs/>
          <w:color w:val="000000" w:themeColor="text1"/>
          <w:lang w:val="en-GB" w:eastAsia="en-GB"/>
        </w:rPr>
      </w:pPr>
    </w:p>
    <w:p w14:paraId="38C4E6D5" w14:textId="610C8950" w:rsidR="00DC239A" w:rsidRPr="00AE3FB1" w:rsidRDefault="00667168" w:rsidP="00C5442D">
      <w:pPr>
        <w:jc w:val="center"/>
        <w:rPr>
          <w:rFonts w:ascii="Avenir Next" w:eastAsia="Times New Roman" w:hAnsi="Avenir Next" w:cs="Arial"/>
          <w:b/>
          <w:bCs/>
          <w:color w:val="000000" w:themeColor="text1"/>
        </w:rPr>
      </w:pPr>
      <w:r>
        <w:rPr>
          <w:rFonts w:ascii="Avenir Next" w:hAnsi="Avenir Next"/>
          <w:b/>
          <w:color w:val="000000" w:themeColor="text1"/>
        </w:rPr>
        <w:t xml:space="preserve">RIVITALIZZARE IL MAR MEDITERRANEO: ZENITH COLLABORA CON LA FONDAZIONE </w:t>
      </w:r>
      <w:proofErr w:type="spellStart"/>
      <w:r>
        <w:rPr>
          <w:rFonts w:ascii="Avenir Next" w:hAnsi="Avenir Next"/>
          <w:b/>
          <w:color w:val="000000" w:themeColor="text1"/>
        </w:rPr>
        <w:t>MEDSEA</w:t>
      </w:r>
      <w:proofErr w:type="spellEnd"/>
      <w:r>
        <w:rPr>
          <w:rFonts w:ascii="Avenir Next" w:hAnsi="Avenir Next"/>
          <w:b/>
          <w:color w:val="000000" w:themeColor="text1"/>
        </w:rPr>
        <w:t xml:space="preserve"> PER RIPRISTINARE LE PRATERIE MARINE</w:t>
      </w:r>
    </w:p>
    <w:p w14:paraId="1D413FBA" w14:textId="77777777" w:rsidR="00072D73" w:rsidRPr="00734CE2" w:rsidRDefault="00072D73" w:rsidP="00770011">
      <w:pPr>
        <w:rPr>
          <w:rFonts w:ascii="Avenir Next" w:eastAsia="Times New Roman" w:hAnsi="Avenir Next" w:cs="Arial"/>
          <w:color w:val="000000" w:themeColor="text1"/>
          <w:sz w:val="22"/>
          <w:szCs w:val="22"/>
          <w:lang w:eastAsia="en-GB"/>
        </w:rPr>
      </w:pPr>
    </w:p>
    <w:p w14:paraId="10CBFDA9" w14:textId="1DFFB243" w:rsidR="00AE3EA9" w:rsidRPr="00AE3FB1" w:rsidRDefault="00A50FD1" w:rsidP="00A5261D">
      <w:pPr>
        <w:jc w:val="both"/>
        <w:rPr>
          <w:rFonts w:ascii="Avenir Next" w:eastAsia="Times New Roman" w:hAnsi="Avenir Next" w:cs="Arial"/>
          <w:b/>
          <w:bCs/>
          <w:color w:val="000000" w:themeColor="text1"/>
          <w:sz w:val="20"/>
          <w:szCs w:val="20"/>
        </w:rPr>
      </w:pPr>
      <w:r>
        <w:rPr>
          <w:rFonts w:ascii="Avenir Next" w:hAnsi="Avenir Next"/>
          <w:b/>
          <w:sz w:val="20"/>
        </w:rPr>
        <w:t xml:space="preserve">Sardegna, 7 luglio 2022: Rinnovando l’impegno per la protezione dell’ambiente per un futuro migliore e pulito, ZENITH annuncia la partnership con la fondazione </w:t>
      </w:r>
      <w:proofErr w:type="spellStart"/>
      <w:r>
        <w:rPr>
          <w:rFonts w:ascii="Avenir Next" w:hAnsi="Avenir Next"/>
          <w:b/>
          <w:sz w:val="20"/>
        </w:rPr>
        <w:t>MEDSEA</w:t>
      </w:r>
      <w:proofErr w:type="spellEnd"/>
      <w:r>
        <w:rPr>
          <w:rFonts w:ascii="Avenir Next" w:hAnsi="Avenir Next"/>
          <w:b/>
          <w:sz w:val="20"/>
        </w:rPr>
        <w:t xml:space="preserve"> per sostenerne il progetto di reimpianto di fanerogame marine che assorbono carbonio nel Mar Mediterraneo.</w:t>
      </w:r>
    </w:p>
    <w:p w14:paraId="55584AA8" w14:textId="3734F6A8" w:rsidR="00AA715C" w:rsidRPr="00734CE2" w:rsidRDefault="00AA715C" w:rsidP="00A5261D">
      <w:pPr>
        <w:jc w:val="both"/>
        <w:rPr>
          <w:rFonts w:ascii="Avenir Next" w:eastAsia="Times New Roman" w:hAnsi="Avenir Next" w:cs="Arial"/>
          <w:color w:val="000000" w:themeColor="text1"/>
          <w:sz w:val="20"/>
          <w:szCs w:val="20"/>
          <w:lang w:eastAsia="en-GB"/>
        </w:rPr>
      </w:pPr>
    </w:p>
    <w:p w14:paraId="05E76CE4" w14:textId="6233A12E" w:rsidR="00AA715C" w:rsidRPr="00AE3FB1" w:rsidRDefault="00AA715C" w:rsidP="00A5261D">
      <w:pPr>
        <w:jc w:val="both"/>
        <w:rPr>
          <w:rFonts w:ascii="Avenir Next" w:eastAsia="Times New Roman" w:hAnsi="Avenir Next" w:cs="Arial"/>
          <w:color w:val="000000" w:themeColor="text1"/>
          <w:sz w:val="20"/>
          <w:szCs w:val="20"/>
        </w:rPr>
      </w:pPr>
      <w:r>
        <w:rPr>
          <w:rFonts w:ascii="Avenir Next" w:hAnsi="Avenir Next"/>
          <w:color w:val="000000" w:themeColor="text1"/>
          <w:sz w:val="20"/>
        </w:rPr>
        <w:t xml:space="preserve">Durante la gara Extreme E Island X Prix in Sardegna lo scorso anno, ZENITH – partner fondatore e cronometrista ufficiale del primo campionato off-road elettrico – ha preso parte al Legacy </w:t>
      </w:r>
      <w:proofErr w:type="spellStart"/>
      <w:r>
        <w:rPr>
          <w:rFonts w:ascii="Avenir Next" w:hAnsi="Avenir Next"/>
          <w:color w:val="000000" w:themeColor="text1"/>
          <w:sz w:val="20"/>
        </w:rPr>
        <w:t>Programme</w:t>
      </w:r>
      <w:proofErr w:type="spellEnd"/>
      <w:r>
        <w:rPr>
          <w:rFonts w:ascii="Avenir Next" w:hAnsi="Avenir Next"/>
          <w:color w:val="000000" w:themeColor="text1"/>
          <w:sz w:val="20"/>
        </w:rPr>
        <w:t xml:space="preserve"> locale, un'iniziativa guidata dalla fondazione </w:t>
      </w:r>
      <w:proofErr w:type="spellStart"/>
      <w:r>
        <w:rPr>
          <w:rFonts w:ascii="Avenir Next" w:hAnsi="Avenir Next"/>
          <w:color w:val="000000" w:themeColor="text1"/>
          <w:sz w:val="20"/>
        </w:rPr>
        <w:t>MEDSEA</w:t>
      </w:r>
      <w:proofErr w:type="spellEnd"/>
      <w:r>
        <w:rPr>
          <w:rFonts w:ascii="Avenir Next" w:hAnsi="Avenir Next"/>
          <w:color w:val="000000" w:themeColor="text1"/>
          <w:sz w:val="20"/>
        </w:rPr>
        <w:t xml:space="preserve"> per ripristinare le praterie di Posidonia oceanica nel Mar Mediterraneo, il bacino idrico aperto più vicino alla Svizzera e gioiello d'Europa. Dopo solo un anno, nasce una nuova partnership tra ZENITH e </w:t>
      </w:r>
      <w:proofErr w:type="spellStart"/>
      <w:r>
        <w:rPr>
          <w:rFonts w:ascii="Avenir Next" w:hAnsi="Avenir Next"/>
          <w:color w:val="000000" w:themeColor="text1"/>
          <w:sz w:val="20"/>
        </w:rPr>
        <w:t>MEDSEA</w:t>
      </w:r>
      <w:proofErr w:type="spellEnd"/>
      <w:r>
        <w:rPr>
          <w:rFonts w:ascii="Avenir Next" w:hAnsi="Avenir Next"/>
          <w:color w:val="000000" w:themeColor="text1"/>
          <w:sz w:val="20"/>
        </w:rPr>
        <w:t xml:space="preserve"> per ampliare le sue attività e ridurre le emissioni di CO2.</w:t>
      </w:r>
    </w:p>
    <w:p w14:paraId="161638E9" w14:textId="7D7CFE49" w:rsidR="00A5261D" w:rsidRPr="00734CE2" w:rsidRDefault="00A5261D" w:rsidP="00A5261D">
      <w:pPr>
        <w:jc w:val="both"/>
        <w:rPr>
          <w:rFonts w:ascii="Avenir Next" w:eastAsia="Times New Roman" w:hAnsi="Avenir Next" w:cs="Arial"/>
          <w:color w:val="FF0000"/>
          <w:sz w:val="20"/>
          <w:szCs w:val="20"/>
          <w:lang w:eastAsia="en-GB"/>
        </w:rPr>
      </w:pPr>
    </w:p>
    <w:p w14:paraId="51FE9F20" w14:textId="35CFF838" w:rsidR="0019799D" w:rsidRPr="00AE3FB1" w:rsidRDefault="00C224F2" w:rsidP="0019799D">
      <w:pPr>
        <w:jc w:val="both"/>
        <w:rPr>
          <w:rFonts w:ascii="Avenir Next" w:hAnsi="Avenir Next"/>
          <w:color w:val="000000" w:themeColor="text1"/>
          <w:sz w:val="20"/>
          <w:szCs w:val="20"/>
        </w:rPr>
      </w:pPr>
      <w:r>
        <w:rPr>
          <w:rFonts w:ascii="Avenir Next" w:hAnsi="Avenir Next"/>
          <w:color w:val="000000" w:themeColor="text1"/>
          <w:sz w:val="20"/>
        </w:rPr>
        <w:t xml:space="preserve">Supportato dalla piattaforma ZENITH </w:t>
      </w:r>
      <w:proofErr w:type="spellStart"/>
      <w:r>
        <w:rPr>
          <w:rFonts w:ascii="Avenir Next" w:hAnsi="Avenir Next"/>
          <w:color w:val="000000" w:themeColor="text1"/>
          <w:sz w:val="20"/>
        </w:rPr>
        <w:t>HORIZ</w:t>
      </w:r>
      <w:proofErr w:type="spellEnd"/>
      <w:r>
        <w:rPr>
          <w:rFonts w:ascii="Avenir Next" w:hAnsi="Avenir Next"/>
          <w:color w:val="000000" w:themeColor="text1"/>
          <w:sz w:val="20"/>
        </w:rPr>
        <w:t xml:space="preserve">-ON come parte del crescente numero di iniziative e associazioni del brand per affrontare gli effetti dei cambiamenti climatici, </w:t>
      </w:r>
      <w:proofErr w:type="spellStart"/>
      <w:r>
        <w:rPr>
          <w:rFonts w:ascii="Avenir Next" w:hAnsi="Avenir Next"/>
          <w:color w:val="000000" w:themeColor="text1"/>
          <w:sz w:val="20"/>
        </w:rPr>
        <w:t>MEDSEA</w:t>
      </w:r>
      <w:proofErr w:type="spellEnd"/>
      <w:r>
        <w:rPr>
          <w:rFonts w:ascii="Avenir Next" w:hAnsi="Avenir Next"/>
          <w:color w:val="000000" w:themeColor="text1"/>
          <w:sz w:val="20"/>
        </w:rPr>
        <w:t xml:space="preserve"> è un progetto nascente con un piano a lungo termine per i prossimi anni. ZENITH e </w:t>
      </w:r>
      <w:proofErr w:type="spellStart"/>
      <w:r>
        <w:rPr>
          <w:rFonts w:ascii="Avenir Next" w:hAnsi="Avenir Next"/>
          <w:color w:val="000000" w:themeColor="text1"/>
          <w:sz w:val="20"/>
        </w:rPr>
        <w:t>MEDSEA</w:t>
      </w:r>
      <w:proofErr w:type="spellEnd"/>
      <w:r>
        <w:rPr>
          <w:rFonts w:ascii="Avenir Next" w:hAnsi="Avenir Next"/>
          <w:color w:val="000000" w:themeColor="text1"/>
          <w:sz w:val="20"/>
        </w:rPr>
        <w:t xml:space="preserve"> hanno deciso di intervenire nell'Area Marina Protetta “Capo Testa Punta Falcone”, nel Comune di Santa Teresa di Gallura, sulla costa settentrionale della Sardegna. L'obiettivo per il primo anno è quello di rivitalizzare un'area di 200 m</w:t>
      </w:r>
      <w:r>
        <w:rPr>
          <w:rFonts w:ascii="Avenir Next" w:hAnsi="Avenir Next"/>
          <w:color w:val="000000" w:themeColor="text1"/>
          <w:sz w:val="20"/>
          <w:vertAlign w:val="superscript"/>
        </w:rPr>
        <w:t>2</w:t>
      </w:r>
      <w:r>
        <w:rPr>
          <w:rFonts w:ascii="Avenir Next" w:hAnsi="Avenir Next"/>
          <w:color w:val="000000" w:themeColor="text1"/>
          <w:sz w:val="20"/>
        </w:rPr>
        <w:t xml:space="preserve"> ripiantando 4.000 talee di Posidonia oceanica sradicate. </w:t>
      </w:r>
      <w:proofErr w:type="spellStart"/>
      <w:r>
        <w:rPr>
          <w:rFonts w:ascii="Avenir Next" w:hAnsi="Avenir Next"/>
          <w:color w:val="000000" w:themeColor="text1"/>
          <w:sz w:val="20"/>
        </w:rPr>
        <w:t>MEDSEA</w:t>
      </w:r>
      <w:proofErr w:type="spellEnd"/>
      <w:r>
        <w:rPr>
          <w:rFonts w:ascii="Avenir Next" w:hAnsi="Avenir Next"/>
          <w:color w:val="000000" w:themeColor="text1"/>
          <w:sz w:val="20"/>
        </w:rPr>
        <w:t xml:space="preserve"> monitorerà costantemente sia lo stato di salute della Posidonia piantata che l'impatto del progetto e sarà in grado di fornire dati e feedback sulle emissioni di CO2 ridotte grazie alla Posidonia.</w:t>
      </w:r>
    </w:p>
    <w:p w14:paraId="3F343C6B" w14:textId="1CEAC220" w:rsidR="0019799D" w:rsidRPr="00734CE2" w:rsidRDefault="0019799D" w:rsidP="00A5261D">
      <w:pPr>
        <w:jc w:val="both"/>
        <w:rPr>
          <w:rFonts w:ascii="Avenir Next" w:eastAsia="Times New Roman" w:hAnsi="Avenir Next" w:cs="Arial"/>
          <w:color w:val="FF0000"/>
          <w:sz w:val="20"/>
          <w:szCs w:val="20"/>
          <w:lang w:eastAsia="en-GB"/>
        </w:rPr>
      </w:pPr>
    </w:p>
    <w:p w14:paraId="4F89CCD2" w14:textId="25504290" w:rsidR="00BB1042" w:rsidRPr="00BB1042" w:rsidRDefault="00BB1042" w:rsidP="00BB1042">
      <w:pPr>
        <w:jc w:val="both"/>
        <w:rPr>
          <w:rFonts w:ascii="Avenir Next" w:eastAsia="Times New Roman" w:hAnsi="Avenir Next" w:cs="Arial"/>
          <w:color w:val="FF0000"/>
          <w:sz w:val="20"/>
          <w:szCs w:val="20"/>
        </w:rPr>
      </w:pPr>
      <w:r>
        <w:rPr>
          <w:rFonts w:ascii="Avenir Next" w:hAnsi="Avenir Next"/>
          <w:i/>
          <w:color w:val="000000" w:themeColor="text1"/>
          <w:sz w:val="20"/>
        </w:rPr>
        <w:t xml:space="preserve">“È difficile accettare che magnifico Mar Mediterraneo sia di fatto uno dei mari più inquinati del mondo. Il Mediterraneo occupa un posto speciale nel cuore di tutti gli europei ed è giunto il momento di agire e recuperare gli anni di abbandono. </w:t>
      </w:r>
      <w:r>
        <w:rPr>
          <w:rFonts w:ascii="Avenir Next" w:hAnsi="Avenir Next"/>
          <w:i/>
          <w:iCs/>
          <w:sz w:val="20"/>
        </w:rPr>
        <w:t xml:space="preserve">Ecco perché sono onorato e orgoglioso di annunciare oggi che ZENITH sta supportando questo progetto, che sta già riportando risultati molto promettenti e che si adatta perfettamente alla nostra piattaforma </w:t>
      </w:r>
      <w:proofErr w:type="spellStart"/>
      <w:r>
        <w:rPr>
          <w:rFonts w:ascii="Avenir Next" w:hAnsi="Avenir Next"/>
          <w:i/>
          <w:iCs/>
          <w:sz w:val="20"/>
        </w:rPr>
        <w:t>HORIZ</w:t>
      </w:r>
      <w:proofErr w:type="spellEnd"/>
      <w:r>
        <w:rPr>
          <w:rFonts w:ascii="Avenir Next" w:hAnsi="Avenir Next"/>
          <w:i/>
          <w:iCs/>
          <w:sz w:val="20"/>
        </w:rPr>
        <w:t>-ON per la responsabilità sociale d'impresa e l'azione ambientale”</w:t>
      </w:r>
      <w:r>
        <w:rPr>
          <w:rFonts w:ascii="Avenir Next" w:hAnsi="Avenir Next"/>
          <w:sz w:val="20"/>
        </w:rPr>
        <w:t xml:space="preserve">, ha dichiarato il CEO di ZENITH </w:t>
      </w:r>
      <w:r>
        <w:rPr>
          <w:rFonts w:ascii="Avenir Next" w:hAnsi="Avenir Next"/>
          <w:b/>
          <w:bCs/>
          <w:sz w:val="20"/>
        </w:rPr>
        <w:t>Julien Tornare.</w:t>
      </w:r>
    </w:p>
    <w:p w14:paraId="6291349E" w14:textId="779C8E73" w:rsidR="00C93626" w:rsidRPr="00734CE2" w:rsidRDefault="00C93626" w:rsidP="00A5261D">
      <w:pPr>
        <w:jc w:val="both"/>
        <w:rPr>
          <w:rFonts w:ascii="Avenir Next" w:eastAsia="Times New Roman" w:hAnsi="Avenir Next" w:cs="Arial"/>
          <w:color w:val="000000" w:themeColor="text1"/>
          <w:sz w:val="20"/>
          <w:szCs w:val="20"/>
          <w:lang w:eastAsia="en-GB"/>
        </w:rPr>
      </w:pPr>
    </w:p>
    <w:p w14:paraId="5785A67A" w14:textId="4C116F70" w:rsidR="00C93626" w:rsidRPr="00AE3FB1" w:rsidRDefault="00C93626" w:rsidP="00A5261D">
      <w:pPr>
        <w:jc w:val="both"/>
        <w:rPr>
          <w:rFonts w:ascii="Avenir Next" w:hAnsi="Avenir Next"/>
          <w:color w:val="000000" w:themeColor="text1"/>
          <w:sz w:val="20"/>
          <w:szCs w:val="20"/>
        </w:rPr>
      </w:pPr>
      <w:proofErr w:type="spellStart"/>
      <w:r>
        <w:rPr>
          <w:rFonts w:ascii="Avenir Next" w:hAnsi="Avenir Next"/>
          <w:color w:val="000000" w:themeColor="text1"/>
          <w:sz w:val="20"/>
        </w:rPr>
        <w:t>MEDSEA</w:t>
      </w:r>
      <w:proofErr w:type="spellEnd"/>
      <w:r>
        <w:rPr>
          <w:rFonts w:ascii="Avenir Next" w:hAnsi="Avenir Next"/>
          <w:color w:val="000000" w:themeColor="text1"/>
          <w:sz w:val="20"/>
        </w:rPr>
        <w:t xml:space="preserve"> mira a ripristinare l'habitat della Posidonia Oceanica, una pianta marina endemica del Mar Mediterraneo che rappresenta un importante habitat per le specie marine e ha un ruolo cruciale nella riduzione delle emissioni di CO2 in quanto riserva di "carbonio blu" per mitigare il cambiamento climatico. Con l'innalzamento delle temperature marine, negli ultimi anni la Posidonia ha subito il degrado del suo habitat naturale e un drastico arretramento, mettendo a rischio la propria capacità di arrestare il carbonio.</w:t>
      </w:r>
    </w:p>
    <w:p w14:paraId="193D9F1F" w14:textId="64B5B336" w:rsidR="00C93626" w:rsidRPr="00734CE2" w:rsidRDefault="00C93626" w:rsidP="00A5261D">
      <w:pPr>
        <w:jc w:val="both"/>
        <w:rPr>
          <w:rFonts w:ascii="Avenir Next" w:hAnsi="Avenir Next"/>
          <w:color w:val="000000" w:themeColor="text1"/>
          <w:sz w:val="20"/>
          <w:szCs w:val="20"/>
        </w:rPr>
      </w:pPr>
    </w:p>
    <w:p w14:paraId="5847161D" w14:textId="493A476B" w:rsidR="00AB717A" w:rsidRPr="00AE3FB1" w:rsidRDefault="00422C1E" w:rsidP="00A5261D">
      <w:pPr>
        <w:jc w:val="both"/>
        <w:rPr>
          <w:rFonts w:ascii="Avenir Next" w:eastAsia="Times New Roman" w:hAnsi="Avenir Next" w:cs="Arial"/>
          <w:color w:val="000000" w:themeColor="text1"/>
          <w:sz w:val="20"/>
          <w:szCs w:val="20"/>
        </w:rPr>
      </w:pPr>
      <w:r>
        <w:rPr>
          <w:rFonts w:ascii="Avenir Next" w:hAnsi="Avenir Next"/>
          <w:color w:val="000000" w:themeColor="text1"/>
          <w:sz w:val="20"/>
        </w:rPr>
        <w:t xml:space="preserve">In effetti, si ritiene che le fanerogame marine in generale siano uno degli ecosistemi dal declino più rapido al mondo. L'erba marina, sebbene occupi solo lo 0,2% del fondale oceanico, immagazzina il 10% del carbonio degli oceani e può catturare il 30% in più dall'atmosfera rispetto all’equivalente della foresta pluviale tropicale. Questa capacità unica di catturare e immagazzinare carbonio rende la conservazione degli ecosistemi di fanerogame uno dei passaggi vitali per mitigare gli effetti del cambiamento climatico. E in quanto "polmone del Mediterraneo", l'impatto positivo della Posidonia sulle emissioni di carbonio interessa l'intera regione, compresa la Svizzera. </w:t>
      </w:r>
    </w:p>
    <w:p w14:paraId="49A687D9" w14:textId="6A32CEBC" w:rsidR="00C93626" w:rsidRPr="00734CE2" w:rsidRDefault="00C93626" w:rsidP="00A5261D">
      <w:pPr>
        <w:jc w:val="both"/>
        <w:rPr>
          <w:rFonts w:ascii="Avenir Next" w:hAnsi="Avenir Next"/>
          <w:color w:val="000000" w:themeColor="text1"/>
          <w:sz w:val="20"/>
          <w:szCs w:val="20"/>
        </w:rPr>
      </w:pPr>
    </w:p>
    <w:p w14:paraId="3A31F9E2" w14:textId="17236C33" w:rsidR="00AE3EA9" w:rsidRPr="00AE3FB1" w:rsidRDefault="00C224F2" w:rsidP="00A5261D">
      <w:pPr>
        <w:jc w:val="both"/>
        <w:rPr>
          <w:rFonts w:ascii="Avenir Next" w:hAnsi="Avenir Next"/>
          <w:color w:val="FF0000"/>
          <w:sz w:val="20"/>
          <w:szCs w:val="20"/>
        </w:rPr>
      </w:pPr>
      <w:r>
        <w:rPr>
          <w:rFonts w:ascii="Avenir Next" w:hAnsi="Avenir Next"/>
          <w:color w:val="000000" w:themeColor="text1"/>
          <w:sz w:val="20"/>
        </w:rPr>
        <w:t xml:space="preserve">Il fondatore di </w:t>
      </w:r>
      <w:proofErr w:type="spellStart"/>
      <w:r>
        <w:rPr>
          <w:rFonts w:ascii="Avenir Next" w:hAnsi="Avenir Next"/>
          <w:color w:val="000000" w:themeColor="text1"/>
          <w:sz w:val="20"/>
        </w:rPr>
        <w:t>MEDSEA</w:t>
      </w:r>
      <w:proofErr w:type="spellEnd"/>
      <w:r>
        <w:rPr>
          <w:rFonts w:ascii="Avenir Next" w:hAnsi="Avenir Next"/>
          <w:color w:val="000000" w:themeColor="text1"/>
          <w:sz w:val="20"/>
        </w:rPr>
        <w:t xml:space="preserve">, </w:t>
      </w:r>
      <w:r>
        <w:rPr>
          <w:rFonts w:ascii="Avenir Next" w:hAnsi="Avenir Next"/>
          <w:b/>
          <w:bCs/>
          <w:color w:val="000000" w:themeColor="text1"/>
          <w:sz w:val="20"/>
        </w:rPr>
        <w:t>Alessio Satta</w:t>
      </w:r>
      <w:r>
        <w:rPr>
          <w:rFonts w:ascii="Avenir Next" w:hAnsi="Avenir Next"/>
          <w:color w:val="000000" w:themeColor="text1"/>
          <w:sz w:val="20"/>
        </w:rPr>
        <w:t xml:space="preserve">, ha condiviso: “Siamo lieti di aver intrapreso una strategia a lungo termine con ZENITH per il ripristino degli ecosistemi marini costieri nel Mediterraneo, iniziando qui in Sardegna con una delle sue specie endemiche più a rischio: la Posidonia oceanica. Per noi di </w:t>
      </w:r>
      <w:proofErr w:type="spellStart"/>
      <w:r>
        <w:rPr>
          <w:rFonts w:ascii="Avenir Next" w:hAnsi="Avenir Next"/>
          <w:color w:val="000000" w:themeColor="text1"/>
          <w:sz w:val="20"/>
        </w:rPr>
        <w:t>MEDSEA</w:t>
      </w:r>
      <w:proofErr w:type="spellEnd"/>
      <w:r>
        <w:rPr>
          <w:rFonts w:ascii="Avenir Next" w:hAnsi="Avenir Next"/>
          <w:color w:val="000000" w:themeColor="text1"/>
          <w:sz w:val="20"/>
        </w:rPr>
        <w:t xml:space="preserve"> è fondamentale intraprendere azioni concrete di ripristino che generino un impatto tangibile. Con partner come ZENITH, con il quale condividiamo valori come perseveranza e determinazione, ci porremo obiettivi con risultati sempre più ambiziosi. È decisamente il momento di puntare alle stelle!”.</w:t>
      </w:r>
    </w:p>
    <w:p w14:paraId="235F8447" w14:textId="22624ABF" w:rsidR="00AE3EA9" w:rsidRPr="00734CE2" w:rsidRDefault="00AE3EA9" w:rsidP="00A5261D">
      <w:pPr>
        <w:jc w:val="both"/>
        <w:rPr>
          <w:rFonts w:ascii="Avenir Next" w:eastAsia="Times New Roman" w:hAnsi="Avenir Next" w:cs="Arial"/>
          <w:color w:val="000000" w:themeColor="text1"/>
          <w:sz w:val="20"/>
          <w:szCs w:val="20"/>
          <w:lang w:eastAsia="en-GB"/>
        </w:rPr>
      </w:pPr>
    </w:p>
    <w:p w14:paraId="0D05C24C" w14:textId="26BB44CF" w:rsidR="00A5261D" w:rsidRPr="00AE3FB1" w:rsidRDefault="00AE3EA9" w:rsidP="00A5261D">
      <w:pPr>
        <w:jc w:val="both"/>
        <w:rPr>
          <w:rFonts w:ascii="Avenir Next" w:eastAsia="Times New Roman" w:hAnsi="Avenir Next" w:cs="Arial"/>
          <w:color w:val="000000" w:themeColor="text1"/>
          <w:sz w:val="20"/>
          <w:szCs w:val="20"/>
        </w:rPr>
      </w:pPr>
      <w:r>
        <w:rPr>
          <w:rFonts w:ascii="Avenir Next" w:hAnsi="Avenir Next"/>
          <w:color w:val="000000" w:themeColor="text1"/>
          <w:sz w:val="20"/>
        </w:rPr>
        <w:t xml:space="preserve">ZENITH si impegna a sostenere la Fondazione </w:t>
      </w:r>
      <w:proofErr w:type="spellStart"/>
      <w:r>
        <w:rPr>
          <w:rFonts w:ascii="Avenir Next" w:hAnsi="Avenir Next"/>
          <w:color w:val="000000" w:themeColor="text1"/>
          <w:sz w:val="20"/>
        </w:rPr>
        <w:t>MEDSEA</w:t>
      </w:r>
      <w:proofErr w:type="spellEnd"/>
      <w:r>
        <w:rPr>
          <w:rFonts w:ascii="Avenir Next" w:hAnsi="Avenir Next"/>
          <w:color w:val="000000" w:themeColor="text1"/>
          <w:sz w:val="20"/>
        </w:rPr>
        <w:t xml:space="preserve"> nei prossimi anni e auspica di condividere i progressi di questa iniziativa unica. </w:t>
      </w:r>
    </w:p>
    <w:p w14:paraId="794B9189" w14:textId="6D91EDF3" w:rsidR="00A5261D" w:rsidRPr="00734CE2" w:rsidRDefault="00A5261D">
      <w:pPr>
        <w:rPr>
          <w:rFonts w:ascii="Avenir Next" w:eastAsia="Times New Roman" w:hAnsi="Avenir Next" w:cs="Arial"/>
          <w:color w:val="000000" w:themeColor="text1"/>
          <w:sz w:val="20"/>
          <w:szCs w:val="20"/>
          <w:lang w:eastAsia="en-GB"/>
        </w:rPr>
      </w:pPr>
    </w:p>
    <w:p w14:paraId="631B3AE4" w14:textId="77777777" w:rsidR="00A5261D" w:rsidRPr="00734CE2" w:rsidRDefault="00A5261D" w:rsidP="00A5261D">
      <w:pPr>
        <w:rPr>
          <w:rFonts w:ascii="Avenir Next" w:hAnsi="Avenir Next"/>
          <w:b/>
          <w:bCs/>
          <w:sz w:val="20"/>
          <w:szCs w:val="20"/>
        </w:rPr>
      </w:pPr>
    </w:p>
    <w:p w14:paraId="5BF2DD33" w14:textId="6D16FDC9" w:rsidR="007C2610" w:rsidRDefault="007C2610">
      <w:pPr>
        <w:rPr>
          <w:rFonts w:ascii="Avenir Next" w:hAnsi="Avenir Next"/>
          <w:b/>
          <w:bCs/>
          <w:sz w:val="20"/>
          <w:szCs w:val="20"/>
        </w:rPr>
      </w:pPr>
    </w:p>
    <w:p w14:paraId="26AF1C10" w14:textId="44FA9354" w:rsidR="00A5261D" w:rsidRDefault="00A5261D" w:rsidP="00A5261D">
      <w:pPr>
        <w:rPr>
          <w:rFonts w:ascii="Avenir Next" w:hAnsi="Avenir Next"/>
          <w:b/>
          <w:bCs/>
          <w:sz w:val="20"/>
          <w:szCs w:val="20"/>
        </w:rPr>
      </w:pPr>
      <w:r>
        <w:rPr>
          <w:rFonts w:ascii="Avenir Next" w:hAnsi="Avenir Next"/>
          <w:b/>
          <w:sz w:val="20"/>
        </w:rPr>
        <w:t>ZENITH: È TEMPO DI PUNTARE ALLE STELLE.</w:t>
      </w:r>
    </w:p>
    <w:p w14:paraId="26D4667C" w14:textId="77777777" w:rsidR="00A5261D" w:rsidRPr="00734CE2" w:rsidRDefault="00A5261D" w:rsidP="00A5261D">
      <w:pPr>
        <w:jc w:val="both"/>
        <w:rPr>
          <w:rFonts w:ascii="Avenir Next" w:hAnsi="Avenir Next"/>
          <w:b/>
          <w:bCs/>
          <w:sz w:val="20"/>
          <w:szCs w:val="20"/>
        </w:rPr>
      </w:pPr>
    </w:p>
    <w:p w14:paraId="3D6C6044" w14:textId="77777777" w:rsidR="00A5261D" w:rsidRPr="00AE3FB1" w:rsidRDefault="00A5261D" w:rsidP="00A5261D">
      <w:pPr>
        <w:jc w:val="both"/>
        <w:rPr>
          <w:rFonts w:ascii="Avenir Next" w:hAnsi="Avenir Next" w:cstheme="minorHAnsi"/>
          <w:sz w:val="20"/>
          <w:szCs w:val="20"/>
        </w:rPr>
      </w:pPr>
      <w:r>
        <w:rPr>
          <w:rFonts w:ascii="Avenir Next" w:hAnsi="Avenir Next"/>
          <w:sz w:val="20"/>
        </w:rPr>
        <w:t xml:space="preserve">ZENITH nasce per ispirare ogni individuo a seguire i propri sogni e renderli realtà, nonostante le avversità. Sin dalla fondazione nel 1865, ZENITH si è affermata come la prima manifattura orologiera svizzera dotata di un sistema d’integrazione verticale e i suoi orologi hanno sempre accompagnato figure straordinarie con grandi sogni che miravano all’impossibile: da Louis </w:t>
      </w:r>
      <w:proofErr w:type="spellStart"/>
      <w:r>
        <w:rPr>
          <w:rFonts w:ascii="Avenir Next" w:hAnsi="Avenir Next"/>
          <w:sz w:val="20"/>
        </w:rPr>
        <w:t>Blériot</w:t>
      </w:r>
      <w:proofErr w:type="spellEnd"/>
      <w:r>
        <w:rPr>
          <w:rFonts w:ascii="Avenir Next" w:hAnsi="Avenir Next"/>
          <w:sz w:val="20"/>
        </w:rPr>
        <w:t xml:space="preserve">, con la sua traversata aerea del Canale della Manica, fino a Felix Baumgartner, con il suo record mondiale di salto dalla stratosfera. Zenith punta inoltre i riflettori su grandi donne, visionarie e rivoluzionarie, a cui la piattaforma </w:t>
      </w:r>
      <w:proofErr w:type="spellStart"/>
      <w:r>
        <w:rPr>
          <w:rFonts w:ascii="Avenir Next" w:hAnsi="Avenir Next"/>
          <w:sz w:val="20"/>
        </w:rPr>
        <w:t>DREAMHERS</w:t>
      </w:r>
      <w:proofErr w:type="spellEnd"/>
      <w:r>
        <w:rPr>
          <w:rFonts w:ascii="Avenir Next" w:hAnsi="Avenir Next"/>
          <w:sz w:val="20"/>
        </w:rPr>
        <w:t xml:space="preserve"> dona uno spazio di condivisione, ispirando altre donne a lottare per i propri sogni.</w:t>
      </w:r>
    </w:p>
    <w:p w14:paraId="01B5D38B" w14:textId="77777777" w:rsidR="00A5261D" w:rsidRPr="00734CE2" w:rsidRDefault="00A5261D" w:rsidP="00A5261D">
      <w:pPr>
        <w:jc w:val="both"/>
        <w:rPr>
          <w:rFonts w:ascii="Avenir Next" w:hAnsi="Avenir Next" w:cstheme="minorHAnsi"/>
          <w:sz w:val="20"/>
          <w:szCs w:val="20"/>
        </w:rPr>
      </w:pPr>
    </w:p>
    <w:p w14:paraId="37812FDF" w14:textId="77777777" w:rsidR="00A5261D" w:rsidRPr="00AE3FB1" w:rsidRDefault="00A5261D" w:rsidP="00A5261D">
      <w:pPr>
        <w:jc w:val="both"/>
        <w:rPr>
          <w:rFonts w:ascii="Avenir Next" w:hAnsi="Avenir Next" w:cstheme="minorHAnsi"/>
          <w:sz w:val="20"/>
          <w:szCs w:val="20"/>
        </w:rPr>
      </w:pPr>
      <w:r>
        <w:rPr>
          <w:rFonts w:ascii="Avenir Next" w:hAnsi="Avenir Next"/>
          <w:sz w:val="20"/>
        </w:rPr>
        <w:t xml:space="preserve">Guidata come sempre dall’innovazione, ZENITH presenta eccezionali movimenti sviluppati e realizzati internamente che alimentano tutti i suoi orologi. Fin dalla creazione di El </w:t>
      </w:r>
      <w:proofErr w:type="spellStart"/>
      <w:r>
        <w:rPr>
          <w:rFonts w:ascii="Avenir Next" w:hAnsi="Avenir Next"/>
          <w:sz w:val="20"/>
        </w:rPr>
        <w:t>Primero</w:t>
      </w:r>
      <w:proofErr w:type="spellEnd"/>
      <w:r>
        <w:rPr>
          <w:rFonts w:ascii="Avenir Next" w:hAnsi="Avenir Next"/>
          <w:sz w:val="20"/>
        </w:rPr>
        <w:t xml:space="preserve"> nel 1969, il primo calibro cronografico automatico al mondo, ZENITH ha dimostrato di saper padroneggiare la precisione ad alta frequenza e offre una misurazione del tempo in frazioni di secondo, tra cui </w:t>
      </w:r>
      <w:proofErr w:type="gramStart"/>
      <w:r>
        <w:rPr>
          <w:rFonts w:ascii="Avenir Next" w:hAnsi="Avenir Next"/>
          <w:sz w:val="20"/>
        </w:rPr>
        <w:t>il</w:t>
      </w:r>
      <w:proofErr w:type="gramEnd"/>
      <w:r>
        <w:rPr>
          <w:rFonts w:ascii="Avenir Next" w:hAnsi="Avenir Next"/>
          <w:sz w:val="20"/>
        </w:rPr>
        <w:t xml:space="preserve"> 1/10 di secondo con le ultime linee </w:t>
      </w:r>
      <w:proofErr w:type="spellStart"/>
      <w:r>
        <w:rPr>
          <w:rFonts w:ascii="Avenir Next" w:hAnsi="Avenir Next"/>
          <w:sz w:val="20"/>
        </w:rPr>
        <w:t>Chronomaster</w:t>
      </w:r>
      <w:proofErr w:type="spellEnd"/>
      <w:r>
        <w:rPr>
          <w:rFonts w:ascii="Avenir Next" w:hAnsi="Avenir Next"/>
          <w:sz w:val="20"/>
        </w:rPr>
        <w:t xml:space="preserve">, e addirittura il 1/100 di secondo con la collezione </w:t>
      </w:r>
      <w:proofErr w:type="spellStart"/>
      <w:r>
        <w:rPr>
          <w:rFonts w:ascii="Avenir Next" w:hAnsi="Avenir Next"/>
          <w:sz w:val="20"/>
        </w:rPr>
        <w:t>DEFY</w:t>
      </w:r>
      <w:proofErr w:type="spellEnd"/>
      <w:r>
        <w:rPr>
          <w:rFonts w:ascii="Avenir Next" w:hAnsi="Avenir Next"/>
          <w:sz w:val="20"/>
        </w:rPr>
        <w:t xml:space="preserve">. E poiché innovazione è sinonimo di responsabilità, l’iniziativa ZENITH </w:t>
      </w:r>
      <w:proofErr w:type="spellStart"/>
      <w:r>
        <w:rPr>
          <w:rFonts w:ascii="Avenir Next" w:hAnsi="Avenir Next"/>
          <w:sz w:val="20"/>
        </w:rPr>
        <w:t>HORIZ</w:t>
      </w:r>
      <w:proofErr w:type="spellEnd"/>
      <w:r>
        <w:rPr>
          <w:rFonts w:ascii="Avenir Next" w:hAnsi="Avenir Next"/>
          <w:sz w:val="20"/>
        </w:rPr>
        <w:t>-ON afferma l’impegno del brand per l’inclusione, la diversità, la sostenibilità e il benessere dei lavoratori. ZENITH ha saputo dare forma al futuro dell’orologeria svizzera fin dal 1865, sostenendo tutti coloro che hanno osato – e osano tuttora – sfidare sé stessi e raggiungere le vette più alte. È tempo di puntare alle stelle!</w:t>
      </w:r>
    </w:p>
    <w:p w14:paraId="3A854BD7" w14:textId="75493DF7" w:rsidR="00C93626" w:rsidRPr="00734CE2" w:rsidRDefault="00C93626" w:rsidP="00770011">
      <w:pPr>
        <w:rPr>
          <w:rFonts w:ascii="Avenir Next" w:eastAsia="Times New Roman" w:hAnsi="Avenir Next" w:cs="Arial"/>
          <w:color w:val="000000" w:themeColor="text1"/>
          <w:sz w:val="21"/>
          <w:szCs w:val="21"/>
          <w:lang w:eastAsia="en-GB"/>
        </w:rPr>
      </w:pPr>
    </w:p>
    <w:p w14:paraId="5492A3B3" w14:textId="185F8A8B" w:rsidR="008E07A5" w:rsidRPr="00734CE2" w:rsidRDefault="008E07A5" w:rsidP="008E07A5">
      <w:pPr>
        <w:rPr>
          <w:rFonts w:ascii="Avenir Next" w:hAnsi="Avenir Next"/>
          <w:sz w:val="20"/>
          <w:szCs w:val="20"/>
          <w:highlight w:val="yellow"/>
        </w:rPr>
      </w:pPr>
    </w:p>
    <w:p w14:paraId="2452C04D" w14:textId="329A8E39" w:rsidR="008E07A5" w:rsidRPr="008E07A5" w:rsidRDefault="008E07A5" w:rsidP="008E07A5">
      <w:pPr>
        <w:rPr>
          <w:rFonts w:ascii="Avenir Next" w:hAnsi="Avenir Next"/>
          <w:b/>
          <w:bCs/>
          <w:sz w:val="20"/>
          <w:szCs w:val="20"/>
        </w:rPr>
      </w:pPr>
      <w:r>
        <w:rPr>
          <w:rFonts w:ascii="Avenir Next" w:hAnsi="Avenir Next"/>
          <w:b/>
          <w:sz w:val="20"/>
        </w:rPr>
        <w:t xml:space="preserve">A proposito di </w:t>
      </w:r>
      <w:proofErr w:type="spellStart"/>
      <w:r>
        <w:rPr>
          <w:rFonts w:ascii="Avenir Next" w:hAnsi="Avenir Next"/>
          <w:b/>
          <w:sz w:val="20"/>
        </w:rPr>
        <w:t>MEDSEA</w:t>
      </w:r>
      <w:proofErr w:type="spellEnd"/>
    </w:p>
    <w:p w14:paraId="6E4EE8DC" w14:textId="77777777" w:rsidR="008E07A5" w:rsidRPr="00734CE2" w:rsidRDefault="008E07A5" w:rsidP="008E07A5">
      <w:pPr>
        <w:rPr>
          <w:rFonts w:ascii="Avenir Next" w:hAnsi="Avenir Next"/>
          <w:sz w:val="20"/>
          <w:szCs w:val="20"/>
        </w:rPr>
      </w:pPr>
    </w:p>
    <w:p w14:paraId="189EEDC2" w14:textId="77777777" w:rsidR="008E07A5" w:rsidRPr="008E07A5" w:rsidRDefault="008E07A5" w:rsidP="008E07A5">
      <w:pPr>
        <w:jc w:val="both"/>
        <w:rPr>
          <w:rFonts w:ascii="Avenir Next" w:hAnsi="Avenir Next"/>
          <w:color w:val="000000" w:themeColor="text1"/>
          <w:sz w:val="20"/>
          <w:szCs w:val="20"/>
        </w:rPr>
      </w:pPr>
      <w:proofErr w:type="spellStart"/>
      <w:r>
        <w:rPr>
          <w:rFonts w:ascii="Avenir Next" w:hAnsi="Avenir Next"/>
          <w:color w:val="000000" w:themeColor="text1"/>
          <w:sz w:val="20"/>
        </w:rPr>
        <w:t>MEDSEA</w:t>
      </w:r>
      <w:proofErr w:type="spellEnd"/>
      <w:r>
        <w:rPr>
          <w:rFonts w:ascii="Avenir Next" w:hAnsi="Avenir Next"/>
          <w:color w:val="000000" w:themeColor="text1"/>
          <w:sz w:val="20"/>
        </w:rPr>
        <w:t xml:space="preserve"> è lo spazio in cui ricercatori, pensatori e leader si incontrano per sensibilizzare sulla protezione del nostro mare e collaborare a progetti concreti in grado di preservare la biodiversità e far fronte alla crisi climatica. Agiamo come una piattaforma collaborativa per ricercare e applicare soluzioni concrete volte ad apportare un cambiamento per la natura. La fondazione </w:t>
      </w:r>
      <w:proofErr w:type="spellStart"/>
      <w:r>
        <w:rPr>
          <w:rFonts w:ascii="Avenir Next" w:hAnsi="Avenir Next"/>
          <w:color w:val="000000" w:themeColor="text1"/>
          <w:sz w:val="20"/>
        </w:rPr>
        <w:t>MEDSEA</w:t>
      </w:r>
      <w:proofErr w:type="spellEnd"/>
      <w:r>
        <w:rPr>
          <w:rFonts w:ascii="Avenir Next" w:hAnsi="Avenir Next"/>
          <w:color w:val="000000" w:themeColor="text1"/>
          <w:sz w:val="20"/>
        </w:rPr>
        <w:t xml:space="preserve"> nasce nel 2015 in Sardegna. </w:t>
      </w:r>
    </w:p>
    <w:p w14:paraId="2413FC40" w14:textId="77777777" w:rsidR="008E07A5" w:rsidRPr="00734CE2" w:rsidRDefault="008E07A5" w:rsidP="008E07A5">
      <w:pPr>
        <w:jc w:val="both"/>
        <w:rPr>
          <w:rFonts w:ascii="Avenir Next" w:hAnsi="Avenir Next"/>
          <w:color w:val="000000" w:themeColor="text1"/>
          <w:sz w:val="20"/>
          <w:szCs w:val="20"/>
        </w:rPr>
      </w:pPr>
    </w:p>
    <w:p w14:paraId="2DC0F5BF" w14:textId="77777777" w:rsidR="008E07A5" w:rsidRPr="008E07A5" w:rsidRDefault="008E07A5" w:rsidP="008E07A5">
      <w:pPr>
        <w:jc w:val="both"/>
        <w:rPr>
          <w:rFonts w:ascii="Avenir Next" w:hAnsi="Avenir Next"/>
          <w:color w:val="000000" w:themeColor="text1"/>
          <w:sz w:val="20"/>
          <w:szCs w:val="20"/>
        </w:rPr>
      </w:pPr>
      <w:r>
        <w:rPr>
          <w:rFonts w:ascii="Avenir Next" w:hAnsi="Avenir Next"/>
          <w:color w:val="000000" w:themeColor="text1"/>
          <w:sz w:val="20"/>
        </w:rPr>
        <w:t>La nostra missione è accelerare il processo di cambiamento già in corso e fare in modo che la transizione ecologica sia sufficientemente veloce da raggiungere l'obiettivo finale: mantenere il nostro Mar Mediterraneo biologicamente diversificato e dinamico, sicuro, pulito, sano e produttivo.</w:t>
      </w:r>
    </w:p>
    <w:p w14:paraId="5EA079B3" w14:textId="77777777" w:rsidR="008E07A5" w:rsidRPr="00734CE2" w:rsidRDefault="008E07A5" w:rsidP="008E07A5">
      <w:pPr>
        <w:jc w:val="both"/>
        <w:rPr>
          <w:rFonts w:ascii="Avenir Next" w:hAnsi="Avenir Next"/>
          <w:color w:val="000000" w:themeColor="text1"/>
          <w:sz w:val="20"/>
          <w:szCs w:val="20"/>
        </w:rPr>
      </w:pPr>
    </w:p>
    <w:p w14:paraId="4D69B5A6" w14:textId="77777777" w:rsidR="008E07A5" w:rsidRDefault="008E07A5" w:rsidP="008E07A5">
      <w:pPr>
        <w:jc w:val="both"/>
        <w:rPr>
          <w:rFonts w:ascii="Avenir Next" w:hAnsi="Avenir Next"/>
          <w:color w:val="000000" w:themeColor="text1"/>
          <w:sz w:val="20"/>
          <w:szCs w:val="20"/>
        </w:rPr>
      </w:pPr>
      <w:r>
        <w:rPr>
          <w:rFonts w:ascii="Avenir Next" w:hAnsi="Avenir Next"/>
          <w:color w:val="000000" w:themeColor="text1"/>
          <w:sz w:val="20"/>
        </w:rPr>
        <w:t xml:space="preserve">In occasione della Conferenza delle Nazioni Unite sugli Oceani, svoltasi a Lisbona nel luglio 2022, la fondazione </w:t>
      </w:r>
      <w:proofErr w:type="spellStart"/>
      <w:r>
        <w:rPr>
          <w:rFonts w:ascii="Avenir Next" w:hAnsi="Avenir Next"/>
          <w:color w:val="000000" w:themeColor="text1"/>
          <w:sz w:val="20"/>
        </w:rPr>
        <w:t>MEDSEA</w:t>
      </w:r>
      <w:proofErr w:type="spellEnd"/>
      <w:r>
        <w:rPr>
          <w:rFonts w:ascii="Avenir Next" w:hAnsi="Avenir Next"/>
          <w:color w:val="000000" w:themeColor="text1"/>
          <w:sz w:val="20"/>
        </w:rPr>
        <w:t xml:space="preserve">, la </w:t>
      </w:r>
      <w:proofErr w:type="spellStart"/>
      <w:r>
        <w:rPr>
          <w:rFonts w:ascii="Avenir Next" w:hAnsi="Avenir Next"/>
          <w:color w:val="000000" w:themeColor="text1"/>
          <w:sz w:val="20"/>
        </w:rPr>
        <w:t>Fondation</w:t>
      </w:r>
      <w:proofErr w:type="spellEnd"/>
      <w:r>
        <w:rPr>
          <w:rFonts w:ascii="Avenir Next" w:hAnsi="Avenir Next"/>
          <w:color w:val="000000" w:themeColor="text1"/>
          <w:sz w:val="20"/>
        </w:rPr>
        <w:t xml:space="preserve"> de la </w:t>
      </w:r>
      <w:proofErr w:type="spellStart"/>
      <w:r>
        <w:rPr>
          <w:rFonts w:ascii="Avenir Next" w:hAnsi="Avenir Next"/>
          <w:color w:val="000000" w:themeColor="text1"/>
          <w:sz w:val="20"/>
        </w:rPr>
        <w:t>Mer</w:t>
      </w:r>
      <w:proofErr w:type="spellEnd"/>
      <w:r>
        <w:rPr>
          <w:rFonts w:ascii="Avenir Next" w:hAnsi="Avenir Next"/>
          <w:color w:val="000000" w:themeColor="text1"/>
          <w:sz w:val="20"/>
        </w:rPr>
        <w:t xml:space="preserve"> (Francia) e la John </w:t>
      </w:r>
      <w:proofErr w:type="spellStart"/>
      <w:r>
        <w:rPr>
          <w:rFonts w:ascii="Avenir Next" w:hAnsi="Avenir Next"/>
          <w:color w:val="000000" w:themeColor="text1"/>
          <w:sz w:val="20"/>
        </w:rPr>
        <w:t>Nurminen</w:t>
      </w:r>
      <w:proofErr w:type="spellEnd"/>
      <w:r>
        <w:rPr>
          <w:rFonts w:ascii="Avenir Next" w:hAnsi="Avenir Next"/>
          <w:color w:val="000000" w:themeColor="text1"/>
          <w:sz w:val="20"/>
        </w:rPr>
        <w:t xml:space="preserve"> Foundation (Finlandia) hanno annunciato la creazione della coalizione europea di fondazioni dedicata alla protezione degli oceani. In un contesto di emergenza climatica e biologica, questa iniziativa mira a rafforzare azioni concrete di conservazione e ripristino sul campo, dal Mar Baltico al Mediterraneo, passando per l'Atlantico, compresi i Territori d'Oltremare. </w:t>
      </w:r>
      <w:hyperlink r:id="rId8" w:history="1">
        <w:r>
          <w:rPr>
            <w:rStyle w:val="Lienhypertexte"/>
            <w:rFonts w:ascii="Avenir Next" w:hAnsi="Avenir Next"/>
            <w:sz w:val="20"/>
          </w:rPr>
          <w:t>https://www.medseafoundation.org/index.php/it/</w:t>
        </w:r>
      </w:hyperlink>
      <w:r>
        <w:rPr>
          <w:rFonts w:ascii="Avenir Next" w:hAnsi="Avenir Next"/>
          <w:color w:val="000000" w:themeColor="text1"/>
          <w:sz w:val="20"/>
        </w:rPr>
        <w:t xml:space="preserve"> </w:t>
      </w:r>
    </w:p>
    <w:p w14:paraId="15DB32A1" w14:textId="77777777" w:rsidR="008E07A5" w:rsidRPr="00E7331C" w:rsidRDefault="008E07A5" w:rsidP="00770011">
      <w:pPr>
        <w:rPr>
          <w:rFonts w:ascii="Avenir Next" w:eastAsia="Times New Roman" w:hAnsi="Avenir Next" w:cs="Arial"/>
          <w:color w:val="000000" w:themeColor="text1"/>
          <w:sz w:val="21"/>
          <w:szCs w:val="21"/>
          <w:lang w:val="en-US" w:eastAsia="en-GB"/>
        </w:rPr>
      </w:pPr>
    </w:p>
    <w:sectPr w:rsidR="008E07A5" w:rsidRPr="00E7331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F764" w14:textId="77777777" w:rsidR="002065FC" w:rsidRDefault="002065FC" w:rsidP="00726030">
      <w:r>
        <w:separator/>
      </w:r>
    </w:p>
  </w:endnote>
  <w:endnote w:type="continuationSeparator" w:id="0">
    <w:p w14:paraId="334FDEB5" w14:textId="77777777" w:rsidR="002065FC" w:rsidRDefault="002065FC" w:rsidP="0072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3D57" w14:textId="77777777" w:rsidR="00A5261D" w:rsidRPr="00734CE2" w:rsidRDefault="00A5261D" w:rsidP="00A5261D">
    <w:pPr>
      <w:pStyle w:val="Pieddepage"/>
      <w:jc w:val="center"/>
      <w:rPr>
        <w:rFonts w:ascii="Avenir Next" w:hAnsi="Avenir Next"/>
        <w:sz w:val="18"/>
        <w:szCs w:val="18"/>
        <w:lang w:val="fr-FR"/>
      </w:rPr>
    </w:pPr>
    <w:r w:rsidRPr="00734CE2">
      <w:rPr>
        <w:rFonts w:ascii="Avenir Next" w:hAnsi="Avenir Next"/>
        <w:b/>
        <w:sz w:val="18"/>
        <w:lang w:val="fr-FR"/>
      </w:rPr>
      <w:t>ZENITH</w:t>
    </w:r>
    <w:r w:rsidRPr="00734CE2">
      <w:rPr>
        <w:rFonts w:ascii="Avenir Next" w:hAnsi="Avenir Next"/>
        <w:sz w:val="18"/>
        <w:lang w:val="fr-FR"/>
      </w:rPr>
      <w:t xml:space="preserve"> | www.ZENITH-watches.com | Rue des Billodes 34-36 | CH-2400 Le Locle</w:t>
    </w:r>
  </w:p>
  <w:p w14:paraId="6C886C41" w14:textId="1AC1CB5F" w:rsidR="00726030" w:rsidRPr="00A5261D" w:rsidRDefault="00A5261D" w:rsidP="00A5261D">
    <w:pPr>
      <w:pStyle w:val="Pieddepage"/>
      <w:jc w:val="center"/>
      <w:rPr>
        <w:rFonts w:ascii="Avenir Next" w:hAnsi="Avenir Next"/>
        <w:sz w:val="18"/>
        <w:szCs w:val="18"/>
      </w:rPr>
    </w:pPr>
    <w:r>
      <w:rPr>
        <w:rFonts w:ascii="Avenir Next" w:hAnsi="Avenir Next"/>
        <w:sz w:val="18"/>
      </w:rPr>
      <w:t>International Media Relations - Indirizzo e-mail: 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DF48" w14:textId="77777777" w:rsidR="002065FC" w:rsidRDefault="002065FC" w:rsidP="00726030">
      <w:r>
        <w:separator/>
      </w:r>
    </w:p>
  </w:footnote>
  <w:footnote w:type="continuationSeparator" w:id="0">
    <w:p w14:paraId="0DF9D5CB" w14:textId="77777777" w:rsidR="002065FC" w:rsidRDefault="002065FC" w:rsidP="0072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BB61" w14:textId="0CACB977" w:rsidR="00726030" w:rsidRDefault="00A5261D" w:rsidP="00A5261D">
    <w:pPr>
      <w:pStyle w:val="En-tte"/>
      <w:jc w:val="center"/>
    </w:pPr>
    <w:r>
      <w:rPr>
        <w:noProof/>
      </w:rPr>
      <w:drawing>
        <wp:anchor distT="0" distB="0" distL="114300" distR="114300" simplePos="0" relativeHeight="251658240" behindDoc="1" locked="0" layoutInCell="1" allowOverlap="1" wp14:anchorId="2D9B9496" wp14:editId="3A90CC41">
          <wp:simplePos x="0" y="0"/>
          <wp:positionH relativeFrom="column">
            <wp:posOffset>3697246</wp:posOffset>
          </wp:positionH>
          <wp:positionV relativeFrom="paragraph">
            <wp:posOffset>-76172</wp:posOffset>
          </wp:positionV>
          <wp:extent cx="897255" cy="897255"/>
          <wp:effectExtent l="0" t="0" r="0" b="0"/>
          <wp:wrapThrough wrapText="bothSides">
            <wp:wrapPolygon edited="0">
              <wp:start x="8713" y="1376"/>
              <wp:lineTo x="5962" y="3669"/>
              <wp:lineTo x="3669" y="6879"/>
              <wp:lineTo x="3669" y="9631"/>
              <wp:lineTo x="0" y="16968"/>
              <wp:lineTo x="0" y="19720"/>
              <wp:lineTo x="12841" y="19720"/>
              <wp:lineTo x="21096" y="18803"/>
              <wp:lineTo x="21096" y="17427"/>
              <wp:lineTo x="20178" y="16968"/>
              <wp:lineTo x="17885" y="7796"/>
              <wp:lineTo x="14675" y="3210"/>
              <wp:lineTo x="12382" y="1376"/>
              <wp:lineTo x="8713" y="1376"/>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5953C38D" wp14:editId="7D81D056">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9C2C43F" w14:textId="66B89763" w:rsidR="00A5261D" w:rsidRDefault="00A5261D" w:rsidP="00A5261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D5E03"/>
    <w:multiLevelType w:val="hybridMultilevel"/>
    <w:tmpl w:val="C0E49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7149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11"/>
    <w:rsid w:val="00072D73"/>
    <w:rsid w:val="0010157B"/>
    <w:rsid w:val="00143E12"/>
    <w:rsid w:val="0019799D"/>
    <w:rsid w:val="001F740B"/>
    <w:rsid w:val="002065FC"/>
    <w:rsid w:val="002752FE"/>
    <w:rsid w:val="002A1F4E"/>
    <w:rsid w:val="002F77BA"/>
    <w:rsid w:val="00303038"/>
    <w:rsid w:val="003B55AF"/>
    <w:rsid w:val="003C153B"/>
    <w:rsid w:val="00422C1E"/>
    <w:rsid w:val="00431237"/>
    <w:rsid w:val="00524F86"/>
    <w:rsid w:val="005402DB"/>
    <w:rsid w:val="0058238F"/>
    <w:rsid w:val="005860E3"/>
    <w:rsid w:val="005E6B32"/>
    <w:rsid w:val="00605561"/>
    <w:rsid w:val="00667168"/>
    <w:rsid w:val="00726030"/>
    <w:rsid w:val="00734CE2"/>
    <w:rsid w:val="00766D84"/>
    <w:rsid w:val="00770011"/>
    <w:rsid w:val="007A6D51"/>
    <w:rsid w:val="007C2610"/>
    <w:rsid w:val="0088737F"/>
    <w:rsid w:val="008C3278"/>
    <w:rsid w:val="008E07A5"/>
    <w:rsid w:val="008F4F46"/>
    <w:rsid w:val="00A50FD1"/>
    <w:rsid w:val="00A5261D"/>
    <w:rsid w:val="00A955D1"/>
    <w:rsid w:val="00AA715C"/>
    <w:rsid w:val="00AB717A"/>
    <w:rsid w:val="00AE3EA9"/>
    <w:rsid w:val="00AE3FB1"/>
    <w:rsid w:val="00B12ACA"/>
    <w:rsid w:val="00B26BC7"/>
    <w:rsid w:val="00B514E6"/>
    <w:rsid w:val="00B6777B"/>
    <w:rsid w:val="00BB1042"/>
    <w:rsid w:val="00C104FE"/>
    <w:rsid w:val="00C224F2"/>
    <w:rsid w:val="00C227E7"/>
    <w:rsid w:val="00C5442D"/>
    <w:rsid w:val="00C611BC"/>
    <w:rsid w:val="00C86143"/>
    <w:rsid w:val="00C93626"/>
    <w:rsid w:val="00CD4D64"/>
    <w:rsid w:val="00CF0C1A"/>
    <w:rsid w:val="00DC239A"/>
    <w:rsid w:val="00E1449A"/>
    <w:rsid w:val="00E44CE0"/>
    <w:rsid w:val="00E642BD"/>
    <w:rsid w:val="00E7331C"/>
    <w:rsid w:val="00F210C9"/>
    <w:rsid w:val="00FD16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73AD3F"/>
  <w15:docId w15:val="{2A7CCBED-DE65-3540-A02C-36D6D45F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70011"/>
  </w:style>
  <w:style w:type="character" w:customStyle="1" w:styleId="il">
    <w:name w:val="il"/>
    <w:basedOn w:val="Policepardfaut"/>
    <w:rsid w:val="00770011"/>
  </w:style>
  <w:style w:type="paragraph" w:styleId="Paragraphedeliste">
    <w:name w:val="List Paragraph"/>
    <w:basedOn w:val="Normal"/>
    <w:uiPriority w:val="34"/>
    <w:qFormat/>
    <w:rsid w:val="00AA715C"/>
    <w:pPr>
      <w:ind w:left="720"/>
      <w:contextualSpacing/>
    </w:pPr>
  </w:style>
  <w:style w:type="character" w:styleId="Marquedecommentaire">
    <w:name w:val="annotation reference"/>
    <w:basedOn w:val="Policepardfaut"/>
    <w:uiPriority w:val="99"/>
    <w:semiHidden/>
    <w:unhideWhenUsed/>
    <w:rsid w:val="00B26BC7"/>
    <w:rPr>
      <w:sz w:val="16"/>
      <w:szCs w:val="16"/>
    </w:rPr>
  </w:style>
  <w:style w:type="paragraph" w:styleId="Commentaire">
    <w:name w:val="annotation text"/>
    <w:basedOn w:val="Normal"/>
    <w:link w:val="CommentaireCar"/>
    <w:uiPriority w:val="99"/>
    <w:semiHidden/>
    <w:unhideWhenUsed/>
    <w:rsid w:val="00B26BC7"/>
    <w:rPr>
      <w:sz w:val="20"/>
      <w:szCs w:val="20"/>
    </w:rPr>
  </w:style>
  <w:style w:type="character" w:customStyle="1" w:styleId="CommentaireCar">
    <w:name w:val="Commentaire Car"/>
    <w:basedOn w:val="Policepardfaut"/>
    <w:link w:val="Commentaire"/>
    <w:uiPriority w:val="99"/>
    <w:semiHidden/>
    <w:rsid w:val="00B26BC7"/>
    <w:rPr>
      <w:sz w:val="20"/>
      <w:szCs w:val="20"/>
    </w:rPr>
  </w:style>
  <w:style w:type="paragraph" w:styleId="Objetducommentaire">
    <w:name w:val="annotation subject"/>
    <w:basedOn w:val="Commentaire"/>
    <w:next w:val="Commentaire"/>
    <w:link w:val="ObjetducommentaireCar"/>
    <w:uiPriority w:val="99"/>
    <w:semiHidden/>
    <w:unhideWhenUsed/>
    <w:rsid w:val="00B26BC7"/>
    <w:rPr>
      <w:b/>
      <w:bCs/>
    </w:rPr>
  </w:style>
  <w:style w:type="character" w:customStyle="1" w:styleId="ObjetducommentaireCar">
    <w:name w:val="Objet du commentaire Car"/>
    <w:basedOn w:val="CommentaireCar"/>
    <w:link w:val="Objetducommentaire"/>
    <w:uiPriority w:val="99"/>
    <w:semiHidden/>
    <w:rsid w:val="00B26BC7"/>
    <w:rPr>
      <w:b/>
      <w:bCs/>
      <w:sz w:val="20"/>
      <w:szCs w:val="20"/>
    </w:rPr>
  </w:style>
  <w:style w:type="paragraph" w:styleId="En-tte">
    <w:name w:val="header"/>
    <w:basedOn w:val="Normal"/>
    <w:link w:val="En-tteCar"/>
    <w:uiPriority w:val="99"/>
    <w:unhideWhenUsed/>
    <w:rsid w:val="00726030"/>
    <w:pPr>
      <w:tabs>
        <w:tab w:val="center" w:pos="4536"/>
        <w:tab w:val="right" w:pos="9072"/>
      </w:tabs>
    </w:pPr>
  </w:style>
  <w:style w:type="character" w:customStyle="1" w:styleId="En-tteCar">
    <w:name w:val="En-tête Car"/>
    <w:basedOn w:val="Policepardfaut"/>
    <w:link w:val="En-tte"/>
    <w:uiPriority w:val="99"/>
    <w:rsid w:val="00726030"/>
  </w:style>
  <w:style w:type="paragraph" w:styleId="Pieddepage">
    <w:name w:val="footer"/>
    <w:basedOn w:val="Normal"/>
    <w:link w:val="PieddepageCar"/>
    <w:uiPriority w:val="99"/>
    <w:unhideWhenUsed/>
    <w:rsid w:val="00726030"/>
    <w:pPr>
      <w:tabs>
        <w:tab w:val="center" w:pos="4536"/>
        <w:tab w:val="right" w:pos="9072"/>
      </w:tabs>
    </w:pPr>
  </w:style>
  <w:style w:type="character" w:customStyle="1" w:styleId="PieddepageCar">
    <w:name w:val="Pied de page Car"/>
    <w:basedOn w:val="Policepardfaut"/>
    <w:link w:val="Pieddepage"/>
    <w:uiPriority w:val="99"/>
    <w:rsid w:val="00726030"/>
  </w:style>
  <w:style w:type="character" w:styleId="Lienhypertexte">
    <w:name w:val="Hyperlink"/>
    <w:basedOn w:val="Policepardfaut"/>
    <w:uiPriority w:val="99"/>
    <w:unhideWhenUsed/>
    <w:rsid w:val="00A5261D"/>
    <w:rPr>
      <w:color w:val="0563C1" w:themeColor="hyperlink"/>
      <w:u w:val="single"/>
    </w:rPr>
  </w:style>
  <w:style w:type="paragraph" w:styleId="Textebrut">
    <w:name w:val="Plain Text"/>
    <w:basedOn w:val="Normal"/>
    <w:link w:val="TextebrutCar"/>
    <w:uiPriority w:val="99"/>
    <w:semiHidden/>
    <w:unhideWhenUsed/>
    <w:rsid w:val="0058238F"/>
    <w:rPr>
      <w:rFonts w:ascii="Calibri" w:hAnsi="Calibri"/>
      <w:sz w:val="22"/>
      <w:szCs w:val="21"/>
    </w:rPr>
  </w:style>
  <w:style w:type="character" w:customStyle="1" w:styleId="TextebrutCar">
    <w:name w:val="Texte brut Car"/>
    <w:basedOn w:val="Policepardfaut"/>
    <w:link w:val="Textebrut"/>
    <w:uiPriority w:val="99"/>
    <w:semiHidden/>
    <w:rsid w:val="0058238F"/>
    <w:rPr>
      <w:rFonts w:ascii="Calibri" w:hAnsi="Calibri"/>
      <w:sz w:val="22"/>
      <w:szCs w:val="21"/>
    </w:rPr>
  </w:style>
  <w:style w:type="paragraph" w:styleId="Rvision">
    <w:name w:val="Revision"/>
    <w:hidden/>
    <w:uiPriority w:val="99"/>
    <w:semiHidden/>
    <w:rsid w:val="0073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4199">
      <w:bodyDiv w:val="1"/>
      <w:marLeft w:val="0"/>
      <w:marRight w:val="0"/>
      <w:marTop w:val="0"/>
      <w:marBottom w:val="0"/>
      <w:divBdr>
        <w:top w:val="none" w:sz="0" w:space="0" w:color="auto"/>
        <w:left w:val="none" w:sz="0" w:space="0" w:color="auto"/>
        <w:bottom w:val="none" w:sz="0" w:space="0" w:color="auto"/>
        <w:right w:val="none" w:sz="0" w:space="0" w:color="auto"/>
      </w:divBdr>
    </w:div>
    <w:div w:id="1628193764">
      <w:bodyDiv w:val="1"/>
      <w:marLeft w:val="0"/>
      <w:marRight w:val="0"/>
      <w:marTop w:val="0"/>
      <w:marBottom w:val="0"/>
      <w:divBdr>
        <w:top w:val="none" w:sz="0" w:space="0" w:color="auto"/>
        <w:left w:val="none" w:sz="0" w:space="0" w:color="auto"/>
        <w:bottom w:val="none" w:sz="0" w:space="0" w:color="auto"/>
        <w:right w:val="none" w:sz="0" w:space="0" w:color="auto"/>
      </w:divBdr>
    </w:div>
    <w:div w:id="1939099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eafoundation.org/index.php/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7B0F-3E0F-4F9A-BE83-45DE1004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6170</Characters>
  <Application>Microsoft Office Word</Application>
  <DocSecurity>0</DocSecurity>
  <Lines>51</Lines>
  <Paragraphs>14</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Laura Zambetti</cp:lastModifiedBy>
  <cp:revision>4</cp:revision>
  <dcterms:created xsi:type="dcterms:W3CDTF">2022-07-01T14:57:00Z</dcterms:created>
  <dcterms:modified xsi:type="dcterms:W3CDTF">2022-07-04T15:42:00Z</dcterms:modified>
</cp:coreProperties>
</file>