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9F5A" w14:textId="4248558B" w:rsidR="00351144" w:rsidRPr="00C515FD" w:rsidRDefault="00F224A2" w:rsidP="002B63E3">
      <w:pPr>
        <w:tabs>
          <w:tab w:val="left" w:pos="1453"/>
        </w:tabs>
        <w:jc w:val="center"/>
        <w:rPr>
          <w:rFonts w:ascii="Avenir Next" w:hAnsi="Avenir Next"/>
          <w:b/>
          <w:bCs/>
          <w:sz w:val="22"/>
          <w:szCs w:val="22"/>
        </w:rPr>
      </w:pPr>
      <w:r>
        <w:rPr>
          <w:rFonts w:ascii="Avenir Next" w:hAnsi="Avenir Next"/>
          <w:b/>
          <w:sz w:val="22"/>
        </w:rPr>
        <w:t xml:space="preserve">CHEGOU A TERCEIRA EDIÇÃO ESPECIAL EXTREME E DA ZENITH: APRESENTAÇÃO DO DEFY EXTREME E COPPER X PRIX </w:t>
      </w:r>
    </w:p>
    <w:p w14:paraId="3E076433" w14:textId="77777777" w:rsidR="002B63E3" w:rsidRPr="00ED254C" w:rsidRDefault="002B63E3" w:rsidP="002B63E3">
      <w:pPr>
        <w:jc w:val="both"/>
        <w:rPr>
          <w:rFonts w:ascii="Avenir Next" w:hAnsi="Avenir Next"/>
          <w:sz w:val="22"/>
          <w:szCs w:val="22"/>
          <w:lang w:val="it-IT"/>
        </w:rPr>
      </w:pPr>
    </w:p>
    <w:p w14:paraId="7295F4B5" w14:textId="5F648DC8" w:rsidR="00FB1C07" w:rsidRPr="009A086A" w:rsidRDefault="00F224A2" w:rsidP="00FB1C07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 xml:space="preserve">Para esta próxima corrida do Campeonato de Extreme E de 2022, as equipas dirigem-se para novos lugares na América do Sul, uma estreia para a corrida de veículos elétricos. </w:t>
      </w:r>
      <w:r w:rsidRPr="00ED254C">
        <w:rPr>
          <w:rFonts w:ascii="Avenir Next" w:hAnsi="Avenir Next"/>
          <w:sz w:val="20"/>
          <w:szCs w:val="20"/>
        </w:rPr>
        <w:t>Uma das principais áreas de exploração do cobre do mundo e que incorpora uma abordagem inovadora e sustentável nas suas operações, a cidade de</w:t>
      </w:r>
      <w:r w:rsidRPr="00ED254C">
        <w:rPr>
          <w:rFonts w:ascii="Avenir Next" w:hAnsi="Avenir Next"/>
          <w:b/>
          <w:color w:val="000000"/>
          <w:sz w:val="20"/>
          <w:szCs w:val="20"/>
          <w:shd w:val="clear" w:color="auto" w:fill="F8F9FA"/>
        </w:rPr>
        <w:t xml:space="preserve"> </w:t>
      </w:r>
      <w:r w:rsidRPr="00ED254C">
        <w:rPr>
          <w:rFonts w:ascii="Avenir Next" w:hAnsi="Avenir Next"/>
          <w:sz w:val="20"/>
          <w:szCs w:val="20"/>
        </w:rPr>
        <w:t>Antofagasta no Chile prepara o palco para a revelação da terceira edição especial da ZENITH, para comemorar uma corrida de Extreme E.</w:t>
      </w:r>
      <w:r w:rsidRPr="00ED254C">
        <w:rPr>
          <w:rFonts w:ascii="Avenir Next" w:hAnsi="Avenir Next"/>
          <w:color w:val="000000" w:themeColor="text1"/>
          <w:sz w:val="20"/>
          <w:szCs w:val="20"/>
        </w:rPr>
        <w:t xml:space="preserve"> O</w:t>
      </w:r>
      <w:r w:rsidRPr="00ED254C">
        <w:rPr>
          <w:rFonts w:ascii="Avenir Next LT Pro" w:hAnsi="Avenir Next LT Pro"/>
          <w:color w:val="000000" w:themeColor="text1"/>
          <w:sz w:val="20"/>
        </w:rPr>
        <w:t xml:space="preserve"> </w:t>
      </w:r>
      <w:r>
        <w:rPr>
          <w:rFonts w:ascii="Avenir Next" w:hAnsi="Avenir Next"/>
          <w:b/>
          <w:color w:val="000000" w:themeColor="text1"/>
          <w:sz w:val="20"/>
        </w:rPr>
        <w:t>DEFY Extreme E Copper X Prix</w:t>
      </w:r>
      <w:r>
        <w:rPr>
          <w:rFonts w:ascii="Avenir Next" w:hAnsi="Avenir Next"/>
          <w:color w:val="000000" w:themeColor="text1"/>
          <w:sz w:val="20"/>
        </w:rPr>
        <w:t>, uma edição limitada de 20 peças, que combina fibra de carbono e titânio com tons terrosos que recordam as minas de cobre da região, ao mesmo tempo que incorporam elementos reciclados e recuperados do campeonato.</w:t>
      </w:r>
    </w:p>
    <w:p w14:paraId="10D95DE2" w14:textId="7DD9C4C7" w:rsidR="009A086A" w:rsidRPr="00636CA7" w:rsidRDefault="009A086A" w:rsidP="002B63E3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</w:p>
    <w:p w14:paraId="40E8CB69" w14:textId="76D137E8" w:rsidR="00177F7F" w:rsidRPr="009A086A" w:rsidRDefault="00FB1C07" w:rsidP="002B63E3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>Inspirado no mundo dos desportos motorizados extremos e concebido a pensar na robustez, o DEFY Extreme E Copper X Prix foi concebido para enfrentar os emocionantes percursos todo-o-terreno do rally elétrico em alguns dos lugares mais remotos do mundo. Baseado no DEFY Extreme Carbon, o cronógrafo automático de alta frequência com robustez 1/100 de segundo mais leve e resistente do mundo, o DEFY Extreme E “Copper X Prix” incorpora materiais recuperados do campeonato com a cor oficial das corridas: castanho-acobreado.</w:t>
      </w:r>
    </w:p>
    <w:p w14:paraId="083697AC" w14:textId="1DB4437D" w:rsidR="00351144" w:rsidRPr="00351144" w:rsidRDefault="00351144" w:rsidP="002B63E3">
      <w:pPr>
        <w:jc w:val="both"/>
        <w:rPr>
          <w:rFonts w:ascii="Avenir Next" w:eastAsia="Times New Roman" w:hAnsi="Avenir Next" w:cs="Times New Roman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br/>
        <w:t>A edição DEFY Extreme E “Copper X Prix” foi concebida numa fibra de carbono leve, mas altamente resistente, incluindo a coroa e os botões do cronógrafo. Os protetores dos botões e a luneta de doze lados são feitos em titânio microjateado, realçando a ousada geometria angular da caixa.</w:t>
      </w:r>
    </w:p>
    <w:p w14:paraId="316554BD" w14:textId="1054D4FA" w:rsidR="00351144" w:rsidRPr="009942AC" w:rsidRDefault="00351144" w:rsidP="002B63E3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br/>
        <w:t>O mostrador aberto em multicamadas consiste em elementos em vidro de safira colorido, decorado com apontamentos castanho-acobreados que evocam os terrenos secos e rochosos e as minas de cobre da cidade chilena. Parcialmente visível através do mostrador e do fundo da caixa em safira encontra-se o mais rápido calibre de cronógrafo automático de alta frequência em produção, que oferece medições de tempo de 1/100 de segundo, com dois escapes a bater independentemente a uma frequência de 5Hz (36 000 VpH) para a função de cronómetro e 50Hz (360 000 VpH) para a função de cronógrafo. O movimento também é visível através do fundo da caixa em safira que está decorado com o logótipo do Copper X Prix.</w:t>
      </w:r>
    </w:p>
    <w:p w14:paraId="54D4A259" w14:textId="7C6523CB" w:rsidR="00351144" w:rsidRPr="00636CA7" w:rsidRDefault="00351144" w:rsidP="002B63E3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  <w:lang w:eastAsia="en-GB"/>
        </w:rPr>
      </w:pPr>
    </w:p>
    <w:p w14:paraId="539248F4" w14:textId="3C288E16" w:rsidR="00351144" w:rsidRPr="009942AC" w:rsidRDefault="00153629" w:rsidP="002B63E3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>Destacando a sustentabilidade e a consciência ambiental nesta parceria entre a ZENITH e o Extreme E, o DEFY Extreme E "Copper X Prix" é entregue com uma bracelete de borracha feita com materiais de pneus Continental CrossContact recuperados que foram usados nas corridas da primeira temporada. Para combinar com os apontamentos em castanho-acobreado presentes no mostrador do Copper X Prix, a bracelete em Velcro inclui um elemento central em borracha preta rodeado por uma inserção em borracha castanha com efeito “Cordura”. O DEFY Extreme E Edição “Copper X Prix” também é entregue com duas braceletes adicionais em borracha preta e Velcro preto, que podem ser facilmente trocadas sem ferramentas, usando o engenhoso mecanismo de troca rápida de braceletes do fundo da caixa.</w:t>
      </w:r>
    </w:p>
    <w:p w14:paraId="6A53412F" w14:textId="77777777" w:rsidR="009429BE" w:rsidRPr="00636CA7" w:rsidRDefault="009429BE" w:rsidP="002B63E3">
      <w:pPr>
        <w:jc w:val="both"/>
        <w:rPr>
          <w:rFonts w:ascii="Avenir Next" w:eastAsia="Times New Roman" w:hAnsi="Avenir Next" w:cs="Times New Roman"/>
          <w:color w:val="000000" w:themeColor="text1"/>
          <w:sz w:val="20"/>
          <w:szCs w:val="20"/>
          <w:lang w:eastAsia="en-GB"/>
        </w:rPr>
      </w:pPr>
    </w:p>
    <w:p w14:paraId="557C2F53" w14:textId="4D61DCC2" w:rsidR="00ED0D16" w:rsidRPr="009942AC" w:rsidRDefault="009942AC" w:rsidP="002B63E3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>O DEFY Extreme E Edição “Copper X Prix” é entregue numa robusta caixa à prova de água e de choques inspirada nas condições extremas do rally, incorporando vários elementos recuperados das linhas laterais das corridas da primeira temporada. O revestimento da tampa da caixa é feito a partir de pneus reciclados E-grip, enquanto a cobertura da placa é feita a partir de peças de uma lona de corrida Extreme E.</w:t>
      </w:r>
    </w:p>
    <w:p w14:paraId="7285A4C6" w14:textId="7FEE46E1" w:rsidR="002B63E3" w:rsidRDefault="00351144" w:rsidP="0051782C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br/>
        <w:t>O DEFY Extreme E Edição “Copper X Prix” será feito numa edição limitada com apenas 20 exemplares e estará disponível nas boutiques físicas e online da ZENITH em todo o mundo.</w:t>
      </w:r>
    </w:p>
    <w:p w14:paraId="732225DD" w14:textId="77777777" w:rsidR="00BF15BD" w:rsidRPr="00636CA7" w:rsidRDefault="00BF15BD" w:rsidP="0051782C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  <w:lang w:eastAsia="en-GB"/>
        </w:rPr>
      </w:pPr>
    </w:p>
    <w:p w14:paraId="0C0F3426" w14:textId="77777777" w:rsidR="002B63E3" w:rsidRDefault="002B63E3" w:rsidP="002B63E3">
      <w:pPr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sz w:val="20"/>
        </w:rPr>
        <w:t>ZENITH: O CÉU É O LIMITE.</w:t>
      </w:r>
    </w:p>
    <w:p w14:paraId="3E503ECA" w14:textId="77777777" w:rsidR="002B63E3" w:rsidRPr="00ED254C" w:rsidRDefault="002B63E3" w:rsidP="002B63E3">
      <w:pPr>
        <w:rPr>
          <w:rFonts w:ascii="Avenir Next" w:hAnsi="Avenir Next"/>
          <w:b/>
          <w:bCs/>
          <w:sz w:val="20"/>
          <w:szCs w:val="20"/>
          <w:lang w:val="it-IT"/>
        </w:rPr>
      </w:pPr>
    </w:p>
    <w:p w14:paraId="2785B2EF" w14:textId="77777777" w:rsidR="002B63E3" w:rsidRPr="004F2C54" w:rsidRDefault="002B63E3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</w:rPr>
      </w:pPr>
      <w:r>
        <w:rPr>
          <w:rFonts w:ascii="Avenir Next" w:hAnsi="Avenir Next"/>
          <w:color w:val="222222"/>
          <w:sz w:val="20"/>
          <w:shd w:val="clear" w:color="auto" w:fill="FFFFFF"/>
        </w:rPr>
        <w:t xml:space="preserve">A ZENITH existe para inspirar todas as pessoas a seguirem os seus sonhos e a tornarem-nos realidade, contra todas as probabilidades. Desde a sua fundação em 1865, a ZENITH tornou-se a primeira manufatura relojoeira suíça com integração vertical e os seus relógios têm acompanhado figuras extraordinárias que sonharam mais alto e se esforçaram por alcançar o impossível, desde o voo histórico de Louis Blériot sobre o Canal da Mancha </w:t>
      </w:r>
      <w:r>
        <w:rPr>
          <w:rFonts w:ascii="Avenir Next" w:hAnsi="Avenir Next"/>
          <w:color w:val="222222"/>
          <w:sz w:val="20"/>
          <w:shd w:val="clear" w:color="auto" w:fill="FFFFFF"/>
        </w:rPr>
        <w:lastRenderedPageBreak/>
        <w:t>até ao salto em queda livre estratosférico e recordista de Felix Baumgartner. A Zenith está também a destacar mulheres visionárias e pioneiras - celebrando os feitos alcançados e criando a plataforma DREAMHERS, na qual as mulheres podem partilhar as suas experiências e inspirar outras mulheres a concretizar os seus sonhos.</w:t>
      </w:r>
    </w:p>
    <w:p w14:paraId="4F2E55B6" w14:textId="77777777" w:rsidR="002B63E3" w:rsidRPr="00636CA7" w:rsidRDefault="002B63E3" w:rsidP="002B63E3">
      <w:pPr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56417CDF" w14:textId="5EF0155C" w:rsidR="00351144" w:rsidRDefault="002B63E3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</w:rPr>
      </w:pPr>
      <w:r>
        <w:rPr>
          <w:rFonts w:ascii="Avenir Next" w:hAnsi="Avenir Next"/>
          <w:color w:val="222222"/>
          <w:sz w:val="20"/>
          <w:shd w:val="clear" w:color="auto" w:fill="FFFFFF"/>
        </w:rPr>
        <w:t>Tendo na inovação a sua estrela-guia, a ZENITH usa movimentos exclusivos desenvolvidos e manufaturados internamente em todos os seus relógios. Desde a criação do El Primero em 1969, o primeiro calibre de cronógrafo automático do mundo, a Zenith desenvolveu a mestria na precisão de alta frequência e oferece medições em frações de segundo, com uma precisão de 1/10 de segundo na coleção Chronomaster e de 1/100 de segundo na coleção DEFY. Porque a inovação é sinónima com a responsabilidade, a iniciativa ZENITH HORIZ-ON atesta o compromisso da marca com a inclusão e diversidade, sustentabilidade e bem-estar dos colaboradores. A Zenith tem vindo a moldar o futuro da relojoaria suíça desde 1865, acompanhando aqueles que ousam desafiar-se a si próprios e alcançar novos patamares. Agora, é a sua vez de atingir o céu.</w:t>
      </w:r>
    </w:p>
    <w:p w14:paraId="3B7043E3" w14:textId="5CE930A8" w:rsidR="004E06E1" w:rsidRPr="00ED254C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val="it-IT" w:eastAsia="en-GB"/>
        </w:rPr>
      </w:pPr>
    </w:p>
    <w:p w14:paraId="78FC8B06" w14:textId="0B6E57E6" w:rsidR="004E06E1" w:rsidRPr="00ED254C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val="it-IT" w:eastAsia="en-GB"/>
        </w:rPr>
      </w:pPr>
    </w:p>
    <w:p w14:paraId="232EC9A1" w14:textId="54F9EC5F" w:rsidR="004E06E1" w:rsidRPr="00ED254C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val="it-IT" w:eastAsia="en-GB"/>
        </w:rPr>
      </w:pPr>
    </w:p>
    <w:p w14:paraId="12EDCBE9" w14:textId="47B4637D" w:rsidR="004E06E1" w:rsidRPr="00ED254C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val="it-IT" w:eastAsia="en-GB"/>
        </w:rPr>
      </w:pPr>
    </w:p>
    <w:p w14:paraId="6E5994F0" w14:textId="7DB3B5EB" w:rsidR="004E06E1" w:rsidRPr="00ED254C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val="it-IT" w:eastAsia="en-GB"/>
        </w:rPr>
      </w:pPr>
    </w:p>
    <w:p w14:paraId="7256E696" w14:textId="0AD91031" w:rsidR="004E06E1" w:rsidRPr="00ED254C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val="it-IT" w:eastAsia="en-GB"/>
        </w:rPr>
      </w:pPr>
    </w:p>
    <w:p w14:paraId="444ED97A" w14:textId="1FFA0792" w:rsidR="004E06E1" w:rsidRPr="00ED254C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val="it-IT" w:eastAsia="en-GB"/>
        </w:rPr>
      </w:pPr>
    </w:p>
    <w:p w14:paraId="5601353E" w14:textId="07647720" w:rsidR="004E06E1" w:rsidRPr="00ED254C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val="it-IT" w:eastAsia="en-GB"/>
        </w:rPr>
      </w:pPr>
    </w:p>
    <w:p w14:paraId="343AB3CF" w14:textId="4B10D3FB" w:rsidR="004E06E1" w:rsidRPr="00ED254C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val="it-IT" w:eastAsia="en-GB"/>
        </w:rPr>
      </w:pPr>
    </w:p>
    <w:p w14:paraId="5FA11E78" w14:textId="431ADD13" w:rsidR="004E06E1" w:rsidRPr="00ED254C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val="it-IT" w:eastAsia="en-GB"/>
        </w:rPr>
      </w:pPr>
    </w:p>
    <w:p w14:paraId="78A008ED" w14:textId="2E8362EF" w:rsidR="004E06E1" w:rsidRPr="00ED254C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val="it-IT" w:eastAsia="en-GB"/>
        </w:rPr>
      </w:pPr>
    </w:p>
    <w:p w14:paraId="017747F7" w14:textId="581079BD" w:rsidR="004E06E1" w:rsidRPr="00ED254C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val="it-IT" w:eastAsia="en-GB"/>
        </w:rPr>
      </w:pPr>
    </w:p>
    <w:p w14:paraId="0B1B2B8B" w14:textId="2C62374F" w:rsidR="004E06E1" w:rsidRPr="00ED254C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val="it-IT" w:eastAsia="en-GB"/>
        </w:rPr>
      </w:pPr>
    </w:p>
    <w:p w14:paraId="4EF093EF" w14:textId="7E68278A" w:rsidR="004E06E1" w:rsidRPr="00ED254C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val="it-IT" w:eastAsia="en-GB"/>
        </w:rPr>
      </w:pPr>
    </w:p>
    <w:p w14:paraId="7CC1D2AA" w14:textId="32BBB593" w:rsidR="004E06E1" w:rsidRPr="00ED254C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val="it-IT" w:eastAsia="en-GB"/>
        </w:rPr>
      </w:pPr>
    </w:p>
    <w:p w14:paraId="66319EF1" w14:textId="18AB7BE3" w:rsidR="004E06E1" w:rsidRPr="00ED254C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val="it-IT" w:eastAsia="en-GB"/>
        </w:rPr>
      </w:pPr>
    </w:p>
    <w:p w14:paraId="05BC825E" w14:textId="2BE20DE4" w:rsidR="004E06E1" w:rsidRPr="00ED254C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val="it-IT" w:eastAsia="en-GB"/>
        </w:rPr>
      </w:pPr>
    </w:p>
    <w:p w14:paraId="0E10CB17" w14:textId="12DAD0D9" w:rsidR="004E06E1" w:rsidRPr="00ED254C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val="it-IT" w:eastAsia="en-GB"/>
        </w:rPr>
      </w:pPr>
    </w:p>
    <w:p w14:paraId="6F8AC469" w14:textId="399DD719" w:rsidR="00DC650C" w:rsidRPr="00ED254C" w:rsidRDefault="00DC650C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val="it-IT" w:eastAsia="en-GB"/>
        </w:rPr>
      </w:pPr>
    </w:p>
    <w:p w14:paraId="7751A3BC" w14:textId="12035258" w:rsidR="00DC650C" w:rsidRPr="00ED254C" w:rsidRDefault="00DC650C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val="it-IT" w:eastAsia="en-GB"/>
        </w:rPr>
      </w:pPr>
    </w:p>
    <w:p w14:paraId="247AB4F0" w14:textId="77777777" w:rsidR="00DC650C" w:rsidRPr="00ED254C" w:rsidRDefault="00DC650C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val="it-IT" w:eastAsia="en-GB"/>
        </w:rPr>
      </w:pPr>
    </w:p>
    <w:p w14:paraId="39C4E601" w14:textId="51B876D3" w:rsidR="004E06E1" w:rsidRPr="00ED254C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val="it-IT" w:eastAsia="en-GB"/>
        </w:rPr>
      </w:pPr>
    </w:p>
    <w:p w14:paraId="2CB35AEA" w14:textId="77B389D0" w:rsidR="004E06E1" w:rsidRPr="00ED254C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val="it-IT" w:eastAsia="en-GB"/>
        </w:rPr>
      </w:pPr>
    </w:p>
    <w:p w14:paraId="3DBAE35A" w14:textId="45B0D806" w:rsidR="004E06E1" w:rsidRPr="00ED254C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val="it-IT" w:eastAsia="en-GB"/>
        </w:rPr>
      </w:pPr>
    </w:p>
    <w:p w14:paraId="2C5C4056" w14:textId="6A1CFB21" w:rsidR="004E06E1" w:rsidRPr="00ED254C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val="it-IT" w:eastAsia="en-GB"/>
        </w:rPr>
      </w:pPr>
    </w:p>
    <w:p w14:paraId="4D056FD0" w14:textId="649F601E" w:rsidR="004E06E1" w:rsidRPr="00ED254C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val="it-IT" w:eastAsia="en-GB"/>
        </w:rPr>
      </w:pPr>
    </w:p>
    <w:p w14:paraId="149992B5" w14:textId="77777777" w:rsidR="00636CA7" w:rsidRPr="00ED254C" w:rsidRDefault="00636CA7" w:rsidP="004E06E1">
      <w:pPr>
        <w:spacing w:after="160" w:line="259" w:lineRule="auto"/>
        <w:rPr>
          <w:rFonts w:ascii="Avenir Next" w:hAnsi="Avenir Next"/>
          <w:b/>
          <w:lang w:val="it-IT"/>
        </w:rPr>
      </w:pPr>
    </w:p>
    <w:p w14:paraId="610E4622" w14:textId="77777777" w:rsidR="00636CA7" w:rsidRDefault="00636CA7" w:rsidP="004E06E1">
      <w:pPr>
        <w:spacing w:after="160" w:line="259" w:lineRule="auto"/>
        <w:rPr>
          <w:rFonts w:ascii="Avenir Next" w:hAnsi="Avenir Next"/>
          <w:b/>
        </w:rPr>
      </w:pPr>
    </w:p>
    <w:p w14:paraId="15142AB2" w14:textId="7A4F039A" w:rsidR="00636CA7" w:rsidRDefault="00636CA7" w:rsidP="004E06E1">
      <w:pPr>
        <w:spacing w:after="160" w:line="259" w:lineRule="auto"/>
        <w:rPr>
          <w:rFonts w:ascii="Avenir Next" w:hAnsi="Avenir Next"/>
          <w:b/>
        </w:rPr>
      </w:pPr>
    </w:p>
    <w:p w14:paraId="444A3377" w14:textId="77777777" w:rsidR="00ED254C" w:rsidRDefault="00ED254C" w:rsidP="004E06E1">
      <w:pPr>
        <w:spacing w:after="160" w:line="259" w:lineRule="auto"/>
        <w:rPr>
          <w:rFonts w:ascii="Avenir Next" w:hAnsi="Avenir Next"/>
          <w:b/>
        </w:rPr>
      </w:pPr>
    </w:p>
    <w:p w14:paraId="18E3F4D1" w14:textId="77777777" w:rsidR="00636CA7" w:rsidRDefault="00636CA7" w:rsidP="004E06E1">
      <w:pPr>
        <w:spacing w:after="160" w:line="259" w:lineRule="auto"/>
        <w:rPr>
          <w:rFonts w:ascii="Avenir Next" w:hAnsi="Avenir Next"/>
          <w:b/>
        </w:rPr>
      </w:pPr>
    </w:p>
    <w:p w14:paraId="697A3219" w14:textId="77777777" w:rsidR="00636CA7" w:rsidRDefault="00636CA7" w:rsidP="004E06E1">
      <w:pPr>
        <w:spacing w:after="160" w:line="259" w:lineRule="auto"/>
        <w:rPr>
          <w:rFonts w:ascii="Avenir Next" w:hAnsi="Avenir Next"/>
          <w:b/>
        </w:rPr>
      </w:pPr>
    </w:p>
    <w:p w14:paraId="4142F420" w14:textId="77777777" w:rsidR="00636CA7" w:rsidRDefault="00636CA7" w:rsidP="004E06E1">
      <w:pPr>
        <w:spacing w:after="160" w:line="259" w:lineRule="auto"/>
        <w:rPr>
          <w:rFonts w:ascii="Avenir Next" w:hAnsi="Avenir Next"/>
          <w:b/>
        </w:rPr>
      </w:pPr>
    </w:p>
    <w:p w14:paraId="452E7DC0" w14:textId="77777777" w:rsidR="00636CA7" w:rsidRDefault="00636CA7" w:rsidP="004E06E1">
      <w:pPr>
        <w:spacing w:after="160" w:line="259" w:lineRule="auto"/>
        <w:rPr>
          <w:rFonts w:ascii="Avenir Next" w:hAnsi="Avenir Next"/>
          <w:b/>
        </w:rPr>
      </w:pPr>
    </w:p>
    <w:p w14:paraId="51629B7C" w14:textId="409C3F20" w:rsidR="004E06E1" w:rsidRPr="00AC3C0C" w:rsidRDefault="004E06E1" w:rsidP="004E06E1">
      <w:pPr>
        <w:spacing w:after="160" w:line="259" w:lineRule="auto"/>
        <w:rPr>
          <w:rFonts w:ascii="Avenir Next" w:eastAsiaTheme="minorEastAsia" w:hAnsi="Avenir Next" w:cs="Arial"/>
          <w:b/>
          <w:szCs w:val="20"/>
        </w:rPr>
      </w:pPr>
      <w:r>
        <w:rPr>
          <w:rFonts w:ascii="Avenir Next" w:hAnsi="Avenir Next"/>
          <w:b/>
        </w:rPr>
        <w:lastRenderedPageBreak/>
        <w:t xml:space="preserve">DEFY EXTREME E – EDIÇÃO COPPER X PRIX  </w:t>
      </w:r>
    </w:p>
    <w:p w14:paraId="4EF3B27F" w14:textId="135B5F8D" w:rsidR="004E06E1" w:rsidRPr="00AC3C0C" w:rsidRDefault="004E06E1" w:rsidP="004E06E1">
      <w:pPr>
        <w:spacing w:after="160" w:line="259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sz w:val="18"/>
        </w:rPr>
        <w:t>Referência: 10.9100.9004-5/27. I307</w:t>
      </w:r>
    </w:p>
    <w:p w14:paraId="7E12AA49" w14:textId="336D70CD" w:rsidR="004E06E1" w:rsidRPr="00387CE9" w:rsidRDefault="003F25CC" w:rsidP="004E06E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bookmarkStart w:id="0" w:name="_Hlk29295538"/>
      <w:r>
        <w:rPr>
          <w:noProof/>
        </w:rPr>
        <w:drawing>
          <wp:anchor distT="0" distB="0" distL="114300" distR="114300" simplePos="0" relativeHeight="251658240" behindDoc="1" locked="0" layoutInCell="1" allowOverlap="1" wp14:anchorId="135EC9E9" wp14:editId="77FCF64B">
            <wp:simplePos x="0" y="0"/>
            <wp:positionH relativeFrom="column">
              <wp:posOffset>3714115</wp:posOffset>
            </wp:positionH>
            <wp:positionV relativeFrom="paragraph">
              <wp:posOffset>240665</wp:posOffset>
            </wp:positionV>
            <wp:extent cx="2520950" cy="3600450"/>
            <wp:effectExtent l="0" t="0" r="0" b="0"/>
            <wp:wrapTight wrapText="bothSides">
              <wp:wrapPolygon edited="0">
                <wp:start x="0" y="0"/>
                <wp:lineTo x="0" y="21486"/>
                <wp:lineTo x="21382" y="21486"/>
                <wp:lineTo x="2138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venir Next" w:hAnsi="Avenir Next"/>
          <w:b/>
          <w:sz w:val="18"/>
        </w:rPr>
        <w:t>Pontos principais:</w:t>
      </w:r>
      <w:r>
        <w:rPr>
          <w:rFonts w:ascii="Avenir Next" w:hAnsi="Avenir Next"/>
          <w:sz w:val="18"/>
        </w:rPr>
        <w:t xml:space="preserve"> Coleção Cápsula Extreme E. Movimento de cronógrafo com precisão de 1/100 de segundo. Assinatura dinâmica exclusiva de uma rotação por segundo para o ponteiro de cronógrafo. 1 escape para o relógio (36 000 VpH – 5 Hz); 1 escape para o cronógrafo (360 000 VpH – 50 Hz). Cronómetro Certificado. Mostrador em vidro de safira</w:t>
      </w:r>
    </w:p>
    <w:p w14:paraId="2D1BA9CF" w14:textId="77777777" w:rsidR="004E06E1" w:rsidRPr="0015417B" w:rsidRDefault="004E06E1" w:rsidP="004E06E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Movimento:</w:t>
      </w:r>
      <w:r>
        <w:rPr>
          <w:rFonts w:ascii="Avenir Next" w:hAnsi="Avenir Next"/>
          <w:sz w:val="18"/>
        </w:rPr>
        <w:t xml:space="preserve"> El Primero 9004</w:t>
      </w:r>
    </w:p>
    <w:p w14:paraId="194E2445" w14:textId="77777777" w:rsidR="004E06E1" w:rsidRPr="0015417B" w:rsidRDefault="004E06E1" w:rsidP="004E06E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Frequência:</w:t>
      </w:r>
      <w:r>
        <w:rPr>
          <w:rFonts w:ascii="Avenir Next" w:hAnsi="Avenir Next"/>
          <w:sz w:val="18"/>
        </w:rPr>
        <w:t xml:space="preserve"> 36 000 VpH (5 Hz)</w:t>
      </w:r>
      <w:r>
        <w:t xml:space="preserve"> </w:t>
      </w:r>
    </w:p>
    <w:p w14:paraId="65D23C23" w14:textId="77777777" w:rsidR="004E06E1" w:rsidRPr="0015417B" w:rsidRDefault="004E06E1" w:rsidP="004E06E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Reserva</w:t>
      </w:r>
      <w:r>
        <w:rPr>
          <w:rFonts w:ascii="Avenir Next" w:hAnsi="Avenir Next"/>
          <w:sz w:val="18"/>
        </w:rPr>
        <w:t xml:space="preserve"> </w:t>
      </w:r>
      <w:r>
        <w:rPr>
          <w:rFonts w:ascii="Avenir Next" w:hAnsi="Avenir Next"/>
          <w:b/>
          <w:sz w:val="18"/>
        </w:rPr>
        <w:t>de marcha:</w:t>
      </w:r>
      <w:r>
        <w:rPr>
          <w:rFonts w:ascii="Avenir Next" w:hAnsi="Avenir Next"/>
          <w:sz w:val="18"/>
        </w:rPr>
        <w:t xml:space="preserve"> mínimo de 50 horas</w:t>
      </w:r>
    </w:p>
    <w:p w14:paraId="4D59F915" w14:textId="083D7AF4" w:rsidR="004E06E1" w:rsidRPr="0015417B" w:rsidRDefault="004E06E1" w:rsidP="004E06E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Funções</w:t>
      </w:r>
      <w:r>
        <w:rPr>
          <w:rFonts w:ascii="Avenir Next" w:hAnsi="Avenir Next"/>
          <w:sz w:val="18"/>
        </w:rPr>
        <w:t>: horas e minutos no centro. Pequenos segundos às 9 horas. Cronógrafo com precisão de 1/100 de segundo: Ponteiro de cronógrafo central que dá uma volta a cada segundo. Contador de 30 minutos às 3 horas. Contador de 60 segundos às 6 horas. Indicação de reserva de marcha do cronógrafo às 12 horas</w:t>
      </w:r>
    </w:p>
    <w:p w14:paraId="0FB589D3" w14:textId="77777777" w:rsidR="004E06E1" w:rsidRPr="0015417B" w:rsidRDefault="004E06E1" w:rsidP="004E06E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Acabamentos:</w:t>
      </w:r>
      <w:r>
        <w:rPr>
          <w:rFonts w:ascii="Avenir Next" w:hAnsi="Avenir Next"/>
          <w:sz w:val="18"/>
        </w:rPr>
        <w:t xml:space="preserve">  Placa principal em preto no movimento + Massa oscilante especial em preto com acabamentos acetinados.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bCs/>
          <w:sz w:val="18"/>
        </w:rPr>
        <w:t>Preço:</w:t>
      </w:r>
      <w:r>
        <w:rPr>
          <w:rFonts w:ascii="Avenir Next" w:hAnsi="Avenir Next"/>
          <w:sz w:val="18"/>
        </w:rPr>
        <w:t xml:space="preserve">  26 900 CHF</w:t>
      </w:r>
    </w:p>
    <w:p w14:paraId="42752C68" w14:textId="77777777" w:rsidR="004E06E1" w:rsidRPr="0015417B" w:rsidRDefault="004E06E1" w:rsidP="004E06E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Material:</w:t>
      </w:r>
      <w:r>
        <w:rPr>
          <w:rFonts w:ascii="Avenir Next" w:hAnsi="Avenir Next"/>
          <w:sz w:val="18"/>
        </w:rPr>
        <w:t xml:space="preserve"> carbono e titânio microjateado</w:t>
      </w:r>
    </w:p>
    <w:p w14:paraId="243579EF" w14:textId="77777777" w:rsidR="004E06E1" w:rsidRPr="0015417B" w:rsidRDefault="004E06E1" w:rsidP="004E06E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Estanqueidade:</w:t>
      </w:r>
      <w:r>
        <w:rPr>
          <w:rFonts w:ascii="Avenir Next" w:hAnsi="Avenir Next"/>
          <w:sz w:val="18"/>
        </w:rPr>
        <w:t xml:space="preserve"> 20 ATM</w:t>
      </w:r>
    </w:p>
    <w:p w14:paraId="32938BBC" w14:textId="77777777" w:rsidR="004E06E1" w:rsidRPr="0029201C" w:rsidRDefault="004E06E1" w:rsidP="004E06E1">
      <w:pPr>
        <w:autoSpaceDE w:val="0"/>
        <w:autoSpaceDN w:val="0"/>
        <w:adjustRightInd w:val="0"/>
        <w:spacing w:line="276" w:lineRule="auto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b/>
          <w:sz w:val="18"/>
        </w:rPr>
        <w:t>Caixa:</w:t>
      </w:r>
      <w:r>
        <w:rPr>
          <w:rFonts w:ascii="Avenir Next" w:hAnsi="Avenir Next"/>
          <w:sz w:val="18"/>
        </w:rPr>
        <w:t xml:space="preserve"> 45 mm. vidro de safira transparente</w:t>
      </w:r>
    </w:p>
    <w:p w14:paraId="616470D4" w14:textId="77777777" w:rsidR="004E06E1" w:rsidRPr="0015417B" w:rsidRDefault="004E06E1" w:rsidP="004E06E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Mostrador:</w:t>
      </w:r>
      <w:r>
        <w:rPr>
          <w:rFonts w:ascii="Avenir Next" w:hAnsi="Avenir Next"/>
          <w:sz w:val="18"/>
        </w:rPr>
        <w:t xml:space="preserve"> vidro de safira colorido com três contadores em preto </w:t>
      </w:r>
      <w:r>
        <w:rPr>
          <w:rFonts w:ascii="Avenir Next" w:hAnsi="Avenir Next"/>
          <w:b/>
          <w:sz w:val="18"/>
        </w:rPr>
        <w:br/>
        <w:t>Índices das horas:</w:t>
      </w:r>
      <w:r>
        <w:rPr>
          <w:rFonts w:ascii="Avenir Next" w:hAnsi="Avenir Next"/>
          <w:sz w:val="18"/>
        </w:rPr>
        <w:t xml:space="preserve"> revestidos a ródio, facetados e revestidos com Super-LumiNova SLN C1</w:t>
      </w:r>
    </w:p>
    <w:p w14:paraId="6549646F" w14:textId="08FA969F" w:rsidR="004E06E1" w:rsidRPr="0015417B" w:rsidRDefault="004E06E1" w:rsidP="004E06E1">
      <w:pPr>
        <w:autoSpaceDE w:val="0"/>
        <w:autoSpaceDN w:val="0"/>
        <w:adjustRightInd w:val="0"/>
        <w:spacing w:line="276" w:lineRule="auto"/>
      </w:pPr>
      <w:r>
        <w:rPr>
          <w:rFonts w:ascii="Avenir Next" w:hAnsi="Avenir Next"/>
          <w:b/>
          <w:sz w:val="18"/>
        </w:rPr>
        <w:t>Ponteiros</w:t>
      </w:r>
      <w:r>
        <w:rPr>
          <w:rFonts w:ascii="Avenir Next" w:hAnsi="Avenir Next"/>
          <w:sz w:val="18"/>
        </w:rPr>
        <w:t>: revestidos a ródio, facetados e revestidos com Super-LumiNova SLN C1</w:t>
      </w:r>
    </w:p>
    <w:p w14:paraId="4B9ED3FC" w14:textId="3590E62B" w:rsidR="004E06E1" w:rsidRDefault="004E06E1" w:rsidP="004E06E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Bracelete e fivela:</w:t>
      </w:r>
      <w:r>
        <w:rPr>
          <w:rFonts w:ascii="Avenir Next" w:hAnsi="Avenir Next"/>
          <w:sz w:val="18"/>
        </w:rPr>
        <w:t xml:space="preserve"> </w:t>
      </w:r>
      <w:bookmarkEnd w:id="0"/>
      <w:r>
        <w:rPr>
          <w:rFonts w:ascii="Avenir Next" w:hAnsi="Avenir Next"/>
          <w:sz w:val="18"/>
        </w:rPr>
        <w:t>Sistema de braceletes totalmente intercambiáveis. Bracelete cobre em Velcro de pneus reciclados e 2ª bracelete incluída. Fecho triplo extensível em titânio microjateado</w:t>
      </w:r>
    </w:p>
    <w:p w14:paraId="51374BC5" w14:textId="77777777" w:rsidR="004E06E1" w:rsidRPr="00636CA7" w:rsidRDefault="004E06E1" w:rsidP="002B63E3">
      <w:pPr>
        <w:jc w:val="both"/>
        <w:rPr>
          <w:rFonts w:ascii="Avenir Next" w:eastAsia="Times New Roman" w:hAnsi="Avenir Next" w:cs="Times New Roman"/>
          <w:color w:val="000000" w:themeColor="text1"/>
          <w:sz w:val="20"/>
          <w:szCs w:val="20"/>
          <w:lang w:eastAsia="en-GB"/>
        </w:rPr>
      </w:pPr>
    </w:p>
    <w:sectPr w:rsidR="004E06E1" w:rsidRPr="00636CA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AA50C" w14:textId="77777777" w:rsidR="006A357A" w:rsidRDefault="006A357A" w:rsidP="00177F7F">
      <w:r>
        <w:separator/>
      </w:r>
    </w:p>
  </w:endnote>
  <w:endnote w:type="continuationSeparator" w:id="0">
    <w:p w14:paraId="67524813" w14:textId="77777777" w:rsidR="006A357A" w:rsidRDefault="006A357A" w:rsidP="0017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3CFC" w14:textId="77777777" w:rsidR="002B63E3" w:rsidRPr="00E735D8" w:rsidRDefault="002B63E3" w:rsidP="002B63E3">
    <w:pPr>
      <w:pStyle w:val="Pieddepage"/>
      <w:jc w:val="center"/>
      <w:rPr>
        <w:rFonts w:ascii="Avenir Next" w:hAnsi="Avenir Next"/>
        <w:sz w:val="18"/>
        <w:szCs w:val="18"/>
      </w:rPr>
    </w:pPr>
    <w:bookmarkStart w:id="1" w:name="_Hlk106810529"/>
    <w:bookmarkStart w:id="2" w:name="_Hlk106810530"/>
    <w:r>
      <w:rPr>
        <w:rFonts w:ascii="Avenir Next" w:hAnsi="Avenir Next"/>
        <w:b/>
        <w:sz w:val="18"/>
      </w:rPr>
      <w:t>ZENITH</w:t>
    </w:r>
    <w:r>
      <w:rPr>
        <w:rFonts w:ascii="Avenir Next" w:hAnsi="Avenir Next"/>
        <w:sz w:val="18"/>
      </w:rPr>
      <w:t xml:space="preserve"> | www.ZENITH-watches.com | Rue des Billodes 34-36 | CH-2400 Le Locle</w:t>
    </w:r>
  </w:p>
  <w:p w14:paraId="0F6A6F6C" w14:textId="11BA6811" w:rsidR="002B63E3" w:rsidRPr="002B63E3" w:rsidRDefault="002B63E3" w:rsidP="002B63E3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</w:rPr>
      <w:t xml:space="preserve">Departamento de Relações Internacionais com os Media ZENITH – </w:t>
    </w:r>
    <w:r>
      <w:rPr>
        <w:rFonts w:ascii="Avenir Next" w:hAnsi="Avenir Next"/>
        <w:sz w:val="18"/>
      </w:rPr>
      <w:br/>
      <w:t>E-mail: press@zenith-watches.com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802A" w14:textId="77777777" w:rsidR="006A357A" w:rsidRDefault="006A357A" w:rsidP="00177F7F">
      <w:r>
        <w:separator/>
      </w:r>
    </w:p>
  </w:footnote>
  <w:footnote w:type="continuationSeparator" w:id="0">
    <w:p w14:paraId="447366CC" w14:textId="77777777" w:rsidR="006A357A" w:rsidRDefault="006A357A" w:rsidP="00177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FA80C" w14:textId="3ABEC6CE" w:rsidR="002B63E3" w:rsidRDefault="002B63E3" w:rsidP="002B63E3">
    <w:pPr>
      <w:pStyle w:val="En-tte"/>
      <w:jc w:val="center"/>
    </w:pPr>
    <w:r>
      <w:rPr>
        <w:noProof/>
      </w:rPr>
      <w:drawing>
        <wp:inline distT="0" distB="0" distL="0" distR="0" wp14:anchorId="35421B93" wp14:editId="44289C3C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DD9D62" w14:textId="6490AB2E" w:rsidR="002B63E3" w:rsidRDefault="002B63E3" w:rsidP="002B63E3">
    <w:pPr>
      <w:pStyle w:val="En-tte"/>
      <w:jc w:val="center"/>
    </w:pPr>
  </w:p>
  <w:p w14:paraId="1D03E6C5" w14:textId="77777777" w:rsidR="002B63E3" w:rsidRDefault="002B63E3" w:rsidP="002B63E3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44"/>
    <w:rsid w:val="0000546E"/>
    <w:rsid w:val="00015F1A"/>
    <w:rsid w:val="0003299B"/>
    <w:rsid w:val="00066F5A"/>
    <w:rsid w:val="000838E0"/>
    <w:rsid w:val="000F7108"/>
    <w:rsid w:val="00130620"/>
    <w:rsid w:val="00143E12"/>
    <w:rsid w:val="00153629"/>
    <w:rsid w:val="00177F7F"/>
    <w:rsid w:val="001D59E4"/>
    <w:rsid w:val="00274548"/>
    <w:rsid w:val="002B63E3"/>
    <w:rsid w:val="002D31B7"/>
    <w:rsid w:val="002F1149"/>
    <w:rsid w:val="002F2980"/>
    <w:rsid w:val="00351144"/>
    <w:rsid w:val="00357E44"/>
    <w:rsid w:val="003771BF"/>
    <w:rsid w:val="00387CE9"/>
    <w:rsid w:val="003F25CC"/>
    <w:rsid w:val="0042492D"/>
    <w:rsid w:val="004A2501"/>
    <w:rsid w:val="004E06E1"/>
    <w:rsid w:val="004E3C7D"/>
    <w:rsid w:val="0051782C"/>
    <w:rsid w:val="00636CA7"/>
    <w:rsid w:val="006A357A"/>
    <w:rsid w:val="006C6B01"/>
    <w:rsid w:val="00764EB9"/>
    <w:rsid w:val="00856657"/>
    <w:rsid w:val="008831E4"/>
    <w:rsid w:val="008A6714"/>
    <w:rsid w:val="009411DF"/>
    <w:rsid w:val="009429BE"/>
    <w:rsid w:val="009942AC"/>
    <w:rsid w:val="009A086A"/>
    <w:rsid w:val="00A5433B"/>
    <w:rsid w:val="00BA3629"/>
    <w:rsid w:val="00BE2084"/>
    <w:rsid w:val="00BF15BD"/>
    <w:rsid w:val="00C227E7"/>
    <w:rsid w:val="00C42ADC"/>
    <w:rsid w:val="00C515FD"/>
    <w:rsid w:val="00CC2427"/>
    <w:rsid w:val="00DC650C"/>
    <w:rsid w:val="00DD7886"/>
    <w:rsid w:val="00ED0D16"/>
    <w:rsid w:val="00ED254C"/>
    <w:rsid w:val="00ED43A0"/>
    <w:rsid w:val="00EE7E18"/>
    <w:rsid w:val="00F224A2"/>
    <w:rsid w:val="00F3694D"/>
    <w:rsid w:val="00FB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182F0D"/>
  <w15:chartTrackingRefBased/>
  <w15:docId w15:val="{5A834BE4-CD57-4B49-897E-65F1A5B0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51144"/>
    <w:rPr>
      <w:b/>
      <w:bCs/>
    </w:rPr>
  </w:style>
  <w:style w:type="character" w:customStyle="1" w:styleId="il">
    <w:name w:val="il"/>
    <w:basedOn w:val="Policepardfaut"/>
    <w:rsid w:val="00351144"/>
  </w:style>
  <w:style w:type="character" w:customStyle="1" w:styleId="apple-converted-space">
    <w:name w:val="apple-converted-space"/>
    <w:basedOn w:val="Policepardfaut"/>
    <w:rsid w:val="00351144"/>
  </w:style>
  <w:style w:type="character" w:styleId="Accentuation">
    <w:name w:val="Emphasis"/>
    <w:basedOn w:val="Policepardfaut"/>
    <w:uiPriority w:val="20"/>
    <w:qFormat/>
    <w:rsid w:val="00351144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177F7F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177F7F"/>
  </w:style>
  <w:style w:type="paragraph" w:styleId="Pieddepage">
    <w:name w:val="footer"/>
    <w:basedOn w:val="Normal"/>
    <w:link w:val="PieddepageCar"/>
    <w:uiPriority w:val="99"/>
    <w:unhideWhenUsed/>
    <w:rsid w:val="00177F7F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7F7F"/>
  </w:style>
  <w:style w:type="character" w:styleId="Marquedecommentaire">
    <w:name w:val="annotation reference"/>
    <w:basedOn w:val="Policepardfaut"/>
    <w:uiPriority w:val="99"/>
    <w:semiHidden/>
    <w:unhideWhenUsed/>
    <w:rsid w:val="000838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38E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38E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38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38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1044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Renée-Claude Noussi Perrain</cp:lastModifiedBy>
  <cp:revision>3</cp:revision>
  <dcterms:created xsi:type="dcterms:W3CDTF">2022-09-21T14:42:00Z</dcterms:created>
  <dcterms:modified xsi:type="dcterms:W3CDTF">2022-09-21T14:55:00Z</dcterms:modified>
</cp:coreProperties>
</file>