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C0C" w14:textId="77777777" w:rsidR="00143308" w:rsidRDefault="00143308" w:rsidP="00143308">
      <w:pPr>
        <w:jc w:val="center"/>
        <w:rPr>
          <w:rFonts w:ascii="Avenir Next" w:eastAsia="Times New Roman" w:hAnsi="Avenir Next" w:cs="Calibri"/>
          <w:b/>
          <w:bCs/>
          <w:color w:val="000000"/>
          <w:lang w:val="en-GB"/>
        </w:rPr>
      </w:pPr>
    </w:p>
    <w:p w14:paraId="715040F7" w14:textId="0F0929DE" w:rsidR="007863F7" w:rsidRDefault="007863F7" w:rsidP="00143308">
      <w:pPr>
        <w:jc w:val="center"/>
        <w:rPr>
          <w:rFonts w:ascii="Avenir Next" w:eastAsia="Times New Roman" w:hAnsi="Avenir Next" w:cs="Calibri"/>
          <w:b/>
          <w:bCs/>
          <w:color w:val="000000"/>
        </w:rPr>
      </w:pPr>
      <w:r>
        <w:rPr>
          <w:rFonts w:ascii="Avenir Next" w:hAnsi="Avenir Next"/>
          <w:b/>
          <w:color w:val="000000"/>
        </w:rPr>
        <w:t xml:space="preserve">КОМПАНИЯ ZENITH ПРОДОЛЖАЕТ ОКАЗЫВАТЬ ПОДДЕРЖКУ В БОРЬБЕ С РАКОМ МОЛОЧНОЙ ЖЕЛЕЗЫ И ПРЕДСТАВЛЯЕТ МОДЕЛЬ CHRONOMASTER ORIGINAL PINK. СРЕДСТВА ОТ ПРОДАЖИ БУДУТ НАПРАВЛЕНЫ В ФОНД SUSAN G. KOMEN® </w:t>
      </w:r>
    </w:p>
    <w:p w14:paraId="2FC5633C" w14:textId="77777777" w:rsidR="00143308" w:rsidRPr="00990B74" w:rsidRDefault="00143308" w:rsidP="007863F7">
      <w:pPr>
        <w:jc w:val="both"/>
        <w:rPr>
          <w:rFonts w:ascii="Avenir Next" w:eastAsia="Times New Roman" w:hAnsi="Avenir Next" w:cs="Calibri"/>
          <w:b/>
          <w:bCs/>
          <w:color w:val="000000"/>
          <w:sz w:val="18"/>
          <w:szCs w:val="18"/>
        </w:rPr>
      </w:pPr>
    </w:p>
    <w:p w14:paraId="3A765AF2" w14:textId="15BC4F5D" w:rsidR="00610AE1" w:rsidRPr="00BD69F1" w:rsidRDefault="00610AE1" w:rsidP="00610AE1">
      <w:pPr>
        <w:jc w:val="both"/>
        <w:rPr>
          <w:rFonts w:ascii="Avenir Next" w:eastAsia="Times New Roman" w:hAnsi="Avenir Next" w:cs="Calibri"/>
          <w:b/>
          <w:bCs/>
          <w:color w:val="000000"/>
          <w:sz w:val="20"/>
          <w:szCs w:val="20"/>
        </w:rPr>
      </w:pPr>
      <w:r>
        <w:rPr>
          <w:rFonts w:ascii="Avenir Next" w:hAnsi="Avenir Next"/>
          <w:b/>
          <w:color w:val="000000"/>
          <w:sz w:val="20"/>
        </w:rPr>
        <w:t>Сегодня компания ZENITH с гордостью объявляет о своей поддержке фонда Susan G. Komen®</w:t>
      </w:r>
      <w:r>
        <w:rPr>
          <w:rFonts w:ascii="Avenir Next" w:hAnsi="Avenir Next"/>
          <w:color w:val="000000"/>
          <w:sz w:val="20"/>
        </w:rPr>
        <w:t xml:space="preserve"> </w:t>
      </w:r>
      <w:r>
        <w:rPr>
          <w:rFonts w:ascii="Avenir Next" w:hAnsi="Avenir Next"/>
          <w:b/>
          <w:color w:val="000000"/>
          <w:sz w:val="20"/>
        </w:rPr>
        <w:t>и представляет специальную серию Chronomaster Original Pink, которая будет доступна только во время месяца борьбы с раком молочной железы, проходящим в октябре. Часть доходов от продаж будет направлена непосредственно этой организации.</w:t>
      </w:r>
    </w:p>
    <w:p w14:paraId="30247986" w14:textId="77777777" w:rsidR="00610AE1" w:rsidRPr="00990B74" w:rsidRDefault="00610AE1" w:rsidP="00610AE1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1D8C5BD0" w14:textId="2B7F963C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Достойная инициатива в соответствии с ценностями Мануфактуры. Расширение прав и возможностей женщин – один из основных столпов программы ZENITH HORIZ-ON, определяющий многие обязательства и действия бренда. В течение многих лет ZENITH работает над повышением осведомленности о раке молочной железы, болезни, которая поражает каждую восьмую женщину и влияет на жизни множества людей во всем мире. Будь то через просвещение и популяризацию скрининга или помощь в поисках лекарства от рака, поддержка фонда</w:t>
      </w:r>
      <w:bookmarkStart w:id="0" w:name="_Hlk113434190"/>
      <w:r w:rsidR="00990B74" w:rsidRPr="00990B74">
        <w:rPr>
          <w:rFonts w:ascii="Avenir Next" w:hAnsi="Avenir Next"/>
          <w:color w:val="000000"/>
          <w:sz w:val="20"/>
        </w:rPr>
        <w:t xml:space="preserve"> </w:t>
      </w:r>
      <w:r>
        <w:rPr>
          <w:rFonts w:ascii="Avenir Next" w:hAnsi="Avenir Next"/>
          <w:color w:val="000000"/>
          <w:sz w:val="20"/>
        </w:rPr>
        <w:t>Susan G. Komen®</w:t>
      </w:r>
      <w:bookmarkEnd w:id="0"/>
      <w:r>
        <w:rPr>
          <w:rFonts w:ascii="Avenir Next" w:hAnsi="Avenir Next"/>
          <w:color w:val="000000"/>
          <w:sz w:val="20"/>
        </w:rPr>
        <w:t xml:space="preserve"> компанией ZENITH поможет повысить осведомленность о раке молочной железы, сделав образование более доступным и даря надежду и поддержку.</w:t>
      </w:r>
    </w:p>
    <w:p w14:paraId="2CAB0963" w14:textId="77777777" w:rsidR="00E24C67" w:rsidRPr="00990B74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3893F81A" w14:textId="43F26EED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Эта организация была основана Нэнси Г. Бринкер, которая пообещала своей сестре Сьюзен Г. Комен покончить с болезнью, унесшей ее жизнь. Сегодня фонд стремится поддерживать тех, кто пострадал от рака молочной железы, и тех, кто ищет от нее лекарство. Фонд Susan G. Komen считается ведущей некоммерческой организацией по борьбе с раком молочной железы, а его миссия – навсегда избавить мир от этого заболевания. Комплексный подход фонда вывел его на передний край борьбы с болезнью, поддерживая миллионы людей в США и по всему миру. Организация защищает интересы пациентов, оказывает поддержку ученым, улучшает доступ к высококачественному лечению, предлагает прямую поддержку и распространяет достоверную информацию о заболевании. Компания ZENITH намерена поддерживать фонд Susan G. Komen в течение ближайших лет и с нетерпением ждет возможности поделиться успехами этой инициативы, дарящей надежду.</w:t>
      </w:r>
    </w:p>
    <w:p w14:paraId="1FA1CED2" w14:textId="77777777" w:rsidR="00E24C67" w:rsidRPr="00990B74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1D880BCF" w14:textId="5603C74D" w:rsidR="00E24C67" w:rsidRPr="00BD69F1" w:rsidRDefault="00E24C67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Генеральный директор ZENITH, </w:t>
      </w:r>
      <w:r>
        <w:rPr>
          <w:rFonts w:ascii="Avenir Next" w:hAnsi="Avenir Next"/>
          <w:b/>
          <w:color w:val="000000"/>
          <w:sz w:val="20"/>
        </w:rPr>
        <w:t>Жюльен Торнар</w:t>
      </w:r>
      <w:r>
        <w:rPr>
          <w:rFonts w:ascii="Avenir Next" w:hAnsi="Avenir Next"/>
          <w:color w:val="000000"/>
          <w:sz w:val="20"/>
        </w:rPr>
        <w:t xml:space="preserve"> высказал свое мнение о сотрудничестве с фондом: </w:t>
      </w:r>
      <w:r>
        <w:rPr>
          <w:rFonts w:ascii="Avenir Next" w:hAnsi="Avenir Next"/>
          <w:i/>
          <w:color w:val="000000"/>
          <w:sz w:val="20"/>
        </w:rPr>
        <w:t>«Поддержка фонда Susan G. Komen с его связями и невероятным влиянием</w:t>
      </w:r>
      <w:r>
        <w:rPr>
          <w:rFonts w:ascii="Avenir Next" w:hAnsi="Avenir Next"/>
          <w:sz w:val="20"/>
        </w:rPr>
        <w:t xml:space="preserve"> имеет</w:t>
      </w:r>
      <w:r w:rsidR="00990B74">
        <w:rPr>
          <w:sz w:val="20"/>
        </w:rPr>
        <w:t xml:space="preserve"> </w:t>
      </w:r>
      <w:r>
        <w:rPr>
          <w:rFonts w:ascii="Avenir Next" w:hAnsi="Avenir Next"/>
          <w:i/>
          <w:color w:val="000000"/>
          <w:sz w:val="20"/>
        </w:rPr>
        <w:t>огромное значение для ZENITH. Chronomaster Original Pink поможет финансировать важные исследования и поддержку пациентов, проходящих лечение, и мы гордимся и стремимся быть частью этой инициативы в ближайшие годы».</w:t>
      </w:r>
    </w:p>
    <w:p w14:paraId="0E6625B8" w14:textId="448AA454" w:rsidR="00B2072F" w:rsidRPr="00990B74" w:rsidRDefault="00B2072F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</w:rPr>
      </w:pPr>
    </w:p>
    <w:p w14:paraId="15CEF778" w14:textId="41587171" w:rsidR="00B2072F" w:rsidRPr="002A5E23" w:rsidRDefault="00B2072F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b/>
          <w:color w:val="000000"/>
          <w:sz w:val="20"/>
        </w:rPr>
        <w:t>Президент и генеральные директор Komen Паула Шнайдер</w:t>
      </w:r>
      <w:r>
        <w:rPr>
          <w:rFonts w:ascii="Avenir Next" w:hAnsi="Avenir Next"/>
          <w:color w:val="000000"/>
          <w:sz w:val="20"/>
        </w:rPr>
        <w:t>добавила:</w:t>
      </w:r>
      <w:r>
        <w:rPr>
          <w:rFonts w:ascii="Avenir Next" w:hAnsi="Avenir Next"/>
          <w:i/>
          <w:color w:val="000000"/>
          <w:sz w:val="20"/>
        </w:rPr>
        <w:t xml:space="preserve"> «Компания ZENITH на протяжении многих лет является защитником интересов и оказывает поддержку сообществу больных раком молочной железы. Когда две организации такого масштаба объединяются ради общей миссии, они становятся непобедимыми</w:t>
      </w:r>
      <w:r>
        <w:rPr>
          <w:rFonts w:ascii="Avenir Next" w:hAnsi="Avenir Next"/>
          <w:color w:val="000000"/>
          <w:sz w:val="20"/>
        </w:rPr>
        <w:t>.</w:t>
      </w:r>
      <w:r>
        <w:rPr>
          <w:rFonts w:ascii="Avenir Next" w:hAnsi="Avenir Next"/>
          <w:i/>
          <w:color w:val="000000"/>
          <w:sz w:val="20"/>
        </w:rPr>
        <w:t xml:space="preserve"> Благодаря партнерству с ZENITH создание мира без рака молочной железы с каждым днем становится все более достижимой целью, и мы безмерно благодарны за поддержку».</w:t>
      </w:r>
      <w:r>
        <w:rPr>
          <w:rFonts w:ascii="Avenir Next" w:hAnsi="Avenir Next"/>
          <w:color w:val="000000"/>
          <w:sz w:val="20"/>
        </w:rPr>
        <w:t>  </w:t>
      </w:r>
    </w:p>
    <w:p w14:paraId="6937DAA6" w14:textId="77777777" w:rsidR="00BD69F1" w:rsidRPr="00990B74" w:rsidRDefault="00BD69F1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</w:rPr>
      </w:pPr>
    </w:p>
    <w:p w14:paraId="67C45728" w14:textId="65B2287A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Компания ZENITH представляет модель </w:t>
      </w:r>
      <w:r>
        <w:rPr>
          <w:rFonts w:ascii="Avenir Next" w:hAnsi="Avenir Next"/>
          <w:b/>
          <w:color w:val="000000"/>
          <w:sz w:val="20"/>
        </w:rPr>
        <w:t>Chronomaster Original Pink</w:t>
      </w:r>
      <w:r>
        <w:rPr>
          <w:rFonts w:ascii="Avenir Next" w:hAnsi="Avenir Next"/>
          <w:color w:val="000000"/>
          <w:sz w:val="20"/>
        </w:rPr>
        <w:t>, выпущенную в поддержку фонда Susan G. Komen. Она представляет собой специальную серию, созданную на основе легендарной коллекции хронографов в стиле ретро, которая вышла в прошлом году. Модель Chronomaster Original Pink Edition в стальном корпусе универсального диаметра 38 мм, подходящего и мужчинам, и женщинам, оснащена автоматическим высокочастотным калибром El Primero последнего поколения с точностью измерения 1/10 секунды. Она выделяется ярким розовым металлическим циферблатом в честь цвета, символизирующего борьбу с раком молочной железы.</w:t>
      </w:r>
    </w:p>
    <w:p w14:paraId="72508CEB" w14:textId="77777777" w:rsidR="00E24C67" w:rsidRPr="00990B74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3CDE3612" w14:textId="77777777" w:rsidR="00BD69F1" w:rsidRPr="00990B74" w:rsidRDefault="00BD69F1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5F642DFB" w14:textId="77777777" w:rsidR="00BD69F1" w:rsidRPr="00990B74" w:rsidRDefault="00BD69F1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173B0916" w14:textId="33CD207D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lastRenderedPageBreak/>
        <w:t>Специальная серия Chronomaster Original Pink не является лимитированной в традиционном смысле, так как экземпляры не пронумерованы. Тем не менее, продажи будут ограничены по времени. Модель можно будет приобрести с 1 по 31 октября во время проводимого ежегодно во всем мире месяца осведомленности о раке молочной железы и исключительно в бутиках и онлайн-бутиках Zenith по всему миру. Таким образом Мануфактура вносит свой вклад в поддержку этого благородного дела. 20% выручки от продажи часов Chronomaster Original Pink будет передано в фонд Susan G. Komen для поддержки его усилий по оказанию положительного влияния на сообщество и созданию лучших условий для пациентов во всем мире.</w:t>
      </w:r>
    </w:p>
    <w:p w14:paraId="5990C641" w14:textId="77777777" w:rsidR="00BD69F1" w:rsidRPr="00990B74" w:rsidRDefault="00BD69F1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5BD86978" w14:textId="743F2AAD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Помимо выпуска специальной серии Chronomaster Original Pink, компания ZENITH намерена продолжать поддержку фонда Susan G. Komen, активно участвуя в мероприятиях по сбору средств, благотворительных аукционах и других инициативах. В воскресенье, 2 октября, ZENITH присоединится к фонду во время мероприятия 2022 Komen Greater NYC Race for the Cure в Нью-Йорке, где мануфактура возьмет на себя роль хронометриста, а в забеге примут участие члены ее команды, клиенты и представители прессы. ZENITH также рассчитывает принять представителей Susan G. Komen на мероприятиях DREAMHERS по всему миру. Уникальная платформа бренда, которая предлагает </w:t>
      </w:r>
      <w:r>
        <w:rPr>
          <w:rFonts w:ascii="Avenir Next" w:hAnsi="Avenir Next"/>
          <w:color w:val="000000" w:themeColor="text1"/>
          <w:sz w:val="20"/>
        </w:rPr>
        <w:t>дальновидным, независимым и влиятельным женщинам пространство для обмена мнениями и увлечениями, поможет повысить осведомленность, распространить важную информацию и делиться передовым опытом, связанным с раком молочной железы</w:t>
      </w:r>
      <w:r>
        <w:rPr>
          <w:rFonts w:ascii="Avenir Next" w:hAnsi="Avenir Next"/>
          <w:color w:val="000000"/>
          <w:sz w:val="20"/>
        </w:rPr>
        <w:t>. Следующее мероприятие DREAMHERS состоится в Сингапуре в конце октября.</w:t>
      </w:r>
    </w:p>
    <w:p w14:paraId="1C9B68D9" w14:textId="77777777" w:rsidR="00E24C67" w:rsidRPr="00BD69F1" w:rsidRDefault="00E24C67">
      <w:pPr>
        <w:rPr>
          <w:rFonts w:ascii="Avenir Next" w:eastAsia="Times New Roman" w:hAnsi="Avenir Next" w:cs="Calibri"/>
          <w:color w:val="000000"/>
          <w:sz w:val="20"/>
          <w:szCs w:val="20"/>
        </w:rPr>
      </w:pPr>
      <w:r>
        <w:br w:type="page"/>
      </w:r>
    </w:p>
    <w:p w14:paraId="1111FFB6" w14:textId="77777777" w:rsidR="00E24C67" w:rsidRPr="00143308" w:rsidRDefault="00E24C67" w:rsidP="00E24C67">
      <w:pPr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НАСТАЛО ВРЕМЯ ДОТЯНУТЬСЯ ДО ЗВЕЗД.</w:t>
      </w:r>
    </w:p>
    <w:p w14:paraId="7A8BA967" w14:textId="77777777" w:rsidR="00E24C67" w:rsidRPr="00990B74" w:rsidRDefault="00E24C67" w:rsidP="00E24C67">
      <w:pPr>
        <w:rPr>
          <w:rFonts w:ascii="Avenir Next" w:hAnsi="Avenir Next"/>
          <w:b/>
          <w:bCs/>
          <w:sz w:val="18"/>
          <w:szCs w:val="18"/>
        </w:rPr>
      </w:pPr>
    </w:p>
    <w:p w14:paraId="5AEECEC6" w14:textId="77777777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Миссия компании ZENITH заключается в том, чтобы вдохновлять людей следовать за своими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167F7399" w14:textId="77777777" w:rsidR="00E24C67" w:rsidRPr="00990B74" w:rsidRDefault="00E24C67" w:rsidP="002A5E23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32827D1D" w14:textId="77777777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Primero,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Chronomaster)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530694C8" w14:textId="77777777" w:rsidR="00E24C67" w:rsidRPr="00990B74" w:rsidRDefault="00E24C67" w:rsidP="00E24C67">
      <w:pPr>
        <w:jc w:val="both"/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  <w:lang w:eastAsia="en-GB"/>
        </w:rPr>
      </w:pPr>
    </w:p>
    <w:p w14:paraId="3E868EEE" w14:textId="77777777" w:rsidR="00E24C67" w:rsidRPr="00990B74" w:rsidRDefault="00E24C67" w:rsidP="00E24C67">
      <w:pPr>
        <w:jc w:val="both"/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  <w:lang w:eastAsia="en-GB"/>
        </w:rPr>
      </w:pPr>
    </w:p>
    <w:p w14:paraId="4B2604DF" w14:textId="3AF7DEE2" w:rsidR="00E24C67" w:rsidRDefault="00E24C67" w:rsidP="00E24C67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venir Next" w:hAnsi="Avenir Next"/>
          <w:b/>
          <w:color w:val="222222"/>
          <w:sz w:val="18"/>
          <w:shd w:val="clear" w:color="auto" w:fill="FFFFFF"/>
        </w:rPr>
        <w:t>Подробнее о фонде Susan G. Komen®</w:t>
      </w:r>
    </w:p>
    <w:p w14:paraId="522E6AC1" w14:textId="77777777" w:rsidR="002A5E23" w:rsidRPr="00990B74" w:rsidRDefault="002A5E23" w:rsidP="00E24C67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  <w:lang w:eastAsia="en-GB"/>
        </w:rPr>
      </w:pPr>
    </w:p>
    <w:p w14:paraId="0C95B2A3" w14:textId="77777777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Susan G. Komen® – ведущая в мире некоммерческая организация по борьбе с раком молочной железы, целью которой стало спасение жизней и избавление человечества от этой болезни. Фонд Komen создал не имеющий себе равных и всесторонний подход к борьбе с этим заболеванием и оказывает поддержку миллионам людей не только в США, но и по всему миру. Организация защищает интересы пациентов, оказывает поддержку ученым, улучшает доступ к высококачественному лечению, предлагает прямую поддержку и предоставляет людям достоверную информацию. Эта организация была основана Нэнси Г. Бринкер, которая пообещала своей сестре Сьюзен Г. Комен покончить с болезнью, унесшей ее жизнь. Сегодня фонд стремится поддерживать тех, кто пострадал от рака молочной железы, и тех, кто ищет от нее лекарство. Для получения дополнительной информации посетите сайт </w:t>
      </w:r>
      <w:hyperlink r:id="rId6" w:history="1">
        <w:r>
          <w:rPr>
            <w:rFonts w:ascii="Avenir Next" w:hAnsi="Avenir Next"/>
            <w:color w:val="000000"/>
            <w:sz w:val="20"/>
          </w:rPr>
          <w:t>komen.org</w:t>
        </w:r>
      </w:hyperlink>
      <w:r>
        <w:rPr>
          <w:rFonts w:ascii="Avenir Next" w:hAnsi="Avenir Next"/>
          <w:color w:val="000000"/>
          <w:sz w:val="20"/>
        </w:rPr>
        <w:t> или позвоните по телефону 1-877 GO KOMEN. Узнайте последние новости фонда в социальных сетях: </w:t>
      </w:r>
      <w:hyperlink r:id="rId7" w:history="1">
        <w:r>
          <w:rPr>
            <w:rFonts w:ascii="Avenir Next" w:hAnsi="Avenir Next"/>
            <w:color w:val="000000"/>
            <w:sz w:val="20"/>
          </w:rPr>
          <w:t>ww5.komen.org/social</w:t>
        </w:r>
      </w:hyperlink>
      <w:r>
        <w:rPr>
          <w:rFonts w:ascii="Avenir Next" w:hAnsi="Avenir Next"/>
          <w:color w:val="000000"/>
          <w:sz w:val="20"/>
        </w:rPr>
        <w:t>.</w:t>
      </w:r>
    </w:p>
    <w:p w14:paraId="558BDAA5" w14:textId="77777777" w:rsidR="00E24C67" w:rsidRPr="00990B74" w:rsidRDefault="00E24C67" w:rsidP="00E24C67">
      <w:pPr>
        <w:jc w:val="both"/>
        <w:rPr>
          <w:rFonts w:ascii="Avenir Next" w:eastAsia="Times New Roman" w:hAnsi="Avenir Next" w:cs="Calibri"/>
          <w:color w:val="000000"/>
          <w:sz w:val="18"/>
          <w:szCs w:val="18"/>
        </w:rPr>
      </w:pPr>
    </w:p>
    <w:p w14:paraId="185302FA" w14:textId="77777777" w:rsidR="00E24C67" w:rsidRDefault="00E24C67" w:rsidP="00E24C67">
      <w:pPr>
        <w:rPr>
          <w:sz w:val="18"/>
          <w:szCs w:val="18"/>
        </w:rPr>
      </w:pPr>
      <w:r>
        <w:br w:type="page"/>
      </w:r>
    </w:p>
    <w:p w14:paraId="3D77F9D7" w14:textId="77777777" w:rsidR="006305E0" w:rsidRPr="00990B74" w:rsidRDefault="006305E0" w:rsidP="006305E0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</w:p>
    <w:p w14:paraId="09EFB152" w14:textId="4ED4990E" w:rsidR="006305E0" w:rsidRPr="00AC3C0C" w:rsidRDefault="006305E0" w:rsidP="006305E0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t xml:space="preserve">CHRONOMASTER ORIGINAL PINK </w:t>
      </w:r>
    </w:p>
    <w:p w14:paraId="4B724D69" w14:textId="40F98E2F" w:rsidR="006305E0" w:rsidRPr="00AC3C0C" w:rsidRDefault="006E1406" w:rsidP="006305E0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DE947B" wp14:editId="40D07EA9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>Артикул: 03.3202.3600/33.M3200</w:t>
      </w:r>
    </w:p>
    <w:p w14:paraId="7B109EF1" w14:textId="039D34A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Основные характеристики: </w:t>
      </w:r>
      <w:r>
        <w:rPr>
          <w:rFonts w:ascii="Avenir Next" w:hAnsi="Avenir Next"/>
          <w:sz w:val="18"/>
        </w:rPr>
        <w:t>Можно приобрести только в октябре. 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47AE6FAC" w14:textId="77777777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Механизм: </w:t>
      </w:r>
      <w:r>
        <w:rPr>
          <w:rFonts w:ascii="Avenir Next" w:hAnsi="Avenir Next"/>
          <w:sz w:val="18"/>
        </w:rPr>
        <w:t>El Primero 3600</w:t>
      </w:r>
    </w:p>
    <w:p w14:paraId="09FEF786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Запас хода</w:t>
      </w:r>
      <w:r>
        <w:rPr>
          <w:rFonts w:ascii="Avenir Next" w:hAnsi="Avenir Next"/>
          <w:sz w:val="18"/>
        </w:rPr>
        <w:t>: мин. 60 часов</w:t>
      </w:r>
    </w:p>
    <w:p w14:paraId="156A8196" w14:textId="2D37F020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 Маленькая секундная стрелка в положении «9 часов». Хронограф со счетчиком 1/10 секунды. Центральная стрелка хронографа, совершающая полный оборот за десять секунд. 60-минутный счетчик в положении «6 часов»</w:t>
      </w:r>
      <w:r w:rsidR="00990B74">
        <w:rPr>
          <w:sz w:val="18"/>
        </w:rPr>
        <w:t xml:space="preserve">. </w:t>
      </w:r>
      <w:r>
        <w:rPr>
          <w:rFonts w:ascii="Avenir Next" w:hAnsi="Avenir Next"/>
          <w:sz w:val="18"/>
        </w:rPr>
        <w:t>60-секундный счетчик в положении «3 часа»</w:t>
      </w:r>
    </w:p>
    <w:p w14:paraId="31FA09EC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Новый ротор в форме звезды с сатинированной отделкой</w:t>
      </w:r>
    </w:p>
    <w:p w14:paraId="605B5F93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 xml:space="preserve"> 9900 швейцарских франков</w:t>
      </w:r>
    </w:p>
    <w:p w14:paraId="2C6E7720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Нержавеющая сталь</w:t>
      </w:r>
      <w:r>
        <w:t xml:space="preserve"> </w:t>
      </w:r>
    </w:p>
    <w:p w14:paraId="24DCCF9B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5 ATM</w:t>
      </w:r>
      <w:r>
        <w:t xml:space="preserve"> </w:t>
      </w:r>
    </w:p>
    <w:p w14:paraId="46154400" w14:textId="77777777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</w:t>
      </w:r>
      <w:r>
        <w:t xml:space="preserve"> </w:t>
      </w:r>
      <w:r>
        <w:rPr>
          <w:rFonts w:ascii="Avenir Next" w:hAnsi="Avenir Next"/>
          <w:sz w:val="18"/>
        </w:rPr>
        <w:t>Розовый, с гильоше «солнечные лучи»</w:t>
      </w:r>
    </w:p>
    <w:p w14:paraId="38DE93E9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38 мм</w:t>
      </w:r>
    </w:p>
    <w:p w14:paraId="4DDD184D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Часовые метки: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SuperLuminova SLN C1 </w:t>
      </w:r>
    </w:p>
    <w:p w14:paraId="35FA26D4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 xml:space="preserve">: Фацетированные, с родиевым напылением и люминесцентным покрытием SuperLuminova SLN C1 </w:t>
      </w:r>
    </w:p>
    <w:p w14:paraId="58B05939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Ремень и застежка:</w:t>
      </w:r>
      <w:r>
        <w:rPr>
          <w:rFonts w:ascii="Avenir Next" w:hAnsi="Avenir Next"/>
          <w:sz w:val="18"/>
        </w:rPr>
        <w:t xml:space="preserve"> Стальной браслет с двойной раскладывающейся застежкой</w:t>
      </w:r>
    </w:p>
    <w:p w14:paraId="7C30E710" w14:textId="103A5651" w:rsidR="00143308" w:rsidRPr="00990B74" w:rsidRDefault="00143308">
      <w:pPr>
        <w:rPr>
          <w:sz w:val="18"/>
          <w:szCs w:val="18"/>
        </w:rPr>
      </w:pPr>
    </w:p>
    <w:sectPr w:rsidR="00143308" w:rsidRPr="00990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0B57" w14:textId="77777777" w:rsidR="00231D0F" w:rsidRDefault="00231D0F" w:rsidP="00143308">
      <w:r>
        <w:separator/>
      </w:r>
    </w:p>
  </w:endnote>
  <w:endnote w:type="continuationSeparator" w:id="0">
    <w:p w14:paraId="3CCD9E93" w14:textId="77777777" w:rsidR="00231D0F" w:rsidRDefault="00231D0F" w:rsidP="0014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52B3" w14:textId="77777777" w:rsidR="00062DDA" w:rsidRDefault="00062D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0487" w14:textId="77777777" w:rsidR="00143308" w:rsidRPr="00990B74" w:rsidRDefault="00143308" w:rsidP="00143308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990B74">
      <w:rPr>
        <w:rFonts w:ascii="Avenir Next" w:hAnsi="Avenir Next"/>
        <w:b/>
        <w:sz w:val="18"/>
        <w:lang w:val="fr-FR"/>
      </w:rPr>
      <w:t>ZENITH</w:t>
    </w:r>
    <w:r w:rsidRPr="00990B74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3BADDDC9" w14:textId="03C0FFFB" w:rsidR="00143308" w:rsidRDefault="00143308" w:rsidP="00143308">
    <w:pPr>
      <w:pStyle w:val="Pieddepage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CDF1" w14:textId="77777777" w:rsidR="00062DDA" w:rsidRDefault="00062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A74C" w14:textId="77777777" w:rsidR="00231D0F" w:rsidRDefault="00231D0F" w:rsidP="00143308">
      <w:r>
        <w:separator/>
      </w:r>
    </w:p>
  </w:footnote>
  <w:footnote w:type="continuationSeparator" w:id="0">
    <w:p w14:paraId="1FAE089C" w14:textId="77777777" w:rsidR="00231D0F" w:rsidRDefault="00231D0F" w:rsidP="0014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96AF" w14:textId="77777777" w:rsidR="00062DDA" w:rsidRDefault="00062D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05BA" w14:textId="3F3FE66F" w:rsidR="00143308" w:rsidRDefault="000366ED" w:rsidP="000366ED">
    <w:pPr>
      <w:pStyle w:val="En-tte"/>
    </w:pPr>
    <w:r>
      <w:rPr>
        <w:noProof/>
      </w:rPr>
      <w:drawing>
        <wp:inline distT="0" distB="0" distL="0" distR="0" wp14:anchorId="5E0D03AD" wp14:editId="652C3C24">
          <wp:extent cx="5724525" cy="780415"/>
          <wp:effectExtent l="0" t="0" r="952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88B94" w14:textId="77777777" w:rsidR="00143308" w:rsidRDefault="00143308" w:rsidP="0014330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F962" w14:textId="77777777" w:rsidR="00062DDA" w:rsidRDefault="00062D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F7"/>
    <w:rsid w:val="00001812"/>
    <w:rsid w:val="00016FBA"/>
    <w:rsid w:val="000366ED"/>
    <w:rsid w:val="00062DDA"/>
    <w:rsid w:val="0006446F"/>
    <w:rsid w:val="0009438E"/>
    <w:rsid w:val="000B64AF"/>
    <w:rsid w:val="000B74B3"/>
    <w:rsid w:val="000D361F"/>
    <w:rsid w:val="0012738C"/>
    <w:rsid w:val="00143308"/>
    <w:rsid w:val="00143E12"/>
    <w:rsid w:val="00150D29"/>
    <w:rsid w:val="001F657F"/>
    <w:rsid w:val="00231D0F"/>
    <w:rsid w:val="002968FA"/>
    <w:rsid w:val="002A5E23"/>
    <w:rsid w:val="002C0CDC"/>
    <w:rsid w:val="002F023F"/>
    <w:rsid w:val="0031535D"/>
    <w:rsid w:val="003B7941"/>
    <w:rsid w:val="003E549B"/>
    <w:rsid w:val="004A134D"/>
    <w:rsid w:val="00537AEE"/>
    <w:rsid w:val="005F1261"/>
    <w:rsid w:val="005F55DB"/>
    <w:rsid w:val="00606CB1"/>
    <w:rsid w:val="00610AE1"/>
    <w:rsid w:val="006305E0"/>
    <w:rsid w:val="006428C9"/>
    <w:rsid w:val="00685A05"/>
    <w:rsid w:val="006B4BF0"/>
    <w:rsid w:val="006E1406"/>
    <w:rsid w:val="006F1697"/>
    <w:rsid w:val="007432C2"/>
    <w:rsid w:val="00771253"/>
    <w:rsid w:val="007772DA"/>
    <w:rsid w:val="007806D9"/>
    <w:rsid w:val="007863F7"/>
    <w:rsid w:val="007E3403"/>
    <w:rsid w:val="00806467"/>
    <w:rsid w:val="00822F49"/>
    <w:rsid w:val="008F1E85"/>
    <w:rsid w:val="00907628"/>
    <w:rsid w:val="009503F4"/>
    <w:rsid w:val="00990B74"/>
    <w:rsid w:val="0099365C"/>
    <w:rsid w:val="00A65F00"/>
    <w:rsid w:val="00A947B3"/>
    <w:rsid w:val="00AE68D4"/>
    <w:rsid w:val="00B2072F"/>
    <w:rsid w:val="00B34E3C"/>
    <w:rsid w:val="00B45155"/>
    <w:rsid w:val="00B64F7D"/>
    <w:rsid w:val="00BD69F1"/>
    <w:rsid w:val="00C227E7"/>
    <w:rsid w:val="00C5678D"/>
    <w:rsid w:val="00CC2506"/>
    <w:rsid w:val="00D8489E"/>
    <w:rsid w:val="00D956CE"/>
    <w:rsid w:val="00DB7582"/>
    <w:rsid w:val="00E01F16"/>
    <w:rsid w:val="00E10E50"/>
    <w:rsid w:val="00E24C67"/>
    <w:rsid w:val="00EB22E7"/>
    <w:rsid w:val="00ED23A7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5FDF0C"/>
  <w15:chartTrackingRefBased/>
  <w15:docId w15:val="{EE4D9FDE-127D-9D45-A5BD-F1DAC92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67"/>
  </w:style>
  <w:style w:type="paragraph" w:styleId="Titre1">
    <w:name w:val="heading 1"/>
    <w:basedOn w:val="Normal"/>
    <w:next w:val="Normal"/>
    <w:link w:val="Titre1Car"/>
    <w:uiPriority w:val="9"/>
    <w:qFormat/>
    <w:rsid w:val="001F6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863F7"/>
  </w:style>
  <w:style w:type="character" w:customStyle="1" w:styleId="il">
    <w:name w:val="il"/>
    <w:basedOn w:val="Policepardfaut"/>
    <w:rsid w:val="007863F7"/>
  </w:style>
  <w:style w:type="character" w:styleId="Lienhypertexte">
    <w:name w:val="Hyperlink"/>
    <w:basedOn w:val="Policepardfaut"/>
    <w:uiPriority w:val="99"/>
    <w:semiHidden/>
    <w:unhideWhenUsed/>
    <w:rsid w:val="007863F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F65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5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65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5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657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F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43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308"/>
  </w:style>
  <w:style w:type="paragraph" w:styleId="Pieddepage">
    <w:name w:val="footer"/>
    <w:basedOn w:val="Normal"/>
    <w:link w:val="PieddepageCar"/>
    <w:uiPriority w:val="99"/>
    <w:unhideWhenUsed/>
    <w:rsid w:val="00143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308"/>
  </w:style>
  <w:style w:type="paragraph" w:styleId="Rvision">
    <w:name w:val="Revision"/>
    <w:hidden/>
    <w:uiPriority w:val="99"/>
    <w:semiHidden/>
    <w:rsid w:val="009503F4"/>
  </w:style>
  <w:style w:type="character" w:styleId="lev">
    <w:name w:val="Strong"/>
    <w:basedOn w:val="Policepardfaut"/>
    <w:uiPriority w:val="22"/>
    <w:qFormat/>
    <w:rsid w:val="00B20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5.komen.org/socia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men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6</cp:revision>
  <dcterms:created xsi:type="dcterms:W3CDTF">2022-09-07T07:15:00Z</dcterms:created>
  <dcterms:modified xsi:type="dcterms:W3CDTF">2022-09-13T14:48:00Z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2022-09-06T18:51:28Z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c36f7944-6552-4892-9a6c-25957935f417</vt:lpwstr>
  </property>
  <property fmtid="{D5CDD505-2E9C-101B-9397-08002B2CF9AE}" pid="8" name="MSIP_Label_9a887921-5d4d-4001-aa28-806da089b0b5_ContentBits">
    <vt:lpwstr>0</vt:lpwstr>
  </property>
</Properties>
</file>