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5D2F" w14:textId="77777777" w:rsidR="007A1E20" w:rsidRDefault="000A05A9" w:rsidP="00EB2983">
      <w:pPr>
        <w:jc w:val="center"/>
        <w:rPr>
          <w:rFonts w:ascii="Avenir Next" w:hAnsi="Avenir Next"/>
          <w:b/>
          <w:bCs/>
          <w:color w:val="000000" w:themeColor="text1"/>
        </w:rPr>
      </w:pPr>
      <w:r>
        <w:rPr>
          <w:rFonts w:ascii="Avenir Next" w:hAnsi="Avenir Next"/>
          <w:b/>
          <w:color w:val="000000" w:themeColor="text1"/>
        </w:rPr>
        <w:t xml:space="preserve">UMA CELEBRAÇÃO DO EMPODERAMENTO FEMININO COM A ZENITH NO </w:t>
      </w:r>
    </w:p>
    <w:p w14:paraId="1BAAD3F2" w14:textId="67A5B681" w:rsidR="000A05A9" w:rsidRPr="008653D6" w:rsidRDefault="00FE01F0" w:rsidP="00EB2983">
      <w:pPr>
        <w:jc w:val="center"/>
        <w:rPr>
          <w:rFonts w:ascii="Avenir Next" w:hAnsi="Avenir Next"/>
          <w:b/>
          <w:bCs/>
          <w:color w:val="000000" w:themeColor="text1"/>
        </w:rPr>
      </w:pPr>
      <w:r>
        <w:rPr>
          <w:rFonts w:ascii="Avenir Next" w:hAnsi="Avenir Next"/>
          <w:b/>
          <w:color w:val="000000" w:themeColor="text1"/>
        </w:rPr>
        <w:t>EVENTO “MEET THE DREAMHERS” EM SINGAPURA</w:t>
      </w:r>
    </w:p>
    <w:p w14:paraId="2D9247F0" w14:textId="4BAE2F59" w:rsidR="00CA7414" w:rsidRPr="008653D6" w:rsidRDefault="00CA7414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  <w:lang w:val="en-GB"/>
        </w:rPr>
      </w:pPr>
    </w:p>
    <w:p w14:paraId="3A96DA4A" w14:textId="01A34FE8" w:rsidR="000A05A9" w:rsidRPr="00D44B96" w:rsidRDefault="000A05A9" w:rsidP="00CD0D38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>
        <w:rPr>
          <w:rFonts w:ascii="Avenir Next" w:hAnsi="Avenir Next"/>
          <w:b/>
          <w:color w:val="000000" w:themeColor="text1"/>
          <w:sz w:val="20"/>
        </w:rPr>
        <w:t>Singapura, 12 de outubro de 2022: como parte dos eventos “MEET THE DREAMHERS” levados a cabo por todo o mundo, a ZENITH recebeu um grupo de participantes em Singapura para celebrar o empoderamento feminino com a apresentação das DREAMHERS mais recentes e da parceria com a Susan G. Komen</w:t>
      </w:r>
      <w:r>
        <w:rPr>
          <w:rFonts w:ascii="Avenir Next" w:hAnsi="Avenir Next"/>
          <w:color w:val="000000" w:themeColor="text1"/>
          <w:sz w:val="20"/>
        </w:rPr>
        <w:t>®</w:t>
      </w:r>
      <w:r>
        <w:rPr>
          <w:rFonts w:ascii="Avenir Next" w:hAnsi="Avenir Next"/>
          <w:b/>
          <w:color w:val="000000" w:themeColor="text1"/>
          <w:sz w:val="20"/>
        </w:rPr>
        <w:t xml:space="preserve"> – a principal organização dedicada ao cancro da mama e maior financiadora da investigação sobre a doença, além do governo dos EUA. </w:t>
      </w:r>
    </w:p>
    <w:p w14:paraId="42D049DB" w14:textId="77777777" w:rsidR="000A05A9" w:rsidRPr="00CD0D38" w:rsidRDefault="000A05A9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  <w:lang w:val="en-GB"/>
        </w:rPr>
      </w:pPr>
    </w:p>
    <w:p w14:paraId="7C5249D9" w14:textId="1308046F" w:rsidR="00653F98" w:rsidRPr="00CD0D38" w:rsidRDefault="00883C6D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A igualdade de género e o empoderamento feminino estão na base da iniciativa HORIZ-ON da ZENITH, inspirando muitos dos compromissos e ações da marca. Com a DREAMHERS, a Manufatura criou uma plataforma onde mulheres independentes podem partilhar as suas experiências e inspirar outras mulheres a concretizarem os seus sonhos. Entrando agora no seu terceiro ano, a DREAMHERS é representada por mulheres de todo o mundo e das mais variadas áreas. Esta noite, em Singapura, a ZENITH convida os participantes a conhecerem estas mulheres realizadas, acessíveis e empáticas, que estão a traçar os seus próprios caminhos.</w:t>
      </w:r>
    </w:p>
    <w:p w14:paraId="4C571E89" w14:textId="77777777" w:rsidR="006E0DAD" w:rsidRPr="00CF0EA2" w:rsidRDefault="006E0DAD" w:rsidP="00CD0D38">
      <w:pPr>
        <w:jc w:val="both"/>
        <w:rPr>
          <w:rFonts w:ascii="Avenir Next" w:hAnsi="Avenir Next" w:cs="Arial"/>
          <w:color w:val="FF0000"/>
          <w:sz w:val="20"/>
          <w:szCs w:val="20"/>
        </w:rPr>
      </w:pPr>
    </w:p>
    <w:p w14:paraId="4EB2DE7E" w14:textId="653BDBCB" w:rsidR="002764C8" w:rsidRPr="00CD0D38" w:rsidRDefault="00883C6D" w:rsidP="00CD0D38">
      <w:pPr>
        <w:jc w:val="both"/>
        <w:rPr>
          <w:rFonts w:ascii="Avenir Next" w:hAnsi="Avenir Next" w:cs="Arial"/>
          <w:i/>
          <w:iCs/>
          <w:color w:val="FF0000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Sobre a evolução da plataforma DREAMHERS, </w:t>
      </w:r>
      <w:r>
        <w:rPr>
          <w:rFonts w:ascii="Avenir Next" w:hAnsi="Avenir Next"/>
          <w:b/>
          <w:color w:val="000000" w:themeColor="text1"/>
          <w:sz w:val="20"/>
        </w:rPr>
        <w:t>Julien Tornare, CEO da ZENITH</w:t>
      </w:r>
      <w:r>
        <w:rPr>
          <w:rFonts w:ascii="Avenir Next" w:hAnsi="Avenir Next"/>
          <w:color w:val="000000" w:themeColor="text1"/>
          <w:sz w:val="20"/>
        </w:rPr>
        <w:t xml:space="preserve"> afirmou: </w:t>
      </w:r>
      <w:r>
        <w:rPr>
          <w:rFonts w:ascii="Avenir Next" w:hAnsi="Avenir Next"/>
          <w:i/>
          <w:color w:val="000000" w:themeColor="text1"/>
          <w:sz w:val="20"/>
        </w:rPr>
        <w:t>“Estou extremamente orgulhoso por poder receber tantas mulheres inspiradoras na ZENITH. Elas mostram ao mundo que nenhum sonho é demasiado grande e que quando tentamos atingir o céu e nos dedicamos com paixão e integridade ao nosso objetivo, conseguimos alcançá-lo. A plataforma ZENITH DREAMHERS apresenta vários exemplos de empoderamento feminino em inúmeros campos e mal podemos esperar por todas estas mulheres incríveis poderem partilhar as suas histórias e inspirar outras mulheres a perseguirem os seus sonhos.”</w:t>
      </w:r>
    </w:p>
    <w:p w14:paraId="1721A77A" w14:textId="39B3A785" w:rsidR="006854CE" w:rsidRPr="00CF0EA2" w:rsidRDefault="006854CE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3C2E7A0D" w14:textId="6B6C6F23" w:rsidR="00D2210D" w:rsidRPr="00D2210D" w:rsidRDefault="00D2210D" w:rsidP="00CD0D38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>
        <w:rPr>
          <w:rFonts w:ascii="Avenir Next" w:hAnsi="Avenir Next"/>
          <w:b/>
          <w:color w:val="000000" w:themeColor="text1"/>
          <w:sz w:val="20"/>
        </w:rPr>
        <w:t>CHRONOMASTER ORIGINAL PINK – A COR DA ESPERANÇA</w:t>
      </w:r>
    </w:p>
    <w:p w14:paraId="6263D2BB" w14:textId="77777777" w:rsidR="005618EA" w:rsidRDefault="00F60F82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Há já vários anos que a ZENITH tem vindo a fazer a sua parte no sentido de sensibilizar para o cancro da mama, uma doença que ataca indiscriminadamente e que atinge uma em cada oito mulheres, afetando inúmeras vidas em todo o mundo. A sua mais recente contribuição para a luta contínua para aumentar a sensibilização e apoiar todas as pessoas afetadas pelo cancro da mama é o relógio Chronomaster Original Pink, uma edição especial baseada na emblemática coleção de cronógrafos de inspiração rétro lançada no ano passado.</w:t>
      </w:r>
    </w:p>
    <w:p w14:paraId="2DF13B4A" w14:textId="1A7C4619" w:rsidR="005618EA" w:rsidRPr="00CF0EA2" w:rsidRDefault="005618EA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  <w:lang w:val="it-IT"/>
        </w:rPr>
      </w:pPr>
    </w:p>
    <w:p w14:paraId="6F85B9A3" w14:textId="7D35B194" w:rsidR="005618EA" w:rsidRDefault="005618EA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Concebido com uma caixa unissexo de 38 mm em aço e equipado com a mais recente geração do calibre de cronógrafo automático de alta frequência El Primero com uma precisão de 1/10 de segundo, o Chronomaster Original Pink Edition destaca-se pelo seu deslumbrante mostrador rosa metalizado, que homenageia a cor globalmente associada à sensibilização para o cancro da mama. </w:t>
      </w:r>
    </w:p>
    <w:p w14:paraId="39D277FC" w14:textId="77777777" w:rsidR="005618EA" w:rsidRPr="00CF0EA2" w:rsidRDefault="005618EA" w:rsidP="005618EA">
      <w:pPr>
        <w:jc w:val="both"/>
        <w:rPr>
          <w:rFonts w:ascii="Avenir Next" w:hAnsi="Avenir Next" w:cs="Arial"/>
          <w:color w:val="000000" w:themeColor="text1"/>
          <w:sz w:val="20"/>
          <w:szCs w:val="20"/>
          <w:lang w:val="it-IT"/>
        </w:rPr>
      </w:pPr>
    </w:p>
    <w:p w14:paraId="54ECFD56" w14:textId="650F0C1D" w:rsidR="005618EA" w:rsidRPr="00CD0D38" w:rsidRDefault="005618EA" w:rsidP="005618EA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A edição especial Chronomaster Original Pink não é uma edição limitada, pois os exemplares não são numerados, mas apenas estará disponível por tempo limitado durante a campanha do Mês Internacional de Prevenção do Cancro da Mama – de 1 a 31 de outubro – e exclusivamente nas boutiques físicas e online da ZENITH em todo o mundo. 20% das receitas das vendas do Chronomaster Original Pink reverterão diretamente para a Susan G. Komen®. </w:t>
      </w:r>
    </w:p>
    <w:p w14:paraId="3C2AE176" w14:textId="77777777" w:rsidR="00C47283" w:rsidRPr="00CF0EA2" w:rsidRDefault="00C47283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7A526DCF" w14:textId="2A9F768B" w:rsidR="00400BAE" w:rsidRPr="00626CBF" w:rsidRDefault="000A6818" w:rsidP="00CD0D38">
      <w:p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b/>
          <w:color w:val="000000" w:themeColor="text1"/>
          <w:sz w:val="20"/>
        </w:rPr>
        <w:t>Victoria Wolodzko Smart</w:t>
      </w:r>
      <w:r>
        <w:rPr>
          <w:rFonts w:ascii="Avenir Next" w:hAnsi="Avenir Next"/>
          <w:color w:val="000000" w:themeColor="text1"/>
          <w:sz w:val="20"/>
        </w:rPr>
        <w:t xml:space="preserve"> – </w:t>
      </w:r>
      <w:r>
        <w:rPr>
          <w:rFonts w:ascii="Avenir Next" w:hAnsi="Avenir Next"/>
          <w:b/>
          <w:color w:val="000000" w:themeColor="text1"/>
          <w:sz w:val="20"/>
        </w:rPr>
        <w:t>Vice-presidente Sénior de Missão</w:t>
      </w:r>
      <w:r>
        <w:rPr>
          <w:rFonts w:ascii="Avenir Next" w:hAnsi="Avenir Next"/>
          <w:color w:val="000000" w:themeColor="text1"/>
          <w:sz w:val="20"/>
        </w:rPr>
        <w:t xml:space="preserve"> </w:t>
      </w:r>
      <w:r>
        <w:rPr>
          <w:rFonts w:ascii="Avenir Next" w:hAnsi="Avenir Next"/>
          <w:b/>
          <w:color w:val="000000" w:themeColor="text1"/>
          <w:sz w:val="20"/>
        </w:rPr>
        <w:t>na</w:t>
      </w:r>
      <w:r>
        <w:rPr>
          <w:rFonts w:ascii="Avenir Next" w:hAnsi="Avenir Next"/>
          <w:color w:val="000000" w:themeColor="text1"/>
          <w:sz w:val="20"/>
        </w:rPr>
        <w:t xml:space="preserve"> </w:t>
      </w:r>
      <w:r>
        <w:rPr>
          <w:rFonts w:ascii="Avenir Next" w:hAnsi="Avenir Next"/>
          <w:b/>
          <w:color w:val="000000" w:themeColor="text1"/>
          <w:sz w:val="20"/>
        </w:rPr>
        <w:t>Susan G. Komen®</w:t>
      </w:r>
      <w:r>
        <w:rPr>
          <w:rFonts w:ascii="Avenir Next" w:hAnsi="Avenir Next"/>
          <w:color w:val="000000" w:themeColor="text1"/>
          <w:sz w:val="20"/>
        </w:rPr>
        <w:t xml:space="preserve"> – viajou dos Estados Unidos para poder juntar-se às DREAMHERS e discutir a importância do Mês Internacional de Prevenção do Cancro da Mama e o papel da Komen no </w:t>
      </w:r>
      <w:r>
        <w:rPr>
          <w:rFonts w:ascii="Avenir Next" w:hAnsi="Avenir Next"/>
          <w:sz w:val="20"/>
        </w:rPr>
        <w:t xml:space="preserve">estímulo da investigação sobre a doença, no fornecimento de serviços de cuidados aos pacientes, na adoção de ações políticas e na união da comunidade do cancro da mama. </w:t>
      </w:r>
      <w:bookmarkStart w:id="0" w:name="_Hlk115871840"/>
      <w:r>
        <w:rPr>
          <w:rFonts w:ascii="Avenir Next" w:hAnsi="Avenir Next"/>
          <w:i/>
          <w:color w:val="000000" w:themeColor="text1"/>
          <w:sz w:val="20"/>
        </w:rPr>
        <w:t>“Na Komen, estamos empenhados em melhorar os resultados para todas as mulheres afetadas pelo cancro da mama e estamos gratos por esta parceria com a ZENITH, que nos ajuda a amplificar a nossa mensagem de empoderamento feminino. Juntos, podemos ter um impacto maior na nossa luta coletiva contra o cancro da mama”,</w:t>
      </w:r>
      <w:r>
        <w:rPr>
          <w:rFonts w:ascii="Avenir Next" w:hAnsi="Avenir Next"/>
          <w:color w:val="000000" w:themeColor="text1"/>
          <w:sz w:val="20"/>
        </w:rPr>
        <w:t xml:space="preserve"> afirmou </w:t>
      </w:r>
      <w:r>
        <w:rPr>
          <w:rFonts w:ascii="Avenir Next" w:hAnsi="Avenir Next"/>
          <w:b/>
          <w:color w:val="000000" w:themeColor="text1"/>
          <w:sz w:val="20"/>
        </w:rPr>
        <w:t>Wolodzko Smart</w:t>
      </w:r>
      <w:r>
        <w:rPr>
          <w:rFonts w:ascii="Avenir Next" w:hAnsi="Avenir Next"/>
          <w:color w:val="000000" w:themeColor="text1"/>
          <w:sz w:val="20"/>
        </w:rPr>
        <w:t>.</w:t>
      </w:r>
      <w:bookmarkEnd w:id="0"/>
    </w:p>
    <w:p w14:paraId="4F6F2F3C" w14:textId="77777777" w:rsidR="00D44B96" w:rsidRPr="00CF0EA2" w:rsidRDefault="00D44B96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  <w:lang w:val="it-IT"/>
        </w:rPr>
      </w:pPr>
    </w:p>
    <w:p w14:paraId="61086886" w14:textId="7824CAAC" w:rsidR="0067102A" w:rsidRPr="00CD0D38" w:rsidRDefault="00A72D18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Juntamente com as DREAMHERS apresentadas anteriormente, Sheila Sim e Melody Hsu, a ZENITH está animada por revelar os membros mais recentes da plataforma em permanente crescimento. Cinco mulheres </w:t>
      </w:r>
      <w:r>
        <w:rPr>
          <w:rFonts w:ascii="Avenir Next" w:hAnsi="Avenir Next"/>
          <w:color w:val="000000" w:themeColor="text1"/>
          <w:sz w:val="20"/>
        </w:rPr>
        <w:lastRenderedPageBreak/>
        <w:t>incrivelmente apaixonadas e motivadas que se propuseram a atingir o céu nos mais variados campos, unidas pela sua incansável busca pela excelência contra todas as expectativas.</w:t>
      </w:r>
    </w:p>
    <w:p w14:paraId="17A8476F" w14:textId="77777777" w:rsidR="004D5345" w:rsidRPr="00CF0EA2" w:rsidRDefault="004D5345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772C9AA9" w14:textId="0A2F52A9" w:rsidR="00F14C7C" w:rsidRPr="00CD0D38" w:rsidRDefault="00C164A3" w:rsidP="00CD0D38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>
        <w:rPr>
          <w:rFonts w:ascii="Avenir Next" w:hAnsi="Avenir Next"/>
          <w:b/>
          <w:color w:val="000000" w:themeColor="text1"/>
          <w:sz w:val="20"/>
        </w:rPr>
        <w:t>CATIE MUNNINGS</w:t>
      </w:r>
    </w:p>
    <w:p w14:paraId="24738BD2" w14:textId="3AD28598" w:rsidR="00FC06DF" w:rsidRPr="00CD0D38" w:rsidRDefault="00F14C7C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Quem tem acompanhado o campeonato de corridas de veículos elétricos Extreme E – do qual a ZENITH é parceiro fundador e cronometrista oficial – certamente já conhecerá Catie Munnings. Atleta e prodígio dos desportos motorizados ,</w:t>
      </w:r>
      <w:r>
        <w:rPr>
          <w:rFonts w:ascii="Avenir Next" w:hAnsi="Avenir Next"/>
          <w:b/>
          <w:color w:val="000000" w:themeColor="text1"/>
          <w:sz w:val="20"/>
        </w:rPr>
        <w:t xml:space="preserve"> </w:t>
      </w:r>
      <w:r>
        <w:rPr>
          <w:rFonts w:ascii="Avenir Next" w:hAnsi="Avenir Next"/>
          <w:color w:val="000000" w:themeColor="text1"/>
          <w:sz w:val="20"/>
        </w:rPr>
        <w:t>Catie Munnings corre pela equipa Andretti United. Tendo deixado a sua marca num desporto dominado por homens, Catie agora trabalha em estreita colaboração com organizações para defender a igualdade de género no local de trabalho e encorajar a próxima geração a desafiar os estereótipos de género.</w:t>
      </w:r>
    </w:p>
    <w:p w14:paraId="6FF3570D" w14:textId="77777777" w:rsidR="00CD0D38" w:rsidRPr="00CF0EA2" w:rsidRDefault="00CD0D38" w:rsidP="00CD0D38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</w:p>
    <w:p w14:paraId="0E7CF6C4" w14:textId="77777777" w:rsidR="000D5C15" w:rsidRDefault="000D5C15" w:rsidP="000D5C15">
      <w:pPr>
        <w:jc w:val="both"/>
        <w:rPr>
          <w:rFonts w:ascii="Avenir Next" w:hAnsi="Avenir Next"/>
          <w:b/>
          <w:bCs/>
          <w:color w:val="000000"/>
          <w:sz w:val="20"/>
          <w:szCs w:val="20"/>
        </w:rPr>
      </w:pPr>
      <w:r>
        <w:rPr>
          <w:rFonts w:ascii="Avenir Next" w:hAnsi="Avenir Next"/>
          <w:b/>
          <w:color w:val="000000"/>
          <w:sz w:val="20"/>
        </w:rPr>
        <w:t>CHIAKI HORAN</w:t>
      </w:r>
    </w:p>
    <w:p w14:paraId="6B137C84" w14:textId="77777777" w:rsidR="000D5C15" w:rsidRDefault="000D5C15" w:rsidP="000D5C15">
      <w:pPr>
        <w:jc w:val="both"/>
        <w:rPr>
          <w:rFonts w:ascii="Avenir Next" w:hAnsi="Avenir Next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>Fora da sua zona de conforto é onde Chiaki Horan brilha mais intensamente. Nascida em Tóquio, filha de mãe japonesa e pai irlandês, Chiaki sabia que queria trabalhar em televisão. Depois de alguns anos complicados na escola no Japão, Chiaki fez a faculdade nos EUA, onde aprendeu a exprimir-se não apenas através da representação, mas das suas próprias palavras. Depois de regressar ao Japão, experimentou novos domínios de trabalho e acabou por conseguir o lugar de apresentadora de um dos noticiários noturnos mais populares. E quando não está a apresentar as notícias, Chiaki é uma personalidade televisiva muito querida em vários programas, DJ numa rádio e locutora num programa de rádio semanal.</w:t>
      </w:r>
    </w:p>
    <w:p w14:paraId="3D9891A6" w14:textId="21187396" w:rsidR="0067102A" w:rsidRPr="00CF0EA2" w:rsidRDefault="0067102A" w:rsidP="00CD0D38">
      <w:pPr>
        <w:jc w:val="both"/>
        <w:rPr>
          <w:rFonts w:ascii="Avenir Next" w:hAnsi="Avenir Next"/>
          <w:color w:val="000000" w:themeColor="text1"/>
          <w:sz w:val="20"/>
          <w:szCs w:val="20"/>
          <w:lang w:val="it-IT"/>
        </w:rPr>
      </w:pPr>
    </w:p>
    <w:p w14:paraId="1B1320BB" w14:textId="04979E75" w:rsidR="00C164A3" w:rsidRPr="00CD0D38" w:rsidRDefault="00E80D52" w:rsidP="00CD0D38">
      <w:pPr>
        <w:jc w:val="both"/>
        <w:rPr>
          <w:rFonts w:ascii="Avenir Next" w:eastAsiaTheme="minorEastAsia" w:hAnsi="Avenir Next"/>
          <w:b/>
          <w:bCs/>
          <w:color w:val="000000" w:themeColor="text1"/>
          <w:sz w:val="20"/>
          <w:szCs w:val="20"/>
        </w:rPr>
      </w:pPr>
      <w:r>
        <w:rPr>
          <w:rFonts w:ascii="Avenir Next" w:hAnsi="Avenir Next"/>
          <w:b/>
          <w:color w:val="000000" w:themeColor="text1"/>
          <w:sz w:val="20"/>
        </w:rPr>
        <w:t xml:space="preserve">ESTHER ABRAMI </w:t>
      </w:r>
    </w:p>
    <w:p w14:paraId="028C4262" w14:textId="64916FF5" w:rsidR="001842AB" w:rsidRPr="00CD0D38" w:rsidRDefault="00653F98" w:rsidP="00CD0D38">
      <w:pPr>
        <w:jc w:val="both"/>
        <w:rPr>
          <w:rFonts w:ascii="Avenir Next" w:eastAsiaTheme="minorEastAsia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A fenomenal violinista de 26 anos Esther Abrami é o exemplo perfeito de uma história de sucesso artístico na era da Internet. A sua coragem, determinação e força de vontade levaram-na até aos maiores palcos e garantiram um ambicionado contrato discográfico com uma grande editora. A sua abertura e disponibilidade para partilhar os pontos altos e baixos da vida de música com a sua legião de seguidores fizeram dela uma das músicas clássicas mais adoradas da sua geração. Depois de aprimorar a sua arte no célebre Royal College of Music em Londres, a violinista francesa recebeu uma bolsa para tirar o mestrado no Royal Birmingham Conservatoire sob orientação do Professor Wen Zhou Li.</w:t>
      </w:r>
    </w:p>
    <w:p w14:paraId="4216F2A5" w14:textId="77777777" w:rsidR="0067102A" w:rsidRPr="00CF0EA2" w:rsidRDefault="0067102A" w:rsidP="00CD0D38">
      <w:pPr>
        <w:jc w:val="both"/>
        <w:rPr>
          <w:rFonts w:ascii="Avenir Next" w:hAnsi="Avenir Next"/>
          <w:color w:val="000000" w:themeColor="text1"/>
          <w:sz w:val="20"/>
          <w:szCs w:val="20"/>
          <w:lang w:val="it-IT"/>
        </w:rPr>
      </w:pPr>
    </w:p>
    <w:p w14:paraId="53201319" w14:textId="77777777" w:rsidR="009D5045" w:rsidRPr="00CF0EA2" w:rsidRDefault="009D5045" w:rsidP="009D5045">
      <w:pPr>
        <w:jc w:val="both"/>
        <w:rPr>
          <w:rFonts w:ascii="Avenir Next" w:hAnsi="Avenir Next"/>
          <w:color w:val="000000" w:themeColor="text1"/>
          <w:sz w:val="20"/>
          <w:szCs w:val="20"/>
          <w:lang w:val="it-IT"/>
        </w:rPr>
      </w:pPr>
    </w:p>
    <w:p w14:paraId="10897C2E" w14:textId="77777777" w:rsidR="009D5045" w:rsidRPr="00CD0D38" w:rsidRDefault="009D5045" w:rsidP="009D5045">
      <w:pPr>
        <w:jc w:val="both"/>
        <w:rPr>
          <w:rFonts w:ascii="Avenir Next" w:hAnsi="Avenir Next"/>
          <w:b/>
          <w:bCs/>
          <w:color w:val="000000" w:themeColor="text1"/>
          <w:sz w:val="20"/>
          <w:szCs w:val="20"/>
        </w:rPr>
      </w:pPr>
      <w:r>
        <w:rPr>
          <w:rFonts w:ascii="Avenir Next" w:hAnsi="Avenir Next"/>
          <w:b/>
          <w:color w:val="000000" w:themeColor="text1"/>
          <w:sz w:val="20"/>
        </w:rPr>
        <w:t>LOLA RODRIGUEZ</w:t>
      </w:r>
    </w:p>
    <w:p w14:paraId="056D98E0" w14:textId="77777777" w:rsidR="009D5045" w:rsidRPr="00CD0D38" w:rsidRDefault="009D5045" w:rsidP="009D5045">
      <w:pPr>
        <w:jc w:val="both"/>
        <w:rPr>
          <w:rFonts w:ascii="Avenir Next" w:eastAsiaTheme="minorEastAsia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Quebrar barreiras é algo natural para a jovem modelo e atriz Lola Rodríguez. Oriunda das Canárias, Lola assumiu-se como transgénero aos 11 anos com o apoio incondicional dos pais. Depois do ensino secundário, estudou Psicologia, mas sabia que a sua verdadeira vocação era a representação. Lola viria a protagonizar produções televisivas e cinematográficas, incluindo a aclamada e premiada série espanhola </w:t>
      </w:r>
      <w:r>
        <w:rPr>
          <w:rFonts w:ascii="Avenir Next" w:hAnsi="Avenir Next"/>
          <w:i/>
          <w:color w:val="000000" w:themeColor="text1"/>
          <w:sz w:val="20"/>
        </w:rPr>
        <w:t>Veneno</w:t>
      </w:r>
      <w:r>
        <w:rPr>
          <w:rFonts w:ascii="Avenir Next" w:hAnsi="Avenir Next"/>
          <w:color w:val="000000" w:themeColor="text1"/>
          <w:sz w:val="20"/>
        </w:rPr>
        <w:t xml:space="preserve"> e a série da Netflix </w:t>
      </w:r>
      <w:r>
        <w:rPr>
          <w:rFonts w:ascii="Avenir Next" w:hAnsi="Avenir Next"/>
          <w:i/>
          <w:color w:val="000000" w:themeColor="text1"/>
          <w:sz w:val="20"/>
        </w:rPr>
        <w:t>Bem-vindos ao Éden</w:t>
      </w:r>
      <w:r>
        <w:rPr>
          <w:rFonts w:ascii="Avenir Next" w:hAnsi="Avenir Next"/>
          <w:color w:val="000000" w:themeColor="text1"/>
          <w:sz w:val="20"/>
        </w:rPr>
        <w:t>. Quando não está a representar, Lola é uma ativista dos direitos LGBTQ+ e usa o seu reconhecimento e experiência pessoal como uma plataforma para inspirar o progresso e a mudança.</w:t>
      </w:r>
    </w:p>
    <w:p w14:paraId="588E8AA3" w14:textId="77777777" w:rsidR="009D5045" w:rsidRPr="00CF0EA2" w:rsidRDefault="009D5045" w:rsidP="009D5045">
      <w:pPr>
        <w:jc w:val="both"/>
        <w:rPr>
          <w:rFonts w:ascii="Avenir Next" w:hAnsi="Avenir Next"/>
          <w:color w:val="000000" w:themeColor="text1"/>
          <w:sz w:val="20"/>
          <w:szCs w:val="20"/>
          <w:lang w:val="it-IT"/>
        </w:rPr>
      </w:pPr>
    </w:p>
    <w:p w14:paraId="6F697112" w14:textId="77777777" w:rsidR="009D5045" w:rsidRPr="002015DD" w:rsidRDefault="009D5045" w:rsidP="009D5045">
      <w:pPr>
        <w:jc w:val="both"/>
        <w:rPr>
          <w:rFonts w:ascii="Avenir Next" w:hAnsi="Avenir Next"/>
          <w:b/>
          <w:bCs/>
          <w:color w:val="000000" w:themeColor="text1"/>
          <w:sz w:val="20"/>
          <w:szCs w:val="20"/>
        </w:rPr>
      </w:pPr>
      <w:r>
        <w:rPr>
          <w:rFonts w:ascii="Avenir Next" w:hAnsi="Avenir Next"/>
          <w:b/>
          <w:color w:val="000000" w:themeColor="text1"/>
          <w:sz w:val="20"/>
        </w:rPr>
        <w:t>ANETT KONTAVEIT</w:t>
      </w:r>
    </w:p>
    <w:p w14:paraId="4B83B666" w14:textId="3B23A1EC" w:rsidR="00CD0D38" w:rsidRPr="008A2538" w:rsidRDefault="009D5045" w:rsidP="009D504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Com uma paixão intensa e uma motivação implacável, Anett Kontaveit tem uma história de busca permanente pela excelência. Inspirada pela mãe, que era treinadora de ténis, Anett começou a jogar com 6 anos e conquistou o seu primeiro título juvenil três anos depois. Determinada a conquistar a arena global, Anett rapidamente se tornou uma estrela emergente em torneios internacionais e representou o seu país por todo o mundo, incluindo nos Jogos Olímpicos de Tóquio 2020. Ganhou seis títulos de singles no WTA Tour e ocupou a 2.ª posição do ranking da Women's Tennis Association (WTA) em 2022. Atualmente, é a tenista estoniana mais bem classificada de sempre e a única a ter-se qualificado para as finais do WTA em 2021.</w:t>
      </w:r>
      <w:r>
        <w:rPr>
          <w:rFonts w:ascii="Avenir Next" w:hAnsi="Avenir Next"/>
        </w:rPr>
        <w:br w:type="page"/>
      </w:r>
    </w:p>
    <w:p w14:paraId="425BA173" w14:textId="77777777" w:rsidR="005722CB" w:rsidRPr="00CF0EA2" w:rsidRDefault="005722CB">
      <w:pPr>
        <w:rPr>
          <w:rFonts w:ascii="Avenir Next" w:hAnsi="Avenir Next"/>
          <w:sz w:val="22"/>
          <w:szCs w:val="22"/>
          <w:lang w:val="it-IT"/>
        </w:rPr>
      </w:pPr>
    </w:p>
    <w:p w14:paraId="2C93263D" w14:textId="77777777" w:rsidR="00CD0D38" w:rsidRPr="008A2538" w:rsidRDefault="00CD0D38" w:rsidP="00CD0D38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ZENITH: O CÉU É O LIMITE.</w:t>
      </w:r>
    </w:p>
    <w:p w14:paraId="242ECF73" w14:textId="77777777" w:rsidR="00CD0D38" w:rsidRPr="00CF0EA2" w:rsidRDefault="00CD0D38" w:rsidP="00CD0D38">
      <w:pPr>
        <w:rPr>
          <w:rFonts w:ascii="Avenir Next" w:hAnsi="Avenir Next"/>
          <w:b/>
          <w:bCs/>
          <w:sz w:val="18"/>
          <w:szCs w:val="18"/>
          <w:lang w:val="it-IT"/>
        </w:rPr>
      </w:pPr>
    </w:p>
    <w:p w14:paraId="32D927B9" w14:textId="77777777" w:rsidR="00CD0D38" w:rsidRPr="002A5E23" w:rsidRDefault="00CD0D38" w:rsidP="00CD0D38">
      <w:pPr>
        <w:jc w:val="both"/>
        <w:rPr>
          <w:rFonts w:ascii="Avenir Next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>A ZENITH existe para inspirar todas as pessoas a seguirem os seus sonhos e a tornarem-nos realidade, contra todas as probabilidades. Desde a sua fundação em 1865, a ZENITH tornou-se a primeira manufatura relojoeira suíça com integração vertical e os seus relógios têm acompanhado figuras extraordinárias que sonharam mais alto e se esforçaram por alcançar o impossível, desde o voo histórico de Louis Blériot sobre o Canal da Mancha até ao salto em queda livre estratosférico e recordista de Felix Baumgartner. A Zenith está também a destacar mulheres visionárias e pioneiras - celebrando os feitos alcançados e criando a plataforma DREAMHERS, na qual as mulheres podem partilhar as suas experiências e inspirar outras mulheres a concretizar os seus sonhos.</w:t>
      </w:r>
    </w:p>
    <w:p w14:paraId="4FD5BFD8" w14:textId="77777777" w:rsidR="00CD0D38" w:rsidRPr="00CF0EA2" w:rsidRDefault="00CD0D38" w:rsidP="00CD0D38">
      <w:pPr>
        <w:jc w:val="both"/>
        <w:rPr>
          <w:rFonts w:ascii="Avenir Next" w:hAnsi="Avenir Next" w:cs="Calibri"/>
          <w:color w:val="000000"/>
          <w:sz w:val="20"/>
          <w:szCs w:val="20"/>
        </w:rPr>
      </w:pPr>
    </w:p>
    <w:p w14:paraId="562DA0ED" w14:textId="77777777" w:rsidR="00CD0D38" w:rsidRPr="002A5E23" w:rsidRDefault="00CD0D38" w:rsidP="00CD0D38">
      <w:pPr>
        <w:jc w:val="both"/>
        <w:rPr>
          <w:rFonts w:ascii="Avenir Next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>Tendo na inovação a sua estrela-guia, a ZENITH usa movimentos exclusivos desenvolvidos e manufaturados internamente em todos os seus relógios. Desde a criação do El Primero em 1969, o primeiro calibre de cronógrafo automático do mundo, a Zenith desenvolveu a mestria na precisão de alta frequência e oferece medições em frações de segundo, com uma precisão de 1/10 de segundo na coleção Chronomaster e de 1/100 de segundo na coleção DEFY. Porque a inovação é sinónima com a responsabilidade, a iniciativa ZENITH HORIZ-ON atesta o compromisso da marca com a inclusão e diversidade, sustentabilidade e bem-estar dos colaboradores. A Zenith tem vindo a moldar o futuro da relojoaria suíça desde 1865, acompanhando aqueles que ousam desafiar-se a si próprios e alcançar novos patamares. Agora, é a sua vez de atingir o céu.</w:t>
      </w:r>
    </w:p>
    <w:p w14:paraId="2F838DAC" w14:textId="77777777" w:rsidR="00CD0D38" w:rsidRPr="00CF0EA2" w:rsidRDefault="00CD0D38" w:rsidP="00CD0D38">
      <w:pPr>
        <w:jc w:val="both"/>
        <w:rPr>
          <w:rFonts w:ascii="Avenir Next" w:hAnsi="Avenir Next" w:cs="Arial"/>
          <w:color w:val="222222"/>
          <w:sz w:val="18"/>
          <w:szCs w:val="18"/>
          <w:shd w:val="clear" w:color="auto" w:fill="FFFFFF"/>
          <w:lang w:val="it-IT"/>
        </w:rPr>
      </w:pPr>
    </w:p>
    <w:p w14:paraId="64DED6B3" w14:textId="77777777" w:rsidR="00CD0D38" w:rsidRPr="00CF0EA2" w:rsidRDefault="00CD0D38" w:rsidP="00CD0D38">
      <w:pPr>
        <w:jc w:val="both"/>
        <w:rPr>
          <w:rFonts w:ascii="Avenir Next" w:hAnsi="Avenir Next" w:cs="Arial"/>
          <w:color w:val="222222"/>
          <w:sz w:val="18"/>
          <w:szCs w:val="18"/>
          <w:shd w:val="clear" w:color="auto" w:fill="FFFFFF"/>
          <w:lang w:val="it-IT"/>
        </w:rPr>
      </w:pPr>
    </w:p>
    <w:p w14:paraId="53DF7B5A" w14:textId="77777777" w:rsidR="00CD0D38" w:rsidRDefault="00CD0D38" w:rsidP="00CD0D38">
      <w:pPr>
        <w:jc w:val="both"/>
        <w:rPr>
          <w:rFonts w:ascii="Avenir Next" w:hAnsi="Avenir Next" w:cs="Arial"/>
          <w:b/>
          <w:bCs/>
          <w:color w:val="222222"/>
          <w:sz w:val="18"/>
          <w:szCs w:val="18"/>
          <w:shd w:val="clear" w:color="auto" w:fill="FFFFFF"/>
        </w:rPr>
      </w:pPr>
      <w:r>
        <w:rPr>
          <w:rFonts w:ascii="Avenir Next" w:hAnsi="Avenir Next"/>
          <w:b/>
          <w:color w:val="222222"/>
          <w:sz w:val="18"/>
          <w:shd w:val="clear" w:color="auto" w:fill="FFFFFF"/>
        </w:rPr>
        <w:t>Sobre a Susan G. Komen®</w:t>
      </w:r>
    </w:p>
    <w:p w14:paraId="3F8BFBDE" w14:textId="77777777" w:rsidR="00CD0D38" w:rsidRPr="00CF0EA2" w:rsidRDefault="00CD0D38" w:rsidP="00CD0D38">
      <w:pPr>
        <w:jc w:val="both"/>
        <w:rPr>
          <w:rFonts w:ascii="Avenir Next" w:hAnsi="Avenir Next" w:cs="Arial"/>
          <w:b/>
          <w:bCs/>
          <w:color w:val="222222"/>
          <w:sz w:val="18"/>
          <w:szCs w:val="18"/>
          <w:shd w:val="clear" w:color="auto" w:fill="FFFFFF"/>
          <w:lang w:val="it-IT"/>
        </w:rPr>
      </w:pPr>
    </w:p>
    <w:p w14:paraId="784A5B1F" w14:textId="32C0B45E" w:rsidR="00CD0D38" w:rsidRPr="00CF0EA2" w:rsidRDefault="00CD0D38" w:rsidP="00CD0D38">
      <w:pPr>
        <w:jc w:val="both"/>
        <w:rPr>
          <w:rFonts w:ascii="Avenir Next" w:hAnsi="Avenir Next" w:cs="Calibri"/>
          <w:color w:val="000000"/>
          <w:sz w:val="20"/>
          <w:szCs w:val="20"/>
        </w:rPr>
      </w:pPr>
      <w:r w:rsidRPr="00CF0EA2">
        <w:rPr>
          <w:rFonts w:ascii="Avenir Next" w:hAnsi="Avenir Next"/>
          <w:color w:val="000000"/>
          <w:sz w:val="20"/>
          <w:szCs w:val="20"/>
        </w:rPr>
        <w:t>A Susan G. Komen® é a principal organização sem fins lucrativos dedicada ao cancro da mama e trabalha com a missão de salvar vidas e erradicar o cancro da mama para sempre. A Komen tem uma incomparável abordagem abrangente de 360 graus à luta contra a doença em todas as frentes e dá apoio a milhões de pessoas nos Estados Unidos e em países por todo o mundo. Defendemos os pacientes, impulsionamos avanços na investigação, melhoramos o acesso a cuidados de alta qualidade, oferecemos apoio direto aos pacientes e capacitamos as pessoas com informações fidedignas. Fundada por Nancy G. Brinker, que prometeu à irmã – Susan G. Komen – que erradicaria a doença que ceifou a vida de Suzy, a Komen mantém o compromisso de apoiar as pessoas afetadas pelo cancro atualmente, continuando a procurar incansavelmente as curas do futuro. Visite </w:t>
      </w:r>
      <w:hyperlink r:id="rId7" w:history="1">
        <w:r w:rsidRPr="00CF0EA2">
          <w:rPr>
            <w:rFonts w:ascii="Avenir Next" w:hAnsi="Avenir Next"/>
            <w:color w:val="000000"/>
            <w:sz w:val="20"/>
            <w:szCs w:val="20"/>
          </w:rPr>
          <w:t>komen.org</w:t>
        </w:r>
      </w:hyperlink>
      <w:r w:rsidRPr="00CF0EA2">
        <w:rPr>
          <w:rFonts w:ascii="Avenir Next" w:hAnsi="Avenir Next"/>
          <w:color w:val="000000"/>
          <w:sz w:val="20"/>
          <w:szCs w:val="20"/>
        </w:rPr>
        <w:t xml:space="preserve"> ou ligue para 1-877 GO KOMEN. </w:t>
      </w:r>
      <w:r w:rsidRPr="00CF0EA2">
        <w:rPr>
          <w:rFonts w:ascii="Avenir Next" w:hAnsi="Avenir Next"/>
          <w:sz w:val="20"/>
          <w:szCs w:val="20"/>
        </w:rPr>
        <w:t>Ligue-se a nós em</w:t>
      </w:r>
      <w:r w:rsidRPr="00CF0EA2">
        <w:rPr>
          <w:rFonts w:ascii="Avenir Next" w:hAnsi="Avenir Next"/>
          <w:color w:val="000000"/>
          <w:sz w:val="20"/>
          <w:szCs w:val="20"/>
        </w:rPr>
        <w:t> </w:t>
      </w:r>
      <w:r w:rsidRPr="00CF0EA2">
        <w:rPr>
          <w:rFonts w:ascii="Avenir Next" w:hAnsi="Avenir Next"/>
          <w:strike/>
          <w:color w:val="000000"/>
          <w:sz w:val="20"/>
          <w:szCs w:val="20"/>
        </w:rPr>
        <w:t xml:space="preserve"> </w:t>
      </w:r>
      <w:hyperlink r:id="rId8" w:history="1">
        <w:r w:rsidRPr="00CF0EA2">
          <w:rPr>
            <w:rStyle w:val="Lienhypertexte"/>
            <w:rFonts w:ascii="Avenir Next" w:hAnsi="Avenir Next"/>
            <w:sz w:val="20"/>
            <w:szCs w:val="20"/>
          </w:rPr>
          <w:t>www.komen.org/contact-us/follow-us/</w:t>
        </w:r>
      </w:hyperlink>
      <w:r w:rsidRPr="00CF0EA2">
        <w:rPr>
          <w:rFonts w:ascii="Avenir Next" w:hAnsi="Avenir Next"/>
          <w:color w:val="000000"/>
          <w:sz w:val="20"/>
          <w:szCs w:val="20"/>
        </w:rPr>
        <w:t xml:space="preserve"> </w:t>
      </w:r>
    </w:p>
    <w:p w14:paraId="5796AE8B" w14:textId="77777777" w:rsidR="00CD0D38" w:rsidRPr="00CF0EA2" w:rsidRDefault="00CD0D38" w:rsidP="00CD0D38">
      <w:pPr>
        <w:jc w:val="both"/>
        <w:rPr>
          <w:rFonts w:ascii="Avenir Next" w:hAnsi="Avenir Next" w:cs="Calibri"/>
          <w:color w:val="000000"/>
          <w:sz w:val="20"/>
          <w:szCs w:val="20"/>
        </w:rPr>
      </w:pPr>
    </w:p>
    <w:p w14:paraId="4AB2F51E" w14:textId="77777777" w:rsidR="00CD0D38" w:rsidRPr="00CF0EA2" w:rsidRDefault="00CD0D38" w:rsidP="00CD0D38">
      <w:pPr>
        <w:rPr>
          <w:rFonts w:ascii="Avenir Next" w:hAnsi="Avenir Next"/>
          <w:sz w:val="20"/>
          <w:szCs w:val="20"/>
        </w:rPr>
      </w:pPr>
      <w:r w:rsidRPr="00CF0EA2">
        <w:rPr>
          <w:rFonts w:ascii="Avenir Next" w:hAnsi="Avenir Next"/>
          <w:sz w:val="20"/>
          <w:szCs w:val="20"/>
        </w:rPr>
        <w:br w:type="page"/>
      </w:r>
    </w:p>
    <w:p w14:paraId="4E726BF2" w14:textId="77777777" w:rsidR="00CD0D38" w:rsidRPr="00CF0EA2" w:rsidRDefault="00CD0D38" w:rsidP="00CD0D38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</w:p>
    <w:p w14:paraId="16A3F9E9" w14:textId="77777777" w:rsidR="00CD0D38" w:rsidRPr="00AC3C0C" w:rsidRDefault="00CD0D38" w:rsidP="00CD0D38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  <w:r>
        <w:rPr>
          <w:rFonts w:ascii="Avenir Next" w:hAnsi="Avenir Next"/>
          <w:b/>
        </w:rPr>
        <w:t xml:space="preserve">CHRONOMASTER ORIGINAL PINK </w:t>
      </w:r>
    </w:p>
    <w:p w14:paraId="2BB70EB3" w14:textId="77777777" w:rsidR="00CD0D38" w:rsidRPr="00AC3C0C" w:rsidRDefault="00CD0D38" w:rsidP="00CD0D38">
      <w:pPr>
        <w:spacing w:after="160" w:line="259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328584" wp14:editId="1D38E2FC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sz w:val="18"/>
        </w:rPr>
        <w:t>Referência: 03.3202.3600/33.M3200</w:t>
      </w:r>
    </w:p>
    <w:p w14:paraId="28BBC591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Pontos principais: </w:t>
      </w:r>
      <w:r>
        <w:rPr>
          <w:rFonts w:ascii="Avenir Next" w:hAnsi="Avenir Next"/>
          <w:sz w:val="18"/>
        </w:rPr>
        <w:t>apenas disponível durante o mês de outubro. Cronógrafo automático com roda de colunas El Primero capaz de medir e apresentar 1/10 de segundo. Reserva de marcha alargada de 60 horas. Indicação de data às 4h30. Mecanismo "stop second"</w:t>
      </w:r>
    </w:p>
    <w:p w14:paraId="46970BAA" w14:textId="77777777" w:rsidR="00CD0D38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>El Primero 3600</w:t>
      </w:r>
    </w:p>
    <w:p w14:paraId="2BA7573E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Reserva de marcha</w:t>
      </w:r>
      <w:r>
        <w:rPr>
          <w:rFonts w:ascii="Avenir Next" w:hAnsi="Avenir Next"/>
          <w:sz w:val="18"/>
        </w:rPr>
        <w:t>: mínimo de 60 horas</w:t>
      </w:r>
    </w:p>
    <w:p w14:paraId="4DCAC13C" w14:textId="77777777" w:rsidR="00CD0D38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Funções: </w:t>
      </w:r>
      <w:r>
        <w:rPr>
          <w:rFonts w:ascii="Avenir Next" w:hAnsi="Avenir Next"/>
          <w:sz w:val="18"/>
        </w:rPr>
        <w:t>horas e minutos no centro. Pequenos segundos às 9 horas. Cronógrafo com precisão de 1/10 de segundo. Ponteiro de cronógrafo central que dá uma volta em 10 segundos. Contador de 60 minutos às 6 horas.  Contador de 60 segundos às 3 horas</w:t>
      </w:r>
    </w:p>
    <w:p w14:paraId="76640139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Acabamentos:</w:t>
      </w:r>
      <w:r>
        <w:rPr>
          <w:rFonts w:ascii="Avenir Next" w:hAnsi="Avenir Next"/>
          <w:sz w:val="18"/>
        </w:rPr>
        <w:t xml:space="preserve"> nova massa oscilante em formato de estrela com acabamento acetinado</w:t>
      </w:r>
    </w:p>
    <w:p w14:paraId="758FCD28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Preço</w:t>
      </w:r>
      <w:r>
        <w:rPr>
          <w:rFonts w:ascii="Avenir Next" w:hAnsi="Avenir Next"/>
          <w:sz w:val="18"/>
        </w:rPr>
        <w:t xml:space="preserve"> 9900 CHF</w:t>
      </w:r>
    </w:p>
    <w:p w14:paraId="28BE75A3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aço inoxidável</w:t>
      </w:r>
      <w:r>
        <w:t xml:space="preserve"> </w:t>
      </w:r>
    </w:p>
    <w:p w14:paraId="2DB3BCAB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Estanqueidade</w:t>
      </w:r>
      <w:r>
        <w:rPr>
          <w:rFonts w:ascii="Avenir Next" w:hAnsi="Avenir Next"/>
          <w:sz w:val="18"/>
        </w:rPr>
        <w:t>: 5 ATM</w:t>
      </w:r>
      <w:r>
        <w:t xml:space="preserve"> </w:t>
      </w:r>
    </w:p>
    <w:p w14:paraId="6359A66A" w14:textId="77777777" w:rsidR="00CD0D38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Mostrador:</w:t>
      </w:r>
      <w:r>
        <w:t xml:space="preserve"> </w:t>
      </w:r>
      <w:r>
        <w:rPr>
          <w:rFonts w:ascii="Avenir Next" w:hAnsi="Avenir Next"/>
          <w:sz w:val="18"/>
        </w:rPr>
        <w:t>padrão raiado em tons rosa</w:t>
      </w:r>
    </w:p>
    <w:p w14:paraId="0152167D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Caixa:</w:t>
      </w:r>
      <w:r>
        <w:rPr>
          <w:rFonts w:ascii="Avenir Next" w:hAnsi="Avenir Next"/>
          <w:sz w:val="18"/>
        </w:rPr>
        <w:t xml:space="preserve"> 38 mm</w:t>
      </w:r>
    </w:p>
    <w:p w14:paraId="4535750E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Índices das horas:</w:t>
      </w:r>
      <w:r>
        <w:rPr>
          <w:rFonts w:ascii="Avenir Next" w:hAnsi="Avenir Next"/>
          <w:sz w:val="18"/>
        </w:rPr>
        <w:t xml:space="preserve"> revestidos a ródio, facetados e revestidos com Super-LumiNova SLN C1 </w:t>
      </w:r>
    </w:p>
    <w:p w14:paraId="2ED8640B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Ponteiros</w:t>
      </w:r>
      <w:r>
        <w:rPr>
          <w:rFonts w:ascii="Avenir Next" w:hAnsi="Avenir Next"/>
          <w:sz w:val="18"/>
        </w:rPr>
        <w:t xml:space="preserve">: revestidos a ródio, facetados e revestidos com Super-LumiNova SLN C1 </w:t>
      </w:r>
    </w:p>
    <w:p w14:paraId="3E82C3A7" w14:textId="77777777" w:rsidR="00CD0D38" w:rsidRPr="00AC3C0C" w:rsidRDefault="00CD0D38" w:rsidP="00CD0D38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bracelete em aço inoxidável com duplo fecho extensível</w:t>
      </w:r>
    </w:p>
    <w:p w14:paraId="3998A659" w14:textId="77777777" w:rsidR="00CD0D38" w:rsidRPr="00CF0EA2" w:rsidRDefault="00CD0D38" w:rsidP="00CD0D38">
      <w:pPr>
        <w:rPr>
          <w:sz w:val="18"/>
          <w:szCs w:val="18"/>
        </w:rPr>
      </w:pPr>
    </w:p>
    <w:p w14:paraId="7926FB0D" w14:textId="77777777" w:rsidR="009909DC" w:rsidRPr="00CF0EA2" w:rsidRDefault="009909DC" w:rsidP="00CD0D38">
      <w:pPr>
        <w:rPr>
          <w:rFonts w:ascii="Avenir Next" w:hAnsi="Avenir Next"/>
          <w:sz w:val="20"/>
          <w:szCs w:val="20"/>
        </w:rPr>
      </w:pPr>
    </w:p>
    <w:sectPr w:rsidR="009909DC" w:rsidRPr="00CF0E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016B" w14:textId="77777777" w:rsidR="002165FA" w:rsidRDefault="002165FA" w:rsidP="00653F98">
      <w:r>
        <w:separator/>
      </w:r>
    </w:p>
  </w:endnote>
  <w:endnote w:type="continuationSeparator" w:id="0">
    <w:p w14:paraId="0101CE40" w14:textId="77777777" w:rsidR="002165FA" w:rsidRDefault="002165FA" w:rsidP="0065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8341" w14:textId="77777777" w:rsidR="001E6EB8" w:rsidRDefault="001E6E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6E05" w14:textId="77777777" w:rsidR="00CD0D38" w:rsidRPr="001C5E7B" w:rsidRDefault="00CD0D38" w:rsidP="00CD0D38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b/>
        <w:sz w:val="18"/>
      </w:rPr>
      <w:t>ZENITH</w:t>
    </w:r>
    <w:r>
      <w:rPr>
        <w:rFonts w:ascii="Avenir Next" w:hAnsi="Avenir Next"/>
        <w:sz w:val="18"/>
      </w:rPr>
      <w:t xml:space="preserve"> | www.zenith-watches.com | Rue des Billodes 34-36 | CH-2400 Le Locle</w:t>
    </w:r>
  </w:p>
  <w:p w14:paraId="1D777409" w14:textId="44F446F3" w:rsidR="00CD0D38" w:rsidRDefault="00CD0D38" w:rsidP="00CD0D38">
    <w:pPr>
      <w:pStyle w:val="Pieddepage"/>
      <w:jc w:val="center"/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3B13" w14:textId="77777777" w:rsidR="001E6EB8" w:rsidRDefault="001E6E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5000" w14:textId="77777777" w:rsidR="002165FA" w:rsidRDefault="002165FA" w:rsidP="00653F98">
      <w:r>
        <w:separator/>
      </w:r>
    </w:p>
  </w:footnote>
  <w:footnote w:type="continuationSeparator" w:id="0">
    <w:p w14:paraId="2F227A17" w14:textId="77777777" w:rsidR="002165FA" w:rsidRDefault="002165FA" w:rsidP="0065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8EA1" w14:textId="77777777" w:rsidR="001E6EB8" w:rsidRDefault="001E6E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2DCF" w14:textId="274683F4" w:rsidR="00CD0D38" w:rsidRDefault="00CD0D38" w:rsidP="00CD0D38">
    <w:pPr>
      <w:pStyle w:val="En-tte"/>
      <w:jc w:val="center"/>
    </w:pPr>
    <w:r>
      <w:rPr>
        <w:noProof/>
      </w:rPr>
      <w:drawing>
        <wp:inline distT="0" distB="0" distL="0" distR="0" wp14:anchorId="132C6B9E" wp14:editId="2A2954EE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0FB56" w14:textId="77777777" w:rsidR="00CD0D38" w:rsidRDefault="00CD0D38" w:rsidP="00CD0D38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59B7" w14:textId="77777777" w:rsidR="001E6EB8" w:rsidRDefault="001E6E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AE"/>
    <w:rsid w:val="00000390"/>
    <w:rsid w:val="00006862"/>
    <w:rsid w:val="0001285F"/>
    <w:rsid w:val="00041E72"/>
    <w:rsid w:val="0004566B"/>
    <w:rsid w:val="00053518"/>
    <w:rsid w:val="000A05A9"/>
    <w:rsid w:val="000A6818"/>
    <w:rsid w:val="000D5C15"/>
    <w:rsid w:val="00136C54"/>
    <w:rsid w:val="00143E12"/>
    <w:rsid w:val="001842AB"/>
    <w:rsid w:val="00185E37"/>
    <w:rsid w:val="0018651A"/>
    <w:rsid w:val="001D7A5C"/>
    <w:rsid w:val="001E6EB8"/>
    <w:rsid w:val="002015DD"/>
    <w:rsid w:val="002165FA"/>
    <w:rsid w:val="00217046"/>
    <w:rsid w:val="00240C58"/>
    <w:rsid w:val="00244DA2"/>
    <w:rsid w:val="00246E57"/>
    <w:rsid w:val="002764C8"/>
    <w:rsid w:val="002A0D85"/>
    <w:rsid w:val="002F19BB"/>
    <w:rsid w:val="003210A6"/>
    <w:rsid w:val="00400BAE"/>
    <w:rsid w:val="004057AE"/>
    <w:rsid w:val="00407DE2"/>
    <w:rsid w:val="00474189"/>
    <w:rsid w:val="0049103A"/>
    <w:rsid w:val="004B6818"/>
    <w:rsid w:val="004B6A99"/>
    <w:rsid w:val="004D5345"/>
    <w:rsid w:val="005618EA"/>
    <w:rsid w:val="005722CB"/>
    <w:rsid w:val="006142CA"/>
    <w:rsid w:val="006170E1"/>
    <w:rsid w:val="00626CBF"/>
    <w:rsid w:val="00653F98"/>
    <w:rsid w:val="0067102A"/>
    <w:rsid w:val="006854CE"/>
    <w:rsid w:val="006C4F8F"/>
    <w:rsid w:val="006D16AC"/>
    <w:rsid w:val="006E0DAD"/>
    <w:rsid w:val="00735249"/>
    <w:rsid w:val="007443E6"/>
    <w:rsid w:val="007714FB"/>
    <w:rsid w:val="007A14B0"/>
    <w:rsid w:val="007A1E20"/>
    <w:rsid w:val="008151DB"/>
    <w:rsid w:val="008354E8"/>
    <w:rsid w:val="008653D6"/>
    <w:rsid w:val="008748AE"/>
    <w:rsid w:val="00883C6D"/>
    <w:rsid w:val="008A2538"/>
    <w:rsid w:val="008B174C"/>
    <w:rsid w:val="008F18E8"/>
    <w:rsid w:val="00925CD7"/>
    <w:rsid w:val="00957D38"/>
    <w:rsid w:val="00977BA3"/>
    <w:rsid w:val="009909DC"/>
    <w:rsid w:val="009D5045"/>
    <w:rsid w:val="00A2309A"/>
    <w:rsid w:val="00A50DDA"/>
    <w:rsid w:val="00A72D18"/>
    <w:rsid w:val="00A77C6A"/>
    <w:rsid w:val="00AC5806"/>
    <w:rsid w:val="00AD1EDA"/>
    <w:rsid w:val="00B520E1"/>
    <w:rsid w:val="00B83EC4"/>
    <w:rsid w:val="00B93B12"/>
    <w:rsid w:val="00B977D5"/>
    <w:rsid w:val="00BD4D86"/>
    <w:rsid w:val="00BF3425"/>
    <w:rsid w:val="00BF508B"/>
    <w:rsid w:val="00C164A3"/>
    <w:rsid w:val="00C227E7"/>
    <w:rsid w:val="00C47283"/>
    <w:rsid w:val="00C66172"/>
    <w:rsid w:val="00C80042"/>
    <w:rsid w:val="00CA08CA"/>
    <w:rsid w:val="00CA7414"/>
    <w:rsid w:val="00CC33C0"/>
    <w:rsid w:val="00CD0D38"/>
    <w:rsid w:val="00CF0EA2"/>
    <w:rsid w:val="00D2210D"/>
    <w:rsid w:val="00D44B96"/>
    <w:rsid w:val="00D86B19"/>
    <w:rsid w:val="00DB347F"/>
    <w:rsid w:val="00DB6DCC"/>
    <w:rsid w:val="00DE7646"/>
    <w:rsid w:val="00E15FEE"/>
    <w:rsid w:val="00E4645D"/>
    <w:rsid w:val="00E56146"/>
    <w:rsid w:val="00E80D52"/>
    <w:rsid w:val="00EA4BA1"/>
    <w:rsid w:val="00EB2983"/>
    <w:rsid w:val="00F00FDB"/>
    <w:rsid w:val="00F14C7C"/>
    <w:rsid w:val="00F60F82"/>
    <w:rsid w:val="00FC06DF"/>
    <w:rsid w:val="00FC224E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42AB37C6"/>
  <w15:chartTrackingRefBased/>
  <w15:docId w15:val="{4BB0003F-A95B-EF4E-983C-D2C00731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DF"/>
    <w:rPr>
      <w:rFonts w:ascii="Times New Roman" w:eastAsia="Times New Roman" w:hAnsi="Times New Roman" w:cs="Times New Roman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00BAE"/>
  </w:style>
  <w:style w:type="character" w:customStyle="1" w:styleId="il">
    <w:name w:val="il"/>
    <w:basedOn w:val="Policepardfaut"/>
    <w:rsid w:val="00400BAE"/>
  </w:style>
  <w:style w:type="character" w:styleId="lev">
    <w:name w:val="Strong"/>
    <w:basedOn w:val="Policepardfaut"/>
    <w:uiPriority w:val="22"/>
    <w:qFormat/>
    <w:rsid w:val="00FC06DF"/>
    <w:rPr>
      <w:b/>
      <w:bCs/>
    </w:rPr>
  </w:style>
  <w:style w:type="character" w:styleId="Lienhypertexte">
    <w:name w:val="Hyperlink"/>
    <w:basedOn w:val="Policepardfaut"/>
    <w:uiPriority w:val="99"/>
    <w:unhideWhenUsed/>
    <w:rsid w:val="00A72D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D1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53F9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53F98"/>
    <w:rPr>
      <w:rFonts w:ascii="Times New Roman" w:eastAsia="Times New Roman" w:hAnsi="Times New Roman" w:cs="Times New Roman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653F9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3F98"/>
    <w:rPr>
      <w:rFonts w:ascii="Times New Roman" w:eastAsia="Times New Roman" w:hAnsi="Times New Roman" w:cs="Times New Roman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CD0D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0D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0D3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0D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0D3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normaltextrun">
    <w:name w:val="normaltextrun"/>
    <w:basedOn w:val="Policepardfaut"/>
    <w:rsid w:val="00D44B96"/>
  </w:style>
  <w:style w:type="character" w:customStyle="1" w:styleId="eop">
    <w:name w:val="eop"/>
    <w:basedOn w:val="Policepardfaut"/>
    <w:rsid w:val="00D44B96"/>
  </w:style>
  <w:style w:type="paragraph" w:styleId="Rvision">
    <w:name w:val="Revision"/>
    <w:hidden/>
    <w:uiPriority w:val="99"/>
    <w:semiHidden/>
    <w:rsid w:val="006170E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n.org/contact-us/follow-u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komen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F102-DC43-496F-A900-2E852616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1740</Words>
  <Characters>9572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4</cp:revision>
  <dcterms:created xsi:type="dcterms:W3CDTF">2022-10-06T15:29:00Z</dcterms:created>
  <dcterms:modified xsi:type="dcterms:W3CDTF">2022-10-12T09:51:00Z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887921-5d4d-4001-aa28-806da089b0b5_Enabled">
    <vt:lpwstr>true</vt:lpwstr>
  </property>
  <property fmtid="{D5CDD505-2E9C-101B-9397-08002B2CF9AE}" pid="3" name="MSIP_Label_9a887921-5d4d-4001-aa28-806da089b0b5_SetDate">
    <vt:lpwstr>2022-10-03T13:06:51Z</vt:lpwstr>
  </property>
  <property fmtid="{D5CDD505-2E9C-101B-9397-08002B2CF9AE}" pid="4" name="MSIP_Label_9a887921-5d4d-4001-aa28-806da089b0b5_Method">
    <vt:lpwstr>Standard</vt:lpwstr>
  </property>
  <property fmtid="{D5CDD505-2E9C-101B-9397-08002B2CF9AE}" pid="5" name="MSIP_Label_9a887921-5d4d-4001-aa28-806da089b0b5_Name">
    <vt:lpwstr>General</vt:lpwstr>
  </property>
  <property fmtid="{D5CDD505-2E9C-101B-9397-08002B2CF9AE}" pid="6" name="MSIP_Label_9a887921-5d4d-4001-aa28-806da089b0b5_SiteId">
    <vt:lpwstr>de3fc00f-6f36-41e3-86ef-755c2ac1291f</vt:lpwstr>
  </property>
  <property fmtid="{D5CDD505-2E9C-101B-9397-08002B2CF9AE}" pid="7" name="MSIP_Label_9a887921-5d4d-4001-aa28-806da089b0b5_ActionId">
    <vt:lpwstr>6edf3f79-fca9-4a65-a8d7-a439a8ed5756</vt:lpwstr>
  </property>
  <property fmtid="{D5CDD505-2E9C-101B-9397-08002B2CF9AE}" pid="8" name="MSIP_Label_9a887921-5d4d-4001-aa28-806da089b0b5_ContentBits">
    <vt:lpwstr>0</vt:lpwstr>
  </property>
</Properties>
</file>