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5D2F" w14:textId="77777777" w:rsidR="007A1E20" w:rsidRDefault="000A05A9" w:rsidP="00EB2983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 xml:space="preserve">ОТМЕЧАЕМ РАСШИРЕНИЕ ПРАВ И ВОЗМОЖНОСТЕЙ ЖЕНЩИН ВМЕСТЕ С ZENITH </w:t>
      </w:r>
    </w:p>
    <w:p w14:paraId="1BAAD3F2" w14:textId="67A5B681" w:rsidR="000A05A9" w:rsidRPr="008653D6" w:rsidRDefault="00FE01F0" w:rsidP="00EB2983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НА МЕРОПРИЯТИИ «MEET THE DREAMHERS» В СИНГАПУРЕ</w:t>
      </w:r>
    </w:p>
    <w:p w14:paraId="2D9247F0" w14:textId="4BAE2F59" w:rsidR="00CA7414" w:rsidRPr="00964E0E" w:rsidRDefault="00CA7414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3A96DA4A" w14:textId="01A34FE8" w:rsidR="000A05A9" w:rsidRPr="00D44B96" w:rsidRDefault="000A05A9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 xml:space="preserve">Сингапур, 12 октября, 2022 год: </w:t>
      </w:r>
      <w:r>
        <w:rPr>
          <w:rFonts w:ascii="Avenir Next" w:hAnsi="Avenir Next"/>
          <w:b/>
          <w:bCs/>
          <w:color w:val="000000" w:themeColor="text1"/>
          <w:sz w:val="20"/>
        </w:rPr>
        <w:t>В рамках своего международного проекта «ВСТРЕЧАЙТЕ DREAMHERS» ZENITH приглашает гостей в Сингапур, чтобы вместе сделать вклад в расширение прав и возможностей женщин и рассказать миру о новых участницах DREAMHERS, а также отметить партнерские отношения с Susan G. Komen®, одной из ключевых неправительственных организаций по борьбе с раком груди и исследованиям в этой области.</w:t>
      </w:r>
      <w:r>
        <w:rPr>
          <w:rFonts w:ascii="Avenir Next" w:hAnsi="Avenir Next"/>
          <w:b/>
          <w:color w:val="000000" w:themeColor="text1"/>
          <w:sz w:val="20"/>
        </w:rPr>
        <w:t xml:space="preserve"> </w:t>
      </w:r>
    </w:p>
    <w:p w14:paraId="42D049DB" w14:textId="77777777" w:rsidR="000A05A9" w:rsidRPr="00964E0E" w:rsidRDefault="000A05A9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7C5249D9" w14:textId="1308046F" w:rsidR="00653F98" w:rsidRPr="00DC4A6A" w:rsidRDefault="00883C6D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Проблемам гендерного равенства и расширению прав и возможностей женщин отведена центральная </w:t>
      </w:r>
      <w:r w:rsidRPr="00DC4A6A">
        <w:rPr>
          <w:rFonts w:ascii="Avenir Next" w:hAnsi="Avenir Next"/>
          <w:color w:val="000000" w:themeColor="text1"/>
          <w:sz w:val="20"/>
        </w:rPr>
        <w:t>роль в программе HORIZ-ON, благодаря которой ZENITH претворяет в жизнь социально-значимые проекты. Вместе с DREAMHERS Мануфактура создала платформу для независимых женщин, где они имеют возможность делиться опытом и вдохновлять других осуществлять свои мечты. Вот уже третий год DREAMHERS объединяет множество женщин с самыми разными судьбами и из самых разных стран. Сегодня вечером в Сингапуре ZENITH предлагает гостям познакомиться с несколькими успешными и открытыми к диалогу женщинами, каждая из которых преуспела в своей области.</w:t>
      </w:r>
    </w:p>
    <w:p w14:paraId="4C571E89" w14:textId="77777777" w:rsidR="006E0DAD" w:rsidRPr="00DC4A6A" w:rsidRDefault="006E0DAD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4EB2DE7E" w14:textId="70C79A88" w:rsidR="002764C8" w:rsidRPr="00DC4A6A" w:rsidRDefault="00883C6D" w:rsidP="00CD0D38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 w:rsidRPr="00DC4A6A">
        <w:rPr>
          <w:rFonts w:ascii="Avenir Next" w:hAnsi="Avenir Next"/>
          <w:color w:val="000000" w:themeColor="text1"/>
          <w:sz w:val="20"/>
        </w:rPr>
        <w:t xml:space="preserve">В связи с активным развитием платформы DREAMHERS генеральный директор Zenith Жюльен Торнар подчеркивает: </w:t>
      </w:r>
      <w:r w:rsidRPr="00DC4A6A">
        <w:rPr>
          <w:rFonts w:ascii="Avenir Next" w:hAnsi="Avenir Next"/>
          <w:i/>
          <w:iCs/>
          <w:color w:val="000000" w:themeColor="text1"/>
          <w:sz w:val="20"/>
        </w:rPr>
        <w:t>«Я невероятно горд тем, что имею возможность встретить здесь так много вдохновляющих женщин.</w:t>
      </w:r>
      <w:r w:rsidRPr="00DC4A6A">
        <w:rPr>
          <w:rFonts w:ascii="Avenir Next" w:hAnsi="Avenir Next"/>
          <w:i/>
          <w:color w:val="000000" w:themeColor="text1"/>
          <w:sz w:val="20"/>
        </w:rPr>
        <w:t xml:space="preserve"> Своим примером они доказывают, что любая мечта достижима, и если мы </w:t>
      </w:r>
      <w:r w:rsidR="00964E0E" w:rsidRPr="00DC4A6A">
        <w:rPr>
          <w:rFonts w:ascii="Avenir Next" w:hAnsi="Avenir Next"/>
          <w:i/>
          <w:color w:val="000000" w:themeColor="text1"/>
          <w:sz w:val="20"/>
        </w:rPr>
        <w:t xml:space="preserve">с полной отдачей </w:t>
      </w:r>
      <w:r w:rsidRPr="00DC4A6A">
        <w:rPr>
          <w:rFonts w:ascii="Avenir Next" w:hAnsi="Avenir Next"/>
          <w:i/>
          <w:color w:val="000000" w:themeColor="text1"/>
          <w:sz w:val="20"/>
        </w:rPr>
        <w:t>посвящаем себя делу</w:t>
      </w:r>
      <w:r w:rsidR="00AE34FC" w:rsidRPr="00DC4A6A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DC4A6A">
        <w:rPr>
          <w:rFonts w:ascii="Avenir Next" w:hAnsi="Avenir Next"/>
          <w:i/>
          <w:color w:val="000000" w:themeColor="text1"/>
          <w:sz w:val="20"/>
        </w:rPr>
        <w:t xml:space="preserve">– успех неизбежен. Проект ZENITH DREAMHERS </w:t>
      </w:r>
      <w:r w:rsidR="00964E0E" w:rsidRPr="00DC4A6A">
        <w:rPr>
          <w:rFonts w:asciiTheme="minorHAnsi" w:hAnsiTheme="minorHAnsi"/>
          <w:i/>
          <w:color w:val="000000" w:themeColor="text1"/>
          <w:sz w:val="20"/>
        </w:rPr>
        <w:t>ставит</w:t>
      </w:r>
      <w:r w:rsidRPr="00DC4A6A">
        <w:rPr>
          <w:rFonts w:ascii="Avenir Next" w:hAnsi="Avenir Next"/>
          <w:i/>
          <w:color w:val="000000" w:themeColor="text1"/>
          <w:sz w:val="20"/>
        </w:rPr>
        <w:t xml:space="preserve"> </w:t>
      </w:r>
      <w:r w:rsidR="00964E0E" w:rsidRPr="00DC4A6A">
        <w:rPr>
          <w:rFonts w:asciiTheme="minorHAnsi" w:hAnsiTheme="minorHAnsi"/>
          <w:i/>
          <w:color w:val="000000" w:themeColor="text1"/>
          <w:sz w:val="20"/>
        </w:rPr>
        <w:t>задачу</w:t>
      </w:r>
      <w:r w:rsidRPr="00DC4A6A">
        <w:rPr>
          <w:rFonts w:ascii="Avenir Next" w:hAnsi="Avenir Next"/>
          <w:i/>
          <w:color w:val="000000" w:themeColor="text1"/>
          <w:sz w:val="20"/>
        </w:rPr>
        <w:t xml:space="preserve"> продемонстрировать плоды расширения прав и возможностей женщин в самых разных областях. Мы с нетерпением ждем их историй, которые смогут вдохновить и других женщин следовать за мечтой».</w:t>
      </w:r>
    </w:p>
    <w:p w14:paraId="1721A77A" w14:textId="39B3A785" w:rsidR="006854CE" w:rsidRPr="00964E0E" w:rsidRDefault="006854CE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3C2E7A0D" w14:textId="6B6C6F23" w:rsidR="00D2210D" w:rsidRPr="00D2210D" w:rsidRDefault="00D2210D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CHRONOMASTER ORIGINAL PINK – ЦВЕТ, СИМВОЛИЗИРУЮЩИЙ НАДЕЖДУ</w:t>
      </w:r>
    </w:p>
    <w:p w14:paraId="6263D2BB" w14:textId="77777777" w:rsidR="005618EA" w:rsidRDefault="00F60F82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В течение многих лет ZENITH содействует повышению осведомленности о раке молочной железы, болезни, которая поражает каждую восьмую женщину и влияет на жизни множества людей во всем мире. Последней мерой, способствующей повышению осведомленности и оказывающей поддержку страдающим этим видом рака, стал запуск часов Chronomaster Original Pink – особенной модели, созданной на основе легендарной коллекции хронографов в стиле ретро, которая вышла в прошлом году.</w:t>
      </w:r>
    </w:p>
    <w:p w14:paraId="2DF13B4A" w14:textId="1A7C4619" w:rsidR="005618EA" w:rsidRPr="00964E0E" w:rsidRDefault="005618EA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6F85B9A3" w14:textId="7D35B194" w:rsidR="005618EA" w:rsidRDefault="005618EA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Модель Chronomaster Original Pink в стальном корпусе универсального диаметра 38 мм, подходящего и мужчинам, и женщинам, оснащена автоматическим высокочастотным калибром El Primero последнего поколения с точностью измерения 1/10 секунды. Она выделяется ярким металлическим циферблатом розового цвета – оттенок, ставший символом борьбы с раком молочной железы. </w:t>
      </w:r>
    </w:p>
    <w:p w14:paraId="39D277FC" w14:textId="77777777" w:rsidR="005618EA" w:rsidRPr="00964E0E" w:rsidRDefault="005618EA" w:rsidP="005618EA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54ECFD56" w14:textId="4C9B3903" w:rsidR="005618EA" w:rsidRPr="00DC4A6A" w:rsidRDefault="005618EA" w:rsidP="005618EA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 w:rsidRPr="00DC4A6A">
        <w:rPr>
          <w:rFonts w:ascii="Avenir Next" w:hAnsi="Avenir Next"/>
          <w:color w:val="000000" w:themeColor="text1"/>
          <w:sz w:val="20"/>
        </w:rPr>
        <w:t xml:space="preserve">Специальная серия Chronomaster Original Pink не является лимитированной в традиционном смысле, так как </w:t>
      </w:r>
      <w:r w:rsidR="00964E0E" w:rsidRPr="00DC4A6A">
        <w:rPr>
          <w:rFonts w:asciiTheme="minorHAnsi" w:hAnsiTheme="minorHAnsi"/>
          <w:color w:val="000000" w:themeColor="text1"/>
          <w:sz w:val="20"/>
        </w:rPr>
        <w:t>часы</w:t>
      </w:r>
      <w:r w:rsidRPr="00DC4A6A">
        <w:rPr>
          <w:rFonts w:ascii="Avenir Next" w:hAnsi="Avenir Next"/>
          <w:color w:val="000000" w:themeColor="text1"/>
          <w:sz w:val="20"/>
        </w:rPr>
        <w:t xml:space="preserve"> не пронумерованы. Тем не менее, продажи будут ограничены по времени: модель можно приобрести только в течение месяца (с 1 по 31 октября), посвященного теме осведомленности о раке молочной железы, и только в бутиках и онлайн бутиках ZENITH по всему миру. 20% доходов от продаж будут направлены в фонд Susan G. Komen®. </w:t>
      </w:r>
    </w:p>
    <w:p w14:paraId="3C2AE176" w14:textId="77777777" w:rsidR="00C47283" w:rsidRPr="00DC4A6A" w:rsidRDefault="00C47283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7A526DCF" w14:textId="2AD1C712" w:rsidR="00400BAE" w:rsidRPr="00626CBF" w:rsidRDefault="000A6818" w:rsidP="00CD0D38">
      <w:pPr>
        <w:jc w:val="both"/>
        <w:rPr>
          <w:rFonts w:ascii="Avenir Next" w:hAnsi="Avenir Next" w:cs="Arial"/>
          <w:sz w:val="20"/>
          <w:szCs w:val="20"/>
        </w:rPr>
      </w:pPr>
      <w:r w:rsidRPr="00DC4A6A">
        <w:rPr>
          <w:rFonts w:ascii="Avenir Next" w:hAnsi="Avenir Next"/>
          <w:b/>
          <w:bCs/>
          <w:sz w:val="20"/>
        </w:rPr>
        <w:t xml:space="preserve">Старший вице-президент миссии Susan G. Komen® Виктория Володзко прибыла из Соединенных Штатов специально, чтобы присоединиться к DREAMHERS и обсудить важность месяца осведомленности о раке молочной железы и роль Komen в научных открытиях </w:t>
      </w:r>
      <w:r w:rsidR="00964E0E" w:rsidRPr="00DC4A6A">
        <w:rPr>
          <w:rFonts w:asciiTheme="minorHAnsi" w:hAnsiTheme="minorHAnsi"/>
          <w:b/>
          <w:bCs/>
          <w:sz w:val="20"/>
        </w:rPr>
        <w:t>в сфере</w:t>
      </w:r>
      <w:r w:rsidRPr="00DC4A6A">
        <w:rPr>
          <w:rFonts w:ascii="Avenir Next" w:hAnsi="Avenir Next"/>
          <w:b/>
          <w:bCs/>
          <w:sz w:val="20"/>
        </w:rPr>
        <w:t xml:space="preserve"> этого вида рака, а также действия организации по оказанию услуг пациентам, принятию политических мер и укреплению сообщества всех тех, кто борется с раком молочной железы.</w:t>
      </w:r>
      <w:r w:rsidRPr="00DC4A6A">
        <w:rPr>
          <w:rFonts w:ascii="Avenir Next" w:hAnsi="Avenir Next"/>
          <w:sz w:val="20"/>
        </w:rPr>
        <w:t xml:space="preserve"> </w:t>
      </w:r>
      <w:bookmarkStart w:id="0" w:name="_Hlk115871840"/>
      <w:r w:rsidRPr="00DC4A6A">
        <w:rPr>
          <w:rFonts w:ascii="Avenir Next" w:hAnsi="Avenir Next"/>
          <w:i/>
          <w:color w:val="000000" w:themeColor="text1"/>
          <w:sz w:val="20"/>
        </w:rPr>
        <w:t xml:space="preserve">«Цель Komen – улучшить результаты лечения всех женщин, страдающих от рака молочной железы, и мы невероятно благодарны партнерству с ZENITH, которое помогает нам донести </w:t>
      </w:r>
      <w:r w:rsidR="00964E0E" w:rsidRPr="00DC4A6A">
        <w:rPr>
          <w:rFonts w:asciiTheme="minorHAnsi" w:hAnsiTheme="minorHAnsi"/>
          <w:i/>
          <w:color w:val="000000" w:themeColor="text1"/>
          <w:sz w:val="20"/>
        </w:rPr>
        <w:t xml:space="preserve">до </w:t>
      </w:r>
      <w:r w:rsidRPr="00DC4A6A">
        <w:rPr>
          <w:rFonts w:ascii="Avenir Next" w:hAnsi="Avenir Next"/>
          <w:i/>
          <w:color w:val="000000" w:themeColor="text1"/>
          <w:sz w:val="20"/>
        </w:rPr>
        <w:t>мир</w:t>
      </w:r>
      <w:r w:rsidR="00964E0E" w:rsidRPr="00DC4A6A">
        <w:rPr>
          <w:rFonts w:asciiTheme="minorHAnsi" w:hAnsiTheme="minorHAnsi"/>
          <w:i/>
          <w:color w:val="000000" w:themeColor="text1"/>
          <w:sz w:val="20"/>
        </w:rPr>
        <w:t>а</w:t>
      </w:r>
      <w:r w:rsidRPr="00DC4A6A">
        <w:rPr>
          <w:rFonts w:ascii="Avenir Next" w:hAnsi="Avenir Next"/>
          <w:i/>
          <w:color w:val="000000" w:themeColor="text1"/>
          <w:sz w:val="20"/>
        </w:rPr>
        <w:t xml:space="preserve"> наши ценности и взгляды на расширение прав и возможностей женщин. </w:t>
      </w:r>
      <w:r w:rsidRPr="00DC4A6A">
        <w:rPr>
          <w:rFonts w:ascii="Avenir Next" w:hAnsi="Avenir Next"/>
          <w:color w:val="000000" w:themeColor="text1"/>
          <w:sz w:val="20"/>
        </w:rPr>
        <w:t xml:space="preserve">Вместе мы сможем сделать нашу борьбу против рака молочной железы еще более эффективной», – комментирует </w:t>
      </w:r>
      <w:r w:rsidRPr="00DC4A6A">
        <w:rPr>
          <w:rFonts w:ascii="Avenir Next" w:hAnsi="Avenir Next"/>
          <w:b/>
          <w:bCs/>
          <w:color w:val="000000" w:themeColor="text1"/>
          <w:sz w:val="20"/>
        </w:rPr>
        <w:t>Виктория Володзко-Смарт.</w:t>
      </w:r>
      <w:bookmarkEnd w:id="0"/>
    </w:p>
    <w:p w14:paraId="4F6F2F3C" w14:textId="77777777" w:rsidR="00D44B96" w:rsidRPr="00964E0E" w:rsidRDefault="00D44B96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61086886" w14:textId="6DD906E3" w:rsidR="0067102A" w:rsidRPr="00CD0D38" w:rsidRDefault="00A72D18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lastRenderedPageBreak/>
        <w:t xml:space="preserve">Наряду с уже </w:t>
      </w:r>
      <w:r w:rsidRPr="00DC4A6A">
        <w:rPr>
          <w:rFonts w:ascii="Avenir Next" w:hAnsi="Avenir Next"/>
          <w:color w:val="000000" w:themeColor="text1"/>
          <w:sz w:val="20"/>
        </w:rPr>
        <w:t xml:space="preserve">известными спикерами DREAMHERS, Шейлой Сим и Мелоди Хсу, ZENITH с радостью представляет новых участниц </w:t>
      </w:r>
      <w:r w:rsidR="00964E0E" w:rsidRPr="00DC4A6A">
        <w:rPr>
          <w:rFonts w:asciiTheme="minorHAnsi" w:hAnsiTheme="minorHAnsi"/>
          <w:color w:val="000000" w:themeColor="text1"/>
          <w:sz w:val="20"/>
        </w:rPr>
        <w:t>этого движения</w:t>
      </w:r>
      <w:r w:rsidRPr="00DC4A6A">
        <w:rPr>
          <w:rFonts w:ascii="Avenir Next" w:hAnsi="Avenir Next"/>
          <w:color w:val="000000" w:themeColor="text1"/>
          <w:sz w:val="20"/>
        </w:rPr>
        <w:t>. Эти пять увлеченных своим делом и следующих за мечтой женщин, каждая из которых достигла успеха в своей области, никогда не останавливаются перед трудностями.</w:t>
      </w:r>
    </w:p>
    <w:p w14:paraId="17A8476F" w14:textId="77777777" w:rsidR="004D5345" w:rsidRPr="00964E0E" w:rsidRDefault="004D5345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772C9AA9" w14:textId="0A2F52A9" w:rsidR="00F14C7C" w:rsidRPr="00CD0D38" w:rsidRDefault="00C164A3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КЭТИ МАННИНГС</w:t>
      </w:r>
    </w:p>
    <w:p w14:paraId="24738BD2" w14:textId="3AD28598" w:rsidR="00FC06DF" w:rsidRPr="00CD0D38" w:rsidRDefault="00F14C7C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Те, кто следили за чемпионатом по внедорожным электромобильным гонкам Extreme E, официальным хронометристом и партнером-основателем которого выступал Дом ZENITH, уже наверняка знакомы с Кэти Маннингс. Спортсменка и гений автоспорта Кэти Маннингс состоит в команде Andretti United. Став звездой спорта, который традиционно считается мужским, Кэти стала сотрудничать с организациями, расширяющими права женщин в профессиональной среде, и вдохновлять следующее поколение на борьбу с гендерными предрассудками.</w:t>
      </w:r>
    </w:p>
    <w:p w14:paraId="6FF3570D" w14:textId="77777777" w:rsidR="00CD0D38" w:rsidRPr="00964E0E" w:rsidRDefault="00CD0D38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0E7CF6C4" w14:textId="77777777" w:rsidR="000D5C15" w:rsidRDefault="000D5C15" w:rsidP="000D5C15">
      <w:pPr>
        <w:jc w:val="both"/>
        <w:rPr>
          <w:rFonts w:ascii="Avenir Next" w:hAnsi="Avenir Next"/>
          <w:b/>
          <w:bCs/>
          <w:color w:val="000000"/>
          <w:sz w:val="20"/>
          <w:szCs w:val="20"/>
        </w:rPr>
      </w:pPr>
      <w:r>
        <w:rPr>
          <w:rFonts w:ascii="Avenir Next" w:hAnsi="Avenir Next"/>
          <w:b/>
          <w:color w:val="000000"/>
          <w:sz w:val="20"/>
        </w:rPr>
        <w:t>ЧИАКИ ХОРАН</w:t>
      </w:r>
    </w:p>
    <w:p w14:paraId="6B137C84" w14:textId="0E95B2DA" w:rsidR="000D5C15" w:rsidRDefault="000D5C15" w:rsidP="000D5C15">
      <w:pPr>
        <w:jc w:val="both"/>
        <w:rPr>
          <w:rFonts w:ascii="Avenir Next" w:hAnsi="Avenir Next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Чиаки Хоран </w:t>
      </w:r>
      <w:r w:rsidRPr="00DC4A6A">
        <w:rPr>
          <w:rFonts w:ascii="Avenir Next" w:hAnsi="Avenir Next"/>
          <w:color w:val="000000"/>
          <w:sz w:val="20"/>
        </w:rPr>
        <w:t xml:space="preserve">не понаслышке знает, что такое выход из зоны комфорта. Девушка родилась в Токио, ее мать японка, а отец </w:t>
      </w:r>
      <w:r w:rsidR="00964E0E" w:rsidRPr="00DC4A6A">
        <w:rPr>
          <w:rFonts w:asciiTheme="minorHAnsi" w:hAnsiTheme="minorHAnsi"/>
          <w:color w:val="000000"/>
          <w:sz w:val="20"/>
        </w:rPr>
        <w:t>р</w:t>
      </w:r>
      <w:r w:rsidRPr="00DC4A6A">
        <w:rPr>
          <w:rFonts w:ascii="Avenir Next" w:hAnsi="Avenir Next"/>
          <w:color w:val="000000"/>
          <w:sz w:val="20"/>
        </w:rPr>
        <w:t xml:space="preserve">одом из Ирландии. С самого начала Чиаки поняла, что хочет работать на телевидении. Окончив школу в Японии, она поступила в колледж в США, где училась самовыражаться не только через актерское мастерство, но и через слово. Вернувшись в Японию, Чиаки пробовала себя в новых областях, пока в конце концов не получила пост ведущей новостей в одной из самых популярных вечерних передач. Чиаки ведет не только новостные программы, девушка стала всеобщей любимицей публики и выступает гостем в самых разных шоу и </w:t>
      </w:r>
      <w:r w:rsidR="00964E0E" w:rsidRPr="00DC4A6A">
        <w:rPr>
          <w:rFonts w:asciiTheme="minorHAnsi" w:hAnsiTheme="minorHAnsi"/>
          <w:color w:val="000000"/>
          <w:sz w:val="20"/>
        </w:rPr>
        <w:t xml:space="preserve">работает </w:t>
      </w:r>
      <w:r w:rsidRPr="00DC4A6A">
        <w:rPr>
          <w:rFonts w:ascii="Avenir Next" w:hAnsi="Avenir Next"/>
          <w:color w:val="000000"/>
          <w:sz w:val="20"/>
        </w:rPr>
        <w:t>DJ</w:t>
      </w:r>
      <w:r w:rsidR="00964E0E" w:rsidRPr="00DC4A6A">
        <w:rPr>
          <w:rFonts w:asciiTheme="minorHAnsi" w:hAnsiTheme="minorHAnsi"/>
          <w:color w:val="000000"/>
          <w:sz w:val="20"/>
        </w:rPr>
        <w:t>-ем</w:t>
      </w:r>
      <w:r w:rsidRPr="00DC4A6A">
        <w:rPr>
          <w:rFonts w:ascii="Avenir Next" w:hAnsi="Avenir Next"/>
          <w:color w:val="000000"/>
          <w:sz w:val="20"/>
        </w:rPr>
        <w:t xml:space="preserve"> на радио.</w:t>
      </w:r>
    </w:p>
    <w:p w14:paraId="3D9891A6" w14:textId="21187396" w:rsidR="0067102A" w:rsidRPr="00964E0E" w:rsidRDefault="0067102A" w:rsidP="00CD0D38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1B1320BB" w14:textId="04979E75" w:rsidR="00C164A3" w:rsidRPr="00CD0D38" w:rsidRDefault="00E80D52" w:rsidP="00CD0D38">
      <w:pPr>
        <w:jc w:val="both"/>
        <w:rPr>
          <w:rFonts w:ascii="Avenir Next" w:eastAsiaTheme="minorEastAsia" w:hAnsi="Avenir Next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 xml:space="preserve">ЭСТЕР АБРАМИ </w:t>
      </w:r>
    </w:p>
    <w:p w14:paraId="028C4262" w14:textId="64916FF5" w:rsidR="001842AB" w:rsidRPr="00CD0D38" w:rsidRDefault="00653F98" w:rsidP="00CD0D38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Эстер Абрами, 26-летняя виолончелистка, которая произвела сенсацию в мире музыки, представляет собой потрясающий пример успешного музыканта нашей эпохи. Ее смелость, упорство и самоотдача привели ее к вершинам успеха: сейчас девушка выступает на самых знаменитых концертных площадках и подписывает контракты с ведущими студиями мира. Открытость и готовность делиться историей своих взлетов и падений на музыкальном поприще, а также большое количество подписчиков в социальных сетях сделали ее одной из самых популярных музыкантов своего поколения. Отточив свое мастерство в Королевском колледже музыки в Лондоне, французская виолончелистка была награждена возможностью получить степень магистра в Королевской Бирмингемской консерватории под руководством профессора Вэнь Чжоа Ли.</w:t>
      </w:r>
    </w:p>
    <w:p w14:paraId="4216F2A5" w14:textId="77777777" w:rsidR="0067102A" w:rsidRPr="00964E0E" w:rsidRDefault="0067102A" w:rsidP="00CD0D38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53201319" w14:textId="77777777" w:rsidR="009D5045" w:rsidRPr="00964E0E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10897C2E" w14:textId="77777777" w:rsidR="009D5045" w:rsidRPr="00CD0D38" w:rsidRDefault="009D5045" w:rsidP="009D5045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ЛОЛА РОДРИГЕЗ</w:t>
      </w:r>
    </w:p>
    <w:p w14:paraId="056D98E0" w14:textId="77777777" w:rsidR="009D5045" w:rsidRPr="00CD0D38" w:rsidRDefault="009D5045" w:rsidP="009D5045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Расширять границы возможного стало для молодой актрисы и модели Лолы Родригез основным правилом жизни. Уроженка Канарских островов, Лола объявила о том, что является трансгендером в возрасте 11 лет, будучи окружена абсолютной поддержкой своих родителей. Закончив школу, она посвятила себя изучению психологии, однако знала, что ее истинным призванием является актерское мастерство. Лола начала получать главные роли, в том числе в отмеченных критиками и наградами сериалах «Венено» (Испания) и «Добро пожаловать в Эдем» от Netflix. Помимо актерской карьеры, Лола является ЛГБТ-активисткой и использует свою славу и личный опыт во благо сообщества.</w:t>
      </w:r>
    </w:p>
    <w:p w14:paraId="588E8AA3" w14:textId="77777777" w:rsidR="009D5045" w:rsidRPr="00964E0E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6F697112" w14:textId="77777777" w:rsidR="009D5045" w:rsidRPr="002015DD" w:rsidRDefault="009D5045" w:rsidP="009D5045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АННЕТ КОНТАВЕИТ</w:t>
      </w:r>
    </w:p>
    <w:p w14:paraId="4B83B666" w14:textId="3B23A1EC" w:rsidR="00CD0D38" w:rsidRPr="008A2538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История Анны Контавеит – потрясающий пример упорства и стремления к совершенству, награда за которые не заставляет себя ждать. Вдохновившись своей мамой, работавшей тренером по теннису, Аннет начала играть в возрасте 6 лет и выиграла свой первый чемпионат уже спустя три года. Решив покорить мир большого спорта, Аннет быстро получила репутацию восходящей звезды на международных турнирах и стала представлять на них свою страну, в том числе на Олимпийских играх 2020 года в Токио. Она выиграла шесть титулов в одиночном разряде в рамках WTA Тур и в 2022 году была названа Женской теннисной ассоциацией (Women's Tennis Association – WTA) второй ракеткой мира. На сегодняшний день Аннет Контавеит – наиболее успешная эстонская теннисистка всех времен и единственная, прошедшая весь путь до финала WTA в 2021 году.</w:t>
      </w:r>
      <w:r>
        <w:rPr>
          <w:rFonts w:ascii="Avenir Next" w:hAnsi="Avenir Next"/>
        </w:rPr>
        <w:br w:type="page"/>
      </w:r>
    </w:p>
    <w:p w14:paraId="425BA173" w14:textId="77777777" w:rsidR="005722CB" w:rsidRPr="00964E0E" w:rsidRDefault="005722CB">
      <w:pPr>
        <w:rPr>
          <w:rFonts w:ascii="Avenir Next" w:hAnsi="Avenir Next"/>
          <w:sz w:val="22"/>
          <w:szCs w:val="22"/>
        </w:rPr>
      </w:pPr>
    </w:p>
    <w:p w14:paraId="2C93263D" w14:textId="77777777" w:rsidR="00CD0D38" w:rsidRPr="008A2538" w:rsidRDefault="00CD0D38" w:rsidP="00CD0D38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НАСТАЛО ВРЕМЯ ДОТЯНУТЬСЯ ДО ЗВЕЗД.</w:t>
      </w:r>
    </w:p>
    <w:p w14:paraId="242ECF73" w14:textId="77777777" w:rsidR="00CD0D38" w:rsidRPr="00964E0E" w:rsidRDefault="00CD0D38" w:rsidP="00CD0D38">
      <w:pPr>
        <w:rPr>
          <w:rFonts w:ascii="Avenir Next" w:hAnsi="Avenir Next"/>
          <w:b/>
          <w:bCs/>
          <w:sz w:val="18"/>
          <w:szCs w:val="18"/>
        </w:rPr>
      </w:pPr>
    </w:p>
    <w:p w14:paraId="32D927B9" w14:textId="77777777" w:rsidR="00CD0D38" w:rsidRPr="002A5E23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4FD5BFD8" w14:textId="77777777" w:rsidR="00CD0D38" w:rsidRPr="00964E0E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</w:p>
    <w:p w14:paraId="562DA0ED" w14:textId="77777777" w:rsidR="00CD0D38" w:rsidRPr="002A5E23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2F838DAC" w14:textId="77777777" w:rsidR="00CD0D38" w:rsidRPr="00964E0E" w:rsidRDefault="00CD0D38" w:rsidP="00CD0D38">
      <w:pPr>
        <w:jc w:val="both"/>
        <w:rPr>
          <w:rFonts w:ascii="Avenir Next" w:hAnsi="Avenir Next" w:cs="Arial"/>
          <w:color w:val="222222"/>
          <w:sz w:val="18"/>
          <w:szCs w:val="18"/>
          <w:shd w:val="clear" w:color="auto" w:fill="FFFFFF"/>
        </w:rPr>
      </w:pPr>
    </w:p>
    <w:p w14:paraId="64DED6B3" w14:textId="77777777" w:rsidR="00CD0D38" w:rsidRPr="00964E0E" w:rsidRDefault="00CD0D38" w:rsidP="00CD0D38">
      <w:pPr>
        <w:jc w:val="both"/>
        <w:rPr>
          <w:rFonts w:ascii="Avenir Next" w:hAnsi="Avenir Next" w:cs="Arial"/>
          <w:color w:val="222222"/>
          <w:sz w:val="18"/>
          <w:szCs w:val="18"/>
          <w:shd w:val="clear" w:color="auto" w:fill="FFFFFF"/>
        </w:rPr>
      </w:pPr>
    </w:p>
    <w:p w14:paraId="53DF7B5A" w14:textId="77777777" w:rsidR="00CD0D38" w:rsidRDefault="00CD0D38" w:rsidP="00CD0D38">
      <w:pPr>
        <w:jc w:val="both"/>
        <w:rPr>
          <w:rFonts w:ascii="Avenir Next" w:hAnsi="Avenir Next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venir Next" w:hAnsi="Avenir Next"/>
          <w:b/>
          <w:color w:val="222222"/>
          <w:sz w:val="18"/>
          <w:shd w:val="clear" w:color="auto" w:fill="FFFFFF"/>
        </w:rPr>
        <w:t>Подробнее о фонде Susan G. Komen®</w:t>
      </w:r>
    </w:p>
    <w:p w14:paraId="3F8BFBDE" w14:textId="77777777" w:rsidR="00CD0D38" w:rsidRPr="00964E0E" w:rsidRDefault="00CD0D38" w:rsidP="00CD0D38">
      <w:pPr>
        <w:jc w:val="both"/>
        <w:rPr>
          <w:rFonts w:ascii="Avenir Next" w:hAnsi="Avenir Next" w:cs="Arial"/>
          <w:b/>
          <w:bCs/>
          <w:color w:val="222222"/>
          <w:sz w:val="18"/>
          <w:szCs w:val="18"/>
          <w:shd w:val="clear" w:color="auto" w:fill="FFFFFF"/>
        </w:rPr>
      </w:pPr>
    </w:p>
    <w:p w14:paraId="784A5B1F" w14:textId="07338880" w:rsidR="00CD0D38" w:rsidRPr="00964E0E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  <w:lang w:val="en-US"/>
        </w:rPr>
      </w:pPr>
      <w:r>
        <w:rPr>
          <w:rFonts w:ascii="Avenir Next" w:hAnsi="Avenir Next"/>
          <w:color w:val="000000"/>
          <w:sz w:val="20"/>
        </w:rPr>
        <w:t>Susan G. Komen® – ведущая в мире некоммерческая организация по борьбе с раком молочной железы, целью которой стало спасение жизней и избавление человечества от этой болезни. Фонд Komen создал не имеющий себе равных и всесторонний подход к борьбе с этим заболеванием. Он оказывает поддержку миллионам людей не только в США, но и по всему миру. Организация защищает интересы пациентов, оказывает поддержку ученым, улучшает доступ к высококачественному лечению, предлагает прямую поддержку и предоставляет людям достоверную информацию. Эта организация была основана Нэнси Г. Бринкер, которая пообещала своей сестре Сьюзен Г. Комен покончить с болезнью, унесшей ее жизнь. Сегодня фонд стремится поддерживать тех, кто пострадал от рака молочной железы, и тех, кто ищет от нее лекарство. Для получения дополнительной информации посетите сайт </w:t>
      </w:r>
      <w:hyperlink r:id="rId7" w:history="1">
        <w:r>
          <w:rPr>
            <w:rFonts w:ascii="Avenir Next" w:hAnsi="Avenir Next"/>
            <w:color w:val="000000"/>
            <w:sz w:val="20"/>
          </w:rPr>
          <w:t>komen.org</w:t>
        </w:r>
      </w:hyperlink>
      <w:r>
        <w:rPr>
          <w:rFonts w:ascii="Avenir Next" w:hAnsi="Avenir Next"/>
          <w:color w:val="000000"/>
          <w:sz w:val="20"/>
        </w:rPr>
        <w:t> или позвоните по телефону 1-877 GO KOMEN. Узнайте последние новости фонда в социальных сетях: </w:t>
      </w:r>
      <w:r>
        <w:rPr>
          <w:rFonts w:ascii="Avenir Next" w:hAnsi="Avenir Next"/>
          <w:strike/>
          <w:color w:val="000000"/>
          <w:sz w:val="20"/>
        </w:rPr>
        <w:t xml:space="preserve">. </w:t>
      </w:r>
      <w:hyperlink r:id="rId8" w:history="1">
        <w:r w:rsidRPr="00964E0E">
          <w:rPr>
            <w:rStyle w:val="Lienhypertexte"/>
            <w:rFonts w:ascii="Avenir Next" w:hAnsi="Avenir Next"/>
            <w:sz w:val="20"/>
            <w:lang w:val="en-US"/>
          </w:rPr>
          <w:t>www.komen.org/contact-us/follow-us/</w:t>
        </w:r>
      </w:hyperlink>
      <w:r w:rsidRPr="00964E0E">
        <w:rPr>
          <w:rFonts w:ascii="Avenir Next" w:hAnsi="Avenir Next"/>
          <w:color w:val="000000"/>
          <w:sz w:val="20"/>
          <w:lang w:val="en-US"/>
        </w:rPr>
        <w:t xml:space="preserve"> </w:t>
      </w:r>
    </w:p>
    <w:p w14:paraId="5796AE8B" w14:textId="77777777" w:rsidR="00CD0D38" w:rsidRPr="00A77C6A" w:rsidRDefault="00CD0D38" w:rsidP="00CD0D38">
      <w:pPr>
        <w:jc w:val="both"/>
        <w:rPr>
          <w:rFonts w:ascii="Avenir Next" w:hAnsi="Avenir Next" w:cs="Calibri"/>
          <w:color w:val="000000"/>
          <w:sz w:val="18"/>
          <w:szCs w:val="18"/>
          <w:lang w:val="en-US"/>
        </w:rPr>
      </w:pPr>
    </w:p>
    <w:p w14:paraId="4AB2F51E" w14:textId="77777777" w:rsidR="00CD0D38" w:rsidRPr="00964E0E" w:rsidRDefault="00CD0D38" w:rsidP="00CD0D38">
      <w:pPr>
        <w:rPr>
          <w:sz w:val="18"/>
          <w:szCs w:val="18"/>
          <w:lang w:val="en-US"/>
        </w:rPr>
      </w:pPr>
      <w:r w:rsidRPr="00964E0E">
        <w:rPr>
          <w:lang w:val="en-US"/>
        </w:rPr>
        <w:br w:type="page"/>
      </w:r>
    </w:p>
    <w:p w14:paraId="4E726BF2" w14:textId="77777777" w:rsidR="00CD0D38" w:rsidRPr="00A77C6A" w:rsidRDefault="00CD0D38" w:rsidP="00CD0D38">
      <w:pPr>
        <w:spacing w:after="160" w:line="259" w:lineRule="auto"/>
        <w:rPr>
          <w:rFonts w:ascii="Avenir Next" w:eastAsiaTheme="minorEastAsia" w:hAnsi="Avenir Next" w:cs="Arial"/>
          <w:b/>
          <w:szCs w:val="20"/>
          <w:lang w:val="en-US"/>
        </w:rPr>
      </w:pPr>
    </w:p>
    <w:p w14:paraId="16A3F9E9" w14:textId="77777777" w:rsidR="00CD0D38" w:rsidRPr="00964E0E" w:rsidRDefault="00CD0D38" w:rsidP="00CD0D38">
      <w:pPr>
        <w:spacing w:after="160" w:line="259" w:lineRule="auto"/>
        <w:rPr>
          <w:rFonts w:ascii="Avenir Next" w:eastAsiaTheme="minorEastAsia" w:hAnsi="Avenir Next" w:cs="Arial"/>
          <w:b/>
          <w:szCs w:val="20"/>
          <w:lang w:val="en-US"/>
        </w:rPr>
      </w:pPr>
      <w:r w:rsidRPr="00964E0E">
        <w:rPr>
          <w:rFonts w:ascii="Avenir Next" w:hAnsi="Avenir Next"/>
          <w:b/>
          <w:lang w:val="en-US"/>
        </w:rPr>
        <w:t xml:space="preserve">CHRONOMASTER ORIGINAL PINK </w:t>
      </w:r>
    </w:p>
    <w:p w14:paraId="2BB70EB3" w14:textId="77777777" w:rsidR="00CD0D38" w:rsidRPr="00964E0E" w:rsidRDefault="00CD0D38" w:rsidP="00CD0D38">
      <w:pPr>
        <w:spacing w:after="160" w:line="259" w:lineRule="auto"/>
        <w:rPr>
          <w:rFonts w:ascii="Avenir Next" w:eastAsiaTheme="minorEastAsia" w:hAnsi="Avenir Next" w:cs="Arial"/>
          <w:sz w:val="18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328584" wp14:editId="1D38E2FC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>Артикул</w:t>
      </w:r>
      <w:r w:rsidRPr="00964E0E">
        <w:rPr>
          <w:rFonts w:ascii="Avenir Next" w:hAnsi="Avenir Next"/>
          <w:sz w:val="18"/>
          <w:lang w:val="en-US"/>
        </w:rPr>
        <w:t>: 03.3202.3600/33.M3200</w:t>
      </w:r>
    </w:p>
    <w:p w14:paraId="28BBC591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Основные характеристики: </w:t>
      </w:r>
      <w:r>
        <w:rPr>
          <w:rFonts w:ascii="Avenir Next" w:hAnsi="Avenir Next"/>
          <w:sz w:val="18"/>
        </w:rPr>
        <w:t>Можно приобрести только в октябре. 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46970BAA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El Primero 3600</w:t>
      </w:r>
    </w:p>
    <w:p w14:paraId="2BA7573E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Запас хода</w:t>
      </w:r>
      <w:r>
        <w:rPr>
          <w:rFonts w:ascii="Avenir Next" w:hAnsi="Avenir Next"/>
          <w:sz w:val="18"/>
        </w:rPr>
        <w:t>: мин. 60 часов</w:t>
      </w:r>
    </w:p>
    <w:p w14:paraId="4DCAC13C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 Маленькая секундная стрелка в положении «9 часов». Хронограф со счетчиком 1/10 секунды. Центральная стрелка хронографа, совершающая полный оборот за десять секунд. 60-минутный счетчик в положении «6 часа».  60-секундный счетчик в положении «3 часа»</w:t>
      </w:r>
    </w:p>
    <w:p w14:paraId="76640139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Новый ротор в форме звезды с сатинированной отделкой</w:t>
      </w:r>
    </w:p>
    <w:p w14:paraId="758FCD28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 xml:space="preserve"> 9900 швейцарских франков</w:t>
      </w:r>
    </w:p>
    <w:p w14:paraId="28BE75A3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Нержавеющая сталь</w:t>
      </w:r>
      <w:r>
        <w:t xml:space="preserve"> </w:t>
      </w:r>
    </w:p>
    <w:p w14:paraId="2DB3BCAB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5 ATM</w:t>
      </w:r>
      <w:r>
        <w:t xml:space="preserve"> </w:t>
      </w:r>
    </w:p>
    <w:p w14:paraId="6359A66A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</w:t>
      </w:r>
      <w:r>
        <w:t xml:space="preserve"> </w:t>
      </w:r>
      <w:r>
        <w:rPr>
          <w:rFonts w:ascii="Avenir Next" w:hAnsi="Avenir Next"/>
          <w:sz w:val="18"/>
        </w:rPr>
        <w:t>Розовый, с гильоше «солнечные лучи»</w:t>
      </w:r>
    </w:p>
    <w:p w14:paraId="0152167D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38 мм</w:t>
      </w:r>
    </w:p>
    <w:p w14:paraId="4535750E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Часовые метки: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SuperLuminova SLN C1 </w:t>
      </w:r>
    </w:p>
    <w:p w14:paraId="2ED8640B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 xml:space="preserve">: фацетированные, с родиевым напылением и люминесцентным покрытием SuperLuminova SLN C1 </w:t>
      </w:r>
    </w:p>
    <w:p w14:paraId="3E82C3A7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Браслет и застежка:</w:t>
      </w:r>
      <w:r>
        <w:rPr>
          <w:rFonts w:ascii="Avenir Next" w:hAnsi="Avenir Next"/>
          <w:sz w:val="18"/>
        </w:rPr>
        <w:t xml:space="preserve"> Стальной браслет с двойной раскладывающейся застежкой</w:t>
      </w:r>
    </w:p>
    <w:p w14:paraId="3998A659" w14:textId="77777777" w:rsidR="00CD0D38" w:rsidRPr="00964E0E" w:rsidRDefault="00CD0D38" w:rsidP="00CD0D38">
      <w:pPr>
        <w:rPr>
          <w:sz w:val="18"/>
          <w:szCs w:val="18"/>
        </w:rPr>
      </w:pPr>
    </w:p>
    <w:p w14:paraId="7926FB0D" w14:textId="77777777" w:rsidR="009909DC" w:rsidRPr="00964E0E" w:rsidRDefault="009909DC" w:rsidP="00CD0D38">
      <w:pPr>
        <w:rPr>
          <w:rFonts w:ascii="Avenir Next" w:hAnsi="Avenir Next"/>
          <w:sz w:val="20"/>
          <w:szCs w:val="20"/>
        </w:rPr>
      </w:pPr>
    </w:p>
    <w:sectPr w:rsidR="009909DC" w:rsidRPr="00964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87AE" w14:textId="77777777" w:rsidR="008C1A56" w:rsidRDefault="008C1A56" w:rsidP="00653F98">
      <w:r>
        <w:separator/>
      </w:r>
    </w:p>
  </w:endnote>
  <w:endnote w:type="continuationSeparator" w:id="0">
    <w:p w14:paraId="0639009C" w14:textId="77777777" w:rsidR="008C1A56" w:rsidRDefault="008C1A56" w:rsidP="006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8341" w14:textId="77777777" w:rsidR="001E6EB8" w:rsidRDefault="001E6E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6E05" w14:textId="77777777" w:rsidR="00CD0D38" w:rsidRPr="00AE34FC" w:rsidRDefault="00CD0D38" w:rsidP="00CD0D38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AE34FC">
      <w:rPr>
        <w:rFonts w:ascii="Avenir Next" w:hAnsi="Avenir Next"/>
        <w:b/>
        <w:sz w:val="18"/>
        <w:lang w:val="fr-FR"/>
      </w:rPr>
      <w:t>ZENITH</w:t>
    </w:r>
    <w:r w:rsidRPr="00AE34FC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1D777409" w14:textId="44F446F3" w:rsidR="00CD0D38" w:rsidRDefault="00CD0D38" w:rsidP="00CD0D38">
    <w:pPr>
      <w:pStyle w:val="Pieddepage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3B13" w14:textId="77777777" w:rsidR="001E6EB8" w:rsidRDefault="001E6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39A" w14:textId="77777777" w:rsidR="008C1A56" w:rsidRDefault="008C1A56" w:rsidP="00653F98">
      <w:r>
        <w:separator/>
      </w:r>
    </w:p>
  </w:footnote>
  <w:footnote w:type="continuationSeparator" w:id="0">
    <w:p w14:paraId="7129E23C" w14:textId="77777777" w:rsidR="008C1A56" w:rsidRDefault="008C1A56" w:rsidP="0065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8EA1" w14:textId="77777777" w:rsidR="001E6EB8" w:rsidRDefault="001E6E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2DCF" w14:textId="274683F4" w:rsidR="00CD0D38" w:rsidRDefault="00CD0D38" w:rsidP="00CD0D38">
    <w:pPr>
      <w:pStyle w:val="En-tte"/>
      <w:jc w:val="center"/>
    </w:pPr>
    <w:r>
      <w:rPr>
        <w:noProof/>
      </w:rPr>
      <w:drawing>
        <wp:inline distT="0" distB="0" distL="0" distR="0" wp14:anchorId="132C6B9E" wp14:editId="2A2954EE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0FB56" w14:textId="77777777" w:rsidR="00CD0D38" w:rsidRDefault="00CD0D38" w:rsidP="00CD0D3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59B7" w14:textId="77777777" w:rsidR="001E6EB8" w:rsidRDefault="001E6E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E"/>
    <w:rsid w:val="00000390"/>
    <w:rsid w:val="00006862"/>
    <w:rsid w:val="0001285F"/>
    <w:rsid w:val="00041E72"/>
    <w:rsid w:val="0004566B"/>
    <w:rsid w:val="00053518"/>
    <w:rsid w:val="000A05A9"/>
    <w:rsid w:val="000A6818"/>
    <w:rsid w:val="000D5C15"/>
    <w:rsid w:val="00136C54"/>
    <w:rsid w:val="00143E12"/>
    <w:rsid w:val="001842AB"/>
    <w:rsid w:val="00185E37"/>
    <w:rsid w:val="0018651A"/>
    <w:rsid w:val="00193BD4"/>
    <w:rsid w:val="001D7A5C"/>
    <w:rsid w:val="001E6EB8"/>
    <w:rsid w:val="002015DD"/>
    <w:rsid w:val="002165FA"/>
    <w:rsid w:val="00217046"/>
    <w:rsid w:val="00240C58"/>
    <w:rsid w:val="00244DA2"/>
    <w:rsid w:val="00246E57"/>
    <w:rsid w:val="002764C8"/>
    <w:rsid w:val="002A0D85"/>
    <w:rsid w:val="002F19BB"/>
    <w:rsid w:val="003210A6"/>
    <w:rsid w:val="00400BAE"/>
    <w:rsid w:val="004057AE"/>
    <w:rsid w:val="00407DE2"/>
    <w:rsid w:val="00474189"/>
    <w:rsid w:val="0049103A"/>
    <w:rsid w:val="004B6818"/>
    <w:rsid w:val="004B6A99"/>
    <w:rsid w:val="004D5345"/>
    <w:rsid w:val="005618EA"/>
    <w:rsid w:val="005722CB"/>
    <w:rsid w:val="006142CA"/>
    <w:rsid w:val="006170E1"/>
    <w:rsid w:val="00626CBF"/>
    <w:rsid w:val="00653F98"/>
    <w:rsid w:val="0067102A"/>
    <w:rsid w:val="006854CE"/>
    <w:rsid w:val="006C4F8F"/>
    <w:rsid w:val="006D16AC"/>
    <w:rsid w:val="006E0DAD"/>
    <w:rsid w:val="00735249"/>
    <w:rsid w:val="007443E6"/>
    <w:rsid w:val="007714FB"/>
    <w:rsid w:val="007A14B0"/>
    <w:rsid w:val="007A1E20"/>
    <w:rsid w:val="008151DB"/>
    <w:rsid w:val="008354E8"/>
    <w:rsid w:val="008653D6"/>
    <w:rsid w:val="008748AE"/>
    <w:rsid w:val="00883C6D"/>
    <w:rsid w:val="008A2538"/>
    <w:rsid w:val="008B174C"/>
    <w:rsid w:val="008C1A56"/>
    <w:rsid w:val="008F18E8"/>
    <w:rsid w:val="00925CD7"/>
    <w:rsid w:val="00957D38"/>
    <w:rsid w:val="00964E0E"/>
    <w:rsid w:val="00977BA3"/>
    <w:rsid w:val="009909DC"/>
    <w:rsid w:val="009D5045"/>
    <w:rsid w:val="00A2309A"/>
    <w:rsid w:val="00A50DDA"/>
    <w:rsid w:val="00A72D18"/>
    <w:rsid w:val="00A77C6A"/>
    <w:rsid w:val="00AC5806"/>
    <w:rsid w:val="00AD1EDA"/>
    <w:rsid w:val="00AE34FC"/>
    <w:rsid w:val="00B520E1"/>
    <w:rsid w:val="00B83EC4"/>
    <w:rsid w:val="00B93B12"/>
    <w:rsid w:val="00B977D5"/>
    <w:rsid w:val="00BD4D86"/>
    <w:rsid w:val="00BF3425"/>
    <w:rsid w:val="00BF508B"/>
    <w:rsid w:val="00C164A3"/>
    <w:rsid w:val="00C227E7"/>
    <w:rsid w:val="00C47283"/>
    <w:rsid w:val="00C66172"/>
    <w:rsid w:val="00C80042"/>
    <w:rsid w:val="00CA08CA"/>
    <w:rsid w:val="00CA7414"/>
    <w:rsid w:val="00CC33C0"/>
    <w:rsid w:val="00CD0D38"/>
    <w:rsid w:val="00D2210D"/>
    <w:rsid w:val="00D44B96"/>
    <w:rsid w:val="00D86B19"/>
    <w:rsid w:val="00DB347F"/>
    <w:rsid w:val="00DB6DCC"/>
    <w:rsid w:val="00DC4A6A"/>
    <w:rsid w:val="00DE7646"/>
    <w:rsid w:val="00E15FEE"/>
    <w:rsid w:val="00E4645D"/>
    <w:rsid w:val="00E56146"/>
    <w:rsid w:val="00E80D52"/>
    <w:rsid w:val="00EA4BA1"/>
    <w:rsid w:val="00EB2983"/>
    <w:rsid w:val="00F00FDB"/>
    <w:rsid w:val="00F14C7C"/>
    <w:rsid w:val="00F60F82"/>
    <w:rsid w:val="00FC06DF"/>
    <w:rsid w:val="00FC224E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;"/>
  <w14:docId w14:val="42AB37C6"/>
  <w15:chartTrackingRefBased/>
  <w15:docId w15:val="{4BB0003F-A95B-EF4E-983C-D2C0073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DF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00BAE"/>
  </w:style>
  <w:style w:type="character" w:customStyle="1" w:styleId="il">
    <w:name w:val="il"/>
    <w:basedOn w:val="Policepardfaut"/>
    <w:rsid w:val="00400BAE"/>
  </w:style>
  <w:style w:type="character" w:styleId="lev">
    <w:name w:val="Strong"/>
    <w:basedOn w:val="Policepardfaut"/>
    <w:uiPriority w:val="22"/>
    <w:qFormat/>
    <w:rsid w:val="00FC06DF"/>
    <w:rPr>
      <w:b/>
      <w:bCs/>
    </w:rPr>
  </w:style>
  <w:style w:type="character" w:styleId="Lienhypertexte">
    <w:name w:val="Hyperlink"/>
    <w:basedOn w:val="Policepardfaut"/>
    <w:uiPriority w:val="99"/>
    <w:unhideWhenUsed/>
    <w:rsid w:val="00A72D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D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3F98"/>
    <w:rPr>
      <w:rFonts w:ascii="Times New Roman" w:eastAsia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F98"/>
    <w:rPr>
      <w:rFonts w:ascii="Times New Roman" w:eastAsia="Times New Roman" w:hAnsi="Times New Roman" w:cs="Times New Roman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D0D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D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D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D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D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Policepardfaut"/>
    <w:rsid w:val="00D44B96"/>
  </w:style>
  <w:style w:type="character" w:customStyle="1" w:styleId="eop">
    <w:name w:val="eop"/>
    <w:basedOn w:val="Policepardfaut"/>
    <w:rsid w:val="00D44B96"/>
  </w:style>
  <w:style w:type="paragraph" w:styleId="Rvision">
    <w:name w:val="Revision"/>
    <w:hidden/>
    <w:uiPriority w:val="99"/>
    <w:semiHidden/>
    <w:rsid w:val="006170E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org/contact-us/follow-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omen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0E67-23B1-4D53-AF02-9CA2FD73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9791</Characters>
  <Application>Microsoft Office Word</Application>
  <DocSecurity>0</DocSecurity>
  <Lines>81</Lines>
  <Paragraphs>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4</cp:revision>
  <dcterms:created xsi:type="dcterms:W3CDTF">2022-10-10T19:20:00Z</dcterms:created>
  <dcterms:modified xsi:type="dcterms:W3CDTF">2022-10-12T09:50:00Z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2022-10-03T13:06:51Z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6edf3f79-fca9-4a65-a8d7-a439a8ed5756</vt:lpwstr>
  </property>
  <property fmtid="{D5CDD505-2E9C-101B-9397-08002B2CF9AE}" pid="8" name="MSIP_Label_9a887921-5d4d-4001-aa28-806da089b0b5_ContentBits">
    <vt:lpwstr>0</vt:lpwstr>
  </property>
</Properties>
</file>