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CDBB" w14:textId="77777777" w:rsidR="009243DD" w:rsidRPr="003C2172" w:rsidRDefault="00D72429" w:rsidP="00D72429">
      <w:pPr>
        <w:jc w:val="center"/>
        <w:rPr>
          <w:rFonts w:ascii="Avenir Next" w:eastAsia="MS Mincho" w:hAnsi="Avenir Next"/>
          <w:b/>
          <w:lang w:val="en-GB" w:eastAsia="ja-JP"/>
        </w:rPr>
      </w:pPr>
      <w:r>
        <w:rPr>
          <w:rFonts w:ascii="Avenir Next" w:eastAsia="MS Mincho" w:hAnsi="Avenir Next" w:hint="eastAsia"/>
          <w:b/>
          <w:lang w:eastAsia="ja-JP"/>
        </w:rPr>
        <w:t>色彩と光を超えて</w:t>
      </w:r>
      <w:r w:rsidR="009243DD" w:rsidRPr="003C2172">
        <w:rPr>
          <w:rFonts w:ascii="Avenir Next" w:eastAsia="MS Mincho" w:hAnsi="Avenir Next" w:hint="eastAsia"/>
          <w:b/>
          <w:lang w:val="en-GB" w:eastAsia="ja-JP"/>
        </w:rPr>
        <w:t> :</w:t>
      </w:r>
    </w:p>
    <w:p w14:paraId="221341B6" w14:textId="4A7B88CF" w:rsidR="00D72429" w:rsidRPr="003C2172" w:rsidRDefault="00D72429" w:rsidP="00D72429">
      <w:pPr>
        <w:jc w:val="center"/>
        <w:rPr>
          <w:rFonts w:ascii="Avenir Next" w:eastAsia="MS Mincho" w:hAnsi="Avenir Next"/>
          <w:b/>
          <w:bCs/>
          <w:lang w:val="en-GB" w:eastAsia="ja-JP"/>
        </w:rPr>
      </w:pPr>
      <w:r>
        <w:rPr>
          <w:rFonts w:ascii="Avenir Next" w:eastAsia="MS Mincho" w:hAnsi="Avenir Next" w:hint="eastAsia"/>
          <w:b/>
          <w:lang w:eastAsia="ja-JP"/>
        </w:rPr>
        <w:t>ゼニスとフェリペ・パントンが、デファイ</w:t>
      </w:r>
      <w:r w:rsidRPr="003C2172">
        <w:rPr>
          <w:rFonts w:ascii="Avenir Next" w:eastAsia="MS Mincho" w:hAnsi="Avenir Next" w:hint="eastAsia"/>
          <w:b/>
          <w:lang w:val="en-GB" w:eastAsia="ja-JP"/>
        </w:rPr>
        <w:t xml:space="preserve"> </w:t>
      </w:r>
      <w:r>
        <w:rPr>
          <w:rFonts w:ascii="Avenir Next" w:eastAsia="MS Mincho" w:hAnsi="Avenir Next" w:hint="eastAsia"/>
          <w:b/>
          <w:lang w:eastAsia="ja-JP"/>
        </w:rPr>
        <w:t>エクストリームの高彩度エディションで芸術的な現代時計製造の新次元に進出</w:t>
      </w:r>
      <w:r w:rsidRPr="003C2172">
        <w:rPr>
          <w:rFonts w:ascii="Avenir Next" w:eastAsia="MS Mincho" w:hAnsi="Avenir Next" w:hint="eastAsia"/>
          <w:b/>
          <w:lang w:val="en-GB" w:eastAsia="ja-JP"/>
        </w:rPr>
        <w:t xml:space="preserve"> </w:t>
      </w:r>
    </w:p>
    <w:p w14:paraId="57CC9AB6" w14:textId="77777777" w:rsidR="00D72429" w:rsidRPr="00C83934" w:rsidRDefault="00D72429" w:rsidP="00D72429">
      <w:pPr>
        <w:rPr>
          <w:rFonts w:ascii="Avenir Next" w:hAnsi="Avenir Next"/>
          <w:sz w:val="18"/>
          <w:szCs w:val="18"/>
          <w:lang w:val="en-GB" w:eastAsia="ja-JP"/>
        </w:rPr>
      </w:pPr>
    </w:p>
    <w:p w14:paraId="4E49031F" w14:textId="634C5551" w:rsidR="00677FE3" w:rsidRPr="00D72429" w:rsidRDefault="00677FE3" w:rsidP="00D72429">
      <w:pPr>
        <w:jc w:val="center"/>
        <w:rPr>
          <w:rFonts w:ascii="Avenir Next" w:hAnsi="Avenir Next"/>
          <w:sz w:val="18"/>
          <w:szCs w:val="18"/>
          <w:lang w:val="en-GB" w:eastAsia="ja-JP"/>
        </w:rPr>
      </w:pPr>
    </w:p>
    <w:p w14:paraId="1E7B6840" w14:textId="236D51D3" w:rsidR="00D72429" w:rsidRPr="00C94206" w:rsidRDefault="00D72429" w:rsidP="00D72429">
      <w:pPr>
        <w:pStyle w:val="m-5795266470866766543msolistparagraph"/>
        <w:spacing w:before="0" w:beforeAutospacing="0" w:after="0" w:afterAutospacing="0"/>
        <w:jc w:val="both"/>
        <w:rPr>
          <w:rFonts w:ascii="Avenir Next" w:eastAsiaTheme="minorHAnsi" w:hAnsi="Avenir Next" w:cstheme="minorBidi"/>
          <w:b/>
          <w:bCs/>
          <w:sz w:val="20"/>
          <w:szCs w:val="20"/>
          <w:lang w:eastAsia="ja-JP"/>
        </w:rPr>
      </w:pPr>
      <w:r>
        <w:rPr>
          <w:rFonts w:ascii="Avenir Next" w:eastAsia="MS Mincho" w:hAnsi="Avenir Next" w:hint="eastAsia"/>
          <w:b/>
          <w:sz w:val="20"/>
          <w:lang w:eastAsia="ja-JP"/>
        </w:rPr>
        <w:t>果てしないコラボレーション。現代アートと革新的な時計製造による</w:t>
      </w:r>
      <w:r w:rsidR="009243DD">
        <w:rPr>
          <w:rFonts w:ascii="Avenir Next" w:eastAsia="MS Mincho" w:hAnsi="Avenir Next" w:hint="eastAsia"/>
          <w:b/>
          <w:sz w:val="20"/>
          <w:lang w:eastAsia="ja-JP"/>
        </w:rPr>
        <w:t>相互</w:t>
      </w:r>
      <w:r>
        <w:rPr>
          <w:rFonts w:ascii="Avenir Next" w:eastAsia="MS Mincho" w:hAnsi="Avenir Next" w:hint="eastAsia"/>
          <w:b/>
          <w:sz w:val="20"/>
          <w:lang w:eastAsia="ja-JP"/>
        </w:rPr>
        <w:t>への貢献。スイスの時計</w:t>
      </w:r>
      <w:r w:rsidR="00323B14">
        <w:rPr>
          <w:rFonts w:ascii="Avenir Next" w:eastAsia="MS Mincho" w:hAnsi="Avenir Next" w:hint="eastAsia"/>
          <w:b/>
          <w:sz w:val="20"/>
          <w:lang w:eastAsia="ja-JP"/>
        </w:rPr>
        <w:t>ブランド</w:t>
      </w:r>
      <w:r>
        <w:rPr>
          <w:rFonts w:ascii="Avenir Next" w:eastAsia="MS Mincho" w:hAnsi="Avenir Next" w:hint="eastAsia"/>
          <w:b/>
          <w:sz w:val="20"/>
          <w:lang w:eastAsia="ja-JP"/>
        </w:rPr>
        <w:t>とバレンシアを拠点に活動するアーティストが、光、色彩、動きによる時間の新たな表現を実現するために再び手を組みました。</w:t>
      </w:r>
      <w:r>
        <w:rPr>
          <w:rFonts w:ascii="Avenir Next" w:eastAsia="MS Mincho" w:hAnsi="Avenir Next" w:hint="eastAsia"/>
          <w:b/>
          <w:sz w:val="20"/>
          <w:lang w:eastAsia="ja-JP"/>
        </w:rPr>
        <w:t>100</w:t>
      </w:r>
      <w:r>
        <w:rPr>
          <w:rFonts w:ascii="Avenir Next" w:eastAsia="MS Mincho" w:hAnsi="Avenir Next" w:hint="eastAsia"/>
          <w:b/>
          <w:sz w:val="20"/>
          <w:lang w:eastAsia="ja-JP"/>
        </w:rPr>
        <w:t>本限定モデルの「デファイ</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エクストリーム</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フェリペ・パントン」は、</w:t>
      </w:r>
      <w:r>
        <w:rPr>
          <w:rFonts w:ascii="Avenir Next" w:eastAsia="MS Mincho" w:hAnsi="Avenir Next" w:hint="eastAsia"/>
          <w:b/>
          <w:sz w:val="20"/>
          <w:lang w:eastAsia="ja-JP"/>
        </w:rPr>
        <w:t>10</w:t>
      </w:r>
      <w:r>
        <w:rPr>
          <w:rFonts w:ascii="Avenir Next" w:eastAsia="MS Mincho" w:hAnsi="Avenir Next" w:hint="eastAsia"/>
          <w:b/>
          <w:sz w:val="20"/>
          <w:lang w:eastAsia="ja-JP"/>
        </w:rPr>
        <w:t>月</w:t>
      </w:r>
      <w:r>
        <w:rPr>
          <w:rFonts w:ascii="Avenir Next" w:eastAsia="MS Mincho" w:hAnsi="Avenir Next" w:hint="eastAsia"/>
          <w:b/>
          <w:sz w:val="20"/>
          <w:lang w:eastAsia="ja-JP"/>
        </w:rPr>
        <w:t>27</w:t>
      </w:r>
      <w:r>
        <w:rPr>
          <w:rFonts w:ascii="Avenir Next" w:eastAsia="MS Mincho" w:hAnsi="Avenir Next" w:hint="eastAsia"/>
          <w:b/>
          <w:sz w:val="20"/>
          <w:lang w:eastAsia="ja-JP"/>
        </w:rPr>
        <w:t>日よりゼニス</w:t>
      </w:r>
      <w:r>
        <w:rPr>
          <w:rFonts w:ascii="Avenir Next" w:eastAsia="MS Mincho" w:hAnsi="Avenir Next" w:hint="eastAsia"/>
          <w:b/>
          <w:sz w:val="20"/>
          <w:lang w:eastAsia="ja-JP"/>
        </w:rPr>
        <w:t xml:space="preserve"> </w:t>
      </w:r>
      <w:r>
        <w:rPr>
          <w:rFonts w:ascii="Avenir Next" w:eastAsia="MS Mincho" w:hAnsi="Avenir Next" w:hint="eastAsia"/>
          <w:b/>
          <w:sz w:val="20"/>
          <w:lang w:eastAsia="ja-JP"/>
        </w:rPr>
        <w:t>ブティックおよびオンラインブティックにて販売されます。</w:t>
      </w:r>
      <w:r>
        <w:rPr>
          <w:rFonts w:ascii="Avenir Next" w:eastAsia="MS Mincho" w:hAnsi="Avenir Next" w:hint="eastAsia"/>
          <w:b/>
          <w:sz w:val="20"/>
          <w:lang w:eastAsia="ja-JP"/>
        </w:rPr>
        <w:t xml:space="preserve"> </w:t>
      </w:r>
    </w:p>
    <w:p w14:paraId="051BD001" w14:textId="17076858" w:rsidR="008D540E" w:rsidRPr="00D72429" w:rsidRDefault="008D540E" w:rsidP="004007A9">
      <w:pPr>
        <w:jc w:val="both"/>
        <w:rPr>
          <w:rFonts w:ascii="Avenir Next" w:hAnsi="Avenir Next"/>
          <w:sz w:val="20"/>
          <w:szCs w:val="20"/>
          <w:lang w:eastAsia="ja-JP"/>
        </w:rPr>
      </w:pPr>
    </w:p>
    <w:p w14:paraId="4654A680" w14:textId="310F9568" w:rsidR="00D72429"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光</w:t>
      </w:r>
      <w:r w:rsidR="009243DD">
        <w:rPr>
          <w:rFonts w:ascii="Avenir Next" w:eastAsia="MS Mincho" w:hAnsi="Avenir Next" w:hint="eastAsia"/>
          <w:sz w:val="20"/>
          <w:lang w:eastAsia="ja-JP"/>
        </w:rPr>
        <w:t>、</w:t>
      </w:r>
      <w:r>
        <w:rPr>
          <w:rFonts w:ascii="Avenir Next" w:eastAsia="MS Mincho" w:hAnsi="Avenir Next" w:hint="eastAsia"/>
          <w:sz w:val="20"/>
          <w:lang w:eastAsia="ja-JP"/>
        </w:rPr>
        <w:t>色彩</w:t>
      </w:r>
      <w:r w:rsidR="009243DD">
        <w:rPr>
          <w:rFonts w:ascii="Avenir Next" w:eastAsia="MS Mincho" w:hAnsi="Avenir Next" w:hint="eastAsia"/>
          <w:sz w:val="20"/>
          <w:lang w:eastAsia="ja-JP"/>
        </w:rPr>
        <w:t>、</w:t>
      </w:r>
      <w:r>
        <w:rPr>
          <w:rFonts w:ascii="Avenir Next" w:eastAsia="MS Mincho" w:hAnsi="Avenir Next" w:hint="eastAsia"/>
          <w:sz w:val="20"/>
          <w:lang w:eastAsia="ja-JP"/>
        </w:rPr>
        <w:t>アニメーション。革新的な高振動の時計製造と鮮やかなマルチメディアによるオプティカルアートの融合。</w:t>
      </w:r>
      <w:r>
        <w:rPr>
          <w:rFonts w:ascii="Avenir Next" w:eastAsia="MS Mincho" w:hAnsi="Avenir Next" w:hint="eastAsia"/>
          <w:sz w:val="20"/>
          <w:lang w:eastAsia="ja-JP"/>
        </w:rPr>
        <w:t>2020</w:t>
      </w:r>
      <w:r>
        <w:rPr>
          <w:rFonts w:ascii="Avenir Next" w:eastAsia="MS Mincho" w:hAnsi="Avenir Next" w:hint="eastAsia"/>
          <w:sz w:val="20"/>
          <w:lang w:eastAsia="ja-JP"/>
        </w:rPr>
        <w:t>年に</w:t>
      </w:r>
      <w:r w:rsidR="009243DD">
        <w:rPr>
          <w:rFonts w:ascii="Avenir Next" w:eastAsia="MS Mincho" w:hAnsi="Avenir Next" w:hint="eastAsia"/>
          <w:sz w:val="20"/>
          <w:lang w:eastAsia="ja-JP"/>
        </w:rPr>
        <w:t>は</w:t>
      </w:r>
      <w:r>
        <w:rPr>
          <w:rFonts w:ascii="Avenir Next" w:eastAsia="MS Mincho" w:hAnsi="Avenir Next" w:hint="eastAsia"/>
          <w:sz w:val="20"/>
          <w:lang w:eastAsia="ja-JP"/>
        </w:rPr>
        <w:t>歴史あるマニュファクチュールのファサードを特別にデザインされた</w:t>
      </w:r>
      <w:r w:rsidR="009243DD">
        <w:rPr>
          <w:rFonts w:ascii="Avenir Next" w:eastAsia="MS Mincho" w:hAnsi="Avenir Next" w:hint="eastAsia"/>
          <w:sz w:val="20"/>
          <w:lang w:eastAsia="ja-JP"/>
        </w:rPr>
        <w:t>ターポリン</w:t>
      </w:r>
      <w:r>
        <w:rPr>
          <w:rFonts w:ascii="Avenir Next" w:eastAsia="MS Mincho" w:hAnsi="Avenir Next" w:hint="eastAsia"/>
          <w:sz w:val="20"/>
          <w:lang w:eastAsia="ja-JP"/>
        </w:rPr>
        <w:t>、</w:t>
      </w:r>
      <w:r>
        <w:rPr>
          <w:rFonts w:ascii="Avenir Next" w:eastAsia="MS Mincho" w:hAnsi="Avenir Next" w:hint="eastAsia"/>
          <w:sz w:val="20"/>
          <w:lang w:eastAsia="ja-JP"/>
        </w:rPr>
        <w:t>2021</w:t>
      </w:r>
      <w:r>
        <w:rPr>
          <w:rFonts w:ascii="Avenir Next" w:eastAsia="MS Mincho" w:hAnsi="Avenir Next" w:hint="eastAsia"/>
          <w:sz w:val="20"/>
          <w:lang w:eastAsia="ja-JP"/>
        </w:rPr>
        <w:t>年には即完売となったデファイ</w:t>
      </w:r>
      <w:r>
        <w:rPr>
          <w:rFonts w:ascii="Avenir Next" w:eastAsia="MS Mincho" w:hAnsi="Avenir Next" w:hint="eastAsia"/>
          <w:sz w:val="20"/>
          <w:lang w:eastAsia="ja-JP"/>
        </w:rPr>
        <w:t>21</w:t>
      </w:r>
      <w:r>
        <w:rPr>
          <w:rFonts w:ascii="Avenir Next" w:eastAsia="MS Mincho" w:hAnsi="Avenir Next" w:hint="eastAsia"/>
          <w:sz w:val="20"/>
          <w:lang w:eastAsia="ja-JP"/>
        </w:rPr>
        <w:t>の限定</w:t>
      </w:r>
      <w:r w:rsidR="009243DD">
        <w:rPr>
          <w:rFonts w:ascii="Avenir Next" w:eastAsia="MS Mincho" w:hAnsi="Avenir Next" w:hint="eastAsia"/>
          <w:sz w:val="20"/>
          <w:lang w:eastAsia="ja-JP"/>
        </w:rPr>
        <w:t>モデル、そして</w:t>
      </w:r>
      <w:r>
        <w:rPr>
          <w:rFonts w:ascii="Avenir Next" w:eastAsia="MS Mincho" w:hAnsi="Avenir Next" w:hint="eastAsia"/>
          <w:sz w:val="20"/>
          <w:lang w:eastAsia="ja-JP"/>
        </w:rPr>
        <w:t>「オンリーウォッチ</w:t>
      </w:r>
      <w:r>
        <w:rPr>
          <w:rFonts w:ascii="Avenir Next" w:eastAsia="MS Mincho" w:hAnsi="Avenir Next" w:hint="eastAsia"/>
          <w:sz w:val="20"/>
          <w:lang w:eastAsia="ja-JP"/>
        </w:rPr>
        <w:t>2021</w:t>
      </w:r>
      <w:r>
        <w:rPr>
          <w:rFonts w:ascii="Avenir Next" w:eastAsia="MS Mincho" w:hAnsi="Avenir Next" w:hint="eastAsia"/>
          <w:sz w:val="20"/>
          <w:lang w:eastAsia="ja-JP"/>
        </w:rPr>
        <w:t>」チャリティーオークションのために作り上げたユニークピースで、ゼニス</w:t>
      </w:r>
      <w:r w:rsidR="009243DD">
        <w:rPr>
          <w:rFonts w:ascii="Avenir Next" w:eastAsia="MS Mincho" w:hAnsi="Avenir Next" w:hint="eastAsia"/>
          <w:sz w:val="20"/>
          <w:lang w:eastAsia="ja-JP"/>
        </w:rPr>
        <w:t>の</w:t>
      </w:r>
      <w:r>
        <w:rPr>
          <w:rFonts w:ascii="Avenir Next" w:eastAsia="MS Mincho" w:hAnsi="Avenir Next" w:hint="eastAsia"/>
          <w:sz w:val="20"/>
          <w:lang w:eastAsia="ja-JP"/>
        </w:rPr>
        <w:t>時計</w:t>
      </w:r>
      <w:r w:rsidR="009243DD">
        <w:rPr>
          <w:rFonts w:ascii="Avenir Next" w:eastAsia="MS Mincho" w:hAnsi="Avenir Next" w:hint="eastAsia"/>
          <w:sz w:val="20"/>
          <w:lang w:eastAsia="ja-JP"/>
        </w:rPr>
        <w:t>として</w:t>
      </w:r>
      <w:r>
        <w:rPr>
          <w:rFonts w:ascii="Avenir Next" w:eastAsia="MS Mincho" w:hAnsi="Avenir Next" w:hint="eastAsia"/>
          <w:sz w:val="20"/>
          <w:lang w:eastAsia="ja-JP"/>
        </w:rPr>
        <w:t>オークション落札価格の</w:t>
      </w:r>
      <w:r w:rsidR="00974DD9">
        <w:rPr>
          <w:rFonts w:ascii="Avenir Next" w:eastAsia="MS Mincho" w:hAnsi="Avenir Next" w:hint="eastAsia"/>
          <w:sz w:val="20"/>
          <w:lang w:eastAsia="ja-JP"/>
        </w:rPr>
        <w:t>最高</w:t>
      </w:r>
      <w:r>
        <w:rPr>
          <w:rFonts w:ascii="Avenir Next" w:eastAsia="MS Mincho" w:hAnsi="Avenir Next" w:hint="eastAsia"/>
          <w:sz w:val="20"/>
          <w:lang w:eastAsia="ja-JP"/>
        </w:rPr>
        <w:t>記録を樹立し</w:t>
      </w:r>
      <w:r w:rsidR="00974DD9">
        <w:rPr>
          <w:rFonts w:ascii="Avenir Next" w:eastAsia="MS Mincho" w:hAnsi="Avenir Next" w:hint="eastAsia"/>
          <w:sz w:val="20"/>
          <w:lang w:eastAsia="ja-JP"/>
        </w:rPr>
        <w:t>ました。そして</w:t>
      </w:r>
      <w:r>
        <w:rPr>
          <w:rFonts w:ascii="Avenir Next" w:eastAsia="MS Mincho" w:hAnsi="Avenir Next" w:hint="eastAsia"/>
          <w:sz w:val="20"/>
          <w:lang w:eastAsia="ja-JP"/>
        </w:rPr>
        <w:t>今、</w:t>
      </w:r>
      <w:r w:rsidR="00974DD9">
        <w:rPr>
          <w:rFonts w:ascii="Avenir Next" w:eastAsia="MS Mincho" w:hAnsi="Avenir Next" w:hint="eastAsia"/>
          <w:sz w:val="20"/>
          <w:lang w:eastAsia="ja-JP"/>
        </w:rPr>
        <w:t>未来を見つめるウォッチ</w:t>
      </w:r>
      <w:r w:rsidR="00974DD9">
        <w:rPr>
          <w:rFonts w:ascii="Avenir Next" w:eastAsia="MS Mincho" w:hAnsi="Avenir Next" w:hint="eastAsia"/>
          <w:sz w:val="20"/>
          <w:lang w:eastAsia="ja-JP"/>
        </w:rPr>
        <w:t xml:space="preserve"> </w:t>
      </w:r>
      <w:r w:rsidR="00974DD9">
        <w:rPr>
          <w:rFonts w:ascii="Avenir Next" w:eastAsia="MS Mincho" w:hAnsi="Avenir Next" w:hint="eastAsia"/>
          <w:sz w:val="20"/>
          <w:lang w:eastAsia="ja-JP"/>
        </w:rPr>
        <w:t>マニュファクチュール</w:t>
      </w:r>
      <w:r>
        <w:rPr>
          <w:rFonts w:ascii="Avenir Next" w:eastAsia="MS Mincho" w:hAnsi="Avenir Next" w:hint="eastAsia"/>
          <w:sz w:val="20"/>
          <w:lang w:eastAsia="ja-JP"/>
        </w:rPr>
        <w:t>と世界に名高いアルゼンチン系スペイン人のオプティカルアーティストは、</w:t>
      </w:r>
      <w:r>
        <w:rPr>
          <w:rFonts w:ascii="Avenir Next" w:eastAsia="MS Mincho" w:hAnsi="Avenir Next" w:hint="eastAsia"/>
          <w:b/>
          <w:bCs/>
          <w:sz w:val="20"/>
          <w:lang w:eastAsia="ja-JP"/>
        </w:rPr>
        <w:t>「デファイ</w:t>
      </w:r>
      <w:r>
        <w:rPr>
          <w:rFonts w:ascii="Avenir Next" w:eastAsia="MS Mincho" w:hAnsi="Avenir Next" w:hint="eastAsia"/>
          <w:b/>
          <w:bCs/>
          <w:sz w:val="20"/>
          <w:lang w:eastAsia="ja-JP"/>
        </w:rPr>
        <w:t xml:space="preserve"> </w:t>
      </w:r>
      <w:r>
        <w:rPr>
          <w:rFonts w:ascii="Avenir Next" w:eastAsia="MS Mincho" w:hAnsi="Avenir Next" w:hint="eastAsia"/>
          <w:b/>
          <w:bCs/>
          <w:sz w:val="20"/>
          <w:lang w:eastAsia="ja-JP"/>
        </w:rPr>
        <w:t>エクストリーム</w:t>
      </w:r>
      <w:r>
        <w:rPr>
          <w:rFonts w:ascii="Avenir Next" w:eastAsia="MS Mincho" w:hAnsi="Avenir Next" w:hint="eastAsia"/>
          <w:b/>
          <w:bCs/>
          <w:sz w:val="20"/>
          <w:lang w:eastAsia="ja-JP"/>
        </w:rPr>
        <w:t xml:space="preserve"> </w:t>
      </w:r>
      <w:r>
        <w:rPr>
          <w:rFonts w:ascii="Avenir Next" w:eastAsia="MS Mincho" w:hAnsi="Avenir Next" w:hint="eastAsia"/>
          <w:b/>
          <w:bCs/>
          <w:sz w:val="20"/>
          <w:lang w:eastAsia="ja-JP"/>
        </w:rPr>
        <w:t>フェリペ・パントン」</w:t>
      </w:r>
      <w:r>
        <w:rPr>
          <w:rFonts w:ascii="Avenir Next" w:eastAsia="MS Mincho" w:hAnsi="Avenir Next" w:hint="eastAsia"/>
          <w:sz w:val="20"/>
          <w:lang w:eastAsia="ja-JP"/>
        </w:rPr>
        <w:t>でレベルをさらに引き上げ、</w:t>
      </w:r>
      <w:r w:rsidR="00974DD9">
        <w:rPr>
          <w:rFonts w:ascii="Avenir Next" w:eastAsia="MS Mincho" w:hAnsi="Avenir Next" w:hint="eastAsia"/>
          <w:sz w:val="20"/>
          <w:lang w:eastAsia="ja-JP"/>
        </w:rPr>
        <w:t>時計製造における</w:t>
      </w:r>
      <w:r>
        <w:rPr>
          <w:rFonts w:ascii="Avenir Next" w:eastAsia="MS Mincho" w:hAnsi="Avenir Next" w:hint="eastAsia"/>
          <w:sz w:val="20"/>
          <w:lang w:eastAsia="ja-JP"/>
        </w:rPr>
        <w:t>芸術的領域を拡大します。</w:t>
      </w:r>
    </w:p>
    <w:p w14:paraId="02F13A17" w14:textId="7B4E3608" w:rsidR="00CA724D" w:rsidRPr="00D72429" w:rsidRDefault="00CA724D" w:rsidP="004007A9">
      <w:pPr>
        <w:jc w:val="both"/>
        <w:rPr>
          <w:rFonts w:ascii="Avenir Next" w:hAnsi="Avenir Next"/>
          <w:sz w:val="20"/>
          <w:szCs w:val="20"/>
          <w:lang w:eastAsia="ja-JP"/>
        </w:rPr>
      </w:pPr>
    </w:p>
    <w:p w14:paraId="2357ABD8" w14:textId="02FCCECE" w:rsidR="00D72429"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デジタルとフィジカルをさまざまな形で融合させた独自のビジョンを表現する新たな手法を常に思い描くフェリペ・パントンは、今回もゼニス</w:t>
      </w:r>
      <w:r w:rsidRPr="003C2172">
        <w:rPr>
          <w:rFonts w:ascii="Avenir Next" w:eastAsia="MS Mincho" w:hAnsi="Avenir Next" w:hint="eastAsia"/>
          <w:sz w:val="20"/>
          <w:lang w:eastAsia="ja-JP"/>
        </w:rPr>
        <w:t xml:space="preserve"> </w:t>
      </w:r>
      <w:r>
        <w:rPr>
          <w:rFonts w:ascii="Avenir Next" w:eastAsia="MS Mincho" w:hAnsi="Avenir Next" w:hint="eastAsia"/>
          <w:sz w:val="20"/>
          <w:lang w:eastAsia="ja-JP"/>
        </w:rPr>
        <w:t>マニュファクチュールに対して、彼のアートワークを同程度のディテールと光の戯れを併せ持つ機械式時計に生まれ変わらせるよう依頼しました。ゼニス</w:t>
      </w:r>
      <w:r w:rsidR="00974DD9">
        <w:rPr>
          <w:rFonts w:ascii="Avenir Next" w:eastAsia="MS Mincho" w:hAnsi="Avenir Next" w:hint="eastAsia"/>
          <w:sz w:val="20"/>
          <w:lang w:eastAsia="ja-JP"/>
        </w:rPr>
        <w:t>は、まさにこの</w:t>
      </w:r>
      <w:r>
        <w:rPr>
          <w:rFonts w:ascii="Avenir Next" w:eastAsia="MS Mincho" w:hAnsi="Avenir Next" w:hint="eastAsia"/>
          <w:sz w:val="20"/>
          <w:lang w:eastAsia="ja-JP"/>
        </w:rPr>
        <w:t>挑戦を待ち望んでい</w:t>
      </w:r>
      <w:r w:rsidR="00974DD9">
        <w:rPr>
          <w:rFonts w:ascii="Avenir Next" w:eastAsia="MS Mincho" w:hAnsi="Avenir Next" w:hint="eastAsia"/>
          <w:sz w:val="20"/>
          <w:lang w:eastAsia="ja-JP"/>
        </w:rPr>
        <w:t>まし</w:t>
      </w:r>
      <w:r>
        <w:rPr>
          <w:rFonts w:ascii="Avenir Next" w:eastAsia="MS Mincho" w:hAnsi="Avenir Next" w:hint="eastAsia"/>
          <w:sz w:val="20"/>
          <w:lang w:eastAsia="ja-JP"/>
        </w:rPr>
        <w:t>た。またそれが意味するのは、一目でフェリペ・パントンとわかる一連の作品の特徴でもある、鮮やかさや光が生み出す魔法をひとつも損なうことなく、彼独自の美をより小さなスケールで再現する創造的な新しい解決策と革新を探ることでした。</w:t>
      </w:r>
    </w:p>
    <w:p w14:paraId="681CA8A3" w14:textId="77777777" w:rsidR="000D3635" w:rsidRPr="00D72429" w:rsidRDefault="000D3635" w:rsidP="004007A9">
      <w:pPr>
        <w:jc w:val="both"/>
        <w:rPr>
          <w:rFonts w:ascii="Avenir Next" w:hAnsi="Avenir Next"/>
          <w:sz w:val="20"/>
          <w:szCs w:val="20"/>
          <w:lang w:eastAsia="ja-JP"/>
        </w:rPr>
      </w:pPr>
    </w:p>
    <w:p w14:paraId="3446F46C" w14:textId="60C6DC1A" w:rsidR="00D72429" w:rsidRPr="00917D31" w:rsidRDefault="00C37F6F" w:rsidP="00D72429">
      <w:pPr>
        <w:jc w:val="both"/>
        <w:rPr>
          <w:rFonts w:ascii="Avenir Next" w:eastAsia="MS Mincho" w:hAnsi="Avenir Next"/>
          <w:sz w:val="20"/>
          <w:szCs w:val="20"/>
          <w:lang w:eastAsia="ja-JP"/>
        </w:rPr>
      </w:pPr>
      <w:r>
        <w:rPr>
          <w:rFonts w:ascii="Avenir Next" w:eastAsia="MS Mincho" w:hAnsi="Avenir Next" w:hint="eastAsia"/>
          <w:sz w:val="20"/>
          <w:lang w:eastAsia="ja-JP"/>
        </w:rPr>
        <w:t>継続的なゼニスとの</w:t>
      </w:r>
      <w:r w:rsidR="00D72429">
        <w:rPr>
          <w:rFonts w:ascii="Avenir Next" w:eastAsia="MS Mincho" w:hAnsi="Avenir Next" w:hint="eastAsia"/>
          <w:sz w:val="20"/>
          <w:lang w:eastAsia="ja-JP"/>
        </w:rPr>
        <w:t>パートナーシップにおける最新</w:t>
      </w:r>
      <w:r>
        <w:rPr>
          <w:rFonts w:ascii="Avenir Next" w:eastAsia="MS Mincho" w:hAnsi="Avenir Next" w:hint="eastAsia"/>
          <w:sz w:val="20"/>
          <w:lang w:eastAsia="ja-JP"/>
        </w:rPr>
        <w:t>作</w:t>
      </w:r>
      <w:r w:rsidR="00D72429">
        <w:rPr>
          <w:rFonts w:ascii="Avenir Next" w:eastAsia="MS Mincho" w:hAnsi="Avenir Next" w:hint="eastAsia"/>
          <w:sz w:val="20"/>
          <w:lang w:eastAsia="ja-JP"/>
        </w:rPr>
        <w:t>について、</w:t>
      </w:r>
      <w:r w:rsidR="00D72429">
        <w:rPr>
          <w:rFonts w:ascii="Avenir Next" w:eastAsia="MS Mincho" w:hAnsi="Avenir Next" w:hint="eastAsia"/>
          <w:b/>
          <w:sz w:val="20"/>
          <w:lang w:eastAsia="ja-JP"/>
        </w:rPr>
        <w:t>フェリペ・パントン</w:t>
      </w:r>
      <w:r w:rsidR="00D72429">
        <w:rPr>
          <w:rFonts w:ascii="Avenir Next" w:eastAsia="MS Mincho" w:hAnsi="Avenir Next" w:hint="eastAsia"/>
          <w:sz w:val="20"/>
          <w:lang w:eastAsia="ja-JP"/>
        </w:rPr>
        <w:t>は次のように述べています。「</w:t>
      </w:r>
      <w:r w:rsidR="00D72429">
        <w:rPr>
          <w:rFonts w:ascii="Avenir Next" w:eastAsia="MS Mincho" w:hAnsi="Avenir Next" w:hint="eastAsia"/>
          <w:i/>
          <w:iCs/>
          <w:sz w:val="20"/>
          <w:lang w:eastAsia="ja-JP"/>
        </w:rPr>
        <w:t>今回もまた、</w:t>
      </w:r>
      <w:r w:rsidR="00D72429">
        <w:rPr>
          <w:rFonts w:ascii="Avenir Next" w:eastAsia="MS Mincho" w:hAnsi="Avenir Next" w:hint="eastAsia"/>
          <w:i/>
          <w:iCs/>
          <w:sz w:val="20"/>
          <w:lang w:eastAsia="ja-JP"/>
        </w:rPr>
        <w:t xml:space="preserve"> </w:t>
      </w:r>
      <w:r w:rsidR="00D72429">
        <w:rPr>
          <w:rFonts w:ascii="Avenir Next" w:eastAsia="MS Mincho" w:hAnsi="Avenir Next" w:hint="eastAsia"/>
          <w:i/>
          <w:iCs/>
          <w:sz w:val="20"/>
          <w:lang w:eastAsia="ja-JP"/>
        </w:rPr>
        <w:t>スイスの時計製造の</w:t>
      </w:r>
      <w:r>
        <w:rPr>
          <w:rFonts w:ascii="Avenir Next" w:eastAsia="MS Mincho" w:hAnsi="Avenir Next" w:hint="eastAsia"/>
          <w:i/>
          <w:iCs/>
          <w:sz w:val="20"/>
          <w:lang w:eastAsia="ja-JP"/>
        </w:rPr>
        <w:t>求道者</w:t>
      </w:r>
      <w:r w:rsidR="00D72429">
        <w:rPr>
          <w:rFonts w:ascii="Avenir Next" w:eastAsia="MS Mincho" w:hAnsi="Avenir Next" w:hint="eastAsia"/>
          <w:i/>
          <w:iCs/>
          <w:sz w:val="20"/>
          <w:lang w:eastAsia="ja-JP"/>
        </w:rPr>
        <w:t>であるゼニスとの新たなコラボレーションを発表することができ、大変光栄に思います。</w:t>
      </w:r>
      <w:r w:rsidR="00D72429">
        <w:rPr>
          <w:rFonts w:ascii="Avenir Next" w:eastAsia="MS Mincho" w:hAnsi="Avenir Next" w:hint="eastAsia"/>
          <w:i/>
          <w:sz w:val="20"/>
          <w:lang w:eastAsia="ja-JP"/>
        </w:rPr>
        <w:t>この時計には、私が手がける</w:t>
      </w:r>
      <w:proofErr w:type="spellStart"/>
      <w:r w:rsidR="00D72429">
        <w:rPr>
          <w:rFonts w:ascii="Avenir Next" w:eastAsia="MS Mincho" w:hAnsi="Avenir Next" w:hint="eastAsia"/>
          <w:i/>
          <w:sz w:val="20"/>
          <w:lang w:eastAsia="ja-JP"/>
        </w:rPr>
        <w:t>Planned</w:t>
      </w:r>
      <w:proofErr w:type="spellEnd"/>
      <w:r w:rsidR="00D72429">
        <w:rPr>
          <w:rFonts w:ascii="Avenir Next" w:eastAsia="MS Mincho" w:hAnsi="Avenir Next" w:hint="eastAsia"/>
          <w:i/>
          <w:sz w:val="20"/>
          <w:lang w:eastAsia="ja-JP"/>
        </w:rPr>
        <w:t xml:space="preserve"> Iridescence</w:t>
      </w:r>
      <w:r w:rsidR="00D72429">
        <w:rPr>
          <w:rFonts w:ascii="Avenir Next" w:eastAsia="MS Mincho" w:hAnsi="Avenir Next" w:hint="eastAsia"/>
          <w:i/>
          <w:sz w:val="20"/>
          <w:lang w:eastAsia="ja-JP"/>
        </w:rPr>
        <w:t>シリーズのコンセプトのいくつかを用い、採用しました。今回初めて、適切な光の下でのみ、サファイア部分に驚くような放射状のホログラムが現れるように仕上げました。この時計は、ル・ロックルのチームとの</w:t>
      </w:r>
      <w:r w:rsidR="00D72429">
        <w:rPr>
          <w:rFonts w:ascii="Avenir Next" w:eastAsia="MS Mincho" w:hAnsi="Avenir Next" w:hint="eastAsia"/>
          <w:i/>
          <w:sz w:val="20"/>
          <w:lang w:eastAsia="ja-JP"/>
        </w:rPr>
        <w:t>1</w:t>
      </w:r>
      <w:r w:rsidR="00D72429">
        <w:rPr>
          <w:rFonts w:ascii="Avenir Next" w:eastAsia="MS Mincho" w:hAnsi="Avenir Next" w:hint="eastAsia"/>
          <w:i/>
          <w:sz w:val="20"/>
          <w:lang w:eastAsia="ja-JP"/>
        </w:rPr>
        <w:t>年間にわたる長い共同作業の末に実現した、素晴らしいディテールに満ちています」</w:t>
      </w:r>
    </w:p>
    <w:p w14:paraId="4663C214" w14:textId="77777777" w:rsidR="00677FE3" w:rsidRPr="00D72429" w:rsidRDefault="00677FE3" w:rsidP="004007A9">
      <w:pPr>
        <w:jc w:val="both"/>
        <w:rPr>
          <w:rFonts w:ascii="Avenir Next" w:hAnsi="Avenir Next"/>
          <w:sz w:val="20"/>
          <w:szCs w:val="20"/>
          <w:lang w:eastAsia="ja-JP"/>
        </w:rPr>
      </w:pPr>
    </w:p>
    <w:p w14:paraId="669BD94E" w14:textId="553024B2" w:rsidR="00D72429"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ミニチュアのディテールをすべて包み込み、彫刻のような深みを与えるためのキャンバスとして、デファイ</w:t>
      </w:r>
      <w:r w:rsidRPr="003C2172">
        <w:rPr>
          <w:rFonts w:ascii="Avenir Next" w:eastAsia="MS Mincho" w:hAnsi="Avenir Next" w:hint="eastAsia"/>
          <w:sz w:val="20"/>
          <w:lang w:eastAsia="ja-JP"/>
        </w:rPr>
        <w:t xml:space="preserve"> </w:t>
      </w:r>
      <w:r>
        <w:rPr>
          <w:rFonts w:ascii="Avenir Next" w:eastAsia="MS Mincho" w:hAnsi="Avenir Next" w:hint="eastAsia"/>
          <w:sz w:val="20"/>
          <w:lang w:eastAsia="ja-JP"/>
        </w:rPr>
        <w:t>エクストリームが選ばれたのは</w:t>
      </w:r>
      <w:r w:rsidR="00C37F6F">
        <w:rPr>
          <w:rFonts w:ascii="Avenir Next" w:eastAsia="MS Mincho" w:hAnsi="Avenir Next" w:hint="eastAsia"/>
          <w:sz w:val="20"/>
          <w:lang w:eastAsia="ja-JP"/>
        </w:rPr>
        <w:t>ごく</w:t>
      </w:r>
      <w:r>
        <w:rPr>
          <w:rFonts w:ascii="Avenir Next" w:eastAsia="MS Mincho" w:hAnsi="Avenir Next" w:hint="eastAsia"/>
          <w:sz w:val="20"/>
          <w:lang w:eastAsia="ja-JP"/>
        </w:rPr>
        <w:t>自然なことでした。シャープなラインと引き込まれるようなボリューム感が、マニュファクチュールとアーティストによる、オリジナルの「デファイ</w:t>
      </w:r>
      <w:r>
        <w:rPr>
          <w:rFonts w:ascii="Avenir Next" w:eastAsia="MS Mincho" w:hAnsi="Avenir Next" w:hint="eastAsia"/>
          <w:sz w:val="20"/>
          <w:lang w:eastAsia="ja-JP"/>
        </w:rPr>
        <w:t xml:space="preserve">21 </w:t>
      </w:r>
      <w:r>
        <w:rPr>
          <w:rFonts w:ascii="Avenir Next" w:eastAsia="MS Mincho" w:hAnsi="Avenir Next" w:hint="eastAsia"/>
          <w:sz w:val="20"/>
          <w:lang w:eastAsia="ja-JP"/>
        </w:rPr>
        <w:t>フェリペ・パントン」で初めて登場した多くの要素に対するさらなる探求や、まったく新しい要素を取り入れることを可能にしています。今回は、パントンの「</w:t>
      </w:r>
      <w:proofErr w:type="spellStart"/>
      <w:r>
        <w:rPr>
          <w:rFonts w:ascii="Avenir Next" w:eastAsia="MS Mincho" w:hAnsi="Avenir Next" w:hint="eastAsia"/>
          <w:sz w:val="20"/>
          <w:lang w:eastAsia="ja-JP"/>
        </w:rPr>
        <w:t>Planned</w:t>
      </w:r>
      <w:proofErr w:type="spellEnd"/>
      <w:r>
        <w:rPr>
          <w:rFonts w:ascii="Avenir Next" w:eastAsia="MS Mincho" w:hAnsi="Avenir Next" w:hint="eastAsia"/>
          <w:sz w:val="20"/>
          <w:lang w:eastAsia="ja-JP"/>
        </w:rPr>
        <w:t xml:space="preserve"> Iridescence</w:t>
      </w:r>
      <w:r>
        <w:rPr>
          <w:rFonts w:ascii="Avenir Next" w:eastAsia="MS Mincho" w:hAnsi="Avenir Next" w:hint="eastAsia"/>
          <w:sz w:val="20"/>
          <w:lang w:eastAsia="ja-JP"/>
        </w:rPr>
        <w:t>」シリーズからインスピレーションを得て、彼の大胆な色使いにメタリックな要素や数学的に思い描かれた形状を組み合わせ、陰影をつけてアナログとバーチャルの世界の境界を超える視覚的錯覚を生み出しています。</w:t>
      </w:r>
    </w:p>
    <w:p w14:paraId="41567D49" w14:textId="77777777" w:rsidR="000D13A6" w:rsidRPr="00D72429" w:rsidRDefault="000D13A6" w:rsidP="004007A9">
      <w:pPr>
        <w:jc w:val="both"/>
        <w:rPr>
          <w:rFonts w:ascii="Avenir Next" w:hAnsi="Avenir Next"/>
          <w:sz w:val="20"/>
          <w:szCs w:val="20"/>
          <w:lang w:eastAsia="ja-JP"/>
        </w:rPr>
      </w:pPr>
    </w:p>
    <w:p w14:paraId="7F1B7CC2" w14:textId="77777777" w:rsidR="00D72429" w:rsidRPr="000D13A6"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全体が鏡面仕上げのステンレススチール製で、ファセットカットのラインを描くデファイ</w:t>
      </w:r>
      <w:r w:rsidRPr="003C2172">
        <w:rPr>
          <w:rFonts w:ascii="Avenir Next" w:eastAsia="MS Mincho" w:hAnsi="Avenir Next" w:hint="eastAsia"/>
          <w:sz w:val="20"/>
          <w:lang w:eastAsia="ja-JP"/>
        </w:rPr>
        <w:t xml:space="preserve"> </w:t>
      </w:r>
      <w:r>
        <w:rPr>
          <w:rFonts w:ascii="Avenir Next" w:eastAsia="MS Mincho" w:hAnsi="Avenir Next" w:hint="eastAsia"/>
          <w:sz w:val="20"/>
          <w:lang w:eastAsia="ja-JP"/>
        </w:rPr>
        <w:t>エクストリームのケースは、新たな彫刻的背景として仕上げられています。透明感と色彩を意外性とともに表現するため、</w:t>
      </w:r>
      <w:r>
        <w:rPr>
          <w:rFonts w:ascii="Avenir Next" w:eastAsia="MS Mincho" w:hAnsi="Avenir Next" w:hint="eastAsia"/>
          <w:sz w:val="20"/>
          <w:lang w:eastAsia="ja-JP"/>
        </w:rPr>
        <w:t>12</w:t>
      </w:r>
      <w:r>
        <w:rPr>
          <w:rFonts w:ascii="Avenir Next" w:eastAsia="MS Mincho" w:hAnsi="Avenir Next" w:hint="eastAsia"/>
          <w:sz w:val="20"/>
          <w:lang w:eastAsia="ja-JP"/>
        </w:rPr>
        <w:t>角形ベゼルとクロノグラフのプッシュボタンのプロテクターには、合成サファイアに匹敵する結晶化ガラス素材である、透明なブルーの</w:t>
      </w:r>
      <w:r>
        <w:rPr>
          <w:rFonts w:ascii="Avenir Next" w:eastAsia="MS Mincho" w:hAnsi="Avenir Next" w:hint="eastAsia"/>
          <w:sz w:val="20"/>
          <w:lang w:eastAsia="ja-JP"/>
        </w:rPr>
        <w:t>YAS</w:t>
      </w:r>
      <w:r>
        <w:rPr>
          <w:rFonts w:ascii="Avenir Next" w:eastAsia="MS Mincho" w:hAnsi="Avenir Next" w:hint="eastAsia"/>
          <w:sz w:val="20"/>
          <w:lang w:eastAsia="ja-JP"/>
        </w:rPr>
        <w:t>（イットリウムアルミノケイ酸塩）ガラスを採用しています。ケースの四隅には、「</w:t>
      </w:r>
      <w:r>
        <w:rPr>
          <w:rFonts w:ascii="Avenir Next" w:eastAsia="MS Mincho" w:hAnsi="Avenir Next" w:hint="eastAsia"/>
          <w:sz w:val="20"/>
          <w:lang w:eastAsia="ja-JP"/>
        </w:rPr>
        <w:t xml:space="preserve">Felipe Pantone El </w:t>
      </w:r>
      <w:proofErr w:type="spellStart"/>
      <w:r>
        <w:rPr>
          <w:rFonts w:ascii="Avenir Next" w:eastAsia="MS Mincho" w:hAnsi="Avenir Next" w:hint="eastAsia"/>
          <w:sz w:val="20"/>
          <w:lang w:eastAsia="ja-JP"/>
        </w:rPr>
        <w:t>Primero</w:t>
      </w:r>
      <w:proofErr w:type="spellEnd"/>
      <w:r>
        <w:rPr>
          <w:rFonts w:ascii="Avenir Next" w:eastAsia="MS Mincho" w:hAnsi="Avenir Next" w:hint="eastAsia"/>
          <w:sz w:val="20"/>
          <w:lang w:eastAsia="ja-JP"/>
        </w:rPr>
        <w:t>」をコード化したシグネチャー「</w:t>
      </w:r>
      <w:r>
        <w:rPr>
          <w:rFonts w:ascii="Avenir Next" w:eastAsia="MS Mincho" w:hAnsi="Avenir Next" w:hint="eastAsia"/>
          <w:sz w:val="20"/>
          <w:lang w:eastAsia="ja-JP"/>
        </w:rPr>
        <w:t>FP#1</w:t>
      </w:r>
      <w:r>
        <w:rPr>
          <w:rFonts w:ascii="Avenir Next" w:eastAsia="MS Mincho" w:hAnsi="Avenir Next" w:hint="eastAsia"/>
          <w:sz w:val="20"/>
          <w:lang w:eastAsia="ja-JP"/>
        </w:rPr>
        <w:t>」が刻印されています。ケースに使用しているブルーの透明な素材と調和するように、「デファイ</w:t>
      </w:r>
      <w:r>
        <w:rPr>
          <w:rFonts w:ascii="Avenir Next" w:eastAsia="MS Mincho" w:hAnsi="Avenir Next" w:hint="eastAsia"/>
          <w:sz w:val="20"/>
          <w:lang w:eastAsia="ja-JP"/>
        </w:rPr>
        <w:t xml:space="preserve"> </w:t>
      </w:r>
      <w:r>
        <w:rPr>
          <w:rFonts w:ascii="Avenir Next" w:eastAsia="MS Mincho" w:hAnsi="Avenir Next" w:hint="eastAsia"/>
          <w:sz w:val="20"/>
          <w:lang w:eastAsia="ja-JP"/>
        </w:rPr>
        <w:t>エクストリーム</w:t>
      </w:r>
      <w:r>
        <w:rPr>
          <w:rFonts w:ascii="Avenir Next" w:eastAsia="MS Mincho" w:hAnsi="Avenir Next" w:hint="eastAsia"/>
          <w:sz w:val="20"/>
          <w:lang w:eastAsia="ja-JP"/>
        </w:rPr>
        <w:t xml:space="preserve"> </w:t>
      </w:r>
      <w:r>
        <w:rPr>
          <w:rFonts w:ascii="Avenir Next" w:eastAsia="MS Mincho" w:hAnsi="Avenir Next" w:hint="eastAsia"/>
          <w:sz w:val="20"/>
          <w:lang w:eastAsia="ja-JP"/>
        </w:rPr>
        <w:t>フェリペ・パントン」には半透明のブルーのシリコンストラップが付属しています。全体にポリッシュ仕上げを施したスチール製ブレスレットとブラックのベルクロストラップも付属しており、ケースバックのボタンを押すだけで簡単に交換することができます。</w:t>
      </w:r>
    </w:p>
    <w:p w14:paraId="52F0BEF7" w14:textId="78DADD0C" w:rsidR="00677FE3" w:rsidRPr="00D72429" w:rsidRDefault="00677FE3" w:rsidP="004007A9">
      <w:pPr>
        <w:jc w:val="both"/>
        <w:rPr>
          <w:rFonts w:ascii="Avenir Next" w:hAnsi="Avenir Next"/>
          <w:sz w:val="20"/>
          <w:szCs w:val="20"/>
          <w:lang w:eastAsia="ja-JP"/>
        </w:rPr>
      </w:pPr>
    </w:p>
    <w:p w14:paraId="017121EE" w14:textId="5AA3EF3F" w:rsidR="00D72429"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lastRenderedPageBreak/>
        <w:t>文字盤に目を</w:t>
      </w:r>
      <w:r w:rsidR="00323B14">
        <w:rPr>
          <w:rFonts w:ascii="Avenir Next" w:eastAsia="MS Mincho" w:hAnsi="Avenir Next" w:hint="eastAsia"/>
          <w:sz w:val="20"/>
          <w:lang w:eastAsia="ja-JP"/>
        </w:rPr>
        <w:t>向けると</w:t>
      </w:r>
      <w:r>
        <w:rPr>
          <w:rFonts w:ascii="Avenir Next" w:eastAsia="MS Mincho" w:hAnsi="Avenir Next" w:hint="eastAsia"/>
          <w:sz w:val="20"/>
          <w:lang w:eastAsia="ja-JP"/>
        </w:rPr>
        <w:t>、サファイアのエレメント</w:t>
      </w:r>
      <w:r w:rsidR="00936967">
        <w:rPr>
          <w:rFonts w:ascii="Avenir Next" w:eastAsia="MS Mincho" w:hAnsi="Avenir Next" w:hint="eastAsia"/>
          <w:sz w:val="20"/>
          <w:lang w:eastAsia="ja-JP"/>
        </w:rPr>
        <w:t>が</w:t>
      </w:r>
      <w:r>
        <w:rPr>
          <w:rFonts w:ascii="Avenir Next" w:eastAsia="MS Mincho" w:hAnsi="Avenir Next" w:hint="eastAsia"/>
          <w:sz w:val="20"/>
          <w:lang w:eastAsia="ja-JP"/>
        </w:rPr>
        <w:t>半透明でメタリック</w:t>
      </w:r>
      <w:r w:rsidR="00936967">
        <w:rPr>
          <w:rFonts w:ascii="Avenir Next" w:eastAsia="MS Mincho" w:hAnsi="Avenir Next" w:hint="eastAsia"/>
          <w:sz w:val="20"/>
          <w:lang w:eastAsia="ja-JP"/>
        </w:rPr>
        <w:t>に映ります</w:t>
      </w:r>
      <w:r>
        <w:rPr>
          <w:rFonts w:ascii="Avenir Next" w:eastAsia="MS Mincho" w:hAnsi="Avenir Next" w:hint="eastAsia"/>
          <w:sz w:val="20"/>
          <w:lang w:eastAsia="ja-JP"/>
        </w:rPr>
        <w:t>。光に</w:t>
      </w:r>
      <w:r w:rsidR="00323B14">
        <w:rPr>
          <w:rFonts w:ascii="Avenir Next" w:eastAsia="MS Mincho" w:hAnsi="Avenir Next" w:hint="eastAsia"/>
          <w:sz w:val="20"/>
          <w:lang w:eastAsia="ja-JP"/>
        </w:rPr>
        <w:t>対して</w:t>
      </w:r>
      <w:r>
        <w:rPr>
          <w:rFonts w:ascii="Avenir Next" w:eastAsia="MS Mincho" w:hAnsi="Avenir Next" w:hint="eastAsia"/>
          <w:sz w:val="20"/>
          <w:lang w:eastAsia="ja-JP"/>
        </w:rPr>
        <w:t>わずかに向きを変えると、色彩と幾何学模様の輝きが浮かび上がります。ダイナミックに変化する「デファイ</w:t>
      </w:r>
      <w:r>
        <w:rPr>
          <w:rFonts w:ascii="Avenir Next" w:eastAsia="MS Mincho" w:hAnsi="Avenir Next" w:hint="eastAsia"/>
          <w:sz w:val="20"/>
          <w:lang w:eastAsia="ja-JP"/>
        </w:rPr>
        <w:t xml:space="preserve"> </w:t>
      </w:r>
      <w:r>
        <w:rPr>
          <w:rFonts w:ascii="Avenir Next" w:eastAsia="MS Mincho" w:hAnsi="Avenir Next" w:hint="eastAsia"/>
          <w:sz w:val="20"/>
          <w:lang w:eastAsia="ja-JP"/>
        </w:rPr>
        <w:t>エクストリーム</w:t>
      </w:r>
      <w:r>
        <w:rPr>
          <w:rFonts w:ascii="Avenir Next" w:eastAsia="MS Mincho" w:hAnsi="Avenir Next" w:hint="eastAsia"/>
          <w:sz w:val="20"/>
          <w:lang w:eastAsia="ja-JP"/>
        </w:rPr>
        <w:t xml:space="preserve"> </w:t>
      </w:r>
      <w:r>
        <w:rPr>
          <w:rFonts w:ascii="Avenir Next" w:eastAsia="MS Mincho" w:hAnsi="Avenir Next" w:hint="eastAsia"/>
          <w:sz w:val="20"/>
          <w:lang w:eastAsia="ja-JP"/>
        </w:rPr>
        <w:t>フェリペ・パントン」の文字盤は、これまでの時計製造の中でも類を見ないものです。色のグラデーションをはじめ、光、パターン、透明感が互いに作用し合う姿は、アーティストの特徴の一つです。そこでゼニスとパントンは、彼の作品を象徴する高彩度な外観はそのままに、まったく想像もしないような方法で光と戯れる要素を取り入れた文字盤の</w:t>
      </w:r>
      <w:r w:rsidR="00323B14">
        <w:rPr>
          <w:rFonts w:ascii="Avenir Next" w:eastAsia="MS Mincho" w:hAnsi="Avenir Next" w:hint="eastAsia"/>
          <w:sz w:val="20"/>
          <w:lang w:eastAsia="ja-JP"/>
        </w:rPr>
        <w:t>製作</w:t>
      </w:r>
      <w:r>
        <w:rPr>
          <w:rFonts w:ascii="Avenir Next" w:eastAsia="MS Mincho" w:hAnsi="Avenir Next" w:hint="eastAsia"/>
          <w:sz w:val="20"/>
          <w:lang w:eastAsia="ja-JP"/>
        </w:rPr>
        <w:t>を目指しました。文字盤のベースには透明なサファイアディスクを使用し、革新的な物理化学的プロセスにより、わずか</w:t>
      </w:r>
      <w:r>
        <w:rPr>
          <w:rFonts w:ascii="Avenir Next" w:eastAsia="MS Mincho" w:hAnsi="Avenir Next" w:hint="eastAsia"/>
          <w:sz w:val="20"/>
          <w:lang w:eastAsia="ja-JP"/>
        </w:rPr>
        <w:t>100</w:t>
      </w:r>
      <w:r>
        <w:rPr>
          <w:rFonts w:ascii="Avenir Next" w:eastAsia="MS Mincho" w:hAnsi="Avenir Next" w:hint="eastAsia"/>
          <w:sz w:val="20"/>
          <w:lang w:eastAsia="ja-JP"/>
        </w:rPr>
        <w:t>ナノメートルの深さの極めて小さな隠れた刻印模様を施しています。この革新的なプロセスにより、サファイアは虹色に輝き、光の角度によって変化するさまざまな色を反射しながら、模様を浮かび上がらせています。今回初めてフェリペ・パントンの美学をサファイアクリスタルで表現したことは、アーティストの色彩を小型化して時計製造に変換するための最先端技術を見出す、ゼニスのひたむきな姿勢を際立たせています。</w:t>
      </w:r>
    </w:p>
    <w:p w14:paraId="7520D8C7" w14:textId="77777777" w:rsidR="00E919EF" w:rsidRPr="00D72429" w:rsidRDefault="00E919EF" w:rsidP="004007A9">
      <w:pPr>
        <w:jc w:val="both"/>
        <w:rPr>
          <w:rFonts w:ascii="Avenir Next" w:hAnsi="Avenir Next"/>
          <w:sz w:val="20"/>
          <w:szCs w:val="20"/>
          <w:lang w:eastAsia="ja-JP"/>
        </w:rPr>
      </w:pPr>
    </w:p>
    <w:p w14:paraId="34F9221F" w14:textId="77777777" w:rsidR="00D72429" w:rsidRPr="00A05DEB"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時針と分針、そしてムーブメントには、「デファイ</w:t>
      </w:r>
      <w:r w:rsidRPr="003C2172">
        <w:rPr>
          <w:rFonts w:ascii="Avenir Next" w:eastAsia="MS Mincho" w:hAnsi="Avenir Next" w:hint="eastAsia"/>
          <w:sz w:val="20"/>
          <w:lang w:eastAsia="ja-JP"/>
        </w:rPr>
        <w:t xml:space="preserve">21 </w:t>
      </w:r>
      <w:r>
        <w:rPr>
          <w:rFonts w:ascii="Avenir Next" w:eastAsia="MS Mincho" w:hAnsi="Avenir Next" w:hint="eastAsia"/>
          <w:sz w:val="20"/>
          <w:lang w:eastAsia="ja-JP"/>
        </w:rPr>
        <w:t>フェリペ・パントン」のムーブメントに採用されて注目を集めたものと同様の、鮮やかな立体的</w:t>
      </w:r>
      <w:r w:rsidRPr="003C2172">
        <w:rPr>
          <w:rFonts w:ascii="Avenir Next" w:eastAsia="MS Mincho" w:hAnsi="Avenir Next" w:hint="eastAsia"/>
          <w:sz w:val="20"/>
          <w:lang w:eastAsia="ja-JP"/>
        </w:rPr>
        <w:t>PVD</w:t>
      </w:r>
      <w:r>
        <w:rPr>
          <w:rFonts w:ascii="Avenir Next" w:eastAsia="MS Mincho" w:hAnsi="Avenir Next" w:hint="eastAsia"/>
          <w:sz w:val="20"/>
          <w:lang w:eastAsia="ja-JP"/>
        </w:rPr>
        <w:t>技術が使用されており、メタリックなレインボーカラーのグラデーションが見事に変化していく様子を映し出しています。革新的工程は標準化されているものの、それぞれに備えられた針はわずかに異なる色味を帯び、その一つひとつはまさに唯一無二のアート作品に仕上げられています。クロノグラフのミニッツカウンターは、</w:t>
      </w:r>
      <w:r>
        <w:rPr>
          <w:rFonts w:ascii="Avenir Next" w:eastAsia="MS Mincho" w:hAnsi="Avenir Next" w:hint="eastAsia"/>
          <w:sz w:val="20"/>
          <w:lang w:eastAsia="ja-JP"/>
        </w:rPr>
        <w:t>1</w:t>
      </w:r>
      <w:r>
        <w:rPr>
          <w:rFonts w:ascii="Avenir Next" w:eastAsia="MS Mincho" w:hAnsi="Avenir Next" w:hint="eastAsia"/>
          <w:sz w:val="20"/>
          <w:lang w:eastAsia="ja-JP"/>
        </w:rPr>
        <w:t>分ごとに異なる色調で分けられたグラデーションカラーの目盛りが特徴です。</w:t>
      </w:r>
      <w:r>
        <w:rPr>
          <w:rFonts w:ascii="Avenir Next" w:eastAsia="MS Mincho" w:hAnsi="Avenir Next" w:hint="eastAsia"/>
          <w:sz w:val="20"/>
          <w:lang w:eastAsia="ja-JP"/>
        </w:rPr>
        <w:br/>
      </w:r>
      <w:r>
        <w:rPr>
          <w:rFonts w:ascii="Avenir Next" w:eastAsia="MS Mincho" w:hAnsi="Avenir Next" w:hint="eastAsia"/>
          <w:sz w:val="20"/>
          <w:lang w:eastAsia="ja-JP"/>
        </w:rPr>
        <w:t>クロノグラフのセコンドカウンターには、モアレ効果を再現した、ホワイトとブラックの非常に繊細な同心円状のラインが描かれています。</w:t>
      </w:r>
    </w:p>
    <w:p w14:paraId="2A4676D6" w14:textId="3459F7BA" w:rsidR="00DD6053" w:rsidRPr="00D72429" w:rsidRDefault="00DD6053" w:rsidP="004007A9">
      <w:pPr>
        <w:jc w:val="both"/>
        <w:rPr>
          <w:rFonts w:ascii="Avenir Next" w:hAnsi="Avenir Next"/>
          <w:sz w:val="20"/>
          <w:szCs w:val="20"/>
          <w:lang w:eastAsia="ja-JP"/>
        </w:rPr>
      </w:pPr>
    </w:p>
    <w:p w14:paraId="3CB9D625" w14:textId="708ADF9E" w:rsidR="00D72429" w:rsidRPr="00A05DEB"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カラーリングについては、その中で鼓動するエル・プリメロ</w:t>
      </w:r>
      <w:r w:rsidRPr="003C2172">
        <w:rPr>
          <w:rFonts w:ascii="Avenir Next" w:eastAsia="MS Mincho" w:hAnsi="Avenir Next" w:hint="eastAsia"/>
          <w:sz w:val="20"/>
          <w:lang w:eastAsia="ja-JP"/>
        </w:rPr>
        <w:t xml:space="preserve"> 1/100</w:t>
      </w:r>
      <w:r>
        <w:rPr>
          <w:rFonts w:ascii="Avenir Next" w:eastAsia="MS Mincho" w:hAnsi="Avenir Next" w:hint="eastAsia"/>
          <w:sz w:val="20"/>
          <w:lang w:eastAsia="ja-JP"/>
        </w:rPr>
        <w:t>秒精度の高振動自動巻クロノグラフにも、フェリペ・パントンの特徴的な色彩が施されています。星形のオープンローターは、針と同じくレインボーグラデーションの立体的な</w:t>
      </w:r>
      <w:r>
        <w:rPr>
          <w:rFonts w:ascii="Avenir Next" w:eastAsia="MS Mincho" w:hAnsi="Avenir Next" w:hint="eastAsia"/>
          <w:sz w:val="20"/>
          <w:lang w:eastAsia="ja-JP"/>
        </w:rPr>
        <w:t>PVD</w:t>
      </w:r>
      <w:r>
        <w:rPr>
          <w:rFonts w:ascii="Avenir Next" w:eastAsia="MS Mincho" w:hAnsi="Avenir Next" w:hint="eastAsia"/>
          <w:sz w:val="20"/>
          <w:lang w:eastAsia="ja-JP"/>
        </w:rPr>
        <w:t>で仕上げられています。</w:t>
      </w:r>
      <w:r w:rsidR="00936967">
        <w:rPr>
          <w:rFonts w:ascii="Avenir Next" w:eastAsia="MS Mincho" w:hAnsi="Avenir Next" w:hint="eastAsia"/>
          <w:sz w:val="20"/>
          <w:lang w:eastAsia="ja-JP"/>
        </w:rPr>
        <w:t>製造</w:t>
      </w:r>
      <w:r>
        <w:rPr>
          <w:rFonts w:ascii="Avenir Next" w:eastAsia="MS Mincho" w:hAnsi="Avenir Next" w:hint="eastAsia"/>
          <w:sz w:val="20"/>
          <w:lang w:eastAsia="ja-JP"/>
        </w:rPr>
        <w:t>されている中で最も先進的なクロノグラフキャリバーであり、</w:t>
      </w:r>
      <w:r>
        <w:rPr>
          <w:rFonts w:ascii="Avenir Next" w:eastAsia="MS Mincho" w:hAnsi="Avenir Next" w:hint="eastAsia"/>
          <w:sz w:val="20"/>
          <w:lang w:eastAsia="ja-JP"/>
        </w:rPr>
        <w:t>1/100</w:t>
      </w:r>
      <w:r>
        <w:rPr>
          <w:rFonts w:ascii="Avenir Next" w:eastAsia="MS Mincho" w:hAnsi="Avenir Next" w:hint="eastAsia"/>
          <w:sz w:val="20"/>
          <w:lang w:eastAsia="ja-JP"/>
        </w:rPr>
        <w:t>秒の計測を真に可能にする唯一の存在であるエル・プリメロ</w:t>
      </w:r>
      <w:r>
        <w:rPr>
          <w:rFonts w:ascii="Avenir Next" w:eastAsia="MS Mincho" w:hAnsi="Avenir Next" w:hint="eastAsia"/>
          <w:sz w:val="20"/>
          <w:lang w:eastAsia="ja-JP"/>
        </w:rPr>
        <w:t>21</w:t>
      </w:r>
      <w:r>
        <w:rPr>
          <w:rFonts w:ascii="Avenir Next" w:eastAsia="MS Mincho" w:hAnsi="Avenir Next" w:hint="eastAsia"/>
          <w:sz w:val="20"/>
          <w:lang w:eastAsia="ja-JP"/>
        </w:rPr>
        <w:t>は、クロノグラフ機能と計時機能のためにそれぞれ</w:t>
      </w:r>
      <w:r>
        <w:rPr>
          <w:rFonts w:ascii="Avenir Next" w:eastAsia="MS Mincho" w:hAnsi="Avenir Next" w:hint="eastAsia"/>
          <w:sz w:val="20"/>
          <w:lang w:eastAsia="ja-JP"/>
        </w:rPr>
        <w:t>50Hz</w:t>
      </w:r>
      <w:r>
        <w:rPr>
          <w:rFonts w:ascii="Avenir Next" w:eastAsia="MS Mincho" w:hAnsi="Avenir Next" w:hint="eastAsia"/>
          <w:sz w:val="20"/>
          <w:lang w:eastAsia="ja-JP"/>
        </w:rPr>
        <w:t>と</w:t>
      </w:r>
      <w:r>
        <w:rPr>
          <w:rFonts w:ascii="Avenir Next" w:eastAsia="MS Mincho" w:hAnsi="Avenir Next" w:hint="eastAsia"/>
          <w:sz w:val="20"/>
          <w:lang w:eastAsia="ja-JP"/>
        </w:rPr>
        <w:t>5Hz</w:t>
      </w:r>
      <w:r>
        <w:rPr>
          <w:rFonts w:ascii="Avenir Next" w:eastAsia="MS Mincho" w:hAnsi="Avenir Next" w:hint="eastAsia"/>
          <w:sz w:val="20"/>
          <w:lang w:eastAsia="ja-JP"/>
        </w:rPr>
        <w:t>で鼓動する、独立した</w:t>
      </w:r>
      <w:r>
        <w:rPr>
          <w:rFonts w:ascii="Avenir Next" w:eastAsia="MS Mincho" w:hAnsi="Avenir Next" w:hint="eastAsia"/>
          <w:sz w:val="20"/>
          <w:lang w:eastAsia="ja-JP"/>
        </w:rPr>
        <w:t>2</w:t>
      </w:r>
      <w:r>
        <w:rPr>
          <w:rFonts w:ascii="Avenir Next" w:eastAsia="MS Mincho" w:hAnsi="Avenir Next" w:hint="eastAsia"/>
          <w:sz w:val="20"/>
          <w:lang w:eastAsia="ja-JP"/>
        </w:rPr>
        <w:t>つの調速機構を備えた効率的な構造を特徴としており、クロノグラフの使用が時計の計時精度に影響を及ぼすことはまったくありません。</w:t>
      </w:r>
    </w:p>
    <w:p w14:paraId="3C99B172" w14:textId="17BBA090" w:rsidR="007278AF" w:rsidRPr="00D72429" w:rsidRDefault="007278AF" w:rsidP="004007A9">
      <w:pPr>
        <w:jc w:val="both"/>
        <w:rPr>
          <w:sz w:val="20"/>
          <w:szCs w:val="20"/>
          <w:lang w:eastAsia="ja-JP"/>
        </w:rPr>
      </w:pPr>
    </w:p>
    <w:p w14:paraId="48D78E80" w14:textId="77777777" w:rsidR="00D72429" w:rsidRPr="00A05DEB" w:rsidRDefault="00D72429" w:rsidP="00D72429">
      <w:pPr>
        <w:jc w:val="both"/>
        <w:rPr>
          <w:rFonts w:ascii="Avenir Next" w:eastAsia="MS Mincho" w:hAnsi="Avenir Next"/>
          <w:sz w:val="20"/>
          <w:szCs w:val="20"/>
          <w:lang w:eastAsia="ja-JP"/>
        </w:rPr>
      </w:pPr>
      <w:r>
        <w:rPr>
          <w:rFonts w:ascii="Avenir Next" w:eastAsia="MS Mincho" w:hAnsi="Avenir Next" w:hint="eastAsia"/>
          <w:sz w:val="20"/>
          <w:lang w:eastAsia="ja-JP"/>
        </w:rPr>
        <w:t>アーティストのタッチは時計にとどまりません。「デファイ</w:t>
      </w:r>
      <w:r>
        <w:rPr>
          <w:rFonts w:ascii="Avenir Next" w:eastAsia="MS Mincho" w:hAnsi="Avenir Next" w:hint="eastAsia"/>
          <w:sz w:val="20"/>
          <w:lang w:eastAsia="ja-JP"/>
        </w:rPr>
        <w:t xml:space="preserve"> </w:t>
      </w:r>
      <w:r>
        <w:rPr>
          <w:rFonts w:ascii="Avenir Next" w:eastAsia="MS Mincho" w:hAnsi="Avenir Next" w:hint="eastAsia"/>
          <w:sz w:val="20"/>
          <w:lang w:eastAsia="ja-JP"/>
        </w:rPr>
        <w:t>エクストリーム</w:t>
      </w:r>
      <w:r>
        <w:rPr>
          <w:rFonts w:ascii="Avenir Next" w:eastAsia="MS Mincho" w:hAnsi="Avenir Next" w:hint="eastAsia"/>
          <w:sz w:val="20"/>
          <w:lang w:eastAsia="ja-JP"/>
        </w:rPr>
        <w:t xml:space="preserve"> </w:t>
      </w:r>
      <w:r>
        <w:rPr>
          <w:rFonts w:ascii="Avenir Next" w:eastAsia="MS Mincho" w:hAnsi="Avenir Next" w:hint="eastAsia"/>
          <w:sz w:val="20"/>
          <w:lang w:eastAsia="ja-JP"/>
        </w:rPr>
        <w:t>フェリペ・パントン」は、パントンの「</w:t>
      </w:r>
      <w:r>
        <w:rPr>
          <w:rFonts w:ascii="Avenir Next" w:eastAsia="MS Mincho" w:hAnsi="Avenir Next" w:hint="eastAsia"/>
          <w:sz w:val="20"/>
          <w:lang w:eastAsia="ja-JP"/>
        </w:rPr>
        <w:t>PLANNED IRIDESCENCE</w:t>
      </w:r>
      <w:r>
        <w:rPr>
          <w:rFonts w:ascii="Avenir Next" w:eastAsia="MS Mincho" w:hAnsi="Avenir Next" w:hint="eastAsia"/>
          <w:sz w:val="20"/>
          <w:lang w:eastAsia="ja-JP"/>
        </w:rPr>
        <w:t>」シリーズをイメージしたデザインのアートブック形のボックスでお届けします。使用する手法はまったく異なりますが、時計の文字盤と同様に虹色の装飾が施されています。その仕上げとして、ボックス自体が印象的な作品となる、透明なプレキシガラスのハードカバーが付属しています。</w:t>
      </w:r>
      <w:r>
        <w:rPr>
          <w:rFonts w:ascii="Avenir Next" w:eastAsia="MS Mincho" w:hAnsi="Avenir Next" w:hint="eastAsia"/>
          <w:sz w:val="20"/>
          <w:lang w:eastAsia="ja-JP"/>
        </w:rPr>
        <w:t xml:space="preserve"> </w:t>
      </w:r>
    </w:p>
    <w:p w14:paraId="5EF80C3F" w14:textId="77777777" w:rsidR="008C125B" w:rsidRPr="00D72429" w:rsidRDefault="008C125B" w:rsidP="004007A9">
      <w:pPr>
        <w:jc w:val="both"/>
        <w:rPr>
          <w:sz w:val="20"/>
          <w:szCs w:val="20"/>
          <w:lang w:eastAsia="ja-JP"/>
        </w:rPr>
      </w:pPr>
    </w:p>
    <w:p w14:paraId="4C16858B" w14:textId="21B1E5F5" w:rsidR="00D72429" w:rsidRPr="003C2172" w:rsidRDefault="00D72429" w:rsidP="00D72429">
      <w:pPr>
        <w:jc w:val="both"/>
        <w:rPr>
          <w:rFonts w:ascii="Avenir Next" w:eastAsia="MS Mincho" w:hAnsi="Avenir Next"/>
          <w:b/>
          <w:bCs/>
          <w:sz w:val="20"/>
          <w:szCs w:val="20"/>
          <w:lang w:eastAsia="ja-JP"/>
        </w:rPr>
      </w:pPr>
      <w:r>
        <w:rPr>
          <w:rFonts w:ascii="Avenir Next" w:eastAsia="MS Mincho" w:hAnsi="Avenir Next" w:hint="eastAsia"/>
          <w:b/>
          <w:sz w:val="20"/>
          <w:lang w:eastAsia="ja-JP"/>
        </w:rPr>
        <w:t>「デファイ</w:t>
      </w:r>
      <w:r w:rsidRPr="003C2172">
        <w:rPr>
          <w:rFonts w:ascii="Avenir Next" w:eastAsia="MS Mincho" w:hAnsi="Avenir Next" w:hint="eastAsia"/>
          <w:b/>
          <w:sz w:val="20"/>
          <w:lang w:eastAsia="ja-JP"/>
        </w:rPr>
        <w:t xml:space="preserve"> </w:t>
      </w:r>
      <w:r>
        <w:rPr>
          <w:rFonts w:ascii="Avenir Next" w:eastAsia="MS Mincho" w:hAnsi="Avenir Next" w:hint="eastAsia"/>
          <w:b/>
          <w:sz w:val="20"/>
          <w:lang w:eastAsia="ja-JP"/>
        </w:rPr>
        <w:t>エクストリーム</w:t>
      </w:r>
      <w:r w:rsidRPr="003C2172">
        <w:rPr>
          <w:rFonts w:ascii="Avenir Next" w:eastAsia="MS Mincho" w:hAnsi="Avenir Next" w:hint="eastAsia"/>
          <w:b/>
          <w:sz w:val="20"/>
          <w:lang w:eastAsia="ja-JP"/>
        </w:rPr>
        <w:t xml:space="preserve"> </w:t>
      </w:r>
      <w:r>
        <w:rPr>
          <w:rFonts w:ascii="Avenir Next" w:eastAsia="MS Mincho" w:hAnsi="Avenir Next" w:hint="eastAsia"/>
          <w:b/>
          <w:sz w:val="20"/>
          <w:lang w:eastAsia="ja-JP"/>
        </w:rPr>
        <w:t>フェリペ・パントン」は、シリアルナンバー入りの</w:t>
      </w:r>
      <w:r w:rsidRPr="003C2172">
        <w:rPr>
          <w:rFonts w:ascii="Avenir Next" w:eastAsia="MS Mincho" w:hAnsi="Avenir Next" w:hint="eastAsia"/>
          <w:b/>
          <w:sz w:val="20"/>
          <w:lang w:eastAsia="ja-JP"/>
        </w:rPr>
        <w:t>100</w:t>
      </w:r>
      <w:r>
        <w:rPr>
          <w:rFonts w:ascii="Avenir Next" w:eastAsia="MS Mincho" w:hAnsi="Avenir Next" w:hint="eastAsia"/>
          <w:b/>
          <w:sz w:val="20"/>
          <w:lang w:eastAsia="ja-JP"/>
        </w:rPr>
        <w:t>本限定で生産され、</w:t>
      </w:r>
      <w:r w:rsidR="00323B14">
        <w:rPr>
          <w:rFonts w:ascii="Avenir Next" w:eastAsia="MS Mincho" w:hAnsi="Avenir Next" w:hint="eastAsia"/>
          <w:b/>
          <w:sz w:val="20"/>
          <w:lang w:eastAsia="ja-JP"/>
        </w:rPr>
        <w:t>スイス時間、</w:t>
      </w:r>
      <w:r w:rsidRPr="003C2172">
        <w:rPr>
          <w:rFonts w:ascii="Avenir Next" w:eastAsia="MS Mincho" w:hAnsi="Avenir Next" w:hint="eastAsia"/>
          <w:b/>
          <w:sz w:val="20"/>
          <w:lang w:eastAsia="ja-JP"/>
        </w:rPr>
        <w:t>10</w:t>
      </w:r>
      <w:r>
        <w:rPr>
          <w:rFonts w:ascii="Avenir Next" w:eastAsia="MS Mincho" w:hAnsi="Avenir Next" w:hint="eastAsia"/>
          <w:b/>
          <w:sz w:val="20"/>
          <w:lang w:eastAsia="ja-JP"/>
        </w:rPr>
        <w:t>月</w:t>
      </w:r>
      <w:r w:rsidRPr="003C2172">
        <w:rPr>
          <w:rFonts w:ascii="Avenir Next" w:eastAsia="MS Mincho" w:hAnsi="Avenir Next" w:hint="eastAsia"/>
          <w:b/>
          <w:sz w:val="20"/>
          <w:lang w:eastAsia="ja-JP"/>
        </w:rPr>
        <w:t>27</w:t>
      </w:r>
      <w:r>
        <w:rPr>
          <w:rFonts w:ascii="Avenir Next" w:eastAsia="MS Mincho" w:hAnsi="Avenir Next" w:hint="eastAsia"/>
          <w:b/>
          <w:sz w:val="20"/>
          <w:lang w:eastAsia="ja-JP"/>
        </w:rPr>
        <w:t>日</w:t>
      </w:r>
      <w:r w:rsidRPr="003C2172">
        <w:rPr>
          <w:rFonts w:ascii="Avenir Next" w:eastAsia="MS Mincho" w:hAnsi="Avenir Next" w:hint="eastAsia"/>
          <w:b/>
          <w:sz w:val="20"/>
          <w:lang w:eastAsia="ja-JP"/>
        </w:rPr>
        <w:t>14</w:t>
      </w:r>
      <w:r>
        <w:rPr>
          <w:rFonts w:ascii="Avenir Next" w:eastAsia="MS Mincho" w:hAnsi="Avenir Next" w:hint="eastAsia"/>
          <w:b/>
          <w:sz w:val="20"/>
          <w:lang w:eastAsia="ja-JP"/>
        </w:rPr>
        <w:t>時</w:t>
      </w:r>
      <w:r w:rsidRPr="003C2172">
        <w:rPr>
          <w:rFonts w:ascii="Avenir Next" w:eastAsia="MS Mincho" w:hAnsi="Avenir Next" w:hint="eastAsia"/>
          <w:b/>
          <w:sz w:val="20"/>
          <w:lang w:eastAsia="ja-JP"/>
        </w:rPr>
        <w:t>（</w:t>
      </w:r>
      <w:r w:rsidRPr="003C2172">
        <w:rPr>
          <w:rFonts w:ascii="Avenir Next" w:eastAsia="MS Mincho" w:hAnsi="Avenir Next" w:hint="eastAsia"/>
          <w:b/>
          <w:sz w:val="20"/>
          <w:lang w:eastAsia="ja-JP"/>
        </w:rPr>
        <w:t>CET</w:t>
      </w:r>
      <w:r w:rsidRPr="003C2172">
        <w:rPr>
          <w:rFonts w:ascii="Avenir Next" w:eastAsia="MS Mincho" w:hAnsi="Avenir Next" w:hint="eastAsia"/>
          <w:b/>
          <w:sz w:val="20"/>
          <w:lang w:eastAsia="ja-JP"/>
        </w:rPr>
        <w:t>）</w:t>
      </w:r>
      <w:r>
        <w:rPr>
          <w:rFonts w:ascii="Avenir Next" w:eastAsia="MS Mincho" w:hAnsi="Avenir Next" w:hint="eastAsia"/>
          <w:b/>
          <w:sz w:val="20"/>
          <w:lang w:eastAsia="ja-JP"/>
        </w:rPr>
        <w:t>より、ゼニス</w:t>
      </w:r>
      <w:r w:rsidRPr="003C2172">
        <w:rPr>
          <w:rFonts w:ascii="Avenir Next" w:eastAsia="MS Mincho" w:hAnsi="Avenir Next" w:hint="eastAsia"/>
          <w:b/>
          <w:sz w:val="20"/>
          <w:lang w:eastAsia="ja-JP"/>
        </w:rPr>
        <w:t xml:space="preserve"> </w:t>
      </w:r>
      <w:r>
        <w:rPr>
          <w:rFonts w:ascii="Avenir Next" w:eastAsia="MS Mincho" w:hAnsi="Avenir Next" w:hint="eastAsia"/>
          <w:b/>
          <w:sz w:val="20"/>
          <w:lang w:eastAsia="ja-JP"/>
        </w:rPr>
        <w:t>ブティックおよびオンラインブティックにて販売されます。</w:t>
      </w:r>
    </w:p>
    <w:p w14:paraId="15B4A3D5" w14:textId="4DFDD7F4" w:rsidR="0083599C" w:rsidRPr="003C2172" w:rsidRDefault="0083599C" w:rsidP="004007A9">
      <w:pPr>
        <w:jc w:val="both"/>
        <w:rPr>
          <w:rFonts w:ascii="Avenir Next" w:hAnsi="Avenir Next"/>
          <w:b/>
          <w:bCs/>
          <w:sz w:val="18"/>
          <w:szCs w:val="18"/>
          <w:lang w:eastAsia="ja-JP"/>
        </w:rPr>
      </w:pPr>
    </w:p>
    <w:p w14:paraId="1488CF4D" w14:textId="77777777" w:rsidR="00D72429" w:rsidRPr="003C2172" w:rsidRDefault="00D72429" w:rsidP="0083599C">
      <w:pPr>
        <w:rPr>
          <w:rFonts w:ascii="Avenir Next" w:hAnsi="Avenir Next"/>
          <w:b/>
          <w:bCs/>
          <w:sz w:val="18"/>
          <w:szCs w:val="18"/>
          <w:lang w:eastAsia="ja-JP"/>
        </w:rPr>
      </w:pPr>
    </w:p>
    <w:p w14:paraId="4AF83738" w14:textId="77777777" w:rsidR="0083599C" w:rsidRPr="003C2172" w:rsidRDefault="0083599C" w:rsidP="0083599C">
      <w:pPr>
        <w:rPr>
          <w:rFonts w:ascii="Avenir Next" w:hAnsi="Avenir Next"/>
          <w:b/>
          <w:bCs/>
          <w:sz w:val="18"/>
          <w:szCs w:val="18"/>
        </w:rPr>
      </w:pPr>
    </w:p>
    <w:p w14:paraId="3DBD25EC" w14:textId="77777777" w:rsidR="0083599C" w:rsidRPr="003C2172" w:rsidRDefault="0083599C" w:rsidP="0083599C">
      <w:pPr>
        <w:jc w:val="both"/>
        <w:rPr>
          <w:rFonts w:ascii="Avenir Next" w:eastAsia="Times New Roman" w:hAnsi="Avenir Next" w:cs="Calibri"/>
          <w:color w:val="000000"/>
          <w:sz w:val="20"/>
          <w:szCs w:val="20"/>
        </w:rPr>
      </w:pPr>
    </w:p>
    <w:p w14:paraId="0F0F468F" w14:textId="79303657" w:rsidR="0083599C" w:rsidRDefault="0083599C" w:rsidP="004007A9">
      <w:pPr>
        <w:jc w:val="both"/>
        <w:rPr>
          <w:rFonts w:ascii="Avenir Next" w:hAnsi="Avenir Next"/>
          <w:b/>
          <w:bCs/>
          <w:sz w:val="18"/>
          <w:szCs w:val="18"/>
        </w:rPr>
      </w:pPr>
    </w:p>
    <w:p w14:paraId="49A1A08A" w14:textId="5898AE90" w:rsidR="006D60D6" w:rsidRDefault="006D60D6" w:rsidP="004007A9">
      <w:pPr>
        <w:jc w:val="both"/>
        <w:rPr>
          <w:rFonts w:ascii="Avenir Next" w:hAnsi="Avenir Next"/>
          <w:b/>
          <w:bCs/>
          <w:sz w:val="18"/>
          <w:szCs w:val="18"/>
        </w:rPr>
      </w:pPr>
    </w:p>
    <w:p w14:paraId="746DC1BF" w14:textId="31AEAAC2" w:rsidR="006D60D6" w:rsidRDefault="006D60D6" w:rsidP="004007A9">
      <w:pPr>
        <w:jc w:val="both"/>
        <w:rPr>
          <w:rFonts w:ascii="Avenir Next" w:hAnsi="Avenir Next"/>
          <w:b/>
          <w:bCs/>
          <w:sz w:val="18"/>
          <w:szCs w:val="18"/>
        </w:rPr>
      </w:pPr>
    </w:p>
    <w:p w14:paraId="14D99D62" w14:textId="7B778852" w:rsidR="006D60D6" w:rsidRDefault="006D60D6" w:rsidP="004007A9">
      <w:pPr>
        <w:jc w:val="both"/>
        <w:rPr>
          <w:rFonts w:ascii="Avenir Next" w:hAnsi="Avenir Next"/>
          <w:b/>
          <w:bCs/>
          <w:sz w:val="18"/>
          <w:szCs w:val="18"/>
        </w:rPr>
      </w:pPr>
    </w:p>
    <w:p w14:paraId="33B5BC2F" w14:textId="5E011D6E" w:rsidR="006D60D6" w:rsidRDefault="006D60D6" w:rsidP="004007A9">
      <w:pPr>
        <w:jc w:val="both"/>
        <w:rPr>
          <w:rFonts w:ascii="Avenir Next" w:hAnsi="Avenir Next"/>
          <w:b/>
          <w:bCs/>
          <w:sz w:val="18"/>
          <w:szCs w:val="18"/>
        </w:rPr>
      </w:pPr>
    </w:p>
    <w:p w14:paraId="6BD2F44D" w14:textId="16F32B08" w:rsidR="006D60D6" w:rsidRDefault="006D60D6" w:rsidP="004007A9">
      <w:pPr>
        <w:jc w:val="both"/>
        <w:rPr>
          <w:rFonts w:ascii="Avenir Next" w:hAnsi="Avenir Next"/>
          <w:b/>
          <w:bCs/>
          <w:sz w:val="18"/>
          <w:szCs w:val="18"/>
        </w:rPr>
      </w:pPr>
    </w:p>
    <w:p w14:paraId="09C68B88" w14:textId="20E387AC" w:rsidR="006D60D6" w:rsidRDefault="006D60D6" w:rsidP="004007A9">
      <w:pPr>
        <w:jc w:val="both"/>
        <w:rPr>
          <w:rFonts w:ascii="Avenir Next" w:hAnsi="Avenir Next"/>
          <w:b/>
          <w:bCs/>
          <w:sz w:val="18"/>
          <w:szCs w:val="18"/>
        </w:rPr>
      </w:pPr>
    </w:p>
    <w:p w14:paraId="53D88BDA" w14:textId="357A1724" w:rsidR="006D60D6" w:rsidRDefault="006D60D6" w:rsidP="004007A9">
      <w:pPr>
        <w:jc w:val="both"/>
        <w:rPr>
          <w:rFonts w:ascii="Avenir Next" w:hAnsi="Avenir Next"/>
          <w:b/>
          <w:bCs/>
          <w:sz w:val="18"/>
          <w:szCs w:val="18"/>
        </w:rPr>
      </w:pPr>
    </w:p>
    <w:p w14:paraId="27D69DF7" w14:textId="6F76D70F" w:rsidR="006D60D6" w:rsidRDefault="006D60D6" w:rsidP="004007A9">
      <w:pPr>
        <w:jc w:val="both"/>
        <w:rPr>
          <w:rFonts w:ascii="Avenir Next" w:hAnsi="Avenir Next"/>
          <w:b/>
          <w:bCs/>
          <w:sz w:val="18"/>
          <w:szCs w:val="18"/>
        </w:rPr>
      </w:pPr>
    </w:p>
    <w:p w14:paraId="3D253B7B" w14:textId="5867C037" w:rsidR="006D60D6" w:rsidRDefault="006D60D6" w:rsidP="004007A9">
      <w:pPr>
        <w:jc w:val="both"/>
        <w:rPr>
          <w:rFonts w:ascii="Avenir Next" w:hAnsi="Avenir Next"/>
          <w:b/>
          <w:bCs/>
          <w:sz w:val="18"/>
          <w:szCs w:val="18"/>
        </w:rPr>
      </w:pPr>
    </w:p>
    <w:p w14:paraId="1F45D25A" w14:textId="77777777" w:rsidR="006D60D6" w:rsidRPr="003C2172" w:rsidRDefault="006D60D6" w:rsidP="004007A9">
      <w:pPr>
        <w:jc w:val="both"/>
        <w:rPr>
          <w:rFonts w:ascii="Avenir Next" w:hAnsi="Avenir Next"/>
          <w:b/>
          <w:bCs/>
          <w:sz w:val="18"/>
          <w:szCs w:val="18"/>
        </w:rPr>
      </w:pPr>
    </w:p>
    <w:p w14:paraId="1487B5BE" w14:textId="3553FF42" w:rsidR="0083599C" w:rsidRPr="003C2172" w:rsidRDefault="0083599C" w:rsidP="004007A9">
      <w:pPr>
        <w:jc w:val="both"/>
        <w:rPr>
          <w:rFonts w:ascii="Avenir Next" w:hAnsi="Avenir Next"/>
          <w:b/>
          <w:bCs/>
          <w:sz w:val="18"/>
          <w:szCs w:val="18"/>
        </w:rPr>
      </w:pPr>
    </w:p>
    <w:p w14:paraId="79F3F674" w14:textId="77777777" w:rsidR="00D72429" w:rsidRPr="006D60D6" w:rsidRDefault="00D72429" w:rsidP="00D72429">
      <w:pPr>
        <w:rPr>
          <w:rFonts w:ascii="Avenir Next" w:eastAsia="MS Mincho" w:hAnsi="Avenir Next"/>
          <w:b/>
          <w:bCs/>
          <w:sz w:val="18"/>
          <w:szCs w:val="18"/>
          <w:lang w:eastAsia="ja-JP"/>
        </w:rPr>
      </w:pPr>
      <w:r>
        <w:rPr>
          <w:rFonts w:ascii="Avenir Next" w:eastAsia="MS Mincho" w:hAnsi="Avenir Next" w:hint="eastAsia"/>
          <w:b/>
          <w:sz w:val="18"/>
          <w:lang w:eastAsia="ja-JP"/>
        </w:rPr>
        <w:t>ゼニス</w:t>
      </w:r>
      <w:r w:rsidRPr="006D60D6">
        <w:rPr>
          <w:rFonts w:ascii="Avenir Next" w:eastAsia="MS Mincho" w:hAnsi="Avenir Next" w:hint="eastAsia"/>
          <w:b/>
          <w:sz w:val="18"/>
          <w:lang w:eastAsia="ja-JP"/>
        </w:rPr>
        <w:t>：</w:t>
      </w:r>
      <w:r>
        <w:rPr>
          <w:rFonts w:ascii="Avenir Next" w:eastAsia="MS Mincho" w:hAnsi="Avenir Next" w:hint="eastAsia"/>
          <w:b/>
          <w:sz w:val="18"/>
          <w:lang w:eastAsia="ja-JP"/>
        </w:rPr>
        <w:t>最も高い、あなたの星をつかむために</w:t>
      </w:r>
    </w:p>
    <w:p w14:paraId="1F42BE19" w14:textId="77777777" w:rsidR="00D72429" w:rsidRPr="006D60D6" w:rsidRDefault="00D72429" w:rsidP="00D72429">
      <w:pPr>
        <w:rPr>
          <w:rFonts w:ascii="Avenir Next" w:hAnsi="Avenir Next"/>
          <w:b/>
          <w:bCs/>
          <w:sz w:val="18"/>
          <w:szCs w:val="18"/>
          <w:lang w:eastAsia="ja-JP"/>
        </w:rPr>
      </w:pPr>
    </w:p>
    <w:p w14:paraId="5E838598" w14:textId="77777777" w:rsidR="00D72429" w:rsidRPr="002A5E23" w:rsidRDefault="00D72429" w:rsidP="00D72429">
      <w:pPr>
        <w:jc w:val="both"/>
        <w:rPr>
          <w:rFonts w:ascii="Avenir Next" w:eastAsia="MS Mincho" w:hAnsi="Avenir Next" w:cs="Calibri"/>
          <w:color w:val="000000"/>
          <w:sz w:val="20"/>
          <w:szCs w:val="20"/>
          <w:lang w:eastAsia="ja-JP"/>
        </w:rPr>
      </w:pPr>
      <w:r>
        <w:rPr>
          <w:rFonts w:ascii="Avenir Next" w:eastAsia="MS Mincho" w:hAnsi="Avenir Next" w:hint="eastAsia"/>
          <w:color w:val="000000"/>
          <w:sz w:val="20"/>
          <w:lang w:eastAsia="ja-JP"/>
        </w:rPr>
        <w:t>ゼニスの存在意義。それは人々を勇気づけ、あらゆる困難に立ち向かって、自らの夢を叶える原動力となることです。</w:t>
      </w:r>
      <w:r>
        <w:rPr>
          <w:rFonts w:ascii="Avenir Next" w:eastAsia="MS Mincho" w:hAnsi="Avenir Next" w:hint="eastAsia"/>
          <w:color w:val="000000"/>
          <w:sz w:val="20"/>
          <w:lang w:eastAsia="ja-JP"/>
        </w:rPr>
        <w:t>1865</w:t>
      </w:r>
      <w:r>
        <w:rPr>
          <w:rFonts w:ascii="Avenir Next" w:eastAsia="MS Mincho" w:hAnsi="Avenir Next" w:hint="eastAsia"/>
          <w:color w:val="000000"/>
          <w:sz w:val="20"/>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000000"/>
          <w:sz w:val="20"/>
          <w:lang w:eastAsia="ja-JP"/>
        </w:rPr>
        <w:t>DREAMHERS</w:t>
      </w:r>
      <w:r>
        <w:rPr>
          <w:rFonts w:ascii="Avenir Next" w:eastAsia="MS Mincho" w:hAnsi="Avenir Next" w:hint="eastAsia"/>
          <w:color w:val="000000"/>
          <w:sz w:val="20"/>
          <w:lang w:eastAsia="ja-JP"/>
        </w:rPr>
        <w:t>」を作り出しました。</w:t>
      </w:r>
    </w:p>
    <w:p w14:paraId="76A9011E" w14:textId="77777777" w:rsidR="00D72429" w:rsidRPr="002A5E23" w:rsidRDefault="00D72429" w:rsidP="00D72429">
      <w:pPr>
        <w:jc w:val="both"/>
        <w:rPr>
          <w:rFonts w:ascii="Avenir Next" w:eastAsia="Times New Roman" w:hAnsi="Avenir Next" w:cs="Calibri"/>
          <w:color w:val="000000"/>
          <w:sz w:val="20"/>
          <w:szCs w:val="20"/>
          <w:lang w:val="en-GB" w:eastAsia="ja-JP"/>
        </w:rPr>
      </w:pPr>
    </w:p>
    <w:p w14:paraId="4C9CC120" w14:textId="77777777" w:rsidR="00D72429" w:rsidRPr="002A5E23" w:rsidRDefault="00D72429" w:rsidP="00D72429">
      <w:pPr>
        <w:jc w:val="both"/>
        <w:rPr>
          <w:rFonts w:ascii="Avenir Next" w:eastAsia="MS Mincho" w:hAnsi="Avenir Next" w:cs="Calibri"/>
          <w:color w:val="000000"/>
          <w:sz w:val="20"/>
          <w:szCs w:val="20"/>
          <w:lang w:eastAsia="ja-JP"/>
        </w:rPr>
      </w:pPr>
      <w:r>
        <w:rPr>
          <w:rFonts w:ascii="Avenir Next" w:eastAsia="MS Mincho" w:hAnsi="Avenir Next" w:hint="eastAsia"/>
          <w:color w:val="000000"/>
          <w:sz w:val="20"/>
          <w:lang w:eastAsia="ja-JP"/>
        </w:rPr>
        <w:t>イノベーションの星を掲げるゼニスは、同社のすべてのウォッチに、自社開発製造のムーブメントを搭載しています。</w:t>
      </w:r>
      <w:r>
        <w:rPr>
          <w:rFonts w:ascii="Avenir Next" w:eastAsia="MS Mincho" w:hAnsi="Avenir Next" w:hint="eastAsia"/>
          <w:color w:val="000000"/>
          <w:sz w:val="20"/>
          <w:lang w:eastAsia="ja-JP"/>
        </w:rPr>
        <w:t>1969</w:t>
      </w:r>
      <w:r>
        <w:rPr>
          <w:rFonts w:ascii="Avenir Next" w:eastAsia="MS Mincho" w:hAnsi="Avenir Next" w:hint="eastAsia"/>
          <w:color w:val="000000"/>
          <w:sz w:val="20"/>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000000"/>
          <w:sz w:val="20"/>
          <w:lang w:eastAsia="ja-JP"/>
        </w:rPr>
        <w:t>1/10</w:t>
      </w:r>
      <w:r>
        <w:rPr>
          <w:rFonts w:ascii="Avenir Next" w:eastAsia="MS Mincho" w:hAnsi="Avenir Next" w:hint="eastAsia"/>
          <w:color w:val="000000"/>
          <w:sz w:val="20"/>
          <w:lang w:eastAsia="ja-JP"/>
        </w:rPr>
        <w:t>秒の精度、「デファイ」コレクションでは</w:t>
      </w:r>
      <w:r>
        <w:rPr>
          <w:rFonts w:ascii="Avenir Next" w:eastAsia="MS Mincho" w:hAnsi="Avenir Next" w:hint="eastAsia"/>
          <w:color w:val="000000"/>
          <w:sz w:val="20"/>
          <w:lang w:eastAsia="ja-JP"/>
        </w:rPr>
        <w:t>1/100</w:t>
      </w:r>
      <w:r>
        <w:rPr>
          <w:rFonts w:ascii="Avenir Next" w:eastAsia="MS Mincho" w:hAnsi="Avenir Next" w:hint="eastAsia"/>
          <w:color w:val="000000"/>
          <w:sz w:val="20"/>
          <w:lang w:eastAsia="ja-JP"/>
        </w:rPr>
        <w:t>秒の精度で、計測することが可能となりました。技術革新は責任であると考えるゼニスは、ゼニス</w:t>
      </w:r>
      <w:r>
        <w:rPr>
          <w:rFonts w:ascii="Avenir Next" w:eastAsia="MS Mincho" w:hAnsi="Avenir Next" w:hint="eastAsia"/>
          <w:color w:val="000000"/>
          <w:sz w:val="20"/>
          <w:lang w:eastAsia="ja-JP"/>
        </w:rPr>
        <w:t xml:space="preserve"> HORIZ-ON </w:t>
      </w:r>
      <w:r>
        <w:rPr>
          <w:rFonts w:ascii="Avenir Next" w:eastAsia="MS Mincho" w:hAnsi="Avenir Next" w:hint="eastAsia"/>
          <w:color w:val="000000"/>
          <w:sz w:val="20"/>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000000"/>
          <w:sz w:val="20"/>
          <w:lang w:eastAsia="ja-JP"/>
        </w:rPr>
        <w:t>1865</w:t>
      </w:r>
      <w:r>
        <w:rPr>
          <w:rFonts w:ascii="Avenir Next" w:eastAsia="MS Mincho" w:hAnsi="Avenir Next" w:hint="eastAsia"/>
          <w:color w:val="000000"/>
          <w:sz w:val="20"/>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72745A85" w14:textId="74C18E75" w:rsidR="0083599C" w:rsidRPr="00D72429" w:rsidRDefault="0083599C" w:rsidP="004007A9">
      <w:pPr>
        <w:jc w:val="both"/>
        <w:rPr>
          <w:rFonts w:ascii="Avenir Next" w:hAnsi="Avenir Next"/>
          <w:b/>
          <w:bCs/>
          <w:sz w:val="18"/>
          <w:szCs w:val="18"/>
          <w:lang w:eastAsia="ja-JP"/>
        </w:rPr>
      </w:pPr>
    </w:p>
    <w:p w14:paraId="40831F4E" w14:textId="0154D678" w:rsidR="0083599C" w:rsidRDefault="0083599C" w:rsidP="004007A9">
      <w:pPr>
        <w:jc w:val="both"/>
        <w:rPr>
          <w:rFonts w:ascii="Avenir Next" w:hAnsi="Avenir Next"/>
          <w:b/>
          <w:bCs/>
          <w:sz w:val="18"/>
          <w:szCs w:val="18"/>
          <w:lang w:val="en-GB" w:eastAsia="ja-JP"/>
        </w:rPr>
      </w:pPr>
    </w:p>
    <w:p w14:paraId="2EB478FC" w14:textId="5C9228A6" w:rsidR="0083599C" w:rsidRDefault="0083599C" w:rsidP="004007A9">
      <w:pPr>
        <w:jc w:val="both"/>
        <w:rPr>
          <w:rFonts w:ascii="Avenir Next" w:hAnsi="Avenir Next"/>
          <w:b/>
          <w:bCs/>
          <w:sz w:val="18"/>
          <w:szCs w:val="18"/>
          <w:lang w:val="en-GB" w:eastAsia="ja-JP"/>
        </w:rPr>
      </w:pPr>
    </w:p>
    <w:p w14:paraId="6E2E4A1F" w14:textId="00DE794F" w:rsidR="0083599C" w:rsidRDefault="0083599C" w:rsidP="004007A9">
      <w:pPr>
        <w:jc w:val="both"/>
        <w:rPr>
          <w:rFonts w:ascii="Avenir Next" w:hAnsi="Avenir Next"/>
          <w:b/>
          <w:bCs/>
          <w:sz w:val="18"/>
          <w:szCs w:val="18"/>
          <w:lang w:val="en-GB" w:eastAsia="ja-JP"/>
        </w:rPr>
      </w:pPr>
    </w:p>
    <w:p w14:paraId="71E06A7E" w14:textId="496256B7" w:rsidR="0083599C" w:rsidRDefault="0083599C" w:rsidP="004007A9">
      <w:pPr>
        <w:jc w:val="both"/>
        <w:rPr>
          <w:rFonts w:ascii="Avenir Next" w:hAnsi="Avenir Next"/>
          <w:b/>
          <w:bCs/>
          <w:sz w:val="18"/>
          <w:szCs w:val="18"/>
          <w:lang w:val="en-GB" w:eastAsia="ja-JP"/>
        </w:rPr>
      </w:pPr>
    </w:p>
    <w:p w14:paraId="5CA581EC" w14:textId="54A38E67" w:rsidR="0083599C" w:rsidRDefault="0083599C" w:rsidP="004007A9">
      <w:pPr>
        <w:jc w:val="both"/>
        <w:rPr>
          <w:rFonts w:ascii="Avenir Next" w:hAnsi="Avenir Next"/>
          <w:b/>
          <w:bCs/>
          <w:sz w:val="18"/>
          <w:szCs w:val="18"/>
          <w:lang w:val="en-GB" w:eastAsia="ja-JP"/>
        </w:rPr>
      </w:pPr>
    </w:p>
    <w:p w14:paraId="219AD8BE" w14:textId="4C79A3E6" w:rsidR="006D60D6" w:rsidRDefault="006D60D6" w:rsidP="004007A9">
      <w:pPr>
        <w:jc w:val="both"/>
        <w:rPr>
          <w:rFonts w:ascii="Avenir Next" w:hAnsi="Avenir Next"/>
          <w:b/>
          <w:bCs/>
          <w:sz w:val="18"/>
          <w:szCs w:val="18"/>
          <w:lang w:val="en-GB" w:eastAsia="ja-JP"/>
        </w:rPr>
      </w:pPr>
    </w:p>
    <w:p w14:paraId="71919534" w14:textId="7915E63F" w:rsidR="006D60D6" w:rsidRDefault="006D60D6" w:rsidP="004007A9">
      <w:pPr>
        <w:jc w:val="both"/>
        <w:rPr>
          <w:rFonts w:ascii="Avenir Next" w:hAnsi="Avenir Next"/>
          <w:b/>
          <w:bCs/>
          <w:sz w:val="18"/>
          <w:szCs w:val="18"/>
          <w:lang w:val="en-GB" w:eastAsia="ja-JP"/>
        </w:rPr>
      </w:pPr>
    </w:p>
    <w:p w14:paraId="582EF08D" w14:textId="77777777" w:rsidR="006D60D6" w:rsidRDefault="006D60D6" w:rsidP="004007A9">
      <w:pPr>
        <w:jc w:val="both"/>
        <w:rPr>
          <w:rFonts w:ascii="Avenir Next" w:hAnsi="Avenir Next"/>
          <w:b/>
          <w:bCs/>
          <w:sz w:val="18"/>
          <w:szCs w:val="18"/>
          <w:lang w:val="en-GB" w:eastAsia="ja-JP"/>
        </w:rPr>
      </w:pPr>
    </w:p>
    <w:p w14:paraId="50DABEC1" w14:textId="72D4DAB6" w:rsidR="0083599C" w:rsidRDefault="0083599C" w:rsidP="004007A9">
      <w:pPr>
        <w:jc w:val="both"/>
        <w:rPr>
          <w:rFonts w:ascii="Avenir Next" w:hAnsi="Avenir Next"/>
          <w:b/>
          <w:bCs/>
          <w:sz w:val="18"/>
          <w:szCs w:val="18"/>
          <w:lang w:val="en-GB" w:eastAsia="ja-JP"/>
        </w:rPr>
      </w:pPr>
    </w:p>
    <w:p w14:paraId="6AD767D5" w14:textId="64B74FFC" w:rsidR="0083599C" w:rsidRDefault="0083599C" w:rsidP="004007A9">
      <w:pPr>
        <w:jc w:val="both"/>
        <w:rPr>
          <w:rFonts w:ascii="Avenir Next" w:hAnsi="Avenir Next"/>
          <w:b/>
          <w:bCs/>
          <w:sz w:val="18"/>
          <w:szCs w:val="18"/>
          <w:lang w:val="en-GB" w:eastAsia="ja-JP"/>
        </w:rPr>
      </w:pPr>
    </w:p>
    <w:p w14:paraId="6CE95076" w14:textId="0726BF79" w:rsidR="0083599C" w:rsidRDefault="00A05DEB" w:rsidP="004007A9">
      <w:pPr>
        <w:jc w:val="both"/>
        <w:rPr>
          <w:rFonts w:ascii="Avenir Next" w:hAnsi="Avenir Next"/>
          <w:b/>
          <w:bCs/>
          <w:sz w:val="18"/>
          <w:szCs w:val="18"/>
          <w:lang w:val="en-GB" w:eastAsia="ja-JP"/>
        </w:rPr>
      </w:pPr>
      <w:r>
        <w:rPr>
          <w:noProof/>
          <w:lang w:val="en-US" w:eastAsia="ja-JP"/>
        </w:rPr>
        <w:lastRenderedPageBreak/>
        <w:drawing>
          <wp:anchor distT="0" distB="0" distL="114300" distR="114300" simplePos="0" relativeHeight="251658240" behindDoc="1" locked="0" layoutInCell="1" allowOverlap="1" wp14:anchorId="62DE08FF" wp14:editId="73721FD3">
            <wp:simplePos x="0" y="0"/>
            <wp:positionH relativeFrom="page">
              <wp:posOffset>5126059</wp:posOffset>
            </wp:positionH>
            <wp:positionV relativeFrom="paragraph">
              <wp:posOffset>288170</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p>
    <w:p w14:paraId="770A204D" w14:textId="2DF8367A" w:rsidR="0083599C" w:rsidRDefault="0083599C" w:rsidP="004007A9">
      <w:pPr>
        <w:jc w:val="both"/>
        <w:rPr>
          <w:rFonts w:ascii="Avenir Next" w:hAnsi="Avenir Next"/>
          <w:b/>
          <w:bCs/>
          <w:sz w:val="18"/>
          <w:szCs w:val="18"/>
          <w:lang w:val="en-GB" w:eastAsia="ja-JP"/>
        </w:rPr>
      </w:pPr>
    </w:p>
    <w:p w14:paraId="380BE035" w14:textId="77777777" w:rsidR="00D72429" w:rsidRPr="003C2172" w:rsidRDefault="00D72429" w:rsidP="00D72429">
      <w:pPr>
        <w:spacing w:after="160" w:line="259" w:lineRule="auto"/>
        <w:rPr>
          <w:rFonts w:ascii="Avenir Next" w:hAnsi="Avenir Next" w:cs="Arial"/>
          <w:b/>
          <w:szCs w:val="20"/>
          <w:lang w:val="en-US" w:eastAsia="ja-JP"/>
        </w:rPr>
      </w:pPr>
      <w:r>
        <w:rPr>
          <w:rFonts w:ascii="Avenir Next" w:eastAsia="MS Mincho" w:hAnsi="Avenir Next" w:hint="eastAsia"/>
          <w:b/>
          <w:lang w:eastAsia="ja-JP"/>
        </w:rPr>
        <w:t>デファイ</w:t>
      </w:r>
      <w:r w:rsidRPr="003C2172">
        <w:rPr>
          <w:rFonts w:ascii="Avenir Next" w:eastAsia="MS Mincho" w:hAnsi="Avenir Next" w:hint="eastAsia"/>
          <w:b/>
          <w:lang w:val="en-US" w:eastAsia="ja-JP"/>
        </w:rPr>
        <w:t xml:space="preserve"> </w:t>
      </w:r>
      <w:r>
        <w:rPr>
          <w:rFonts w:ascii="Avenir Next" w:eastAsia="MS Mincho" w:hAnsi="Avenir Next" w:hint="eastAsia"/>
          <w:b/>
          <w:lang w:eastAsia="ja-JP"/>
        </w:rPr>
        <w:t>エクストリーム</w:t>
      </w:r>
      <w:r w:rsidRPr="003C2172">
        <w:rPr>
          <w:rFonts w:ascii="Avenir Next" w:eastAsia="MS Mincho" w:hAnsi="Avenir Next" w:hint="eastAsia"/>
          <w:b/>
          <w:lang w:val="en-US" w:eastAsia="ja-JP"/>
        </w:rPr>
        <w:t xml:space="preserve"> </w:t>
      </w:r>
      <w:r>
        <w:rPr>
          <w:rFonts w:ascii="Avenir Next" w:eastAsia="MS Mincho" w:hAnsi="Avenir Next" w:hint="eastAsia"/>
          <w:b/>
          <w:lang w:eastAsia="ja-JP"/>
        </w:rPr>
        <w:t>フェリペ・パントン</w:t>
      </w:r>
    </w:p>
    <w:p w14:paraId="3AA5306A" w14:textId="77777777" w:rsidR="00D72429" w:rsidRPr="003C2172" w:rsidRDefault="00D72429" w:rsidP="00D72429">
      <w:pPr>
        <w:spacing w:after="160" w:line="259" w:lineRule="auto"/>
        <w:rPr>
          <w:rFonts w:ascii="Avenir Next" w:hAnsi="Avenir Next" w:cs="Arial"/>
          <w:sz w:val="18"/>
          <w:szCs w:val="20"/>
          <w:lang w:val="en-US" w:eastAsia="ja-JP"/>
        </w:rPr>
      </w:pPr>
      <w:r>
        <w:rPr>
          <w:rFonts w:ascii="Avenir Next" w:eastAsia="MS Mincho" w:hAnsi="Avenir Next" w:hint="eastAsia"/>
          <w:sz w:val="18"/>
          <w:lang w:eastAsia="ja-JP"/>
        </w:rPr>
        <w:t>リファレンス</w:t>
      </w:r>
      <w:r w:rsidRPr="003C2172">
        <w:rPr>
          <w:rFonts w:ascii="Avenir Next" w:eastAsia="MS Mincho" w:hAnsi="Avenir Next" w:hint="eastAsia"/>
          <w:sz w:val="18"/>
          <w:lang w:val="en-US" w:eastAsia="ja-JP"/>
        </w:rPr>
        <w:t>：</w:t>
      </w:r>
      <w:r w:rsidRPr="003C2172">
        <w:rPr>
          <w:rFonts w:ascii="Avenir Next" w:eastAsia="MS Mincho" w:hAnsi="Avenir Next" w:hint="eastAsia"/>
          <w:sz w:val="18"/>
          <w:lang w:val="en-US" w:eastAsia="ja-JP"/>
        </w:rPr>
        <w:t>03.9100.9004/49.I210</w:t>
      </w:r>
    </w:p>
    <w:p w14:paraId="6E3F2035" w14:textId="643CCC0D"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特長</w:t>
      </w:r>
      <w:r w:rsidRPr="003C2172">
        <w:rPr>
          <w:rFonts w:ascii="Avenir Next" w:eastAsia="MS Mincho" w:hAnsi="Avenir Next" w:hint="eastAsia"/>
          <w:b/>
          <w:sz w:val="18"/>
          <w:lang w:val="en-US" w:eastAsia="ja-JP"/>
        </w:rPr>
        <w:t>：</w:t>
      </w:r>
      <w:r w:rsidRPr="003C2172">
        <w:rPr>
          <w:rFonts w:ascii="Avenir Next" w:eastAsia="MS Mincho" w:hAnsi="Avenir Next" w:hint="eastAsia"/>
          <w:sz w:val="18"/>
          <w:lang w:val="en-US"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360,000</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- 50 Hz</w:t>
      </w:r>
      <w:r>
        <w:rPr>
          <w:rFonts w:ascii="Avenir Next" w:eastAsia="MS Mincho" w:hAnsi="Avenir Next" w:hint="eastAsia"/>
          <w:sz w:val="18"/>
          <w:lang w:eastAsia="ja-JP"/>
        </w:rPr>
        <w:t>）。認定クロノメーター。ねじ込み式リューズ。交換可能なストラップシステム。交換用ストラップ</w:t>
      </w:r>
      <w:r>
        <w:rPr>
          <w:rFonts w:ascii="Avenir Next" w:eastAsia="MS Mincho" w:hAnsi="Avenir Next" w:hint="eastAsia"/>
          <w:sz w:val="18"/>
          <w:lang w:eastAsia="ja-JP"/>
        </w:rPr>
        <w:t>2</w:t>
      </w:r>
      <w:r>
        <w:rPr>
          <w:rFonts w:ascii="Avenir Next" w:eastAsia="MS Mincho" w:hAnsi="Avenir Next" w:hint="eastAsia"/>
          <w:sz w:val="18"/>
          <w:lang w:eastAsia="ja-JP"/>
        </w:rPr>
        <w:t>本：（フォールディングバックル付きラバーストラップ</w:t>
      </w:r>
      <w:r>
        <w:rPr>
          <w:rFonts w:ascii="Avenir Next" w:eastAsia="MS Mincho" w:hAnsi="Avenir Next" w:hint="eastAsia"/>
          <w:sz w:val="18"/>
          <w:lang w:eastAsia="ja-JP"/>
        </w:rPr>
        <w:t>1</w:t>
      </w:r>
      <w:r>
        <w:rPr>
          <w:rFonts w:ascii="Avenir Next" w:eastAsia="MS Mincho" w:hAnsi="Avenir Next" w:hint="eastAsia"/>
          <w:sz w:val="18"/>
          <w:lang w:eastAsia="ja-JP"/>
        </w:rPr>
        <w:t>本＆ベルクロ</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ストラップ</w:t>
      </w:r>
      <w:r>
        <w:rPr>
          <w:rFonts w:ascii="Avenir Next" w:eastAsia="MS Mincho" w:hAnsi="Avenir Next" w:hint="eastAsia"/>
          <w:sz w:val="18"/>
          <w:lang w:eastAsia="ja-JP"/>
        </w:rPr>
        <w:t>1</w:t>
      </w:r>
      <w:r>
        <w:rPr>
          <w:rFonts w:ascii="Avenir Next" w:eastAsia="MS Mincho" w:hAnsi="Avenir Next" w:hint="eastAsia"/>
          <w:sz w:val="18"/>
          <w:lang w:eastAsia="ja-JP"/>
        </w:rPr>
        <w:t>本）。サファイア文字盤</w:t>
      </w:r>
    </w:p>
    <w:p w14:paraId="06C378F5" w14:textId="77777777" w:rsidR="00D72429"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9004</w:t>
      </w:r>
    </w:p>
    <w:p w14:paraId="14041178"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bCs/>
          <w:sz w:val="18"/>
          <w:lang w:eastAsia="ja-JP"/>
        </w:rPr>
        <w:t>パワーリザーブ</w:t>
      </w:r>
      <w:r>
        <w:rPr>
          <w:rFonts w:ascii="Avenir Next" w:eastAsia="MS Mincho" w:hAnsi="Avenir Next" w:hint="eastAsia"/>
          <w:sz w:val="18"/>
          <w:lang w:eastAsia="ja-JP"/>
        </w:rPr>
        <w:t>：</w:t>
      </w:r>
      <w:r>
        <w:rPr>
          <w:rFonts w:ascii="Avenir Next" w:eastAsia="MS Mincho" w:hAnsi="Avenir Next" w:hint="eastAsia"/>
          <w:sz w:val="18"/>
          <w:lang w:eastAsia="ja-JP"/>
        </w:rPr>
        <w:t xml:space="preserve"> 60 </w:t>
      </w:r>
      <w:r>
        <w:rPr>
          <w:rFonts w:ascii="Avenir Next" w:eastAsia="MS Mincho" w:hAnsi="Avenir Next" w:hint="eastAsia"/>
          <w:sz w:val="18"/>
          <w:lang w:eastAsia="ja-JP"/>
        </w:rPr>
        <w:t>時間以上</w:t>
      </w:r>
    </w:p>
    <w:p w14:paraId="7B1EE07D" w14:textId="77777777" w:rsidR="00D72429"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 xml:space="preserve">1/100 </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分カウンター、</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r>
        <w:rPr>
          <w:rFonts w:ascii="Avenir Next" w:eastAsia="MS Mincho" w:hAnsi="Avenir Next" w:hint="eastAsia"/>
          <w:sz w:val="18"/>
          <w:lang w:eastAsia="ja-JP"/>
        </w:rPr>
        <w:t>12</w:t>
      </w:r>
      <w:r>
        <w:rPr>
          <w:rFonts w:ascii="Avenir Next" w:eastAsia="MS Mincho" w:hAnsi="Avenir Next" w:hint="eastAsia"/>
          <w:sz w:val="18"/>
          <w:lang w:eastAsia="ja-JP"/>
        </w:rPr>
        <w:t>時位置にクロノグラフ</w:t>
      </w:r>
      <w:r>
        <w:rPr>
          <w:rFonts w:ascii="Avenir Next" w:eastAsia="MS Mincho" w:hAnsi="Avenir Next" w:hint="eastAsia"/>
          <w:sz w:val="18"/>
          <w:lang w:eastAsia="ja-JP"/>
        </w:rPr>
        <w:t xml:space="preserve"> </w:t>
      </w:r>
      <w:r>
        <w:rPr>
          <w:rFonts w:ascii="Avenir Next" w:eastAsia="MS Mincho" w:hAnsi="Avenir Next" w:hint="eastAsia"/>
          <w:sz w:val="18"/>
          <w:lang w:eastAsia="ja-JP"/>
        </w:rPr>
        <w:t>パワーリザーブ表示。</w:t>
      </w:r>
    </w:p>
    <w:p w14:paraId="6A970894"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仕上げ：</w:t>
      </w:r>
      <w:r>
        <w:rPr>
          <w:rFonts w:ascii="Avenir Next" w:eastAsia="MS Mincho" w:hAnsi="Avenir Next" w:hint="eastAsia"/>
          <w:sz w:val="18"/>
          <w:lang w:eastAsia="ja-JP"/>
        </w:rPr>
        <w:t>ムーブメント上にルテニウムカラーの地板＋特別なサテン仕上げの「レインボー」</w:t>
      </w:r>
      <w:r>
        <w:rPr>
          <w:rFonts w:ascii="Avenir Next" w:eastAsia="MS Mincho" w:hAnsi="Avenir Next" w:hint="eastAsia"/>
          <w:sz w:val="18"/>
          <w:lang w:eastAsia="ja-JP"/>
        </w:rPr>
        <w:t>PVD</w:t>
      </w:r>
      <w:r>
        <w:rPr>
          <w:rFonts w:ascii="Avenir Next" w:eastAsia="MS Mincho" w:hAnsi="Avenir Next" w:hint="eastAsia"/>
          <w:sz w:val="18"/>
          <w:lang w:eastAsia="ja-JP"/>
        </w:rPr>
        <w:t>カラーローター</w:t>
      </w:r>
    </w:p>
    <w:p w14:paraId="3F3108A2" w14:textId="00D93EDF" w:rsidR="00D72429" w:rsidRPr="00AC3C0C" w:rsidRDefault="00D72429" w:rsidP="00D72429">
      <w:pPr>
        <w:spacing w:after="40" w:line="276" w:lineRule="auto"/>
        <w:rPr>
          <w:rFonts w:ascii="Avenir Next" w:hAnsi="Avenir Next" w:cs="Arial"/>
          <w:sz w:val="18"/>
          <w:szCs w:val="20"/>
          <w:lang w:eastAsia="ja-JP"/>
        </w:rPr>
      </w:pPr>
      <w:r w:rsidRPr="006D60D6">
        <w:rPr>
          <w:rFonts w:ascii="Avenir Next" w:eastAsia="MS Mincho" w:hAnsi="Avenir Next" w:hint="eastAsia"/>
          <w:b/>
          <w:bCs/>
          <w:sz w:val="18"/>
          <w:lang w:eastAsia="ja-JP"/>
        </w:rPr>
        <w:t>税込価格：</w:t>
      </w:r>
      <w:r w:rsidR="00FE6D90" w:rsidRPr="006D60D6">
        <w:rPr>
          <w:rFonts w:ascii="Avenir Next" w:eastAsia="MS Mincho" w:hAnsi="Avenir Next"/>
          <w:b/>
          <w:bCs/>
          <w:sz w:val="18"/>
          <w:lang w:eastAsia="ja-JP"/>
        </w:rPr>
        <w:t>3,476,000</w:t>
      </w:r>
      <w:r w:rsidR="00FE6D90" w:rsidRPr="006D60D6">
        <w:rPr>
          <w:rFonts w:ascii="Avenir Next" w:eastAsia="MS Mincho" w:hAnsi="Avenir Next" w:hint="eastAsia"/>
          <w:b/>
          <w:bCs/>
          <w:sz w:val="18"/>
          <w:lang w:eastAsia="ja-JP"/>
        </w:rPr>
        <w:t>円</w:t>
      </w:r>
    </w:p>
    <w:p w14:paraId="5724F3C9"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素材：</w:t>
      </w:r>
      <w:r>
        <w:rPr>
          <w:rFonts w:ascii="Avenir Next" w:eastAsia="MS Mincho" w:hAnsi="Avenir Next" w:hint="eastAsia"/>
          <w:sz w:val="18"/>
          <w:lang w:eastAsia="ja-JP"/>
        </w:rPr>
        <w:t>ポリッシュ仕上げステンレススチール＆ブルー</w:t>
      </w:r>
      <w:r>
        <w:rPr>
          <w:rFonts w:ascii="Avenir Next" w:eastAsia="MS Mincho" w:hAnsi="Avenir Next" w:hint="eastAsia"/>
          <w:sz w:val="18"/>
          <w:lang w:eastAsia="ja-JP"/>
        </w:rPr>
        <w:t>YAS</w:t>
      </w:r>
    </w:p>
    <w:p w14:paraId="3FA9440E"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防水機能</w:t>
      </w:r>
      <w:r>
        <w:rPr>
          <w:rFonts w:ascii="Avenir Next" w:eastAsia="MS Mincho" w:hAnsi="Avenir Next" w:hint="eastAsia"/>
          <w:sz w:val="18"/>
          <w:lang w:eastAsia="ja-JP"/>
        </w:rPr>
        <w:t>：</w:t>
      </w:r>
      <w:r>
        <w:rPr>
          <w:rFonts w:ascii="Avenir Next" w:eastAsia="MS Mincho" w:hAnsi="Avenir Next" w:hint="eastAsia"/>
          <w:sz w:val="18"/>
          <w:lang w:eastAsia="ja-JP"/>
        </w:rPr>
        <w:t>20</w:t>
      </w:r>
      <w:r>
        <w:rPr>
          <w:rFonts w:ascii="Avenir Next" w:eastAsia="MS Mincho" w:hAnsi="Avenir Next" w:hint="eastAsia"/>
          <w:sz w:val="18"/>
          <w:lang w:eastAsia="ja-JP"/>
        </w:rPr>
        <w:t>気圧</w:t>
      </w:r>
      <w:r>
        <w:rPr>
          <w:rFonts w:hint="eastAsia"/>
          <w:lang w:eastAsia="ja-JP"/>
        </w:rPr>
        <w:t xml:space="preserve"> </w:t>
      </w:r>
    </w:p>
    <w:p w14:paraId="5BA4A55A" w14:textId="77777777" w:rsidR="00D72429"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bCs/>
          <w:sz w:val="18"/>
          <w:lang w:eastAsia="ja-JP"/>
        </w:rPr>
        <w:t>文字盤：</w:t>
      </w:r>
      <w:r>
        <w:rPr>
          <w:rFonts w:ascii="Avenir Next" w:eastAsia="MS Mincho" w:hAnsi="Avenir Next" w:hint="eastAsia"/>
          <w:sz w:val="18"/>
          <w:lang w:eastAsia="ja-JP"/>
        </w:rPr>
        <w:t>フェリペのアートワークの虹色模様を施したカラーサファイア</w:t>
      </w:r>
    </w:p>
    <w:p w14:paraId="5668467C"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ケース：</w:t>
      </w:r>
      <w:r>
        <w:rPr>
          <w:rFonts w:ascii="Avenir Next" w:eastAsia="MS Mincho" w:hAnsi="Avenir Next" w:hint="eastAsia"/>
          <w:sz w:val="18"/>
          <w:lang w:eastAsia="ja-JP"/>
        </w:rPr>
        <w:t>45 mm</w:t>
      </w:r>
    </w:p>
    <w:p w14:paraId="7964E640" w14:textId="77777777"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ロジウムプレート加工ファセットコート、ベージュスーパールミノーバを塗布</w:t>
      </w:r>
    </w:p>
    <w:p w14:paraId="2EE211F9" w14:textId="77777777" w:rsidR="00D72429"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sz w:val="18"/>
          <w:lang w:eastAsia="ja-JP"/>
        </w:rPr>
        <w:t>針：ロジウムプレート加工、ファセットカット、「レインボー」</w:t>
      </w:r>
      <w:r>
        <w:rPr>
          <w:rFonts w:ascii="Avenir Next" w:eastAsia="MS Mincho" w:hAnsi="Avenir Next" w:hint="eastAsia"/>
          <w:sz w:val="18"/>
          <w:lang w:eastAsia="ja-JP"/>
        </w:rPr>
        <w:t>PVD</w:t>
      </w:r>
      <w:r>
        <w:rPr>
          <w:rFonts w:ascii="Avenir Next" w:eastAsia="MS Mincho" w:hAnsi="Avenir Next" w:hint="eastAsia"/>
          <w:sz w:val="18"/>
          <w:lang w:eastAsia="ja-JP"/>
        </w:rPr>
        <w:t>コーティング＆</w:t>
      </w:r>
      <w:r>
        <w:rPr>
          <w:rFonts w:ascii="Avenir Next" w:eastAsia="MS Mincho" w:hAnsi="Avenir Next" w:hint="eastAsia"/>
          <w:sz w:val="18"/>
          <w:lang w:eastAsia="ja-JP"/>
        </w:rPr>
        <w:t>SLN C1</w:t>
      </w:r>
    </w:p>
    <w:p w14:paraId="31D84683" w14:textId="77777777" w:rsidR="00D72429" w:rsidRDefault="00D72429" w:rsidP="00D72429">
      <w:pPr>
        <w:spacing w:after="40" w:line="276" w:lineRule="auto"/>
        <w:rPr>
          <w:rFonts w:ascii="Avenir Next" w:hAnsi="Avenir Next" w:cs="Arial"/>
          <w:b/>
          <w:sz w:val="18"/>
          <w:szCs w:val="20"/>
          <w:lang w:eastAsia="ja-JP"/>
        </w:rPr>
      </w:pPr>
      <w:r>
        <w:rPr>
          <w:rFonts w:ascii="Avenir Next" w:eastAsia="MS Mincho" w:hAnsi="Avenir Next" w:hint="eastAsia"/>
          <w:b/>
          <w:sz w:val="18"/>
          <w:lang w:eastAsia="ja-JP"/>
        </w:rPr>
        <w:t>ストラップ：</w:t>
      </w:r>
      <w:r>
        <w:rPr>
          <w:rFonts w:ascii="Avenir Next" w:eastAsia="MS Mincho" w:hAnsi="Avenir Next" w:hint="eastAsia"/>
          <w:sz w:val="18"/>
          <w:lang w:eastAsia="ja-JP"/>
        </w:rPr>
        <w:t>透明なブルーラバー。交換用ストラップ</w:t>
      </w:r>
      <w:r>
        <w:rPr>
          <w:rFonts w:ascii="Avenir Next" w:eastAsia="MS Mincho" w:hAnsi="Avenir Next" w:hint="eastAsia"/>
          <w:sz w:val="18"/>
          <w:lang w:eastAsia="ja-JP"/>
        </w:rPr>
        <w:t>2</w:t>
      </w:r>
      <w:r>
        <w:rPr>
          <w:rFonts w:ascii="Avenir Next" w:eastAsia="MS Mincho" w:hAnsi="Avenir Next" w:hint="eastAsia"/>
          <w:sz w:val="18"/>
          <w:lang w:eastAsia="ja-JP"/>
        </w:rPr>
        <w:t>本：（フォールディングバックル付きラバーストラップ</w:t>
      </w:r>
      <w:r>
        <w:rPr>
          <w:rFonts w:ascii="Avenir Next" w:eastAsia="MS Mincho" w:hAnsi="Avenir Next" w:hint="eastAsia"/>
          <w:sz w:val="18"/>
          <w:lang w:eastAsia="ja-JP"/>
        </w:rPr>
        <w:t>1</w:t>
      </w:r>
      <w:r>
        <w:rPr>
          <w:rFonts w:ascii="Avenir Next" w:eastAsia="MS Mincho" w:hAnsi="Avenir Next" w:hint="eastAsia"/>
          <w:sz w:val="18"/>
          <w:lang w:eastAsia="ja-JP"/>
        </w:rPr>
        <w:t>本＆ベルクロ</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ストラップ</w:t>
      </w:r>
      <w:r>
        <w:rPr>
          <w:rFonts w:ascii="Avenir Next" w:eastAsia="MS Mincho" w:hAnsi="Avenir Next" w:hint="eastAsia"/>
          <w:sz w:val="18"/>
          <w:lang w:eastAsia="ja-JP"/>
        </w:rPr>
        <w:t>1</w:t>
      </w:r>
      <w:r>
        <w:rPr>
          <w:rFonts w:ascii="Avenir Next" w:eastAsia="MS Mincho" w:hAnsi="Avenir Next" w:hint="eastAsia"/>
          <w:sz w:val="18"/>
          <w:lang w:eastAsia="ja-JP"/>
        </w:rPr>
        <w:t>本）。</w:t>
      </w:r>
    </w:p>
    <w:p w14:paraId="5115ED40" w14:textId="528B975F" w:rsidR="00D72429" w:rsidRPr="00AC3C0C" w:rsidRDefault="00D72429" w:rsidP="00D72429">
      <w:pPr>
        <w:spacing w:after="40" w:line="276" w:lineRule="auto"/>
        <w:rPr>
          <w:rFonts w:ascii="Avenir Next" w:hAnsi="Avenir Next" w:cs="Arial"/>
          <w:sz w:val="18"/>
          <w:szCs w:val="20"/>
          <w:lang w:eastAsia="ja-JP"/>
        </w:rPr>
      </w:pPr>
      <w:r>
        <w:rPr>
          <w:rFonts w:ascii="Avenir Next" w:eastAsia="MS Mincho" w:hAnsi="Avenir Next" w:hint="eastAsia"/>
          <w:b/>
          <w:sz w:val="18"/>
          <w:lang w:eastAsia="ja-JP"/>
        </w:rPr>
        <w:t>バックル：</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ステンレススチール製フォールディングバックル</w:t>
      </w:r>
    </w:p>
    <w:p w14:paraId="646C5BCA" w14:textId="5D4C8CEC" w:rsidR="0083599C" w:rsidRPr="00D72429" w:rsidRDefault="0083599C" w:rsidP="004007A9">
      <w:pPr>
        <w:jc w:val="both"/>
        <w:rPr>
          <w:rFonts w:ascii="Avenir Next" w:hAnsi="Avenir Next"/>
          <w:b/>
          <w:bCs/>
          <w:sz w:val="18"/>
          <w:szCs w:val="18"/>
          <w:lang w:eastAsia="ja-JP"/>
        </w:rPr>
      </w:pPr>
    </w:p>
    <w:p w14:paraId="1F975ABF" w14:textId="77777777" w:rsidR="0083599C" w:rsidRPr="003C2172" w:rsidRDefault="0083599C" w:rsidP="004007A9">
      <w:pPr>
        <w:jc w:val="both"/>
        <w:rPr>
          <w:rFonts w:ascii="Avenir Next" w:hAnsi="Avenir Next"/>
          <w:b/>
          <w:bCs/>
          <w:sz w:val="18"/>
          <w:szCs w:val="18"/>
          <w:lang w:eastAsia="ja-JP"/>
        </w:rPr>
      </w:pPr>
    </w:p>
    <w:p w14:paraId="055A78B8" w14:textId="6F55DE2D" w:rsidR="008C2763" w:rsidRPr="003C2172" w:rsidRDefault="008C2763" w:rsidP="004007A9">
      <w:pPr>
        <w:jc w:val="both"/>
        <w:rPr>
          <w:rFonts w:ascii="Avenir Next" w:hAnsi="Avenir Next"/>
          <w:b/>
          <w:bCs/>
          <w:sz w:val="18"/>
          <w:szCs w:val="18"/>
          <w:lang w:eastAsia="ja-JP"/>
        </w:rPr>
      </w:pPr>
    </w:p>
    <w:sectPr w:rsidR="008C2763" w:rsidRPr="003C21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DE61" w14:textId="77777777" w:rsidR="00263056" w:rsidRDefault="00263056" w:rsidP="006151A0">
      <w:r>
        <w:separator/>
      </w:r>
    </w:p>
  </w:endnote>
  <w:endnote w:type="continuationSeparator" w:id="0">
    <w:p w14:paraId="70C22796" w14:textId="77777777" w:rsidR="00263056" w:rsidRDefault="00263056"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w:altName w:val="Calibri"/>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5657F5" w:rsidRDefault="006151A0" w:rsidP="006151A0">
    <w:pPr>
      <w:tabs>
        <w:tab w:val="center" w:pos="4513"/>
        <w:tab w:val="right" w:pos="9026"/>
      </w:tabs>
      <w:jc w:val="center"/>
      <w:rPr>
        <w:rFonts w:ascii="Avenir Next" w:hAnsi="Avenir Next"/>
        <w:sz w:val="18"/>
        <w:szCs w:val="18"/>
      </w:rPr>
    </w:pPr>
    <w:bookmarkStart w:id="0" w:name="_Hlk106810529"/>
    <w:bookmarkStart w:id="1" w:name="_Hlk106810530"/>
    <w:r w:rsidRPr="005657F5">
      <w:rPr>
        <w:rFonts w:ascii="Avenir Next" w:hAnsi="Avenir Next"/>
        <w:b/>
        <w:sz w:val="18"/>
        <w:szCs w:val="18"/>
      </w:rPr>
      <w:t>ZENITH</w:t>
    </w:r>
    <w:r w:rsidRPr="005657F5">
      <w:rPr>
        <w:rFonts w:ascii="Avenir Next" w:hAnsi="Avenir Next"/>
        <w:sz w:val="18"/>
        <w:szCs w:val="18"/>
      </w:rPr>
      <w:t xml:space="preserve"> | www.ZENITH-watches.com | Rue des </w:t>
    </w:r>
    <w:proofErr w:type="spellStart"/>
    <w:r w:rsidRPr="005657F5">
      <w:rPr>
        <w:rFonts w:ascii="Avenir Next" w:hAnsi="Avenir Next"/>
        <w:sz w:val="18"/>
        <w:szCs w:val="18"/>
      </w:rPr>
      <w:t>Billodes</w:t>
    </w:r>
    <w:proofErr w:type="spellEnd"/>
    <w:r w:rsidRPr="005657F5">
      <w:rPr>
        <w:rFonts w:ascii="Avenir Next" w:hAnsi="Avenir Next"/>
        <w:sz w:val="18"/>
        <w:szCs w:val="18"/>
      </w:rPr>
      <w:t xml:space="preserve">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lang w:val="en-US"/>
      </w:rPr>
    </w:pPr>
    <w:r w:rsidRPr="005657F5">
      <w:rPr>
        <w:rFonts w:ascii="Avenir Next" w:hAnsi="Avenir Next"/>
        <w:sz w:val="18"/>
        <w:szCs w:val="18"/>
        <w:lang w:val="en-US"/>
      </w:rPr>
      <w:t>ZENITH International Media Relations </w:t>
    </w:r>
    <w:r>
      <w:rPr>
        <w:rFonts w:ascii="Avenir Next" w:hAnsi="Avenir Next"/>
        <w:sz w:val="18"/>
        <w:szCs w:val="18"/>
        <w:lang w:val="en-US"/>
      </w:rPr>
      <w:t>–</w:t>
    </w:r>
    <w:r w:rsidRPr="005657F5">
      <w:rPr>
        <w:rFonts w:ascii="Avenir Next" w:hAnsi="Avenir Next"/>
        <w:sz w:val="18"/>
        <w:szCs w:val="18"/>
        <w:lang w:val="en-US"/>
      </w:rPr>
      <w:t xml:space="preserve"> Email</w:t>
    </w:r>
    <w:r>
      <w:rPr>
        <w:rFonts w:ascii="Avenir Next" w:hAnsi="Avenir Next"/>
        <w:sz w:val="18"/>
        <w:szCs w:val="18"/>
        <w:lang w:val="en-US"/>
      </w:rPr>
      <w:t xml:space="preserve">: </w:t>
    </w:r>
    <w:r w:rsidR="006D60D6">
      <w:fldChar w:fldCharType="begin"/>
    </w:r>
    <w:r w:rsidR="006D60D6" w:rsidRPr="006D60D6">
      <w:rPr>
        <w:lang w:val="en-US"/>
      </w:rPr>
      <w:instrText xml:space="preserve"> HYPERLINK "file:///C:\\Users\\renee-claude.noussi\\AppData\\Local\\Microsoft\\Windows\\INetCache\\Content.Outlook\\OMNXTTHT\\press@zenith</w:instrText>
    </w:r>
    <w:r w:rsidR="006D60D6" w:rsidRPr="006D60D6">
      <w:rPr>
        <w:lang w:val="en-US"/>
      </w:rPr>
      <w:instrText xml:space="preserve">-watches.com" </w:instrText>
    </w:r>
    <w:r w:rsidR="006D60D6">
      <w:fldChar w:fldCharType="separate"/>
    </w:r>
    <w:r w:rsidRPr="005657F5">
      <w:rPr>
        <w:rStyle w:val="Lienhypertexte"/>
        <w:rFonts w:ascii="Avenir Next" w:hAnsi="Avenir Next"/>
        <w:sz w:val="18"/>
        <w:szCs w:val="18"/>
        <w:lang w:val="en-US"/>
      </w:rPr>
      <w:t>press@zenith-watches.com</w:t>
    </w:r>
    <w:bookmarkEnd w:id="0"/>
    <w:bookmarkEnd w:id="1"/>
    <w:r w:rsidR="006D60D6">
      <w:rPr>
        <w:rStyle w:val="Lienhypertexte"/>
        <w:rFonts w:ascii="Avenir Next" w:hAnsi="Avenir Next"/>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D7DD" w14:textId="77777777" w:rsidR="00263056" w:rsidRDefault="00263056" w:rsidP="006151A0">
      <w:r>
        <w:separator/>
      </w:r>
    </w:p>
  </w:footnote>
  <w:footnote w:type="continuationSeparator" w:id="0">
    <w:p w14:paraId="6937154F" w14:textId="77777777" w:rsidR="00263056" w:rsidRDefault="00263056"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lang w:val="en-US" w:eastAsia="ja-JP"/>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E3"/>
    <w:rsid w:val="00015EBA"/>
    <w:rsid w:val="0006400B"/>
    <w:rsid w:val="00077B18"/>
    <w:rsid w:val="000B4651"/>
    <w:rsid w:val="000D13A6"/>
    <w:rsid w:val="000D3635"/>
    <w:rsid w:val="000F0365"/>
    <w:rsid w:val="00143E12"/>
    <w:rsid w:val="001765D3"/>
    <w:rsid w:val="001D04FE"/>
    <w:rsid w:val="00232E80"/>
    <w:rsid w:val="00244202"/>
    <w:rsid w:val="002563F3"/>
    <w:rsid w:val="00263056"/>
    <w:rsid w:val="002B495A"/>
    <w:rsid w:val="002D3299"/>
    <w:rsid w:val="002F0F35"/>
    <w:rsid w:val="00323B14"/>
    <w:rsid w:val="003409E1"/>
    <w:rsid w:val="00341CBC"/>
    <w:rsid w:val="00353570"/>
    <w:rsid w:val="003A72EC"/>
    <w:rsid w:val="003C2172"/>
    <w:rsid w:val="003C5001"/>
    <w:rsid w:val="003E4A71"/>
    <w:rsid w:val="004007A9"/>
    <w:rsid w:val="00414D96"/>
    <w:rsid w:val="00455BC9"/>
    <w:rsid w:val="004A76A4"/>
    <w:rsid w:val="00523D9E"/>
    <w:rsid w:val="00544D35"/>
    <w:rsid w:val="00552D71"/>
    <w:rsid w:val="0057123A"/>
    <w:rsid w:val="005B61A6"/>
    <w:rsid w:val="005F439B"/>
    <w:rsid w:val="006151A0"/>
    <w:rsid w:val="0064297B"/>
    <w:rsid w:val="0065756D"/>
    <w:rsid w:val="00677FE3"/>
    <w:rsid w:val="00680800"/>
    <w:rsid w:val="006C28BC"/>
    <w:rsid w:val="006D60D6"/>
    <w:rsid w:val="006F3AC9"/>
    <w:rsid w:val="00722AC7"/>
    <w:rsid w:val="00726436"/>
    <w:rsid w:val="007278AF"/>
    <w:rsid w:val="00814DB4"/>
    <w:rsid w:val="00822CEE"/>
    <w:rsid w:val="0083599C"/>
    <w:rsid w:val="008548D6"/>
    <w:rsid w:val="008577EF"/>
    <w:rsid w:val="00857B66"/>
    <w:rsid w:val="00861D72"/>
    <w:rsid w:val="008A41F6"/>
    <w:rsid w:val="008C125B"/>
    <w:rsid w:val="008C2763"/>
    <w:rsid w:val="008C3648"/>
    <w:rsid w:val="008D4722"/>
    <w:rsid w:val="008D540E"/>
    <w:rsid w:val="008F697F"/>
    <w:rsid w:val="00917D31"/>
    <w:rsid w:val="009243DD"/>
    <w:rsid w:val="00936967"/>
    <w:rsid w:val="0095192D"/>
    <w:rsid w:val="00974DD9"/>
    <w:rsid w:val="00986575"/>
    <w:rsid w:val="009A02C1"/>
    <w:rsid w:val="00A05DEB"/>
    <w:rsid w:val="00A41AB3"/>
    <w:rsid w:val="00A41F9F"/>
    <w:rsid w:val="00AB1CB3"/>
    <w:rsid w:val="00B3168E"/>
    <w:rsid w:val="00B76B5C"/>
    <w:rsid w:val="00BF4B67"/>
    <w:rsid w:val="00C033FD"/>
    <w:rsid w:val="00C05D6D"/>
    <w:rsid w:val="00C11237"/>
    <w:rsid w:val="00C227E7"/>
    <w:rsid w:val="00C37F6F"/>
    <w:rsid w:val="00C638A1"/>
    <w:rsid w:val="00C83934"/>
    <w:rsid w:val="00C94206"/>
    <w:rsid w:val="00C94AC7"/>
    <w:rsid w:val="00CA724D"/>
    <w:rsid w:val="00CC15A7"/>
    <w:rsid w:val="00CE6F94"/>
    <w:rsid w:val="00D10FC7"/>
    <w:rsid w:val="00D503DE"/>
    <w:rsid w:val="00D6142C"/>
    <w:rsid w:val="00D72429"/>
    <w:rsid w:val="00DB631F"/>
    <w:rsid w:val="00DD6053"/>
    <w:rsid w:val="00DF63DC"/>
    <w:rsid w:val="00E13A3A"/>
    <w:rsid w:val="00E33041"/>
    <w:rsid w:val="00E45AB8"/>
    <w:rsid w:val="00E66CFA"/>
    <w:rsid w:val="00E919EF"/>
    <w:rsid w:val="00E91FB1"/>
    <w:rsid w:val="00EA4951"/>
    <w:rsid w:val="00F1271D"/>
    <w:rsid w:val="00F605FE"/>
    <w:rsid w:val="00F7663F"/>
    <w:rsid w:val="00FB6449"/>
    <w:rsid w:val="00FE6D9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DFD244"/>
  <w15:chartTrackingRefBased/>
  <w15:docId w15:val="{C62EF532-E841-4E41-BF66-9044304D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customStyle="1" w:styleId="1">
    <w:name w:val="未解決のメンション1"/>
    <w:basedOn w:val="Policepardfaut"/>
    <w:uiPriority w:val="99"/>
    <w:semiHidden/>
    <w:unhideWhenUsed/>
    <w:rsid w:val="00AB1CB3"/>
    <w:rPr>
      <w:color w:val="605E5C"/>
      <w:shd w:val="clear" w:color="auto" w:fill="E1DFDD"/>
    </w:rPr>
  </w:style>
  <w:style w:type="paragraph" w:styleId="Rvision">
    <w:name w:val="Revision"/>
    <w:hidden/>
    <w:uiPriority w:val="99"/>
    <w:semiHidden/>
    <w:rsid w:val="003409E1"/>
  </w:style>
  <w:style w:type="paragraph" w:styleId="Textedebulles">
    <w:name w:val="Balloon Text"/>
    <w:basedOn w:val="Normal"/>
    <w:link w:val="TextedebullesCar"/>
    <w:uiPriority w:val="99"/>
    <w:semiHidden/>
    <w:unhideWhenUsed/>
    <w:rsid w:val="00CE6F94"/>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CE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7f650-5a8a-46d5-a4fb-36bb9ebbddb3">
      <Terms xmlns="http://schemas.microsoft.com/office/infopath/2007/PartnerControls"/>
    </lcf76f155ced4ddcb4097134ff3c332f>
    <TaxCatchAll xmlns="e3eec992-f885-45f3-95a6-858d09c00f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927DDA1947048ABF3A29FC005C726" ma:contentTypeVersion="16" ma:contentTypeDescription="Create a new document." ma:contentTypeScope="" ma:versionID="8a781eb01914387ebb5b4f0b7ae17a08">
  <xsd:schema xmlns:xsd="http://www.w3.org/2001/XMLSchema" xmlns:xs="http://www.w3.org/2001/XMLSchema" xmlns:p="http://schemas.microsoft.com/office/2006/metadata/properties" xmlns:ns2="ba97f650-5a8a-46d5-a4fb-36bb9ebbddb3" xmlns:ns3="e3eec992-f885-45f3-95a6-858d09c00f53" targetNamespace="http://schemas.microsoft.com/office/2006/metadata/properties" ma:root="true" ma:fieldsID="73ac490ce76f707a94a39c323f14dbc5" ns2:_="" ns3:_="">
    <xsd:import namespace="ba97f650-5a8a-46d5-a4fb-36bb9ebbddb3"/>
    <xsd:import namespace="e3eec992-f885-45f3-95a6-858d09c00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f650-5a8a-46d5-a4fb-36bb9ebb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f124d6-5762-4b56-ba73-272b254fa8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ec992-f885-45f3-95a6-858d09c00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91289-67d8-4166-be2c-78149d78a9d4}" ma:internalName="TaxCatchAll" ma:showField="CatchAllData" ma:web="e3eec992-f885-45f3-95a6-858d09c00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CE9A-A148-4B38-BEDD-F90D1AB4DF1F}">
  <ds:schemaRefs>
    <ds:schemaRef ds:uri="http://purl.org/dc/terms/"/>
    <ds:schemaRef ds:uri="http://purl.org/dc/dcmitype/"/>
    <ds:schemaRef ds:uri="ba97f650-5a8a-46d5-a4fb-36bb9ebbddb3"/>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3eec992-f885-45f3-95a6-858d09c00f53"/>
    <ds:schemaRef ds:uri="http://www.w3.org/XML/1998/namespace"/>
  </ds:schemaRefs>
</ds:datastoreItem>
</file>

<file path=customXml/itemProps2.xml><?xml version="1.0" encoding="utf-8"?>
<ds:datastoreItem xmlns:ds="http://schemas.openxmlformats.org/officeDocument/2006/customXml" ds:itemID="{A4EA5126-8C92-475F-9FE2-34D8C383FCE1}">
  <ds:schemaRefs>
    <ds:schemaRef ds:uri="http://schemas.microsoft.com/sharepoint/v3/contenttype/forms"/>
  </ds:schemaRefs>
</ds:datastoreItem>
</file>

<file path=customXml/itemProps3.xml><?xml version="1.0" encoding="utf-8"?>
<ds:datastoreItem xmlns:ds="http://schemas.openxmlformats.org/officeDocument/2006/customXml" ds:itemID="{CE4BE7C9-CA73-459F-8D1F-57C0F1E3B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f650-5a8a-46d5-a4fb-36bb9ebbddb3"/>
    <ds:schemaRef ds:uri="e3eec992-f885-45f3-95a6-858d09c0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0E590-AEE9-4176-8FDA-06FAF12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4098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cp:lastPrinted>2022-10-19T10:24:00Z</cp:lastPrinted>
  <dcterms:created xsi:type="dcterms:W3CDTF">2022-10-19T09:25:00Z</dcterms:created>
  <dcterms:modified xsi:type="dcterms:W3CDTF">2022-10-19T10:24:00Z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0x01010061B927DDA1947048ABF3A29FC005C726</vt:lpwstr>
  </property>
  <property fmtid="{D5CDD505-2E9C-101B-9397-08002B2CF9AE}" pid="3" name="MediaServiceImageTags">
    <vt:lpwstr/>
  </property>
</Properties>
</file>