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1B95B" w14:textId="77777777" w:rsidR="001A3C07" w:rsidRDefault="001A3C07">
      <w:pPr>
        <w:jc w:val="center"/>
        <w:rPr>
          <w:rFonts w:ascii="Avenir" w:eastAsia="Avenir" w:hAnsi="Avenir" w:cs="Avenir"/>
          <w:b/>
        </w:rPr>
      </w:pPr>
    </w:p>
    <w:p w14:paraId="6510C4DA" w14:textId="77777777" w:rsidR="001A3C07" w:rsidRDefault="00AF6D6D">
      <w:pPr>
        <w:jc w:val="center"/>
        <w:rPr>
          <w:rFonts w:ascii="Avenir" w:eastAsia="Avenir" w:hAnsi="Avenir" w:cs="Avenir"/>
          <w:b/>
        </w:rPr>
      </w:pPr>
      <w:r>
        <w:rPr>
          <w:rFonts w:ascii="Avenir" w:eastAsia="Avenir" w:hAnsi="Avenir" w:cs="Avenir"/>
          <w:b/>
        </w:rPr>
        <w:t xml:space="preserve">FUSALP X ZENITH: </w:t>
      </w:r>
      <w:r>
        <w:rPr>
          <w:b/>
        </w:rPr>
        <w:t>ДВА</w:t>
      </w:r>
      <w:r>
        <w:rPr>
          <w:rFonts w:ascii="Avenir" w:eastAsia="Avenir" w:hAnsi="Avenir" w:cs="Avenir"/>
          <w:b/>
        </w:rPr>
        <w:t xml:space="preserve"> </w:t>
      </w:r>
      <w:r>
        <w:rPr>
          <w:b/>
        </w:rPr>
        <w:t>АЛЬПИЙСКИХ</w:t>
      </w:r>
      <w:r>
        <w:rPr>
          <w:rFonts w:ascii="Avenir" w:eastAsia="Avenir" w:hAnsi="Avenir" w:cs="Avenir"/>
          <w:b/>
        </w:rPr>
        <w:t xml:space="preserve"> </w:t>
      </w:r>
      <w:r>
        <w:rPr>
          <w:b/>
        </w:rPr>
        <w:t>БРЕНДА</w:t>
      </w:r>
      <w:r>
        <w:rPr>
          <w:rFonts w:ascii="Avenir" w:eastAsia="Avenir" w:hAnsi="Avenir" w:cs="Avenir"/>
          <w:b/>
        </w:rPr>
        <w:t xml:space="preserve"> </w:t>
      </w:r>
      <w:r>
        <w:rPr>
          <w:b/>
        </w:rPr>
        <w:t>ПРЕДСТАВЛЯЮТ</w:t>
      </w:r>
      <w:r>
        <w:rPr>
          <w:rFonts w:ascii="Avenir" w:eastAsia="Avenir" w:hAnsi="Avenir" w:cs="Avenir"/>
          <w:b/>
        </w:rPr>
        <w:t xml:space="preserve"> </w:t>
      </w:r>
      <w:r>
        <w:rPr>
          <w:b/>
        </w:rPr>
        <w:t>ЭКСКЛЮЗИВНУЮ</w:t>
      </w:r>
      <w:r>
        <w:rPr>
          <w:rFonts w:ascii="Avenir" w:eastAsia="Avenir" w:hAnsi="Avenir" w:cs="Avenir"/>
          <w:b/>
        </w:rPr>
        <w:t xml:space="preserve"> </w:t>
      </w:r>
      <w:r>
        <w:rPr>
          <w:b/>
        </w:rPr>
        <w:t>КАПСУЛЬНУЮ</w:t>
      </w:r>
      <w:r>
        <w:rPr>
          <w:rFonts w:ascii="Avenir" w:eastAsia="Avenir" w:hAnsi="Avenir" w:cs="Avenir"/>
          <w:b/>
        </w:rPr>
        <w:t xml:space="preserve"> </w:t>
      </w:r>
      <w:r>
        <w:rPr>
          <w:b/>
        </w:rPr>
        <w:t>КОЛЛЕКЦИЮ</w:t>
      </w:r>
      <w:r>
        <w:rPr>
          <w:rFonts w:ascii="Avenir" w:eastAsia="Avenir" w:hAnsi="Avenir" w:cs="Avenir"/>
          <w:b/>
        </w:rPr>
        <w:t xml:space="preserve">, </w:t>
      </w:r>
      <w:r>
        <w:rPr>
          <w:b/>
        </w:rPr>
        <w:t>ПОСВЯЩЕННУЮ</w:t>
      </w:r>
      <w:r>
        <w:rPr>
          <w:rFonts w:ascii="Avenir" w:eastAsia="Avenir" w:hAnsi="Avenir" w:cs="Avenir"/>
          <w:b/>
        </w:rPr>
        <w:t xml:space="preserve"> </w:t>
      </w:r>
      <w:r>
        <w:rPr>
          <w:b/>
        </w:rPr>
        <w:t>ИСКУССТВУ</w:t>
      </w:r>
      <w:r>
        <w:rPr>
          <w:rFonts w:ascii="Avenir" w:eastAsia="Avenir" w:hAnsi="Avenir" w:cs="Avenir"/>
          <w:b/>
        </w:rPr>
        <w:t xml:space="preserve"> </w:t>
      </w:r>
      <w:r>
        <w:rPr>
          <w:b/>
        </w:rPr>
        <w:t>ДВИЖЕНИЯ</w:t>
      </w:r>
    </w:p>
    <w:p w14:paraId="4F5CD582" w14:textId="77777777" w:rsidR="001A3C07" w:rsidRDefault="001A3C07">
      <w:pPr>
        <w:jc w:val="center"/>
        <w:rPr>
          <w:rFonts w:ascii="Avenir" w:eastAsia="Avenir" w:hAnsi="Avenir" w:cs="Avenir"/>
          <w:sz w:val="18"/>
          <w:szCs w:val="18"/>
        </w:rPr>
      </w:pPr>
    </w:p>
    <w:p w14:paraId="3777AECC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0579A865" w14:textId="77777777" w:rsidR="001A3C07" w:rsidRDefault="00AF6D6D">
      <w:pPr>
        <w:jc w:val="both"/>
        <w:rPr>
          <w:rFonts w:ascii="Avenir" w:eastAsia="Avenir" w:hAnsi="Avenir" w:cs="Avenir"/>
          <w:b/>
          <w:sz w:val="18"/>
          <w:szCs w:val="18"/>
        </w:rPr>
      </w:pPr>
      <w:r>
        <w:rPr>
          <w:b/>
          <w:sz w:val="18"/>
          <w:szCs w:val="18"/>
        </w:rPr>
        <w:t>Цюрих</w:t>
      </w:r>
      <w:r>
        <w:rPr>
          <w:rFonts w:ascii="Avenir" w:eastAsia="Avenir" w:hAnsi="Avenir" w:cs="Avenir"/>
          <w:b/>
          <w:sz w:val="18"/>
          <w:szCs w:val="18"/>
        </w:rPr>
        <w:t xml:space="preserve">, </w:t>
      </w:r>
      <w:r>
        <w:rPr>
          <w:rFonts w:ascii="Avenir" w:eastAsia="Avenir" w:hAnsi="Avenir" w:cs="Avenir"/>
          <w:sz w:val="18"/>
          <w:szCs w:val="18"/>
        </w:rPr>
        <w:t>среда,</w:t>
      </w:r>
      <w:r>
        <w:rPr>
          <w:rFonts w:ascii="Avenir" w:eastAsia="Avenir" w:hAnsi="Avenir" w:cs="Avenir"/>
          <w:b/>
          <w:sz w:val="18"/>
          <w:szCs w:val="18"/>
        </w:rPr>
        <w:t xml:space="preserve"> 16 </w:t>
      </w:r>
      <w:r>
        <w:rPr>
          <w:b/>
          <w:sz w:val="18"/>
          <w:szCs w:val="18"/>
        </w:rPr>
        <w:t>ноября</w:t>
      </w:r>
      <w:r>
        <w:rPr>
          <w:rFonts w:ascii="Avenir" w:eastAsia="Avenir" w:hAnsi="Avenir" w:cs="Avenir"/>
          <w:b/>
          <w:sz w:val="18"/>
          <w:szCs w:val="18"/>
        </w:rPr>
        <w:t xml:space="preserve"> 2022 </w:t>
      </w:r>
      <w:r>
        <w:rPr>
          <w:b/>
          <w:sz w:val="18"/>
          <w:szCs w:val="18"/>
        </w:rPr>
        <w:t>года</w:t>
      </w:r>
      <w:r>
        <w:rPr>
          <w:rFonts w:ascii="Avenir" w:eastAsia="Avenir" w:hAnsi="Avenir" w:cs="Avenir"/>
          <w:b/>
          <w:sz w:val="18"/>
          <w:szCs w:val="18"/>
        </w:rPr>
        <w:t xml:space="preserve">: Zenith </w:t>
      </w:r>
      <w:r>
        <w:rPr>
          <w:b/>
          <w:sz w:val="18"/>
          <w:szCs w:val="18"/>
        </w:rPr>
        <w:t>и</w:t>
      </w:r>
      <w:r>
        <w:rPr>
          <w:rFonts w:ascii="Avenir" w:eastAsia="Avenir" w:hAnsi="Avenir" w:cs="Avenir"/>
          <w:b/>
          <w:sz w:val="18"/>
          <w:szCs w:val="18"/>
        </w:rPr>
        <w:t xml:space="preserve"> Fusalp </w:t>
      </w:r>
      <w:r>
        <w:rPr>
          <w:b/>
          <w:sz w:val="18"/>
          <w:szCs w:val="18"/>
        </w:rPr>
        <w:t>создают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стильную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зимнюю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коллекцию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часов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и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одежды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на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основе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общего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исторического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ноу</w:t>
      </w:r>
      <w:r>
        <w:rPr>
          <w:rFonts w:ascii="Avenir" w:eastAsia="Avenir" w:hAnsi="Avenir" w:cs="Avenir"/>
          <w:b/>
          <w:sz w:val="18"/>
          <w:szCs w:val="18"/>
        </w:rPr>
        <w:t>-</w:t>
      </w:r>
      <w:r>
        <w:rPr>
          <w:b/>
          <w:sz w:val="18"/>
          <w:szCs w:val="18"/>
        </w:rPr>
        <w:t>хау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и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новаторского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наследия</w:t>
      </w:r>
      <w:r>
        <w:rPr>
          <w:rFonts w:ascii="Avenir" w:eastAsia="Avenir" w:hAnsi="Avenir" w:cs="Avenir"/>
          <w:b/>
          <w:sz w:val="18"/>
          <w:szCs w:val="18"/>
        </w:rPr>
        <w:t>.</w:t>
      </w:r>
    </w:p>
    <w:p w14:paraId="273DEDD4" w14:textId="77777777" w:rsidR="001A3C07" w:rsidRDefault="001A3C07">
      <w:pPr>
        <w:rPr>
          <w:rFonts w:ascii="Avenir" w:eastAsia="Avenir" w:hAnsi="Avenir" w:cs="Avenir"/>
          <w:sz w:val="18"/>
          <w:szCs w:val="18"/>
          <w:u w:val="single"/>
        </w:rPr>
      </w:pPr>
    </w:p>
    <w:p w14:paraId="0DD9AE44" w14:textId="77777777" w:rsidR="001A3C07" w:rsidRDefault="00AF6D6D">
      <w:pPr>
        <w:jc w:val="both"/>
        <w:rPr>
          <w:rFonts w:ascii="Avenir" w:eastAsia="Avenir" w:hAnsi="Avenir" w:cs="Avenir"/>
          <w:sz w:val="18"/>
          <w:szCs w:val="18"/>
        </w:rPr>
      </w:pPr>
      <w:r>
        <w:rPr>
          <w:sz w:val="18"/>
          <w:szCs w:val="18"/>
        </w:rPr>
        <w:t>Компания</w:t>
      </w:r>
      <w:r>
        <w:rPr>
          <w:rFonts w:ascii="Avenir" w:eastAsia="Avenir" w:hAnsi="Avenir" w:cs="Avenir"/>
          <w:sz w:val="18"/>
          <w:szCs w:val="18"/>
        </w:rPr>
        <w:t xml:space="preserve"> Zenith, </w:t>
      </w:r>
      <w:r>
        <w:rPr>
          <w:sz w:val="18"/>
          <w:szCs w:val="18"/>
        </w:rPr>
        <w:t>ведущий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новатор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своей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области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1865 </w:t>
      </w:r>
      <w:r>
        <w:rPr>
          <w:sz w:val="18"/>
          <w:szCs w:val="18"/>
        </w:rPr>
        <w:t>года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Fusalp, </w:t>
      </w:r>
      <w:r>
        <w:rPr>
          <w:sz w:val="18"/>
          <w:szCs w:val="18"/>
        </w:rPr>
        <w:t>культовый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французский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бренд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горнолыжной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одежды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одежды</w:t>
      </w:r>
      <w:r>
        <w:rPr>
          <w:rFonts w:ascii="Avenir" w:eastAsia="Avenir" w:hAnsi="Avenir" w:cs="Avenir"/>
          <w:sz w:val="18"/>
          <w:szCs w:val="18"/>
        </w:rPr>
        <w:t xml:space="preserve"> prêt-à-porter, </w:t>
      </w:r>
      <w:r>
        <w:rPr>
          <w:sz w:val="18"/>
          <w:szCs w:val="18"/>
        </w:rPr>
        <w:t>руководствуются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страстью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техническим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инновациям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современному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дизайну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Вместе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они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создали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уникальную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капсульную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коллекцию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которой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переплетаются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их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историческое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ноу</w:t>
      </w:r>
      <w:r>
        <w:rPr>
          <w:rFonts w:ascii="Avenir" w:eastAsia="Avenir" w:hAnsi="Avenir" w:cs="Avenir"/>
          <w:sz w:val="18"/>
          <w:szCs w:val="18"/>
        </w:rPr>
        <w:t>-</w:t>
      </w:r>
      <w:r>
        <w:rPr>
          <w:sz w:val="18"/>
          <w:szCs w:val="18"/>
        </w:rPr>
        <w:t>хау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инновационное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мастерство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этой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коллекции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приуроченной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</w:t>
      </w:r>
      <w:r>
        <w:rPr>
          <w:rFonts w:ascii="Avenir" w:eastAsia="Avenir" w:hAnsi="Avenir" w:cs="Avenir"/>
          <w:sz w:val="18"/>
          <w:szCs w:val="18"/>
        </w:rPr>
        <w:t xml:space="preserve"> 70-</w:t>
      </w:r>
      <w:r>
        <w:rPr>
          <w:sz w:val="18"/>
          <w:szCs w:val="18"/>
        </w:rPr>
        <w:t>летию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бренда</w:t>
      </w:r>
      <w:r>
        <w:rPr>
          <w:rFonts w:ascii="Avenir" w:eastAsia="Avenir" w:hAnsi="Avenir" w:cs="Avenir"/>
          <w:sz w:val="18"/>
          <w:szCs w:val="18"/>
        </w:rPr>
        <w:t xml:space="preserve"> Fusalp, </w:t>
      </w:r>
      <w:r>
        <w:rPr>
          <w:sz w:val="18"/>
          <w:szCs w:val="18"/>
        </w:rPr>
        <w:t>представлены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две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модели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выполненных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заказ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часов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современный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гардероб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стиле</w:t>
      </w:r>
      <w:r>
        <w:rPr>
          <w:rFonts w:ascii="Avenir" w:eastAsia="Avenir" w:hAnsi="Avenir" w:cs="Avenir"/>
          <w:sz w:val="18"/>
          <w:szCs w:val="18"/>
        </w:rPr>
        <w:t xml:space="preserve"> «</w:t>
      </w:r>
      <w:r>
        <w:rPr>
          <w:sz w:val="18"/>
          <w:szCs w:val="18"/>
        </w:rPr>
        <w:t>спорт</w:t>
      </w:r>
      <w:r>
        <w:rPr>
          <w:rFonts w:ascii="Avenir" w:eastAsia="Avenir" w:hAnsi="Avenir" w:cs="Avenir"/>
          <w:sz w:val="18"/>
          <w:szCs w:val="18"/>
        </w:rPr>
        <w:t>-</w:t>
      </w:r>
      <w:r>
        <w:rPr>
          <w:sz w:val="18"/>
          <w:szCs w:val="18"/>
        </w:rPr>
        <w:t>шик</w:t>
      </w:r>
      <w:r>
        <w:rPr>
          <w:rFonts w:ascii="Avenir" w:eastAsia="Avenir" w:hAnsi="Avenir" w:cs="Avenir"/>
          <w:sz w:val="18"/>
          <w:szCs w:val="18"/>
        </w:rPr>
        <w:t xml:space="preserve">», </w:t>
      </w:r>
      <w:r>
        <w:rPr>
          <w:sz w:val="18"/>
          <w:szCs w:val="18"/>
        </w:rPr>
        <w:t>который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идеально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воплощает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дух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инноваций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экспрессивный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дизайн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характеризующие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часовщика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Ле</w:t>
      </w:r>
      <w:r>
        <w:rPr>
          <w:rFonts w:ascii="Avenir" w:eastAsia="Avenir" w:hAnsi="Avenir" w:cs="Avenir"/>
          <w:sz w:val="18"/>
          <w:szCs w:val="18"/>
        </w:rPr>
        <w:t>-</w:t>
      </w:r>
      <w:r>
        <w:rPr>
          <w:sz w:val="18"/>
          <w:szCs w:val="18"/>
        </w:rPr>
        <w:t>Локля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ателье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Анси</w:t>
      </w:r>
      <w:r>
        <w:rPr>
          <w:rFonts w:ascii="Avenir" w:eastAsia="Avenir" w:hAnsi="Avenir" w:cs="Avenir"/>
          <w:sz w:val="18"/>
          <w:szCs w:val="18"/>
        </w:rPr>
        <w:t>.</w:t>
      </w:r>
    </w:p>
    <w:p w14:paraId="72FF2EC8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42B2A4D1" w14:textId="77777777" w:rsidR="001A3C07" w:rsidRDefault="00AF6D6D">
      <w:pPr>
        <w:jc w:val="both"/>
        <w:rPr>
          <w:rFonts w:ascii="Avenir" w:eastAsia="Avenir" w:hAnsi="Avenir" w:cs="Avenir"/>
          <w:sz w:val="18"/>
          <w:szCs w:val="18"/>
        </w:rPr>
      </w:pPr>
      <w:r>
        <w:rPr>
          <w:sz w:val="18"/>
          <w:szCs w:val="18"/>
        </w:rPr>
        <w:t>Бренды</w:t>
      </w:r>
      <w:r>
        <w:rPr>
          <w:rFonts w:ascii="Avenir" w:eastAsia="Avenir" w:hAnsi="Avenir" w:cs="Avenir"/>
          <w:sz w:val="18"/>
          <w:szCs w:val="18"/>
        </w:rPr>
        <w:t xml:space="preserve"> Fusalp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Zenith </w:t>
      </w:r>
      <w:r>
        <w:rPr>
          <w:sz w:val="18"/>
          <w:szCs w:val="18"/>
        </w:rPr>
        <w:t>делают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упор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модные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фасоны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инновационные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материалы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техники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пошива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Они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разделяют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общее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видение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наследия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прокладывая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путь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инновациям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стилю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производительности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Эта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встреча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двух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i/>
          <w:sz w:val="18"/>
          <w:szCs w:val="18"/>
        </w:rPr>
        <w:t>Домов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sz w:val="18"/>
          <w:szCs w:val="18"/>
        </w:rPr>
        <w:t>посвящена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искусству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движения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неуклонному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стремлению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величию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откликающемуся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за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пределами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Альп</w:t>
      </w:r>
      <w:r>
        <w:rPr>
          <w:rFonts w:ascii="Avenir" w:eastAsia="Avenir" w:hAnsi="Avenir" w:cs="Avenir"/>
          <w:sz w:val="18"/>
          <w:szCs w:val="18"/>
        </w:rPr>
        <w:t xml:space="preserve"> – </w:t>
      </w:r>
      <w:r>
        <w:rPr>
          <w:sz w:val="18"/>
          <w:szCs w:val="18"/>
        </w:rPr>
        <w:t>родины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обоих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брендов</w:t>
      </w:r>
      <w:r>
        <w:rPr>
          <w:rFonts w:ascii="Avenir" w:eastAsia="Avenir" w:hAnsi="Avenir" w:cs="Avenir"/>
          <w:sz w:val="18"/>
          <w:szCs w:val="18"/>
        </w:rPr>
        <w:t>.</w:t>
      </w:r>
    </w:p>
    <w:p w14:paraId="5A69D0FF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2883B622" w14:textId="77777777" w:rsidR="001A3C07" w:rsidRDefault="00AF6D6D">
      <w:pPr>
        <w:jc w:val="both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Генеральный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директор</w:t>
      </w:r>
      <w:r>
        <w:rPr>
          <w:rFonts w:ascii="Avenir" w:eastAsia="Avenir" w:hAnsi="Avenir" w:cs="Avenir"/>
          <w:b/>
          <w:sz w:val="18"/>
          <w:szCs w:val="18"/>
        </w:rPr>
        <w:t xml:space="preserve"> Zenith </w:t>
      </w:r>
      <w:r>
        <w:rPr>
          <w:b/>
          <w:sz w:val="18"/>
          <w:szCs w:val="18"/>
        </w:rPr>
        <w:t>Жюльен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Торнар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высказал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свое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мнение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сотрудничестве</w:t>
      </w:r>
      <w:r>
        <w:rPr>
          <w:rFonts w:ascii="Avenir" w:eastAsia="Avenir" w:hAnsi="Avenir" w:cs="Avenir"/>
          <w:sz w:val="18"/>
          <w:szCs w:val="18"/>
        </w:rPr>
        <w:t>: «</w:t>
      </w:r>
      <w:r>
        <w:rPr>
          <w:i/>
          <w:sz w:val="18"/>
          <w:szCs w:val="18"/>
        </w:rPr>
        <w:t>Этот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новый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для</w:t>
      </w:r>
      <w:r>
        <w:rPr>
          <w:rFonts w:ascii="Avenir" w:eastAsia="Avenir" w:hAnsi="Avenir" w:cs="Avenir"/>
          <w:i/>
          <w:sz w:val="18"/>
          <w:szCs w:val="18"/>
        </w:rPr>
        <w:t xml:space="preserve"> Zenith </w:t>
      </w:r>
      <w:r>
        <w:rPr>
          <w:i/>
          <w:sz w:val="18"/>
          <w:szCs w:val="18"/>
        </w:rPr>
        <w:t>тип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партнерства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близок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нашему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сердцу</w:t>
      </w:r>
      <w:r>
        <w:rPr>
          <w:rFonts w:ascii="Avenir" w:eastAsia="Avenir" w:hAnsi="Avenir" w:cs="Avenir"/>
          <w:i/>
          <w:sz w:val="18"/>
          <w:szCs w:val="18"/>
        </w:rPr>
        <w:t xml:space="preserve">. Fusalp – </w:t>
      </w:r>
      <w:r>
        <w:rPr>
          <w:i/>
          <w:sz w:val="18"/>
          <w:szCs w:val="18"/>
        </w:rPr>
        <w:t>не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просто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Дом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моды</w:t>
      </w:r>
      <w:r>
        <w:rPr>
          <w:rFonts w:ascii="Avenir" w:eastAsia="Avenir" w:hAnsi="Avenir" w:cs="Avenir"/>
          <w:i/>
          <w:sz w:val="18"/>
          <w:szCs w:val="18"/>
        </w:rPr>
        <w:t xml:space="preserve">. </w:t>
      </w:r>
      <w:r>
        <w:rPr>
          <w:i/>
          <w:sz w:val="18"/>
          <w:szCs w:val="18"/>
        </w:rPr>
        <w:t>Это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новатор</w:t>
      </w:r>
      <w:r>
        <w:rPr>
          <w:rFonts w:ascii="Avenir" w:eastAsia="Avenir" w:hAnsi="Avenir" w:cs="Avenir"/>
          <w:i/>
          <w:sz w:val="18"/>
          <w:szCs w:val="18"/>
        </w:rPr>
        <w:t xml:space="preserve">. </w:t>
      </w:r>
      <w:r>
        <w:rPr>
          <w:i/>
          <w:sz w:val="18"/>
          <w:szCs w:val="18"/>
        </w:rPr>
        <w:t>Их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одежда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привлекает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внимание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высокой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технологичностью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и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модным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стилем</w:t>
      </w:r>
      <w:r>
        <w:rPr>
          <w:rFonts w:ascii="Avenir" w:eastAsia="Avenir" w:hAnsi="Avenir" w:cs="Avenir"/>
          <w:i/>
          <w:sz w:val="18"/>
          <w:szCs w:val="18"/>
        </w:rPr>
        <w:t xml:space="preserve">. Zenith </w:t>
      </w:r>
      <w:r>
        <w:rPr>
          <w:i/>
          <w:sz w:val="18"/>
          <w:szCs w:val="18"/>
        </w:rPr>
        <w:t>полностью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разделяет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эту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философию</w:t>
      </w:r>
      <w:r>
        <w:rPr>
          <w:rFonts w:ascii="Avenir" w:eastAsia="Avenir" w:hAnsi="Avenir" w:cs="Avenir"/>
          <w:i/>
          <w:sz w:val="18"/>
          <w:szCs w:val="18"/>
        </w:rPr>
        <w:t>».</w:t>
      </w:r>
    </w:p>
    <w:p w14:paraId="5FEEF49E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6D2B2910" w14:textId="77777777" w:rsidR="001A3C07" w:rsidRDefault="00AF6D6D">
      <w:pPr>
        <w:jc w:val="both"/>
        <w:rPr>
          <w:rFonts w:ascii="Avenir" w:eastAsia="Avenir" w:hAnsi="Avenir" w:cs="Avenir"/>
          <w:i/>
          <w:sz w:val="18"/>
          <w:szCs w:val="18"/>
        </w:rPr>
      </w:pPr>
      <w:r>
        <w:rPr>
          <w:b/>
          <w:sz w:val="18"/>
          <w:szCs w:val="18"/>
        </w:rPr>
        <w:t>Генеральный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директор</w:t>
      </w:r>
      <w:r>
        <w:rPr>
          <w:rFonts w:ascii="Avenir" w:eastAsia="Avenir" w:hAnsi="Avenir" w:cs="Avenir"/>
          <w:b/>
          <w:sz w:val="18"/>
          <w:szCs w:val="18"/>
        </w:rPr>
        <w:t xml:space="preserve"> Fusalp </w:t>
      </w:r>
      <w:r>
        <w:rPr>
          <w:b/>
          <w:sz w:val="18"/>
          <w:szCs w:val="18"/>
        </w:rPr>
        <w:t>Александр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Фове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сказал</w:t>
      </w:r>
      <w:r>
        <w:rPr>
          <w:rFonts w:ascii="Avenir" w:eastAsia="Avenir" w:hAnsi="Avenir" w:cs="Avenir"/>
          <w:sz w:val="18"/>
          <w:szCs w:val="18"/>
        </w:rPr>
        <w:t>: «</w:t>
      </w:r>
      <w:r>
        <w:rPr>
          <w:rFonts w:ascii="Avenir" w:eastAsia="Avenir" w:hAnsi="Avenir" w:cs="Avenir"/>
          <w:i/>
          <w:sz w:val="18"/>
          <w:szCs w:val="18"/>
        </w:rPr>
        <w:t xml:space="preserve">Fusalp </w:t>
      </w:r>
      <w:r>
        <w:rPr>
          <w:i/>
          <w:sz w:val="18"/>
          <w:szCs w:val="18"/>
        </w:rPr>
        <w:t>и</w:t>
      </w:r>
      <w:r>
        <w:rPr>
          <w:rFonts w:ascii="Avenir" w:eastAsia="Avenir" w:hAnsi="Avenir" w:cs="Avenir"/>
          <w:i/>
          <w:sz w:val="18"/>
          <w:szCs w:val="18"/>
        </w:rPr>
        <w:t xml:space="preserve"> Zenith </w:t>
      </w:r>
      <w:r>
        <w:rPr>
          <w:i/>
          <w:sz w:val="18"/>
          <w:szCs w:val="18"/>
        </w:rPr>
        <w:t>произвели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революцию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в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своих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отраслях</w:t>
      </w:r>
      <w:r>
        <w:rPr>
          <w:rFonts w:ascii="Avenir" w:eastAsia="Avenir" w:hAnsi="Avenir" w:cs="Avenir"/>
          <w:sz w:val="18"/>
          <w:szCs w:val="18"/>
        </w:rPr>
        <w:t>.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Бренд</w:t>
      </w:r>
      <w:r>
        <w:rPr>
          <w:rFonts w:ascii="Avenir" w:eastAsia="Avenir" w:hAnsi="Avenir" w:cs="Avenir"/>
          <w:i/>
          <w:sz w:val="18"/>
          <w:szCs w:val="18"/>
        </w:rPr>
        <w:t xml:space="preserve"> Zenith, </w:t>
      </w:r>
      <w:r>
        <w:rPr>
          <w:i/>
          <w:sz w:val="18"/>
          <w:szCs w:val="18"/>
        </w:rPr>
        <w:t>представивший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 w:rsidRPr="00A02EA7">
        <w:rPr>
          <w:i/>
          <w:sz w:val="18"/>
          <w:szCs w:val="18"/>
        </w:rPr>
        <w:t>в</w:t>
      </w:r>
      <w:r w:rsidRPr="00A02EA7">
        <w:rPr>
          <w:rFonts w:ascii="Avenir" w:eastAsia="Avenir" w:hAnsi="Avenir" w:cs="Avenir"/>
          <w:i/>
          <w:sz w:val="18"/>
          <w:szCs w:val="18"/>
        </w:rPr>
        <w:t xml:space="preserve"> 1969 </w:t>
      </w:r>
      <w:r>
        <w:rPr>
          <w:i/>
          <w:sz w:val="18"/>
          <w:szCs w:val="18"/>
        </w:rPr>
        <w:t>году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первый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в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мире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автоматический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механизм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хронографа</w:t>
      </w:r>
      <w:r>
        <w:rPr>
          <w:rFonts w:ascii="Avenir" w:eastAsia="Avenir" w:hAnsi="Avenir" w:cs="Avenir"/>
          <w:i/>
          <w:sz w:val="18"/>
          <w:szCs w:val="18"/>
        </w:rPr>
        <w:t xml:space="preserve">, </w:t>
      </w:r>
      <w:r>
        <w:rPr>
          <w:i/>
          <w:sz w:val="18"/>
          <w:szCs w:val="18"/>
        </w:rPr>
        <w:t>славится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мастерством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в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области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времени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и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движения</w:t>
      </w:r>
      <w:r>
        <w:rPr>
          <w:rFonts w:ascii="Avenir" w:eastAsia="Avenir" w:hAnsi="Avenir" w:cs="Avenir"/>
          <w:i/>
          <w:sz w:val="18"/>
          <w:szCs w:val="18"/>
        </w:rPr>
        <w:t xml:space="preserve">. </w:t>
      </w:r>
      <w:r>
        <w:rPr>
          <w:i/>
          <w:sz w:val="18"/>
          <w:szCs w:val="18"/>
        </w:rPr>
        <w:t>Двумя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годами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ранее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компания</w:t>
      </w:r>
      <w:r>
        <w:rPr>
          <w:rFonts w:ascii="Avenir" w:eastAsia="Avenir" w:hAnsi="Avenir" w:cs="Avenir"/>
          <w:i/>
          <w:sz w:val="18"/>
          <w:szCs w:val="18"/>
        </w:rPr>
        <w:t xml:space="preserve"> Fusalp </w:t>
      </w:r>
      <w:r>
        <w:rPr>
          <w:i/>
          <w:sz w:val="18"/>
          <w:szCs w:val="18"/>
        </w:rPr>
        <w:t>выпустила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первый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лыжный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костюм</w:t>
      </w:r>
      <w:r>
        <w:rPr>
          <w:rFonts w:ascii="Avenir" w:eastAsia="Avenir" w:hAnsi="Avenir" w:cs="Avenir"/>
          <w:i/>
          <w:sz w:val="18"/>
          <w:szCs w:val="18"/>
        </w:rPr>
        <w:t xml:space="preserve">, </w:t>
      </w:r>
      <w:r>
        <w:rPr>
          <w:i/>
          <w:sz w:val="18"/>
          <w:szCs w:val="18"/>
        </w:rPr>
        <w:t>в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котором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сборная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Франции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завоевала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семь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золотых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медалей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на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Чемпионате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мира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по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горнолыжному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спорту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в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Портильо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в</w:t>
      </w:r>
      <w:r>
        <w:rPr>
          <w:rFonts w:ascii="Avenir" w:eastAsia="Avenir" w:hAnsi="Avenir" w:cs="Avenir"/>
          <w:i/>
          <w:sz w:val="18"/>
          <w:szCs w:val="18"/>
        </w:rPr>
        <w:t xml:space="preserve"> 1966 </w:t>
      </w:r>
      <w:r>
        <w:rPr>
          <w:i/>
          <w:sz w:val="18"/>
          <w:szCs w:val="18"/>
        </w:rPr>
        <w:t>году</w:t>
      </w:r>
      <w:r>
        <w:rPr>
          <w:rFonts w:ascii="Avenir" w:eastAsia="Avenir" w:hAnsi="Avenir" w:cs="Avenir"/>
          <w:i/>
          <w:sz w:val="18"/>
          <w:szCs w:val="18"/>
        </w:rPr>
        <w:t xml:space="preserve">. </w:t>
      </w:r>
      <w:r>
        <w:rPr>
          <w:i/>
          <w:sz w:val="18"/>
          <w:szCs w:val="18"/>
        </w:rPr>
        <w:t>Настоящие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первооткрыватели</w:t>
      </w:r>
      <w:r>
        <w:rPr>
          <w:rFonts w:ascii="Avenir" w:eastAsia="Avenir" w:hAnsi="Avenir" w:cs="Avenir"/>
          <w:i/>
          <w:sz w:val="18"/>
          <w:szCs w:val="18"/>
        </w:rPr>
        <w:t xml:space="preserve">, Fusalp </w:t>
      </w:r>
      <w:r>
        <w:rPr>
          <w:i/>
          <w:sz w:val="18"/>
          <w:szCs w:val="18"/>
        </w:rPr>
        <w:t>и</w:t>
      </w:r>
      <w:r>
        <w:rPr>
          <w:rFonts w:ascii="Avenir" w:eastAsia="Avenir" w:hAnsi="Avenir" w:cs="Avenir"/>
          <w:i/>
          <w:sz w:val="18"/>
          <w:szCs w:val="18"/>
        </w:rPr>
        <w:t xml:space="preserve"> Zenith </w:t>
      </w:r>
      <w:r>
        <w:rPr>
          <w:i/>
          <w:sz w:val="18"/>
          <w:szCs w:val="18"/>
        </w:rPr>
        <w:t>создают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исключительные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продукты</w:t>
      </w:r>
      <w:r>
        <w:rPr>
          <w:rFonts w:ascii="Avenir" w:eastAsia="Avenir" w:hAnsi="Avenir" w:cs="Avenir"/>
          <w:i/>
          <w:sz w:val="18"/>
          <w:szCs w:val="18"/>
        </w:rPr>
        <w:t xml:space="preserve">, </w:t>
      </w:r>
      <w:r>
        <w:rPr>
          <w:i/>
          <w:sz w:val="18"/>
          <w:szCs w:val="18"/>
        </w:rPr>
        <w:t>сочетающие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в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себе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изысканный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современный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стиль</w:t>
      </w:r>
      <w:r>
        <w:rPr>
          <w:rFonts w:ascii="Avenir" w:eastAsia="Avenir" w:hAnsi="Avenir" w:cs="Avenir"/>
          <w:i/>
          <w:sz w:val="18"/>
          <w:szCs w:val="18"/>
        </w:rPr>
        <w:t xml:space="preserve">, </w:t>
      </w:r>
      <w:r>
        <w:rPr>
          <w:i/>
          <w:sz w:val="18"/>
          <w:szCs w:val="18"/>
        </w:rPr>
        <w:t>точность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и</w:t>
      </w:r>
      <w:r>
        <w:rPr>
          <w:rFonts w:ascii="Avenir" w:eastAsia="Avenir" w:hAnsi="Avenir" w:cs="Avenir"/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мастерство</w:t>
      </w:r>
      <w:r>
        <w:rPr>
          <w:rFonts w:ascii="Avenir" w:eastAsia="Avenir" w:hAnsi="Avenir" w:cs="Avenir"/>
          <w:i/>
          <w:sz w:val="18"/>
          <w:szCs w:val="18"/>
        </w:rPr>
        <w:t>».</w:t>
      </w:r>
    </w:p>
    <w:p w14:paraId="2BD33896" w14:textId="77777777" w:rsidR="001A3C07" w:rsidRDefault="001A3C07">
      <w:pPr>
        <w:jc w:val="both"/>
        <w:rPr>
          <w:rFonts w:ascii="Avenir" w:eastAsia="Avenir" w:hAnsi="Avenir" w:cs="Avenir"/>
          <w:sz w:val="18"/>
          <w:szCs w:val="18"/>
        </w:rPr>
      </w:pPr>
    </w:p>
    <w:p w14:paraId="612E8A03" w14:textId="77777777" w:rsidR="001A3C07" w:rsidRPr="00A02EA7" w:rsidRDefault="00AF6D6D">
      <w:pPr>
        <w:spacing w:before="240" w:after="240"/>
        <w:rPr>
          <w:rFonts w:ascii="Avenir" w:eastAsia="Avenir" w:hAnsi="Avenir" w:cs="Avenir"/>
          <w:b/>
          <w:sz w:val="18"/>
          <w:szCs w:val="18"/>
          <w:u w:val="single"/>
          <w:lang w:val="en-US"/>
        </w:rPr>
      </w:pPr>
      <w:r w:rsidRPr="00A02EA7">
        <w:rPr>
          <w:rFonts w:ascii="Avenir" w:eastAsia="Avenir" w:hAnsi="Avenir" w:cs="Avenir"/>
          <w:b/>
          <w:sz w:val="18"/>
          <w:szCs w:val="18"/>
          <w:u w:val="single"/>
          <w:lang w:val="en-US"/>
        </w:rPr>
        <w:t xml:space="preserve">FUSALP </w:t>
      </w:r>
      <w:r>
        <w:rPr>
          <w:b/>
          <w:sz w:val="18"/>
          <w:szCs w:val="18"/>
          <w:u w:val="single"/>
        </w:rPr>
        <w:t>НА</w:t>
      </w:r>
      <w:r w:rsidRPr="00A02EA7">
        <w:rPr>
          <w:rFonts w:ascii="Avenir" w:eastAsia="Avenir" w:hAnsi="Avenir" w:cs="Avenir"/>
          <w:b/>
          <w:sz w:val="18"/>
          <w:szCs w:val="18"/>
          <w:u w:val="single"/>
          <w:lang w:val="en-US"/>
        </w:rPr>
        <w:t xml:space="preserve"> </w:t>
      </w:r>
      <w:r>
        <w:rPr>
          <w:b/>
          <w:sz w:val="18"/>
          <w:szCs w:val="18"/>
          <w:u w:val="single"/>
        </w:rPr>
        <w:t>ЧАСАХ</w:t>
      </w:r>
      <w:r w:rsidRPr="00A02EA7">
        <w:rPr>
          <w:rFonts w:ascii="Avenir" w:eastAsia="Avenir" w:hAnsi="Avenir" w:cs="Avenir"/>
          <w:b/>
          <w:sz w:val="18"/>
          <w:szCs w:val="18"/>
          <w:u w:val="single"/>
          <w:lang w:val="en-US"/>
        </w:rPr>
        <w:t xml:space="preserve"> ZENITH: DEFY CLASSIC SKELETON FUSALP</w:t>
      </w:r>
    </w:p>
    <w:p w14:paraId="517185C8" w14:textId="77777777" w:rsidR="001A3C07" w:rsidRDefault="00AF6D6D">
      <w:pPr>
        <w:spacing w:before="240" w:after="240"/>
        <w:rPr>
          <w:rFonts w:ascii="Avenir" w:eastAsia="Avenir" w:hAnsi="Avenir" w:cs="Avenir"/>
          <w:b/>
          <w:sz w:val="18"/>
          <w:szCs w:val="18"/>
          <w:u w:val="single"/>
        </w:rPr>
      </w:pPr>
      <w:r>
        <w:rPr>
          <w:sz w:val="18"/>
          <w:szCs w:val="18"/>
        </w:rPr>
        <w:t>Универсальная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модель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футуристическим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дизайном</w:t>
      </w:r>
      <w:r>
        <w:rPr>
          <w:rFonts w:ascii="Avenir" w:eastAsia="Avenir" w:hAnsi="Avenir" w:cs="Avenir"/>
          <w:sz w:val="18"/>
          <w:szCs w:val="18"/>
        </w:rPr>
        <w:t xml:space="preserve"> DEFY Classic Skeleton </w:t>
      </w:r>
      <w:r>
        <w:rPr>
          <w:sz w:val="18"/>
          <w:szCs w:val="18"/>
        </w:rPr>
        <w:t>была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выбрана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качестве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основы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для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этого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сотрудничества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Стильные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надежные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часы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унисекс</w:t>
      </w:r>
      <w:r>
        <w:rPr>
          <w:rFonts w:ascii="Avenir" w:eastAsia="Avenir" w:hAnsi="Avenir" w:cs="Avenir"/>
          <w:sz w:val="18"/>
          <w:szCs w:val="18"/>
        </w:rPr>
        <w:t xml:space="preserve"> DEFY Classic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идеальными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пропорциями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выполненные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стиле</w:t>
      </w:r>
      <w:r>
        <w:rPr>
          <w:rFonts w:ascii="Avenir" w:eastAsia="Avenir" w:hAnsi="Avenir" w:cs="Avenir"/>
          <w:sz w:val="18"/>
          <w:szCs w:val="18"/>
        </w:rPr>
        <w:t xml:space="preserve"> «</w:t>
      </w:r>
      <w:r>
        <w:rPr>
          <w:sz w:val="18"/>
          <w:szCs w:val="18"/>
        </w:rPr>
        <w:t>спорт</w:t>
      </w:r>
      <w:r>
        <w:rPr>
          <w:rFonts w:ascii="Avenir" w:eastAsia="Avenir" w:hAnsi="Avenir" w:cs="Avenir"/>
          <w:sz w:val="18"/>
          <w:szCs w:val="18"/>
        </w:rPr>
        <w:t>-</w:t>
      </w:r>
      <w:r>
        <w:rPr>
          <w:sz w:val="18"/>
          <w:szCs w:val="18"/>
        </w:rPr>
        <w:t>шик</w:t>
      </w:r>
      <w:r>
        <w:rPr>
          <w:rFonts w:ascii="Avenir" w:eastAsia="Avenir" w:hAnsi="Avenir" w:cs="Avenir"/>
          <w:sz w:val="18"/>
          <w:szCs w:val="18"/>
        </w:rPr>
        <w:t xml:space="preserve">», </w:t>
      </w:r>
      <w:r>
        <w:rPr>
          <w:sz w:val="18"/>
          <w:szCs w:val="18"/>
        </w:rPr>
        <w:t>привлекают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внимание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симметричным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открытым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циферблатом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Модель</w:t>
      </w:r>
      <w:r>
        <w:rPr>
          <w:rFonts w:ascii="Avenir" w:eastAsia="Avenir" w:hAnsi="Avenir" w:cs="Avenir"/>
          <w:sz w:val="18"/>
          <w:szCs w:val="18"/>
        </w:rPr>
        <w:t xml:space="preserve"> DEFY Classic Skeleton </w:t>
      </w:r>
      <w:r>
        <w:rPr>
          <w:sz w:val="18"/>
          <w:szCs w:val="18"/>
        </w:rPr>
        <w:t>привнесет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космическое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сияние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зимнюю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страну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чудес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будь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то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скоростной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трассе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или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уютном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доме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у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камина</w:t>
      </w:r>
      <w:r>
        <w:rPr>
          <w:rFonts w:ascii="Avenir" w:eastAsia="Avenir" w:hAnsi="Avenir" w:cs="Avenir"/>
          <w:sz w:val="18"/>
          <w:szCs w:val="18"/>
        </w:rPr>
        <w:t>.</w:t>
      </w:r>
    </w:p>
    <w:p w14:paraId="0B262AB1" w14:textId="77777777" w:rsidR="001A3C07" w:rsidRDefault="00AF6D6D">
      <w:pPr>
        <w:jc w:val="both"/>
        <w:rPr>
          <w:rFonts w:ascii="Avenir" w:eastAsia="Avenir" w:hAnsi="Avenir" w:cs="Avenir"/>
          <w:sz w:val="18"/>
          <w:szCs w:val="18"/>
        </w:rPr>
      </w:pPr>
      <w:r>
        <w:rPr>
          <w:sz w:val="18"/>
          <w:szCs w:val="18"/>
        </w:rPr>
        <w:t>Часы</w:t>
      </w:r>
      <w:r>
        <w:rPr>
          <w:rFonts w:ascii="Avenir" w:eastAsia="Avenir" w:hAnsi="Avenir" w:cs="Avenir"/>
          <w:sz w:val="18"/>
          <w:szCs w:val="18"/>
        </w:rPr>
        <w:t xml:space="preserve"> DEFY Classic Skeleton Fusalp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новым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открытым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циферблатом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выпущены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лимитированной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серией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300 </w:t>
      </w:r>
      <w:r>
        <w:rPr>
          <w:sz w:val="18"/>
          <w:szCs w:val="18"/>
        </w:rPr>
        <w:t>экземпляров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корпусе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черной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керамики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лимитированной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серией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100 </w:t>
      </w:r>
      <w:r>
        <w:rPr>
          <w:sz w:val="18"/>
          <w:szCs w:val="18"/>
        </w:rPr>
        <w:t>экземпляров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корпусе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белой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керамики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Компания</w:t>
      </w:r>
      <w:r>
        <w:rPr>
          <w:rFonts w:ascii="Avenir" w:eastAsia="Avenir" w:hAnsi="Avenir" w:cs="Avenir"/>
          <w:sz w:val="18"/>
          <w:szCs w:val="18"/>
        </w:rPr>
        <w:t xml:space="preserve"> Zenith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сотрудничестве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Fusalp </w:t>
      </w:r>
      <w:r>
        <w:rPr>
          <w:sz w:val="18"/>
          <w:szCs w:val="18"/>
        </w:rPr>
        <w:t>разработала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новый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открытый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циферблат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который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объединяет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вселенные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брендов</w:t>
      </w:r>
      <w:r>
        <w:rPr>
          <w:rFonts w:ascii="Avenir" w:eastAsia="Avenir" w:hAnsi="Avenir" w:cs="Avenir"/>
          <w:sz w:val="18"/>
          <w:szCs w:val="18"/>
        </w:rPr>
        <w:t xml:space="preserve">: </w:t>
      </w:r>
      <w:r>
        <w:rPr>
          <w:sz w:val="18"/>
          <w:szCs w:val="18"/>
        </w:rPr>
        <w:t>культовую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пятиконечную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звезду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Мануфактуры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фирменную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снежинку</w:t>
      </w:r>
      <w:r>
        <w:rPr>
          <w:rFonts w:ascii="Avenir" w:eastAsia="Avenir" w:hAnsi="Avenir" w:cs="Avenir"/>
          <w:sz w:val="18"/>
          <w:szCs w:val="18"/>
        </w:rPr>
        <w:t xml:space="preserve"> Fusalp. </w:t>
      </w:r>
      <w:r>
        <w:rPr>
          <w:sz w:val="18"/>
          <w:szCs w:val="18"/>
        </w:rPr>
        <w:t>Контрастный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циферблат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подчеркнут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нижним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ажурным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слоем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цвета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розового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золота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обрамлен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кольцом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цвета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французского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флага</w:t>
      </w:r>
      <w:r>
        <w:rPr>
          <w:rFonts w:ascii="Avenir" w:eastAsia="Avenir" w:hAnsi="Avenir" w:cs="Avenir"/>
          <w:sz w:val="18"/>
          <w:szCs w:val="18"/>
        </w:rPr>
        <w:t xml:space="preserve"> (</w:t>
      </w:r>
      <w:r>
        <w:rPr>
          <w:sz w:val="18"/>
          <w:szCs w:val="18"/>
        </w:rPr>
        <w:t>синий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красный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белый</w:t>
      </w:r>
      <w:r>
        <w:rPr>
          <w:rFonts w:ascii="Avenir" w:eastAsia="Avenir" w:hAnsi="Avenir" w:cs="Avenir"/>
          <w:sz w:val="18"/>
          <w:szCs w:val="18"/>
        </w:rPr>
        <w:t xml:space="preserve">) – </w:t>
      </w:r>
      <w:r>
        <w:rPr>
          <w:sz w:val="18"/>
          <w:szCs w:val="18"/>
        </w:rPr>
        <w:t>дань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уважения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французскому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происхождению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ателье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повторяющийся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элемент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его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моделях</w:t>
      </w:r>
      <w:r>
        <w:rPr>
          <w:rFonts w:ascii="Avenir" w:eastAsia="Avenir" w:hAnsi="Avenir" w:cs="Avenir"/>
          <w:sz w:val="18"/>
          <w:szCs w:val="18"/>
        </w:rPr>
        <w:t>.</w:t>
      </w:r>
    </w:p>
    <w:p w14:paraId="52408464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1023E418" w14:textId="77777777" w:rsidR="001A3C07" w:rsidRDefault="00AF6D6D">
      <w:pPr>
        <w:jc w:val="both"/>
        <w:rPr>
          <w:rFonts w:ascii="Avenir" w:eastAsia="Avenir" w:hAnsi="Avenir" w:cs="Avenir"/>
          <w:sz w:val="18"/>
          <w:szCs w:val="18"/>
        </w:rPr>
      </w:pP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дизайн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каучукового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ремешка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также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были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включены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элементы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капсульной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коллекции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одежды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которую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компания</w:t>
      </w:r>
      <w:r>
        <w:rPr>
          <w:rFonts w:ascii="Avenir" w:eastAsia="Avenir" w:hAnsi="Avenir" w:cs="Avenir"/>
          <w:sz w:val="18"/>
          <w:szCs w:val="18"/>
        </w:rPr>
        <w:t xml:space="preserve"> Fusalp </w:t>
      </w:r>
      <w:r>
        <w:rPr>
          <w:sz w:val="18"/>
          <w:szCs w:val="18"/>
        </w:rPr>
        <w:t>разработала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специально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для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этого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сотрудничества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Стильный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прочный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материал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структуре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напоминает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ткань</w:t>
      </w:r>
      <w:r>
        <w:rPr>
          <w:rFonts w:ascii="Avenir" w:eastAsia="Avenir" w:hAnsi="Avenir" w:cs="Avenir"/>
          <w:sz w:val="18"/>
          <w:szCs w:val="18"/>
        </w:rPr>
        <w:t xml:space="preserve">. </w:t>
      </w:r>
    </w:p>
    <w:p w14:paraId="4BF2388C" w14:textId="77777777" w:rsidR="001A3C07" w:rsidRDefault="001A3C07">
      <w:pPr>
        <w:jc w:val="both"/>
        <w:rPr>
          <w:rFonts w:ascii="Avenir" w:eastAsia="Avenir" w:hAnsi="Avenir" w:cs="Avenir"/>
          <w:sz w:val="18"/>
          <w:szCs w:val="18"/>
        </w:rPr>
      </w:pPr>
    </w:p>
    <w:p w14:paraId="267025CF" w14:textId="77777777" w:rsidR="001A3C07" w:rsidRDefault="001A3C07">
      <w:pPr>
        <w:jc w:val="both"/>
        <w:rPr>
          <w:rFonts w:ascii="Avenir" w:eastAsia="Avenir" w:hAnsi="Avenir" w:cs="Avenir"/>
          <w:sz w:val="18"/>
          <w:szCs w:val="18"/>
        </w:rPr>
      </w:pPr>
    </w:p>
    <w:p w14:paraId="37672C99" w14:textId="77777777" w:rsidR="001A3C07" w:rsidRDefault="00AF6D6D">
      <w:pPr>
        <w:jc w:val="both"/>
        <w:rPr>
          <w:rFonts w:ascii="Avenir" w:eastAsia="Avenir" w:hAnsi="Avenir" w:cs="Avenir"/>
          <w:sz w:val="18"/>
          <w:szCs w:val="18"/>
        </w:rPr>
      </w:pPr>
      <w:r>
        <w:rPr>
          <w:sz w:val="18"/>
          <w:szCs w:val="18"/>
        </w:rPr>
        <w:t>Рельефный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мотив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концентрических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прямоугольников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представляет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собой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смелый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графичный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элемент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идеально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сочетающийся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открытым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циферблатом</w:t>
      </w:r>
      <w:r>
        <w:rPr>
          <w:rFonts w:ascii="Avenir" w:eastAsia="Avenir" w:hAnsi="Avenir" w:cs="Avenir"/>
          <w:sz w:val="18"/>
          <w:szCs w:val="18"/>
        </w:rPr>
        <w:t>.</w:t>
      </w:r>
    </w:p>
    <w:p w14:paraId="0C26BE7B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45662071" w14:textId="77777777" w:rsidR="001A3C07" w:rsidRDefault="00AF6D6D">
      <w:pPr>
        <w:jc w:val="both"/>
        <w:rPr>
          <w:rFonts w:ascii="Avenir" w:eastAsia="Avenir" w:hAnsi="Avenir" w:cs="Avenir"/>
          <w:sz w:val="18"/>
          <w:szCs w:val="18"/>
        </w:rPr>
      </w:pPr>
      <w:r>
        <w:rPr>
          <w:sz w:val="18"/>
          <w:szCs w:val="18"/>
        </w:rPr>
        <w:t>Специальная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серия</w:t>
      </w:r>
      <w:r>
        <w:rPr>
          <w:rFonts w:ascii="Avenir" w:eastAsia="Avenir" w:hAnsi="Avenir" w:cs="Avenir"/>
          <w:sz w:val="18"/>
          <w:szCs w:val="18"/>
        </w:rPr>
        <w:t xml:space="preserve"> DEFY Classic Skeleton Fusalp </w:t>
      </w:r>
      <w:r>
        <w:rPr>
          <w:sz w:val="18"/>
          <w:szCs w:val="18"/>
        </w:rPr>
        <w:t>оснащена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автоматическим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высокочастотным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механизмом</w:t>
      </w:r>
      <w:r>
        <w:rPr>
          <w:rFonts w:ascii="Avenir" w:eastAsia="Avenir" w:hAnsi="Avenir" w:cs="Avenir"/>
          <w:sz w:val="18"/>
          <w:szCs w:val="18"/>
        </w:rPr>
        <w:t xml:space="preserve"> Elite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50-</w:t>
      </w:r>
      <w:r>
        <w:rPr>
          <w:sz w:val="18"/>
          <w:szCs w:val="18"/>
        </w:rPr>
        <w:t>часовым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запасом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хода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одним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самых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известных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мануфактурных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механизмов</w:t>
      </w:r>
      <w:r>
        <w:rPr>
          <w:rFonts w:ascii="Avenir" w:eastAsia="Avenir" w:hAnsi="Avenir" w:cs="Avenir"/>
          <w:sz w:val="18"/>
          <w:szCs w:val="18"/>
        </w:rPr>
        <w:t xml:space="preserve"> Zenith.</w:t>
      </w:r>
    </w:p>
    <w:p w14:paraId="79F76BE2" w14:textId="77777777" w:rsidR="001A3C07" w:rsidRDefault="001A3C07">
      <w:pPr>
        <w:rPr>
          <w:rFonts w:ascii="Avenir" w:eastAsia="Avenir" w:hAnsi="Avenir" w:cs="Avenir"/>
          <w:b/>
          <w:sz w:val="18"/>
          <w:szCs w:val="18"/>
          <w:u w:val="single"/>
        </w:rPr>
      </w:pPr>
    </w:p>
    <w:p w14:paraId="23F2BF54" w14:textId="77777777" w:rsidR="001A3C07" w:rsidRDefault="00AF6D6D">
      <w:pPr>
        <w:rPr>
          <w:rFonts w:ascii="Avenir" w:eastAsia="Avenir" w:hAnsi="Avenir" w:cs="Avenir"/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lastRenderedPageBreak/>
        <w:t>КОЛЛЕКЦИЯ</w:t>
      </w:r>
      <w:r>
        <w:rPr>
          <w:rFonts w:ascii="Avenir" w:eastAsia="Avenir" w:hAnsi="Avenir" w:cs="Avenir"/>
          <w:b/>
          <w:sz w:val="18"/>
          <w:szCs w:val="18"/>
          <w:u w:val="single"/>
        </w:rPr>
        <w:t xml:space="preserve">, </w:t>
      </w:r>
      <w:r>
        <w:rPr>
          <w:b/>
          <w:sz w:val="18"/>
          <w:szCs w:val="18"/>
          <w:u w:val="single"/>
        </w:rPr>
        <w:t>СОЗДАННАЯ</w:t>
      </w:r>
      <w:r>
        <w:rPr>
          <w:rFonts w:ascii="Avenir" w:eastAsia="Avenir" w:hAnsi="Avenir" w:cs="Avenir"/>
          <w:b/>
          <w:sz w:val="18"/>
          <w:szCs w:val="18"/>
          <w:u w:val="single"/>
        </w:rPr>
        <w:t xml:space="preserve"> </w:t>
      </w:r>
      <w:r>
        <w:rPr>
          <w:b/>
          <w:sz w:val="18"/>
          <w:szCs w:val="18"/>
          <w:u w:val="single"/>
        </w:rPr>
        <w:t>ДЛЯ</w:t>
      </w:r>
      <w:r>
        <w:rPr>
          <w:rFonts w:ascii="Avenir" w:eastAsia="Avenir" w:hAnsi="Avenir" w:cs="Avenir"/>
          <w:b/>
          <w:sz w:val="18"/>
          <w:szCs w:val="18"/>
          <w:u w:val="single"/>
        </w:rPr>
        <w:t xml:space="preserve"> </w:t>
      </w:r>
      <w:r>
        <w:rPr>
          <w:b/>
          <w:sz w:val="18"/>
          <w:szCs w:val="18"/>
          <w:u w:val="single"/>
        </w:rPr>
        <w:t>ГОР</w:t>
      </w:r>
    </w:p>
    <w:p w14:paraId="32A2C7AB" w14:textId="77777777" w:rsidR="001A3C07" w:rsidRDefault="001A3C07">
      <w:pPr>
        <w:rPr>
          <w:rFonts w:ascii="Avenir" w:eastAsia="Avenir" w:hAnsi="Avenir" w:cs="Avenir"/>
          <w:b/>
          <w:sz w:val="18"/>
          <w:szCs w:val="18"/>
          <w:u w:val="single"/>
        </w:rPr>
      </w:pPr>
    </w:p>
    <w:p w14:paraId="29D2AFE8" w14:textId="77777777" w:rsidR="001A3C07" w:rsidRDefault="00AF6D6D">
      <w:pPr>
        <w:jc w:val="both"/>
        <w:rPr>
          <w:rFonts w:ascii="Avenir" w:eastAsia="Avenir" w:hAnsi="Avenir" w:cs="Avenir"/>
          <w:sz w:val="18"/>
          <w:szCs w:val="18"/>
        </w:rPr>
      </w:pPr>
      <w:r>
        <w:rPr>
          <w:sz w:val="18"/>
          <w:szCs w:val="18"/>
        </w:rPr>
        <w:t>Для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этого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зимнего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сотрудничества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компания</w:t>
      </w:r>
      <w:r>
        <w:rPr>
          <w:rFonts w:ascii="Avenir" w:eastAsia="Avenir" w:hAnsi="Avenir" w:cs="Avenir"/>
          <w:sz w:val="18"/>
          <w:szCs w:val="18"/>
        </w:rPr>
        <w:t xml:space="preserve"> Fusalp </w:t>
      </w:r>
      <w:r>
        <w:rPr>
          <w:sz w:val="18"/>
          <w:szCs w:val="18"/>
        </w:rPr>
        <w:t>создала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капсульную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коллекцию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горнолыжной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одежды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для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мужчин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женщин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посвященную</w:t>
      </w:r>
      <w:r>
        <w:rPr>
          <w:rFonts w:ascii="Avenir" w:eastAsia="Avenir" w:hAnsi="Avenir" w:cs="Avenir"/>
          <w:sz w:val="18"/>
          <w:szCs w:val="18"/>
        </w:rPr>
        <w:t xml:space="preserve"> Zenith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часам</w:t>
      </w:r>
      <w:r>
        <w:rPr>
          <w:rFonts w:ascii="Avenir" w:eastAsia="Avenir" w:hAnsi="Avenir" w:cs="Avenir"/>
          <w:sz w:val="18"/>
          <w:szCs w:val="18"/>
        </w:rPr>
        <w:t xml:space="preserve"> DEFY Classic Skeleton Fusalp. </w:t>
      </w:r>
      <w:r>
        <w:rPr>
          <w:sz w:val="18"/>
          <w:szCs w:val="18"/>
        </w:rPr>
        <w:t>Воплощающие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философию</w:t>
      </w:r>
      <w:r>
        <w:rPr>
          <w:rFonts w:ascii="Avenir" w:eastAsia="Avenir" w:hAnsi="Avenir" w:cs="Avenir"/>
          <w:sz w:val="18"/>
          <w:szCs w:val="18"/>
        </w:rPr>
        <w:t xml:space="preserve"> Fusalp </w:t>
      </w:r>
      <w:r>
        <w:rPr>
          <w:sz w:val="18"/>
          <w:szCs w:val="18"/>
        </w:rPr>
        <w:t>модели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технических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материалов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непринужденным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роскошным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модным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дизайном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обеспечивают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функциональность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свободу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движений</w:t>
      </w:r>
      <w:r>
        <w:rPr>
          <w:rFonts w:ascii="Avenir" w:eastAsia="Avenir" w:hAnsi="Avenir" w:cs="Avenir"/>
          <w:sz w:val="18"/>
          <w:szCs w:val="18"/>
        </w:rPr>
        <w:t>.</w:t>
      </w:r>
    </w:p>
    <w:p w14:paraId="12B32762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7DFA94BE" w14:textId="77777777" w:rsidR="001A3C07" w:rsidRDefault="00AF6D6D">
      <w:pPr>
        <w:jc w:val="both"/>
        <w:rPr>
          <w:rFonts w:ascii="Avenir" w:eastAsia="Avenir" w:hAnsi="Avenir" w:cs="Avenir"/>
          <w:sz w:val="18"/>
          <w:szCs w:val="18"/>
        </w:rPr>
      </w:pPr>
      <w:r>
        <w:rPr>
          <w:sz w:val="18"/>
          <w:szCs w:val="18"/>
        </w:rPr>
        <w:t>Изделия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прочного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удобного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материала</w:t>
      </w:r>
      <w:r>
        <w:rPr>
          <w:rFonts w:ascii="Avenir" w:eastAsia="Avenir" w:hAnsi="Avenir" w:cs="Avenir"/>
          <w:sz w:val="18"/>
          <w:szCs w:val="18"/>
        </w:rPr>
        <w:t xml:space="preserve"> softshell, </w:t>
      </w:r>
      <w:r>
        <w:rPr>
          <w:sz w:val="18"/>
          <w:szCs w:val="18"/>
        </w:rPr>
        <w:t>поставляемого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швейцарским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производителем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тканей</w:t>
      </w:r>
      <w:r>
        <w:rPr>
          <w:rFonts w:ascii="Avenir" w:eastAsia="Avenir" w:hAnsi="Avenir" w:cs="Avenir"/>
          <w:sz w:val="18"/>
          <w:szCs w:val="18"/>
        </w:rPr>
        <w:t xml:space="preserve"> Schoeller, </w:t>
      </w:r>
      <w:r>
        <w:rPr>
          <w:sz w:val="18"/>
          <w:szCs w:val="18"/>
        </w:rPr>
        <w:t>отличаются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мягкостью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эластичностью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Теплые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дышащие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модели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являются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громоздкими</w:t>
      </w:r>
      <w:r>
        <w:rPr>
          <w:rFonts w:ascii="Avenir" w:eastAsia="Avenir" w:hAnsi="Avenir" w:cs="Avenir"/>
          <w:sz w:val="18"/>
          <w:szCs w:val="18"/>
        </w:rPr>
        <w:t xml:space="preserve"> (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отличие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традиционной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одежды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для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горнолыжного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спорта</w:t>
      </w:r>
      <w:r>
        <w:rPr>
          <w:rFonts w:ascii="Avenir" w:eastAsia="Avenir" w:hAnsi="Avenir" w:cs="Avenir"/>
          <w:sz w:val="18"/>
          <w:szCs w:val="18"/>
        </w:rPr>
        <w:t xml:space="preserve">). </w:t>
      </w:r>
      <w:r>
        <w:rPr>
          <w:sz w:val="18"/>
          <w:szCs w:val="18"/>
        </w:rPr>
        <w:t>Стеганый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узор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выполненный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вневременной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черно</w:t>
      </w:r>
      <w:r>
        <w:rPr>
          <w:rFonts w:ascii="Avenir" w:eastAsia="Avenir" w:hAnsi="Avenir" w:cs="Avenir"/>
          <w:sz w:val="18"/>
          <w:szCs w:val="18"/>
        </w:rPr>
        <w:t>-</w:t>
      </w:r>
      <w:r>
        <w:rPr>
          <w:sz w:val="18"/>
          <w:szCs w:val="18"/>
        </w:rPr>
        <w:t>белой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гамме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предстает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версии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эксклюзивным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графичным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мотивом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который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также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украшает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ремешки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часов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Изделия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украшены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специально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разработанным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для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этой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капсульной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коллекции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логотипом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виде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наложенных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друг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друга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звезды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снежинки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который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также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дополняет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открытый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циферблат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часов</w:t>
      </w:r>
      <w:r>
        <w:rPr>
          <w:rFonts w:ascii="Avenir" w:eastAsia="Avenir" w:hAnsi="Avenir" w:cs="Avenir"/>
          <w:sz w:val="18"/>
          <w:szCs w:val="18"/>
        </w:rPr>
        <w:t>.</w:t>
      </w:r>
    </w:p>
    <w:p w14:paraId="11293B6E" w14:textId="77777777" w:rsidR="001A3C07" w:rsidRDefault="00AF6D6D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 </w:t>
      </w:r>
    </w:p>
    <w:p w14:paraId="75D9AEEB" w14:textId="77777777" w:rsidR="001A3C07" w:rsidRDefault="00AF6D6D">
      <w:pPr>
        <w:jc w:val="both"/>
        <w:rPr>
          <w:rFonts w:ascii="Avenir" w:eastAsia="Avenir" w:hAnsi="Avenir" w:cs="Avenir"/>
          <w:sz w:val="18"/>
          <w:szCs w:val="18"/>
        </w:rPr>
      </w:pPr>
      <w:r>
        <w:rPr>
          <w:sz w:val="18"/>
          <w:szCs w:val="18"/>
        </w:rPr>
        <w:t>Рукава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лыжных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курток</w:t>
      </w:r>
      <w:r>
        <w:rPr>
          <w:rFonts w:ascii="Avenir" w:eastAsia="Avenir" w:hAnsi="Avenir" w:cs="Avenir"/>
          <w:sz w:val="18"/>
          <w:szCs w:val="18"/>
        </w:rPr>
        <w:t xml:space="preserve"> Fusalp x Zenith «Storm Cuff», </w:t>
      </w:r>
      <w:r>
        <w:rPr>
          <w:sz w:val="18"/>
          <w:szCs w:val="18"/>
        </w:rPr>
        <w:t>разработанные</w:t>
      </w:r>
      <w:r>
        <w:rPr>
          <w:rFonts w:ascii="Avenir" w:eastAsia="Avenir" w:hAnsi="Avenir" w:cs="Avenir"/>
          <w:sz w:val="18"/>
          <w:szCs w:val="18"/>
        </w:rPr>
        <w:t xml:space="preserve"> Fusalp </w:t>
      </w:r>
      <w:r>
        <w:rPr>
          <w:sz w:val="18"/>
          <w:szCs w:val="18"/>
        </w:rPr>
        <w:t>для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этого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сотрудничества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скрывают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себе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оригинальную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деталь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Они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имеют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застежку</w:t>
      </w:r>
      <w:r>
        <w:rPr>
          <w:rFonts w:ascii="Avenir" w:eastAsia="Avenir" w:hAnsi="Avenir" w:cs="Avenir"/>
          <w:sz w:val="18"/>
          <w:szCs w:val="18"/>
        </w:rPr>
        <w:t>-</w:t>
      </w:r>
      <w:r>
        <w:rPr>
          <w:sz w:val="18"/>
          <w:szCs w:val="18"/>
        </w:rPr>
        <w:t>молнию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позволяющую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просматривать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часы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которые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расположены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между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внешним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слоем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мягкой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трикотажной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тканью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синими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белыми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красными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полосами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символизирующими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французское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наследие</w:t>
      </w:r>
      <w:r>
        <w:rPr>
          <w:rFonts w:ascii="Avenir" w:eastAsia="Avenir" w:hAnsi="Avenir" w:cs="Avenir"/>
          <w:sz w:val="18"/>
          <w:szCs w:val="18"/>
        </w:rPr>
        <w:t xml:space="preserve"> Fusalp.</w:t>
      </w:r>
    </w:p>
    <w:p w14:paraId="3B1863E9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31BDA2E9" w14:textId="77777777" w:rsidR="001A3C07" w:rsidRDefault="00AF6D6D">
      <w:pPr>
        <w:jc w:val="both"/>
        <w:rPr>
          <w:rFonts w:ascii="Avenir" w:eastAsia="Avenir" w:hAnsi="Avenir" w:cs="Avenir"/>
          <w:sz w:val="18"/>
          <w:szCs w:val="18"/>
        </w:rPr>
      </w:pPr>
      <w:r>
        <w:rPr>
          <w:sz w:val="18"/>
          <w:szCs w:val="18"/>
        </w:rPr>
        <w:t>Коллекция</w:t>
      </w:r>
      <w:r>
        <w:rPr>
          <w:rFonts w:ascii="Avenir" w:eastAsia="Avenir" w:hAnsi="Avenir" w:cs="Avenir"/>
          <w:sz w:val="18"/>
          <w:szCs w:val="18"/>
        </w:rPr>
        <w:t xml:space="preserve"> Fusalp x Zenith </w:t>
      </w:r>
      <w:r>
        <w:rPr>
          <w:sz w:val="18"/>
          <w:szCs w:val="18"/>
        </w:rPr>
        <w:t>будет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впервые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представлена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Цюрихе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время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открытия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нового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бутика</w:t>
      </w:r>
      <w:r>
        <w:rPr>
          <w:rFonts w:ascii="Avenir" w:eastAsia="Avenir" w:hAnsi="Avenir" w:cs="Avenir"/>
          <w:sz w:val="18"/>
          <w:szCs w:val="18"/>
        </w:rPr>
        <w:t xml:space="preserve"> Fusalp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ноябре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Затем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часы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будут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доступны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бутиках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онлайн</w:t>
      </w:r>
      <w:r>
        <w:rPr>
          <w:rFonts w:ascii="Avenir" w:eastAsia="Avenir" w:hAnsi="Avenir" w:cs="Avenir"/>
          <w:sz w:val="18"/>
          <w:szCs w:val="18"/>
        </w:rPr>
        <w:t>-</w:t>
      </w:r>
      <w:r>
        <w:rPr>
          <w:sz w:val="18"/>
          <w:szCs w:val="18"/>
        </w:rPr>
        <w:t>бутиках</w:t>
      </w:r>
      <w:r>
        <w:rPr>
          <w:rFonts w:ascii="Avenir" w:eastAsia="Avenir" w:hAnsi="Avenir" w:cs="Avenir"/>
          <w:sz w:val="18"/>
          <w:szCs w:val="18"/>
        </w:rPr>
        <w:t xml:space="preserve"> Zenith </w:t>
      </w:r>
      <w:r>
        <w:rPr>
          <w:sz w:val="18"/>
          <w:szCs w:val="18"/>
        </w:rPr>
        <w:t>по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всему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миру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также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некоторых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бутиках</w:t>
      </w:r>
      <w:r>
        <w:rPr>
          <w:rFonts w:ascii="Avenir" w:eastAsia="Avenir" w:hAnsi="Avenir" w:cs="Avenir"/>
          <w:sz w:val="18"/>
          <w:szCs w:val="18"/>
        </w:rPr>
        <w:t xml:space="preserve"> Fusalp.</w:t>
      </w:r>
    </w:p>
    <w:p w14:paraId="531F8023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7A83A118" w14:textId="77777777" w:rsidR="001A3C07" w:rsidRDefault="001A3C07">
      <w:pPr>
        <w:rPr>
          <w:rFonts w:ascii="Avenir" w:eastAsia="Avenir" w:hAnsi="Avenir" w:cs="Avenir"/>
          <w:b/>
          <w:sz w:val="20"/>
          <w:szCs w:val="20"/>
        </w:rPr>
      </w:pPr>
    </w:p>
    <w:p w14:paraId="26C80284" w14:textId="77777777" w:rsidR="001A3C07" w:rsidRDefault="001A3C07">
      <w:pPr>
        <w:rPr>
          <w:rFonts w:ascii="Avenir" w:eastAsia="Avenir" w:hAnsi="Avenir" w:cs="Avenir"/>
          <w:b/>
          <w:sz w:val="20"/>
          <w:szCs w:val="20"/>
        </w:rPr>
      </w:pPr>
    </w:p>
    <w:p w14:paraId="621551E6" w14:textId="77777777" w:rsidR="001A3C07" w:rsidRDefault="001A3C07">
      <w:pPr>
        <w:rPr>
          <w:rFonts w:ascii="Avenir" w:eastAsia="Avenir" w:hAnsi="Avenir" w:cs="Avenir"/>
          <w:b/>
          <w:sz w:val="20"/>
          <w:szCs w:val="20"/>
        </w:rPr>
      </w:pPr>
    </w:p>
    <w:p w14:paraId="66F3DD7D" w14:textId="77777777" w:rsidR="001A3C07" w:rsidRDefault="001A3C07">
      <w:pPr>
        <w:rPr>
          <w:rFonts w:ascii="Avenir" w:eastAsia="Avenir" w:hAnsi="Avenir" w:cs="Avenir"/>
          <w:b/>
          <w:sz w:val="20"/>
          <w:szCs w:val="20"/>
        </w:rPr>
      </w:pPr>
    </w:p>
    <w:p w14:paraId="3484E4B2" w14:textId="77777777" w:rsidR="001A3C07" w:rsidRDefault="001A3C07">
      <w:pPr>
        <w:jc w:val="both"/>
        <w:rPr>
          <w:rFonts w:ascii="Avenir" w:eastAsia="Avenir" w:hAnsi="Avenir" w:cs="Avenir"/>
          <w:b/>
        </w:rPr>
      </w:pPr>
    </w:p>
    <w:p w14:paraId="694643CC" w14:textId="77777777" w:rsidR="001A3C07" w:rsidRDefault="001A3C07">
      <w:pPr>
        <w:jc w:val="both"/>
        <w:rPr>
          <w:rFonts w:ascii="Avenir" w:eastAsia="Avenir" w:hAnsi="Avenir" w:cs="Avenir"/>
          <w:b/>
        </w:rPr>
      </w:pPr>
    </w:p>
    <w:p w14:paraId="47A3DFB9" w14:textId="77777777" w:rsidR="001A3C07" w:rsidRDefault="00AF6D6D">
      <w:pPr>
        <w:rPr>
          <w:rFonts w:ascii="Avenir" w:eastAsia="Avenir" w:hAnsi="Avenir" w:cs="Avenir"/>
          <w:b/>
        </w:rPr>
      </w:pPr>
      <w:r>
        <w:br w:type="page"/>
      </w:r>
    </w:p>
    <w:p w14:paraId="74CA8449" w14:textId="77777777" w:rsidR="001A3C07" w:rsidRDefault="00AF6D6D">
      <w:pPr>
        <w:jc w:val="both"/>
        <w:rPr>
          <w:rFonts w:ascii="Avenir" w:eastAsia="Avenir" w:hAnsi="Avenir" w:cs="Avenir"/>
          <w:b/>
        </w:rPr>
      </w:pPr>
      <w:r>
        <w:rPr>
          <w:rFonts w:ascii="Avenir" w:eastAsia="Avenir" w:hAnsi="Avenir" w:cs="Avenir"/>
          <w:b/>
        </w:rPr>
        <w:lastRenderedPageBreak/>
        <w:t xml:space="preserve">DEFY CLASSIC FUSALP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0598427" wp14:editId="352FAE1A">
            <wp:simplePos x="0" y="0"/>
            <wp:positionH relativeFrom="column">
              <wp:posOffset>4285615</wp:posOffset>
            </wp:positionH>
            <wp:positionV relativeFrom="paragraph">
              <wp:posOffset>0</wp:posOffset>
            </wp:positionV>
            <wp:extent cx="2204720" cy="3602355"/>
            <wp:effectExtent l="0" t="0" r="0" b="0"/>
            <wp:wrapSquare wrapText="bothSides" distT="0" distB="0" distL="114300" distR="11430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3602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41DAAF" w14:textId="41246D30" w:rsidR="001A3C07" w:rsidRDefault="00AF6D6D" w:rsidP="00721649">
      <w:pPr>
        <w:jc w:val="both"/>
        <w:rPr>
          <w:rFonts w:ascii="Avenir" w:eastAsia="Avenir" w:hAnsi="Avenir" w:cs="Avenir"/>
          <w:sz w:val="18"/>
          <w:szCs w:val="18"/>
        </w:rPr>
      </w:pPr>
      <w:r>
        <w:rPr>
          <w:sz w:val="18"/>
          <w:szCs w:val="18"/>
        </w:rPr>
        <w:t>Артикул</w:t>
      </w:r>
      <w:r>
        <w:rPr>
          <w:rFonts w:ascii="Avenir" w:eastAsia="Avenir" w:hAnsi="Avenir" w:cs="Avenir"/>
          <w:sz w:val="18"/>
          <w:szCs w:val="18"/>
        </w:rPr>
        <w:t xml:space="preserve">: </w:t>
      </w:r>
      <w:r w:rsidR="00721649" w:rsidRPr="00721649">
        <w:rPr>
          <w:rFonts w:ascii="Avenir" w:eastAsia="Avenir" w:hAnsi="Avenir" w:cs="Avenir"/>
          <w:sz w:val="18"/>
          <w:szCs w:val="18"/>
        </w:rPr>
        <w:t>49.9002.670-1/02.R796</w:t>
      </w:r>
    </w:p>
    <w:p w14:paraId="316F3049" w14:textId="77777777" w:rsidR="001A3C07" w:rsidRDefault="001A3C07">
      <w:pPr>
        <w:jc w:val="both"/>
        <w:rPr>
          <w:rFonts w:ascii="Avenir" w:eastAsia="Avenir" w:hAnsi="Avenir" w:cs="Avenir"/>
          <w:sz w:val="16"/>
          <w:szCs w:val="16"/>
        </w:rPr>
      </w:pPr>
    </w:p>
    <w:p w14:paraId="119C29A7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bookmarkStart w:id="0" w:name="_heading=h.gjdgxs" w:colFirst="0" w:colLast="0"/>
      <w:bookmarkEnd w:id="0"/>
      <w:r>
        <w:rPr>
          <w:b/>
          <w:sz w:val="18"/>
          <w:szCs w:val="18"/>
        </w:rPr>
        <w:t>Основные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характеристики</w:t>
      </w:r>
      <w:r>
        <w:rPr>
          <w:rFonts w:ascii="Avenir" w:eastAsia="Avenir" w:hAnsi="Avenir" w:cs="Avenir"/>
          <w:b/>
          <w:sz w:val="18"/>
          <w:szCs w:val="18"/>
        </w:rPr>
        <w:t>: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Кремниевые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анкер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анкерное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колесо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корпус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белой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керамики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диаметром</w:t>
      </w:r>
      <w:r>
        <w:rPr>
          <w:rFonts w:ascii="Avenir" w:eastAsia="Avenir" w:hAnsi="Avenir" w:cs="Avenir"/>
          <w:sz w:val="18"/>
          <w:szCs w:val="18"/>
        </w:rPr>
        <w:t xml:space="preserve"> 41 </w:t>
      </w:r>
      <w:r>
        <w:rPr>
          <w:sz w:val="18"/>
          <w:szCs w:val="18"/>
        </w:rPr>
        <w:t>мм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мануфактурный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скелетонированный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механизм</w:t>
      </w:r>
      <w:r>
        <w:rPr>
          <w:rFonts w:ascii="Avenir" w:eastAsia="Avenir" w:hAnsi="Avenir" w:cs="Avenir"/>
          <w:sz w:val="18"/>
          <w:szCs w:val="18"/>
        </w:rPr>
        <w:t xml:space="preserve"> ELITE. </w:t>
      </w:r>
      <w:r>
        <w:rPr>
          <w:sz w:val="18"/>
          <w:szCs w:val="18"/>
        </w:rPr>
        <w:t>Эксклюзивная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продажа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через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розницу</w:t>
      </w:r>
      <w:r>
        <w:rPr>
          <w:rFonts w:ascii="Avenir" w:eastAsia="Avenir" w:hAnsi="Avenir" w:cs="Avenir"/>
          <w:sz w:val="18"/>
          <w:szCs w:val="18"/>
        </w:rPr>
        <w:t xml:space="preserve">: </w:t>
      </w:r>
      <w:r>
        <w:rPr>
          <w:sz w:val="18"/>
          <w:szCs w:val="18"/>
        </w:rPr>
        <w:t>лимитированная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серия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100 </w:t>
      </w:r>
      <w:r>
        <w:rPr>
          <w:sz w:val="18"/>
          <w:szCs w:val="18"/>
        </w:rPr>
        <w:t>экземпляров</w:t>
      </w:r>
    </w:p>
    <w:p w14:paraId="2EF6A9EF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Механизм</w:t>
      </w:r>
      <w:r>
        <w:rPr>
          <w:rFonts w:ascii="Avenir" w:eastAsia="Avenir" w:hAnsi="Avenir" w:cs="Avenir"/>
          <w:sz w:val="18"/>
          <w:szCs w:val="18"/>
        </w:rPr>
        <w:t xml:space="preserve">: </w:t>
      </w:r>
      <w:r>
        <w:rPr>
          <w:sz w:val="18"/>
          <w:szCs w:val="18"/>
        </w:rPr>
        <w:t>Скелетонированный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механизм</w:t>
      </w:r>
      <w:r>
        <w:rPr>
          <w:rFonts w:ascii="Avenir" w:eastAsia="Avenir" w:hAnsi="Avenir" w:cs="Avenir"/>
          <w:sz w:val="18"/>
          <w:szCs w:val="18"/>
        </w:rPr>
        <w:t xml:space="preserve"> Elite 670, </w:t>
      </w:r>
      <w:r>
        <w:rPr>
          <w:sz w:val="18"/>
          <w:szCs w:val="18"/>
        </w:rPr>
        <w:t>автоматический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подзавод</w:t>
      </w:r>
      <w:r>
        <w:rPr>
          <w:rFonts w:ascii="Avenir" w:eastAsia="Avenir" w:hAnsi="Avenir" w:cs="Avenir"/>
          <w:sz w:val="18"/>
          <w:szCs w:val="18"/>
        </w:rPr>
        <w:t xml:space="preserve">. </w:t>
      </w:r>
    </w:p>
    <w:p w14:paraId="47E20D7D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Функции</w:t>
      </w:r>
      <w:r>
        <w:rPr>
          <w:rFonts w:ascii="Avenir" w:eastAsia="Avenir" w:hAnsi="Avenir" w:cs="Avenir"/>
          <w:b/>
          <w:sz w:val="18"/>
          <w:szCs w:val="18"/>
        </w:rPr>
        <w:t>: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Центральные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часовая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минутная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стрелки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Центральная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секундная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стрелка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Указатель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даты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отметке</w:t>
      </w:r>
      <w:r>
        <w:rPr>
          <w:rFonts w:ascii="Avenir" w:eastAsia="Avenir" w:hAnsi="Avenir" w:cs="Avenir"/>
          <w:sz w:val="18"/>
          <w:szCs w:val="18"/>
        </w:rPr>
        <w:t xml:space="preserve"> «6 </w:t>
      </w:r>
      <w:r>
        <w:rPr>
          <w:sz w:val="18"/>
          <w:szCs w:val="18"/>
        </w:rPr>
        <w:t>часов</w:t>
      </w:r>
      <w:r>
        <w:rPr>
          <w:rFonts w:ascii="Avenir" w:eastAsia="Avenir" w:hAnsi="Avenir" w:cs="Avenir"/>
          <w:sz w:val="18"/>
          <w:szCs w:val="18"/>
        </w:rPr>
        <w:t>»</w:t>
      </w:r>
    </w:p>
    <w:p w14:paraId="462C622E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Отделка</w:t>
      </w:r>
      <w:r>
        <w:rPr>
          <w:rFonts w:ascii="Avenir" w:eastAsia="Avenir" w:hAnsi="Avenir" w:cs="Avenir"/>
          <w:b/>
          <w:sz w:val="18"/>
          <w:szCs w:val="18"/>
        </w:rPr>
        <w:t>: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Эксклюзивный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ротор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сатинированной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отделкой</w:t>
      </w:r>
    </w:p>
    <w:p w14:paraId="2FBF5C86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Цена</w:t>
      </w:r>
      <w:r>
        <w:rPr>
          <w:rFonts w:ascii="Avenir" w:eastAsia="Avenir" w:hAnsi="Avenir" w:cs="Avenir"/>
          <w:b/>
          <w:sz w:val="18"/>
          <w:szCs w:val="18"/>
        </w:rPr>
        <w:t xml:space="preserve">: </w:t>
      </w:r>
      <w:r>
        <w:rPr>
          <w:rFonts w:ascii="Avenir" w:eastAsia="Avenir" w:hAnsi="Avenir" w:cs="Avenir"/>
          <w:sz w:val="18"/>
          <w:szCs w:val="18"/>
        </w:rPr>
        <w:t>10 900 CHF</w:t>
      </w:r>
    </w:p>
    <w:p w14:paraId="5B4D440A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Материал</w:t>
      </w:r>
      <w:r>
        <w:rPr>
          <w:rFonts w:ascii="Avenir" w:eastAsia="Avenir" w:hAnsi="Avenir" w:cs="Avenir"/>
          <w:sz w:val="18"/>
          <w:szCs w:val="18"/>
        </w:rPr>
        <w:t>: Белая керамика</w:t>
      </w:r>
    </w:p>
    <w:p w14:paraId="3E3818C9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Водонепроницаемость</w:t>
      </w:r>
      <w:r>
        <w:rPr>
          <w:rFonts w:ascii="Avenir" w:eastAsia="Avenir" w:hAnsi="Avenir" w:cs="Avenir"/>
          <w:sz w:val="18"/>
          <w:szCs w:val="18"/>
        </w:rPr>
        <w:t>: 10 ATM</w:t>
      </w:r>
    </w:p>
    <w:p w14:paraId="091BB91B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Корпус</w:t>
      </w:r>
      <w:r>
        <w:rPr>
          <w:rFonts w:ascii="Avenir" w:eastAsia="Avenir" w:hAnsi="Avenir" w:cs="Avenir"/>
          <w:sz w:val="18"/>
          <w:szCs w:val="18"/>
        </w:rPr>
        <w:t xml:space="preserve">: 41 </w:t>
      </w:r>
      <w:r>
        <w:rPr>
          <w:sz w:val="18"/>
          <w:szCs w:val="18"/>
        </w:rPr>
        <w:t>мм</w:t>
      </w:r>
    </w:p>
    <w:p w14:paraId="0798EB5F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Циферблат</w:t>
      </w:r>
      <w:r>
        <w:rPr>
          <w:rFonts w:ascii="Avenir" w:eastAsia="Avenir" w:hAnsi="Avenir" w:cs="Avenir"/>
          <w:sz w:val="18"/>
          <w:szCs w:val="18"/>
        </w:rPr>
        <w:t xml:space="preserve">: </w:t>
      </w:r>
      <w:r>
        <w:rPr>
          <w:sz w:val="18"/>
          <w:szCs w:val="18"/>
        </w:rPr>
        <w:t>Скелетонированный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циферблат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специальным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дизайном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виде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звезды</w:t>
      </w:r>
      <w:r>
        <w:rPr>
          <w:rFonts w:ascii="Avenir" w:eastAsia="Avenir" w:hAnsi="Avenir" w:cs="Avenir"/>
          <w:sz w:val="18"/>
          <w:szCs w:val="18"/>
        </w:rPr>
        <w:t>-</w:t>
      </w:r>
      <w:r>
        <w:rPr>
          <w:sz w:val="18"/>
          <w:szCs w:val="18"/>
        </w:rPr>
        <w:t>снежинки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Накладные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метки</w:t>
      </w:r>
    </w:p>
    <w:p w14:paraId="108A5596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Часовые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метки</w:t>
      </w:r>
      <w:r>
        <w:rPr>
          <w:rFonts w:ascii="Avenir" w:eastAsia="Avenir" w:hAnsi="Avenir" w:cs="Avenir"/>
          <w:sz w:val="18"/>
          <w:szCs w:val="18"/>
        </w:rPr>
        <w:t xml:space="preserve">: </w:t>
      </w:r>
      <w:r>
        <w:rPr>
          <w:sz w:val="18"/>
          <w:szCs w:val="18"/>
        </w:rPr>
        <w:t>Фацетированные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родиевым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напылением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люминесцентным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покрытием</w:t>
      </w:r>
      <w:r>
        <w:rPr>
          <w:rFonts w:ascii="Avenir" w:eastAsia="Avenir" w:hAnsi="Avenir" w:cs="Avenir"/>
          <w:sz w:val="18"/>
          <w:szCs w:val="18"/>
        </w:rPr>
        <w:t xml:space="preserve"> SuperLuminova SLN C1</w:t>
      </w:r>
    </w:p>
    <w:p w14:paraId="26020634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Стрелки</w:t>
      </w:r>
      <w:r>
        <w:rPr>
          <w:rFonts w:ascii="Avenir" w:eastAsia="Avenir" w:hAnsi="Avenir" w:cs="Avenir"/>
          <w:sz w:val="18"/>
          <w:szCs w:val="18"/>
        </w:rPr>
        <w:t xml:space="preserve">: </w:t>
      </w:r>
      <w:r>
        <w:rPr>
          <w:sz w:val="18"/>
          <w:szCs w:val="18"/>
        </w:rPr>
        <w:t>Фацетированные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родиевым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напылением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люминесцентным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покрытием</w:t>
      </w:r>
      <w:r>
        <w:rPr>
          <w:rFonts w:ascii="Avenir" w:eastAsia="Avenir" w:hAnsi="Avenir" w:cs="Avenir"/>
          <w:sz w:val="18"/>
          <w:szCs w:val="18"/>
        </w:rPr>
        <w:t xml:space="preserve"> SuperLuminova SLN C1</w:t>
      </w:r>
    </w:p>
    <w:p w14:paraId="36B4C0E6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Ремень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и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застежка</w:t>
      </w:r>
      <w:r>
        <w:rPr>
          <w:rFonts w:ascii="Avenir" w:eastAsia="Avenir" w:hAnsi="Avenir" w:cs="Avenir"/>
          <w:b/>
          <w:sz w:val="18"/>
          <w:szCs w:val="18"/>
        </w:rPr>
        <w:t xml:space="preserve">: </w:t>
      </w:r>
      <w:r>
        <w:rPr>
          <w:sz w:val="18"/>
          <w:szCs w:val="18"/>
        </w:rPr>
        <w:t>Ремень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текстурного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каучука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раскладывающейся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застежкой</w:t>
      </w:r>
    </w:p>
    <w:p w14:paraId="4F590062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24709EB9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0F85E0FF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1E155C8C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348C2C65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008FE7C0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2BBA680C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29367026" w14:textId="77777777" w:rsidR="001A3C07" w:rsidRDefault="00AF6D6D">
      <w:pPr>
        <w:jc w:val="both"/>
        <w:rPr>
          <w:rFonts w:ascii="Avenir" w:eastAsia="Avenir" w:hAnsi="Avenir" w:cs="Avenir"/>
          <w:b/>
        </w:rPr>
      </w:pPr>
      <w:r>
        <w:rPr>
          <w:rFonts w:ascii="Avenir" w:eastAsia="Avenir" w:hAnsi="Avenir" w:cs="Avenir"/>
          <w:b/>
        </w:rPr>
        <w:t xml:space="preserve">DEFY CLASSIC FUSALP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136DE83" wp14:editId="3102EA82">
            <wp:simplePos x="0" y="0"/>
            <wp:positionH relativeFrom="column">
              <wp:posOffset>4301490</wp:posOffset>
            </wp:positionH>
            <wp:positionV relativeFrom="paragraph">
              <wp:posOffset>5080</wp:posOffset>
            </wp:positionV>
            <wp:extent cx="2173605" cy="3602355"/>
            <wp:effectExtent l="0" t="0" r="0" b="0"/>
            <wp:wrapSquare wrapText="bothSides" distT="0" distB="0" distL="114300" distR="11430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3602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793457" w14:textId="77777777" w:rsidR="001A3C07" w:rsidRDefault="00AF6D6D">
      <w:pPr>
        <w:jc w:val="both"/>
        <w:rPr>
          <w:rFonts w:ascii="Avenir" w:eastAsia="Avenir" w:hAnsi="Avenir" w:cs="Avenir"/>
          <w:sz w:val="18"/>
          <w:szCs w:val="18"/>
        </w:rPr>
      </w:pPr>
      <w:r>
        <w:rPr>
          <w:sz w:val="18"/>
          <w:szCs w:val="18"/>
        </w:rPr>
        <w:t>Артикул</w:t>
      </w:r>
      <w:r>
        <w:rPr>
          <w:rFonts w:ascii="Avenir" w:eastAsia="Avenir" w:hAnsi="Avenir" w:cs="Avenir"/>
          <w:sz w:val="18"/>
          <w:szCs w:val="18"/>
        </w:rPr>
        <w:t>: 49.9000.670-1/22.R797</w:t>
      </w:r>
    </w:p>
    <w:p w14:paraId="4CD9B739" w14:textId="77777777" w:rsidR="001A3C07" w:rsidRDefault="001A3C07">
      <w:pPr>
        <w:jc w:val="both"/>
        <w:rPr>
          <w:rFonts w:ascii="Avenir" w:eastAsia="Avenir" w:hAnsi="Avenir" w:cs="Avenir"/>
          <w:sz w:val="16"/>
          <w:szCs w:val="16"/>
        </w:rPr>
      </w:pPr>
    </w:p>
    <w:p w14:paraId="5756DE15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Основные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характеристики</w:t>
      </w:r>
      <w:r>
        <w:rPr>
          <w:rFonts w:ascii="Avenir" w:eastAsia="Avenir" w:hAnsi="Avenir" w:cs="Avenir"/>
          <w:b/>
          <w:sz w:val="18"/>
          <w:szCs w:val="18"/>
        </w:rPr>
        <w:t>: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Кремниевые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анкер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анкерное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колесо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корпус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черной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керамики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диаметром</w:t>
      </w:r>
      <w:r>
        <w:rPr>
          <w:rFonts w:ascii="Avenir" w:eastAsia="Avenir" w:hAnsi="Avenir" w:cs="Avenir"/>
          <w:sz w:val="18"/>
          <w:szCs w:val="18"/>
        </w:rPr>
        <w:t xml:space="preserve"> 41 </w:t>
      </w:r>
      <w:r>
        <w:rPr>
          <w:sz w:val="18"/>
          <w:szCs w:val="18"/>
        </w:rPr>
        <w:t>мм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мануфактурный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скелетонированный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механизм</w:t>
      </w:r>
      <w:r>
        <w:rPr>
          <w:rFonts w:ascii="Avenir" w:eastAsia="Avenir" w:hAnsi="Avenir" w:cs="Avenir"/>
          <w:sz w:val="18"/>
          <w:szCs w:val="18"/>
        </w:rPr>
        <w:t xml:space="preserve"> ELITE. </w:t>
      </w:r>
      <w:r>
        <w:rPr>
          <w:sz w:val="18"/>
          <w:szCs w:val="18"/>
        </w:rPr>
        <w:t>Эксклюзивная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продажа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через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розницу</w:t>
      </w:r>
      <w:r>
        <w:rPr>
          <w:rFonts w:ascii="Avenir" w:eastAsia="Avenir" w:hAnsi="Avenir" w:cs="Avenir"/>
          <w:sz w:val="18"/>
          <w:szCs w:val="18"/>
        </w:rPr>
        <w:t xml:space="preserve">: </w:t>
      </w:r>
      <w:r>
        <w:rPr>
          <w:sz w:val="18"/>
          <w:szCs w:val="18"/>
        </w:rPr>
        <w:t>лимитированная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серия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300 </w:t>
      </w:r>
      <w:r>
        <w:rPr>
          <w:sz w:val="18"/>
          <w:szCs w:val="18"/>
        </w:rPr>
        <w:t>экземпляров</w:t>
      </w:r>
    </w:p>
    <w:p w14:paraId="3A92C204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Механизм</w:t>
      </w:r>
      <w:r>
        <w:rPr>
          <w:rFonts w:ascii="Avenir" w:eastAsia="Avenir" w:hAnsi="Avenir" w:cs="Avenir"/>
          <w:sz w:val="18"/>
          <w:szCs w:val="18"/>
        </w:rPr>
        <w:t xml:space="preserve">: </w:t>
      </w:r>
      <w:r>
        <w:rPr>
          <w:sz w:val="18"/>
          <w:szCs w:val="18"/>
        </w:rPr>
        <w:t>Скелетонированный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механизм</w:t>
      </w:r>
      <w:r>
        <w:rPr>
          <w:rFonts w:ascii="Avenir" w:eastAsia="Avenir" w:hAnsi="Avenir" w:cs="Avenir"/>
          <w:sz w:val="18"/>
          <w:szCs w:val="18"/>
        </w:rPr>
        <w:t xml:space="preserve"> Elite 670, </w:t>
      </w:r>
      <w:r>
        <w:rPr>
          <w:sz w:val="18"/>
          <w:szCs w:val="18"/>
        </w:rPr>
        <w:t>автоматический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подзавод</w:t>
      </w:r>
      <w:r>
        <w:rPr>
          <w:rFonts w:ascii="Avenir" w:eastAsia="Avenir" w:hAnsi="Avenir" w:cs="Avenir"/>
          <w:sz w:val="18"/>
          <w:szCs w:val="18"/>
        </w:rPr>
        <w:t xml:space="preserve">. </w:t>
      </w:r>
    </w:p>
    <w:p w14:paraId="2B29ECFE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Функции</w:t>
      </w:r>
      <w:r>
        <w:rPr>
          <w:rFonts w:ascii="Avenir" w:eastAsia="Avenir" w:hAnsi="Avenir" w:cs="Avenir"/>
          <w:b/>
          <w:sz w:val="18"/>
          <w:szCs w:val="18"/>
        </w:rPr>
        <w:t>: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Центральные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часовая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минутная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стрелки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Центральная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секундная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стрелка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Указатель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даты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отметке</w:t>
      </w:r>
      <w:r>
        <w:rPr>
          <w:rFonts w:ascii="Avenir" w:eastAsia="Avenir" w:hAnsi="Avenir" w:cs="Avenir"/>
          <w:sz w:val="18"/>
          <w:szCs w:val="18"/>
        </w:rPr>
        <w:t xml:space="preserve"> «6 </w:t>
      </w:r>
      <w:r>
        <w:rPr>
          <w:sz w:val="18"/>
          <w:szCs w:val="18"/>
        </w:rPr>
        <w:t>часов</w:t>
      </w:r>
      <w:r>
        <w:rPr>
          <w:rFonts w:ascii="Avenir" w:eastAsia="Avenir" w:hAnsi="Avenir" w:cs="Avenir"/>
          <w:sz w:val="18"/>
          <w:szCs w:val="18"/>
        </w:rPr>
        <w:t>»</w:t>
      </w:r>
    </w:p>
    <w:p w14:paraId="0275A870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Отделка</w:t>
      </w:r>
      <w:r>
        <w:rPr>
          <w:rFonts w:ascii="Avenir" w:eastAsia="Avenir" w:hAnsi="Avenir" w:cs="Avenir"/>
          <w:b/>
          <w:sz w:val="18"/>
          <w:szCs w:val="18"/>
        </w:rPr>
        <w:t>: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Эксклюзивный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ротор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сатинированной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отделкой</w:t>
      </w:r>
    </w:p>
    <w:p w14:paraId="76CB9432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Цена</w:t>
      </w:r>
      <w:r>
        <w:rPr>
          <w:rFonts w:ascii="Avenir" w:eastAsia="Avenir" w:hAnsi="Avenir" w:cs="Avenir"/>
          <w:b/>
          <w:sz w:val="18"/>
          <w:szCs w:val="18"/>
        </w:rPr>
        <w:t xml:space="preserve">: </w:t>
      </w:r>
      <w:r>
        <w:rPr>
          <w:rFonts w:ascii="Avenir" w:eastAsia="Avenir" w:hAnsi="Avenir" w:cs="Avenir"/>
          <w:sz w:val="18"/>
          <w:szCs w:val="18"/>
        </w:rPr>
        <w:t>9 900 CHF</w:t>
      </w:r>
    </w:p>
    <w:p w14:paraId="7B013541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bookmarkStart w:id="1" w:name="_heading=h.30j0zll" w:colFirst="0" w:colLast="0"/>
      <w:bookmarkEnd w:id="1"/>
      <w:r>
        <w:rPr>
          <w:b/>
          <w:sz w:val="18"/>
          <w:szCs w:val="18"/>
        </w:rPr>
        <w:t>Материал</w:t>
      </w:r>
      <w:r>
        <w:rPr>
          <w:rFonts w:ascii="Avenir" w:eastAsia="Avenir" w:hAnsi="Avenir" w:cs="Avenir"/>
          <w:sz w:val="18"/>
          <w:szCs w:val="18"/>
        </w:rPr>
        <w:t>: Черная керамика</w:t>
      </w:r>
    </w:p>
    <w:p w14:paraId="7864EF87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Водонепроницаемость</w:t>
      </w:r>
      <w:r>
        <w:rPr>
          <w:rFonts w:ascii="Avenir" w:eastAsia="Avenir" w:hAnsi="Avenir" w:cs="Avenir"/>
          <w:sz w:val="18"/>
          <w:szCs w:val="18"/>
        </w:rPr>
        <w:t>: 10 ATM</w:t>
      </w:r>
    </w:p>
    <w:p w14:paraId="5346040E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Корпус</w:t>
      </w:r>
      <w:r>
        <w:rPr>
          <w:rFonts w:ascii="Avenir" w:eastAsia="Avenir" w:hAnsi="Avenir" w:cs="Avenir"/>
          <w:sz w:val="18"/>
          <w:szCs w:val="18"/>
        </w:rPr>
        <w:t xml:space="preserve">: 41 </w:t>
      </w:r>
      <w:r>
        <w:rPr>
          <w:sz w:val="18"/>
          <w:szCs w:val="18"/>
        </w:rPr>
        <w:t>мм</w:t>
      </w:r>
    </w:p>
    <w:p w14:paraId="40166A39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Циферблат</w:t>
      </w:r>
      <w:r>
        <w:rPr>
          <w:rFonts w:ascii="Avenir" w:eastAsia="Avenir" w:hAnsi="Avenir" w:cs="Avenir"/>
          <w:sz w:val="18"/>
          <w:szCs w:val="18"/>
        </w:rPr>
        <w:t xml:space="preserve">: </w:t>
      </w:r>
      <w:r>
        <w:rPr>
          <w:sz w:val="18"/>
          <w:szCs w:val="18"/>
        </w:rPr>
        <w:t>Скелетонированный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циферблат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специальным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дизайном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виде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звезды</w:t>
      </w:r>
      <w:r>
        <w:rPr>
          <w:rFonts w:ascii="Avenir" w:eastAsia="Avenir" w:hAnsi="Avenir" w:cs="Avenir"/>
          <w:sz w:val="18"/>
          <w:szCs w:val="18"/>
        </w:rPr>
        <w:t>-</w:t>
      </w:r>
      <w:r>
        <w:rPr>
          <w:sz w:val="18"/>
          <w:szCs w:val="18"/>
        </w:rPr>
        <w:t>снежинки</w:t>
      </w:r>
      <w:r>
        <w:rPr>
          <w:rFonts w:ascii="Avenir" w:eastAsia="Avenir" w:hAnsi="Avenir" w:cs="Avenir"/>
          <w:sz w:val="18"/>
          <w:szCs w:val="18"/>
        </w:rPr>
        <w:t xml:space="preserve">. </w:t>
      </w:r>
      <w:r>
        <w:rPr>
          <w:sz w:val="18"/>
          <w:szCs w:val="18"/>
        </w:rPr>
        <w:t>Накладные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метки</w:t>
      </w:r>
      <w:r>
        <w:rPr>
          <w:rFonts w:ascii="Avenir" w:eastAsia="Avenir" w:hAnsi="Avenir" w:cs="Avenir"/>
          <w:sz w:val="18"/>
          <w:szCs w:val="18"/>
        </w:rPr>
        <w:t>.</w:t>
      </w:r>
    </w:p>
    <w:p w14:paraId="36F5DE14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Часовые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метки</w:t>
      </w:r>
      <w:r>
        <w:rPr>
          <w:rFonts w:ascii="Avenir" w:eastAsia="Avenir" w:hAnsi="Avenir" w:cs="Avenir"/>
          <w:sz w:val="18"/>
          <w:szCs w:val="18"/>
        </w:rPr>
        <w:t xml:space="preserve">: </w:t>
      </w:r>
      <w:r>
        <w:rPr>
          <w:sz w:val="18"/>
          <w:szCs w:val="18"/>
        </w:rPr>
        <w:t>Фацетированные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родиевым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напылением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люминесцентным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покрытием</w:t>
      </w:r>
      <w:r>
        <w:rPr>
          <w:rFonts w:ascii="Avenir" w:eastAsia="Avenir" w:hAnsi="Avenir" w:cs="Avenir"/>
          <w:sz w:val="18"/>
          <w:szCs w:val="18"/>
        </w:rPr>
        <w:t xml:space="preserve"> SuperLuminova SLN C1</w:t>
      </w:r>
    </w:p>
    <w:p w14:paraId="11558926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Стрелки</w:t>
      </w:r>
      <w:r>
        <w:rPr>
          <w:rFonts w:ascii="Avenir" w:eastAsia="Avenir" w:hAnsi="Avenir" w:cs="Avenir"/>
          <w:sz w:val="18"/>
          <w:szCs w:val="18"/>
        </w:rPr>
        <w:t xml:space="preserve">: </w:t>
      </w:r>
      <w:r>
        <w:rPr>
          <w:sz w:val="18"/>
          <w:szCs w:val="18"/>
        </w:rPr>
        <w:t>Фацетированные</w:t>
      </w:r>
      <w:r>
        <w:rPr>
          <w:rFonts w:ascii="Avenir" w:eastAsia="Avenir" w:hAnsi="Avenir" w:cs="Avenir"/>
          <w:sz w:val="18"/>
          <w:szCs w:val="18"/>
        </w:rPr>
        <w:t xml:space="preserve">,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родиевым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напылением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люминесцентным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покрытием</w:t>
      </w:r>
      <w:r>
        <w:rPr>
          <w:rFonts w:ascii="Avenir" w:eastAsia="Avenir" w:hAnsi="Avenir" w:cs="Avenir"/>
          <w:sz w:val="18"/>
          <w:szCs w:val="18"/>
        </w:rPr>
        <w:t xml:space="preserve"> SuperLuminova SLN C1</w:t>
      </w:r>
    </w:p>
    <w:p w14:paraId="197B2F27" w14:textId="77777777" w:rsidR="001A3C07" w:rsidRDefault="00AF6D6D">
      <w:pPr>
        <w:spacing w:line="276" w:lineRule="auto"/>
        <w:rPr>
          <w:rFonts w:ascii="Avenir" w:eastAsia="Avenir" w:hAnsi="Avenir" w:cs="Avenir"/>
          <w:sz w:val="18"/>
          <w:szCs w:val="18"/>
        </w:rPr>
      </w:pPr>
      <w:r>
        <w:rPr>
          <w:b/>
          <w:sz w:val="18"/>
          <w:szCs w:val="18"/>
        </w:rPr>
        <w:t>Ремень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и</w:t>
      </w:r>
      <w:r>
        <w:rPr>
          <w:rFonts w:ascii="Avenir" w:eastAsia="Avenir" w:hAnsi="Avenir" w:cs="Avenir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застежка</w:t>
      </w:r>
      <w:r>
        <w:rPr>
          <w:rFonts w:ascii="Avenir" w:eastAsia="Avenir" w:hAnsi="Avenir" w:cs="Avenir"/>
          <w:b/>
          <w:sz w:val="18"/>
          <w:szCs w:val="18"/>
        </w:rPr>
        <w:t xml:space="preserve">: </w:t>
      </w:r>
      <w:r>
        <w:rPr>
          <w:sz w:val="18"/>
          <w:szCs w:val="18"/>
        </w:rPr>
        <w:t>Ремень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текстурного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каучука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с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раскладывающейся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>
        <w:rPr>
          <w:sz w:val="18"/>
          <w:szCs w:val="18"/>
        </w:rPr>
        <w:t>застежкой</w:t>
      </w:r>
    </w:p>
    <w:p w14:paraId="25CCB56D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3958CA4D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1E55AC30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57BB7A76" w14:textId="77777777" w:rsidR="001A3C07" w:rsidRDefault="001A3C07">
      <w:pPr>
        <w:rPr>
          <w:sz w:val="18"/>
          <w:szCs w:val="18"/>
        </w:rPr>
      </w:pPr>
    </w:p>
    <w:p w14:paraId="4E55F694" w14:textId="77777777" w:rsidR="001A3C07" w:rsidRDefault="001A3C07">
      <w:pPr>
        <w:rPr>
          <w:rFonts w:ascii="Avenir" w:eastAsia="Avenir" w:hAnsi="Avenir" w:cs="Avenir"/>
          <w:b/>
          <w:sz w:val="20"/>
          <w:szCs w:val="20"/>
        </w:rPr>
      </w:pPr>
    </w:p>
    <w:p w14:paraId="52E17351" w14:textId="77777777" w:rsidR="001A3C07" w:rsidRDefault="00AF6D6D">
      <w:pPr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b/>
          <w:sz w:val="20"/>
          <w:szCs w:val="20"/>
        </w:rPr>
        <w:t xml:space="preserve">ZENITH: </w:t>
      </w:r>
      <w:r>
        <w:rPr>
          <w:b/>
          <w:sz w:val="20"/>
          <w:szCs w:val="20"/>
        </w:rPr>
        <w:t>НАСТАЛО</w:t>
      </w:r>
      <w:r>
        <w:rPr>
          <w:rFonts w:ascii="Avenir" w:eastAsia="Avenir" w:hAnsi="Avenir" w:cs="Avenir"/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ВРЕМЯ</w:t>
      </w:r>
      <w:r>
        <w:rPr>
          <w:rFonts w:ascii="Avenir" w:eastAsia="Avenir" w:hAnsi="Avenir" w:cs="Avenir"/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ДОТЯНУТЬСЯ</w:t>
      </w:r>
      <w:r>
        <w:rPr>
          <w:rFonts w:ascii="Avenir" w:eastAsia="Avenir" w:hAnsi="Avenir" w:cs="Avenir"/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ДО</w:t>
      </w:r>
      <w:r>
        <w:rPr>
          <w:rFonts w:ascii="Avenir" w:eastAsia="Avenir" w:hAnsi="Avenir" w:cs="Avenir"/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ЗВЕЗД</w:t>
      </w:r>
      <w:r>
        <w:rPr>
          <w:rFonts w:ascii="Avenir" w:eastAsia="Avenir" w:hAnsi="Avenir" w:cs="Avenir"/>
          <w:b/>
          <w:sz w:val="20"/>
          <w:szCs w:val="20"/>
        </w:rPr>
        <w:t>.</w:t>
      </w:r>
    </w:p>
    <w:p w14:paraId="2E11C551" w14:textId="77777777" w:rsidR="001A3C07" w:rsidRDefault="00AF6D6D">
      <w:pPr>
        <w:jc w:val="both"/>
        <w:rPr>
          <w:rFonts w:ascii="Avenir" w:eastAsia="Avenir" w:hAnsi="Avenir" w:cs="Avenir"/>
          <w:sz w:val="20"/>
          <w:szCs w:val="20"/>
        </w:rPr>
      </w:pPr>
      <w:r>
        <w:rPr>
          <w:sz w:val="20"/>
          <w:szCs w:val="20"/>
        </w:rPr>
        <w:t>Миссия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компании</w:t>
      </w:r>
      <w:r>
        <w:rPr>
          <w:rFonts w:ascii="Avenir" w:eastAsia="Avenir" w:hAnsi="Avenir" w:cs="Avenir"/>
          <w:sz w:val="20"/>
          <w:szCs w:val="20"/>
        </w:rPr>
        <w:t xml:space="preserve"> ZENITH </w:t>
      </w:r>
      <w:r>
        <w:rPr>
          <w:sz w:val="20"/>
          <w:szCs w:val="20"/>
        </w:rPr>
        <w:t>заключается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том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чтобы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вдохновлять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людей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следовать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мечтами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воплощать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их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жизнь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несмотря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ни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что</w:t>
      </w:r>
      <w:r>
        <w:rPr>
          <w:rFonts w:ascii="Avenir" w:eastAsia="Avenir" w:hAnsi="Avenir" w:cs="Avenir"/>
          <w:sz w:val="20"/>
          <w:szCs w:val="20"/>
        </w:rPr>
        <w:t xml:space="preserve">. </w:t>
      </w:r>
      <w:r>
        <w:rPr>
          <w:sz w:val="20"/>
          <w:szCs w:val="20"/>
        </w:rPr>
        <w:t>С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момента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своего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основания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rFonts w:ascii="Avenir" w:eastAsia="Avenir" w:hAnsi="Avenir" w:cs="Avenir"/>
          <w:sz w:val="20"/>
          <w:szCs w:val="20"/>
        </w:rPr>
        <w:t xml:space="preserve"> 1865 </w:t>
      </w:r>
      <w:r>
        <w:rPr>
          <w:sz w:val="20"/>
          <w:szCs w:val="20"/>
        </w:rPr>
        <w:t>году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бренд</w:t>
      </w:r>
      <w:r>
        <w:rPr>
          <w:rFonts w:ascii="Avenir" w:eastAsia="Avenir" w:hAnsi="Avenir" w:cs="Avenir"/>
          <w:sz w:val="20"/>
          <w:szCs w:val="20"/>
        </w:rPr>
        <w:t xml:space="preserve"> ZENITH </w:t>
      </w:r>
      <w:r>
        <w:rPr>
          <w:sz w:val="20"/>
          <w:szCs w:val="20"/>
        </w:rPr>
        <w:t>стал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первой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швейцарской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часовой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мануфактурой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вертикальной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интеграцией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производства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его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часы</w:t>
      </w:r>
      <w:r>
        <w:rPr>
          <w:rFonts w:ascii="Avenir" w:eastAsia="Avenir" w:hAnsi="Avenir" w:cs="Avenir"/>
          <w:sz w:val="20"/>
          <w:szCs w:val="20"/>
        </w:rPr>
        <w:t xml:space="preserve"> – </w:t>
      </w:r>
      <w:r>
        <w:rPr>
          <w:sz w:val="20"/>
          <w:szCs w:val="20"/>
        </w:rPr>
        <w:t>верными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спутниками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выдающихся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людей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мечтающих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великом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стремящихся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достичь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невозможного</w:t>
      </w:r>
      <w:r>
        <w:rPr>
          <w:rFonts w:ascii="Avenir" w:eastAsia="Avenir" w:hAnsi="Avenir" w:cs="Avenir"/>
          <w:sz w:val="20"/>
          <w:szCs w:val="20"/>
        </w:rPr>
        <w:t xml:space="preserve">: </w:t>
      </w:r>
      <w:r>
        <w:rPr>
          <w:sz w:val="20"/>
          <w:szCs w:val="20"/>
        </w:rPr>
        <w:t>от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Луи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Блерио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отважившегося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исторический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полет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через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Ла</w:t>
      </w:r>
      <w:r>
        <w:rPr>
          <w:rFonts w:ascii="Avenir" w:eastAsia="Avenir" w:hAnsi="Avenir" w:cs="Avenir"/>
          <w:sz w:val="20"/>
          <w:szCs w:val="20"/>
        </w:rPr>
        <w:t>-</w:t>
      </w:r>
      <w:r>
        <w:rPr>
          <w:sz w:val="20"/>
          <w:szCs w:val="20"/>
        </w:rPr>
        <w:t>Манш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до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Феликса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Баумгартнера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совершившего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рекордный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прыжок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из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стратосферы</w:t>
      </w:r>
      <w:r>
        <w:rPr>
          <w:rFonts w:ascii="Avenir" w:eastAsia="Avenir" w:hAnsi="Avenir" w:cs="Avenir"/>
          <w:sz w:val="20"/>
          <w:szCs w:val="20"/>
        </w:rPr>
        <w:t xml:space="preserve">. </w:t>
      </w:r>
      <w:r>
        <w:rPr>
          <w:sz w:val="20"/>
          <w:szCs w:val="20"/>
        </w:rPr>
        <w:t>Также</w:t>
      </w:r>
      <w:r>
        <w:rPr>
          <w:rFonts w:ascii="Avenir" w:eastAsia="Avenir" w:hAnsi="Avenir" w:cs="Avenir"/>
          <w:sz w:val="20"/>
          <w:szCs w:val="20"/>
        </w:rPr>
        <w:t xml:space="preserve"> Zenith </w:t>
      </w:r>
      <w:r>
        <w:rPr>
          <w:sz w:val="20"/>
          <w:szCs w:val="20"/>
        </w:rPr>
        <w:t>уделяет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особое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внимание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женщинам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открывающим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новые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горизонты</w:t>
      </w:r>
      <w:r>
        <w:rPr>
          <w:rFonts w:ascii="Avenir" w:eastAsia="Avenir" w:hAnsi="Avenir" w:cs="Avenir"/>
          <w:sz w:val="20"/>
          <w:szCs w:val="20"/>
        </w:rPr>
        <w:t xml:space="preserve">. </w:t>
      </w:r>
      <w:r>
        <w:rPr>
          <w:sz w:val="20"/>
          <w:szCs w:val="20"/>
        </w:rPr>
        <w:t>Компания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отдает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дань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уважения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их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свершениям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предоставляет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платформу</w:t>
      </w:r>
      <w:r>
        <w:rPr>
          <w:rFonts w:ascii="Avenir" w:eastAsia="Avenir" w:hAnsi="Avenir" w:cs="Avenir"/>
          <w:sz w:val="20"/>
          <w:szCs w:val="20"/>
        </w:rPr>
        <w:t xml:space="preserve"> DREAMHERS, </w:t>
      </w:r>
      <w:r>
        <w:rPr>
          <w:sz w:val="20"/>
          <w:szCs w:val="20"/>
        </w:rPr>
        <w:t>на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которой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представительницы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прекрасного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пола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могут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делиться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опытом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вдохновлять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других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то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чтобы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воплощать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мечты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жизнь</w:t>
      </w:r>
      <w:r>
        <w:rPr>
          <w:rFonts w:ascii="Avenir" w:eastAsia="Avenir" w:hAnsi="Avenir" w:cs="Avenir"/>
          <w:sz w:val="20"/>
          <w:szCs w:val="20"/>
        </w:rPr>
        <w:t>.</w:t>
      </w:r>
    </w:p>
    <w:p w14:paraId="7ACB7490" w14:textId="77777777" w:rsidR="001A3C07" w:rsidRDefault="001A3C07">
      <w:pPr>
        <w:rPr>
          <w:rFonts w:ascii="Avenir" w:eastAsia="Avenir" w:hAnsi="Avenir" w:cs="Avenir"/>
          <w:sz w:val="20"/>
          <w:szCs w:val="20"/>
        </w:rPr>
      </w:pPr>
    </w:p>
    <w:p w14:paraId="6A43A4BB" w14:textId="77777777" w:rsidR="001A3C07" w:rsidRDefault="00AF6D6D">
      <w:pPr>
        <w:jc w:val="both"/>
        <w:rPr>
          <w:rFonts w:ascii="Avenir" w:eastAsia="Avenir" w:hAnsi="Avenir" w:cs="Avenir"/>
          <w:sz w:val="20"/>
          <w:szCs w:val="20"/>
        </w:rPr>
      </w:pPr>
      <w:r>
        <w:rPr>
          <w:sz w:val="20"/>
          <w:szCs w:val="20"/>
        </w:rPr>
        <w:t>Непреклонно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следуя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пути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инноваций</w:t>
      </w:r>
      <w:r>
        <w:rPr>
          <w:rFonts w:ascii="Avenir" w:eastAsia="Avenir" w:hAnsi="Avenir" w:cs="Avenir"/>
          <w:sz w:val="20"/>
          <w:szCs w:val="20"/>
        </w:rPr>
        <w:t xml:space="preserve">, ZENITH </w:t>
      </w:r>
      <w:r>
        <w:rPr>
          <w:sz w:val="20"/>
          <w:szCs w:val="20"/>
        </w:rPr>
        <w:t>оснащает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все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часы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исключительно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механизмами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собственной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разработки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собственного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производства</w:t>
      </w:r>
      <w:r>
        <w:rPr>
          <w:rFonts w:ascii="Avenir" w:eastAsia="Avenir" w:hAnsi="Avenir" w:cs="Avenir"/>
          <w:sz w:val="20"/>
          <w:szCs w:val="20"/>
        </w:rPr>
        <w:t xml:space="preserve">. </w:t>
      </w:r>
      <w:r>
        <w:rPr>
          <w:sz w:val="20"/>
          <w:szCs w:val="20"/>
        </w:rPr>
        <w:t>После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создания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rFonts w:ascii="Avenir" w:eastAsia="Avenir" w:hAnsi="Avenir" w:cs="Avenir"/>
          <w:sz w:val="20"/>
          <w:szCs w:val="20"/>
        </w:rPr>
        <w:t xml:space="preserve"> 1969 </w:t>
      </w:r>
      <w:r>
        <w:rPr>
          <w:sz w:val="20"/>
          <w:szCs w:val="20"/>
        </w:rPr>
        <w:t>году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механизма</w:t>
      </w:r>
      <w:r>
        <w:rPr>
          <w:rFonts w:ascii="Avenir" w:eastAsia="Avenir" w:hAnsi="Avenir" w:cs="Avenir"/>
          <w:sz w:val="20"/>
          <w:szCs w:val="20"/>
        </w:rPr>
        <w:t xml:space="preserve"> El Primero, </w:t>
      </w:r>
      <w:r>
        <w:rPr>
          <w:sz w:val="20"/>
          <w:szCs w:val="20"/>
        </w:rPr>
        <w:t>первого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мире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калибра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автоматического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хронографа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бренд</w:t>
      </w:r>
      <w:r>
        <w:rPr>
          <w:rFonts w:ascii="Avenir" w:eastAsia="Avenir" w:hAnsi="Avenir" w:cs="Avenir"/>
          <w:sz w:val="20"/>
          <w:szCs w:val="20"/>
        </w:rPr>
        <w:t xml:space="preserve"> ZENITH </w:t>
      </w:r>
      <w:r>
        <w:rPr>
          <w:sz w:val="20"/>
          <w:szCs w:val="20"/>
        </w:rPr>
        <w:t>продолжил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осваивать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высокие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частоты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представил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часы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измеряющие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время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точностью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долей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секунды</w:t>
      </w:r>
      <w:r>
        <w:rPr>
          <w:rFonts w:ascii="Avenir" w:eastAsia="Avenir" w:hAnsi="Avenir" w:cs="Avenir"/>
          <w:sz w:val="20"/>
          <w:szCs w:val="20"/>
        </w:rPr>
        <w:t xml:space="preserve"> – </w:t>
      </w:r>
      <w:r>
        <w:rPr>
          <w:sz w:val="20"/>
          <w:szCs w:val="20"/>
        </w:rPr>
        <w:t>до</w:t>
      </w:r>
      <w:r>
        <w:rPr>
          <w:rFonts w:ascii="Avenir" w:eastAsia="Avenir" w:hAnsi="Avenir" w:cs="Avenir"/>
          <w:sz w:val="20"/>
          <w:szCs w:val="20"/>
        </w:rPr>
        <w:t xml:space="preserve"> 1/10 </w:t>
      </w:r>
      <w:r>
        <w:rPr>
          <w:sz w:val="20"/>
          <w:szCs w:val="20"/>
        </w:rPr>
        <w:t>секунды</w:t>
      </w:r>
      <w:r>
        <w:rPr>
          <w:rFonts w:ascii="Avenir" w:eastAsia="Avenir" w:hAnsi="Avenir" w:cs="Avenir"/>
          <w:sz w:val="20"/>
          <w:szCs w:val="20"/>
        </w:rPr>
        <w:t xml:space="preserve"> (</w:t>
      </w:r>
      <w:r>
        <w:rPr>
          <w:sz w:val="20"/>
          <w:szCs w:val="20"/>
        </w:rPr>
        <w:t>линия</w:t>
      </w:r>
      <w:r>
        <w:rPr>
          <w:rFonts w:ascii="Avenir" w:eastAsia="Avenir" w:hAnsi="Avenir" w:cs="Avenir"/>
          <w:sz w:val="20"/>
          <w:szCs w:val="20"/>
        </w:rPr>
        <w:t xml:space="preserve"> Chronomaster) </w:t>
      </w:r>
      <w:r>
        <w:rPr>
          <w:sz w:val="20"/>
          <w:szCs w:val="20"/>
        </w:rPr>
        <w:t>и</w:t>
      </w:r>
      <w:r>
        <w:rPr>
          <w:rFonts w:ascii="Avenir" w:eastAsia="Avenir" w:hAnsi="Avenir" w:cs="Avenir"/>
          <w:sz w:val="20"/>
          <w:szCs w:val="20"/>
        </w:rPr>
        <w:t xml:space="preserve"> 1/100 </w:t>
      </w:r>
      <w:r>
        <w:rPr>
          <w:sz w:val="20"/>
          <w:szCs w:val="20"/>
        </w:rPr>
        <w:t>секунды</w:t>
      </w:r>
      <w:r>
        <w:rPr>
          <w:rFonts w:ascii="Avenir" w:eastAsia="Avenir" w:hAnsi="Avenir" w:cs="Avenir"/>
          <w:sz w:val="20"/>
          <w:szCs w:val="20"/>
        </w:rPr>
        <w:t xml:space="preserve"> (</w:t>
      </w:r>
      <w:r>
        <w:rPr>
          <w:sz w:val="20"/>
          <w:szCs w:val="20"/>
        </w:rPr>
        <w:t>линия</w:t>
      </w:r>
      <w:r>
        <w:rPr>
          <w:rFonts w:ascii="Avenir" w:eastAsia="Avenir" w:hAnsi="Avenir" w:cs="Avenir"/>
          <w:sz w:val="20"/>
          <w:szCs w:val="20"/>
        </w:rPr>
        <w:t xml:space="preserve"> DEFY). </w:t>
      </w:r>
      <w:r>
        <w:rPr>
          <w:sz w:val="20"/>
          <w:szCs w:val="20"/>
        </w:rPr>
        <w:t>Поскольку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новаторство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неразрывно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связано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устойчивым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развитием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программа</w:t>
      </w:r>
      <w:r>
        <w:rPr>
          <w:rFonts w:ascii="Avenir" w:eastAsia="Avenir" w:hAnsi="Avenir" w:cs="Avenir"/>
          <w:sz w:val="20"/>
          <w:szCs w:val="20"/>
        </w:rPr>
        <w:t xml:space="preserve"> ZENITH HORIZ-ON </w:t>
      </w:r>
      <w:r>
        <w:rPr>
          <w:sz w:val="20"/>
          <w:szCs w:val="20"/>
        </w:rPr>
        <w:t>отражает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обязательства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бренда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отношении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инклюзивности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многообразия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устойчивого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развития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благополучия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сотрудников</w:t>
      </w:r>
      <w:r>
        <w:rPr>
          <w:rFonts w:ascii="Avenir" w:eastAsia="Avenir" w:hAnsi="Avenir" w:cs="Avenir"/>
          <w:sz w:val="20"/>
          <w:szCs w:val="20"/>
        </w:rPr>
        <w:t xml:space="preserve">. </w:t>
      </w:r>
      <w:r>
        <w:rPr>
          <w:sz w:val="20"/>
          <w:szCs w:val="20"/>
        </w:rPr>
        <w:t>Формируя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будущее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швейцарской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часовой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индустрии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</w:t>
      </w:r>
      <w:r>
        <w:rPr>
          <w:rFonts w:ascii="Avenir" w:eastAsia="Avenir" w:hAnsi="Avenir" w:cs="Avenir"/>
          <w:sz w:val="20"/>
          <w:szCs w:val="20"/>
        </w:rPr>
        <w:t xml:space="preserve"> 1865 </w:t>
      </w:r>
      <w:r>
        <w:rPr>
          <w:sz w:val="20"/>
          <w:szCs w:val="20"/>
        </w:rPr>
        <w:t>года</w:t>
      </w:r>
      <w:r>
        <w:rPr>
          <w:rFonts w:ascii="Avenir" w:eastAsia="Avenir" w:hAnsi="Avenir" w:cs="Avenir"/>
          <w:sz w:val="20"/>
          <w:szCs w:val="20"/>
        </w:rPr>
        <w:t xml:space="preserve">, ZENITH </w:t>
      </w:r>
      <w:r>
        <w:rPr>
          <w:sz w:val="20"/>
          <w:szCs w:val="20"/>
        </w:rPr>
        <w:t>продолжает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создавать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часы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для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тех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кто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не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боится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бросить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вызов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самому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себе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достичь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новых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высот</w:t>
      </w:r>
      <w:r>
        <w:rPr>
          <w:rFonts w:ascii="Avenir" w:eastAsia="Avenir" w:hAnsi="Avenir" w:cs="Avenir"/>
          <w:sz w:val="20"/>
          <w:szCs w:val="20"/>
        </w:rPr>
        <w:t xml:space="preserve">. </w:t>
      </w:r>
      <w:r>
        <w:rPr>
          <w:sz w:val="20"/>
          <w:szCs w:val="20"/>
        </w:rPr>
        <w:t>Настало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время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дотянуться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звезд</w:t>
      </w:r>
      <w:r>
        <w:rPr>
          <w:rFonts w:ascii="Avenir" w:eastAsia="Avenir" w:hAnsi="Avenir" w:cs="Avenir"/>
          <w:sz w:val="20"/>
          <w:szCs w:val="20"/>
        </w:rPr>
        <w:t>.</w:t>
      </w:r>
    </w:p>
    <w:p w14:paraId="401393D8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4A1B8D40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1E06AA8A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00C94541" w14:textId="77777777" w:rsidR="001A3C07" w:rsidRDefault="001A3C07">
      <w:pPr>
        <w:rPr>
          <w:rFonts w:ascii="Avenir" w:eastAsia="Avenir" w:hAnsi="Avenir" w:cs="Avenir"/>
          <w:sz w:val="18"/>
          <w:szCs w:val="18"/>
        </w:rPr>
      </w:pPr>
    </w:p>
    <w:p w14:paraId="44728F47" w14:textId="77777777" w:rsidR="001A3C07" w:rsidRDefault="00AF6D6D">
      <w:pPr>
        <w:rPr>
          <w:rFonts w:ascii="Avenir" w:eastAsia="Avenir" w:hAnsi="Avenir" w:cs="Avenir"/>
          <w:b/>
          <w:sz w:val="20"/>
          <w:szCs w:val="20"/>
        </w:rPr>
      </w:pPr>
      <w:r>
        <w:rPr>
          <w:rFonts w:ascii="Avenir" w:eastAsia="Avenir" w:hAnsi="Avenir" w:cs="Avenir"/>
          <w:b/>
          <w:sz w:val="20"/>
          <w:szCs w:val="20"/>
        </w:rPr>
        <w:t xml:space="preserve">FUSALP: </w:t>
      </w:r>
      <w:r>
        <w:rPr>
          <w:b/>
          <w:sz w:val="20"/>
          <w:szCs w:val="20"/>
        </w:rPr>
        <w:t>СТРАСТЬ</w:t>
      </w:r>
      <w:r>
        <w:rPr>
          <w:rFonts w:ascii="Avenir" w:eastAsia="Avenir" w:hAnsi="Avenir" w:cs="Avenir"/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К</w:t>
      </w:r>
      <w:r>
        <w:rPr>
          <w:rFonts w:ascii="Avenir" w:eastAsia="Avenir" w:hAnsi="Avenir" w:cs="Avenir"/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СОВЕРШЕНСТВУ</w:t>
      </w:r>
      <w:r>
        <w:rPr>
          <w:rFonts w:ascii="Avenir" w:eastAsia="Avenir" w:hAnsi="Avenir" w:cs="Avenir"/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С</w:t>
      </w:r>
      <w:r>
        <w:rPr>
          <w:rFonts w:ascii="Avenir" w:eastAsia="Avenir" w:hAnsi="Avenir" w:cs="Avenir"/>
          <w:b/>
          <w:sz w:val="20"/>
          <w:szCs w:val="20"/>
        </w:rPr>
        <w:t xml:space="preserve"> 1952 </w:t>
      </w:r>
      <w:r>
        <w:rPr>
          <w:b/>
          <w:sz w:val="20"/>
          <w:szCs w:val="20"/>
        </w:rPr>
        <w:t>ГОДА</w:t>
      </w:r>
      <w:r>
        <w:rPr>
          <w:rFonts w:ascii="Avenir" w:eastAsia="Avenir" w:hAnsi="Avenir" w:cs="Avenir"/>
          <w:b/>
          <w:sz w:val="20"/>
          <w:szCs w:val="20"/>
        </w:rPr>
        <w:t>.</w:t>
      </w:r>
    </w:p>
    <w:p w14:paraId="79EF6744" w14:textId="77777777" w:rsidR="001A3C07" w:rsidRDefault="00AF6D6D">
      <w:pPr>
        <w:jc w:val="both"/>
        <w:rPr>
          <w:rFonts w:ascii="Avenir" w:eastAsia="Avenir" w:hAnsi="Avenir" w:cs="Avenir"/>
          <w:sz w:val="18"/>
          <w:szCs w:val="18"/>
        </w:rPr>
      </w:pPr>
      <w:r>
        <w:rPr>
          <w:sz w:val="20"/>
          <w:szCs w:val="20"/>
        </w:rPr>
        <w:t>Компания</w:t>
      </w:r>
      <w:r>
        <w:rPr>
          <w:rFonts w:ascii="Avenir" w:eastAsia="Avenir" w:hAnsi="Avenir" w:cs="Avenir"/>
          <w:sz w:val="20"/>
          <w:szCs w:val="20"/>
        </w:rPr>
        <w:t xml:space="preserve"> Fusalp </w:t>
      </w:r>
      <w:r>
        <w:rPr>
          <w:sz w:val="20"/>
          <w:szCs w:val="20"/>
        </w:rPr>
        <w:t>была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основана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rFonts w:ascii="Avenir" w:eastAsia="Avenir" w:hAnsi="Avenir" w:cs="Avenir"/>
          <w:sz w:val="20"/>
          <w:szCs w:val="20"/>
        </w:rPr>
        <w:t xml:space="preserve"> 1952 </w:t>
      </w:r>
      <w:r>
        <w:rPr>
          <w:sz w:val="20"/>
          <w:szCs w:val="20"/>
        </w:rPr>
        <w:t>году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самом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сердце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французских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Альп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в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городе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Анси</w:t>
      </w:r>
      <w:r>
        <w:rPr>
          <w:rFonts w:ascii="Avenir" w:eastAsia="Avenir" w:hAnsi="Avenir" w:cs="Avenir"/>
          <w:sz w:val="20"/>
          <w:szCs w:val="20"/>
        </w:rPr>
        <w:t xml:space="preserve">. </w:t>
      </w:r>
      <w:r>
        <w:rPr>
          <w:sz w:val="20"/>
          <w:szCs w:val="20"/>
        </w:rPr>
        <w:t>Созданный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двумя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портными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бренд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произвел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революцию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горнолыжной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одежде</w:t>
      </w:r>
      <w:r>
        <w:rPr>
          <w:rFonts w:ascii="Avenir" w:eastAsia="Avenir" w:hAnsi="Avenir" w:cs="Avenir"/>
          <w:sz w:val="20"/>
          <w:szCs w:val="20"/>
        </w:rPr>
        <w:t xml:space="preserve">: </w:t>
      </w:r>
      <w:r>
        <w:rPr>
          <w:sz w:val="20"/>
          <w:szCs w:val="20"/>
        </w:rPr>
        <w:t>он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представил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первые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истории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технические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брюки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штрипками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которые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носила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французская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лыжная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команда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rFonts w:ascii="Avenir" w:eastAsia="Avenir" w:hAnsi="Avenir" w:cs="Avenir"/>
          <w:sz w:val="20"/>
          <w:szCs w:val="20"/>
        </w:rPr>
        <w:t xml:space="preserve"> 60-</w:t>
      </w:r>
      <w:r>
        <w:rPr>
          <w:sz w:val="20"/>
          <w:szCs w:val="20"/>
        </w:rPr>
        <w:t>х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годах</w:t>
      </w:r>
      <w:r>
        <w:rPr>
          <w:rFonts w:ascii="Avenir" w:eastAsia="Avenir" w:hAnsi="Avenir" w:cs="Avenir"/>
          <w:sz w:val="20"/>
          <w:szCs w:val="20"/>
        </w:rPr>
        <w:t xml:space="preserve">. </w:t>
      </w:r>
      <w:r>
        <w:rPr>
          <w:sz w:val="20"/>
          <w:szCs w:val="20"/>
        </w:rPr>
        <w:t>Культовый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партнер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величайших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чемпионов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горным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лыжам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компания</w:t>
      </w:r>
      <w:r>
        <w:rPr>
          <w:rFonts w:ascii="Avenir" w:eastAsia="Avenir" w:hAnsi="Avenir" w:cs="Avenir"/>
          <w:sz w:val="20"/>
          <w:szCs w:val="20"/>
        </w:rPr>
        <w:t xml:space="preserve"> Fusalp </w:t>
      </w:r>
      <w:r>
        <w:rPr>
          <w:sz w:val="20"/>
          <w:szCs w:val="20"/>
        </w:rPr>
        <w:t>неустанно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работает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над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достижением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идеального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баланса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между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техничностью</w:t>
      </w:r>
      <w:r>
        <w:rPr>
          <w:rFonts w:ascii="Avenir" w:eastAsia="Avenir" w:hAnsi="Avenir" w:cs="Avenir"/>
          <w:sz w:val="20"/>
          <w:szCs w:val="20"/>
        </w:rPr>
        <w:t xml:space="preserve">, </w:t>
      </w:r>
      <w:r>
        <w:rPr>
          <w:sz w:val="20"/>
          <w:szCs w:val="20"/>
        </w:rPr>
        <w:t>комфортом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стилем</w:t>
      </w:r>
      <w:r>
        <w:rPr>
          <w:rFonts w:ascii="Avenir" w:eastAsia="Avenir" w:hAnsi="Avenir" w:cs="Avenir"/>
          <w:sz w:val="20"/>
          <w:szCs w:val="20"/>
        </w:rPr>
        <w:t xml:space="preserve">. </w:t>
      </w:r>
      <w:r>
        <w:rPr>
          <w:sz w:val="20"/>
          <w:szCs w:val="20"/>
        </w:rPr>
        <w:t>Культовый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дизайн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моделей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отражает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дух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сообщества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преданных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требовательных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ценителей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Франции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за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рубежом</w:t>
      </w:r>
      <w:r>
        <w:rPr>
          <w:rFonts w:ascii="Avenir" w:eastAsia="Avenir" w:hAnsi="Avenir" w:cs="Avenir"/>
          <w:sz w:val="20"/>
          <w:szCs w:val="20"/>
        </w:rPr>
        <w:t xml:space="preserve">. </w:t>
      </w:r>
      <w:r>
        <w:rPr>
          <w:sz w:val="20"/>
          <w:szCs w:val="20"/>
        </w:rPr>
        <w:t>В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своих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изделиях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компания</w:t>
      </w:r>
      <w:r>
        <w:rPr>
          <w:rFonts w:ascii="Avenir" w:eastAsia="Avenir" w:hAnsi="Avenir" w:cs="Avenir"/>
          <w:sz w:val="20"/>
          <w:szCs w:val="20"/>
        </w:rPr>
        <w:t xml:space="preserve"> Fusalp </w:t>
      </w:r>
      <w:r>
        <w:rPr>
          <w:sz w:val="20"/>
          <w:szCs w:val="20"/>
        </w:rPr>
        <w:t>отдает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должное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искусству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движения</w:t>
      </w:r>
      <w:r>
        <w:rPr>
          <w:rFonts w:ascii="Avenir" w:eastAsia="Avenir" w:hAnsi="Avenir" w:cs="Avenir"/>
          <w:sz w:val="20"/>
          <w:szCs w:val="20"/>
        </w:rPr>
        <w:t xml:space="preserve">. </w:t>
      </w:r>
      <w:r>
        <w:rPr>
          <w:sz w:val="20"/>
          <w:szCs w:val="20"/>
        </w:rPr>
        <w:t>Это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искусство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навеяно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горными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лыжами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адаптировано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к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современному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городскому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образу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жизни</w:t>
      </w:r>
      <w:r>
        <w:rPr>
          <w:rFonts w:ascii="Avenir" w:eastAsia="Avenir" w:hAnsi="Avenir" w:cs="Avenir"/>
          <w:sz w:val="20"/>
          <w:szCs w:val="20"/>
        </w:rPr>
        <w:t xml:space="preserve">. </w:t>
      </w:r>
      <w:r>
        <w:rPr>
          <w:sz w:val="20"/>
          <w:szCs w:val="20"/>
        </w:rPr>
        <w:t>Коллекции</w:t>
      </w:r>
      <w:r>
        <w:rPr>
          <w:rFonts w:ascii="Avenir" w:eastAsia="Avenir" w:hAnsi="Avenir" w:cs="Avenir"/>
          <w:sz w:val="20"/>
          <w:szCs w:val="20"/>
        </w:rPr>
        <w:t xml:space="preserve"> Fusalp </w:t>
      </w:r>
      <w:r>
        <w:rPr>
          <w:sz w:val="20"/>
          <w:szCs w:val="20"/>
        </w:rPr>
        <w:t>представлены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rFonts w:ascii="Avenir" w:eastAsia="Avenir" w:hAnsi="Avenir" w:cs="Avenir"/>
          <w:sz w:val="20"/>
          <w:szCs w:val="20"/>
        </w:rPr>
        <w:t xml:space="preserve"> 50 </w:t>
      </w:r>
      <w:r>
        <w:rPr>
          <w:sz w:val="20"/>
          <w:szCs w:val="20"/>
        </w:rPr>
        <w:t>бутиках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бренда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rFonts w:ascii="Avenir" w:eastAsia="Avenir" w:hAnsi="Avenir" w:cs="Avenir"/>
          <w:sz w:val="20"/>
          <w:szCs w:val="20"/>
        </w:rPr>
        <w:t xml:space="preserve"> 25 </w:t>
      </w:r>
      <w:r>
        <w:rPr>
          <w:sz w:val="20"/>
          <w:szCs w:val="20"/>
        </w:rPr>
        <w:t>странах</w:t>
      </w:r>
      <w:r>
        <w:rPr>
          <w:rFonts w:ascii="Avenir" w:eastAsia="Avenir" w:hAnsi="Avenir" w:cs="Avenir"/>
          <w:sz w:val="20"/>
          <w:szCs w:val="20"/>
        </w:rPr>
        <w:t xml:space="preserve">. </w:t>
      </w:r>
      <w:r>
        <w:rPr>
          <w:sz w:val="20"/>
          <w:szCs w:val="20"/>
        </w:rPr>
        <w:t>Они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также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доступны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>
        <w:rPr>
          <w:rFonts w:ascii="Avenir" w:eastAsia="Avenir" w:hAnsi="Avenir" w:cs="Avenir"/>
          <w:sz w:val="20"/>
          <w:szCs w:val="20"/>
        </w:rPr>
        <w:t xml:space="preserve"> </w:t>
      </w:r>
      <w:r>
        <w:rPr>
          <w:sz w:val="20"/>
          <w:szCs w:val="20"/>
        </w:rPr>
        <w:t>сайте</w:t>
      </w:r>
      <w:r>
        <w:rPr>
          <w:rFonts w:ascii="Avenir" w:eastAsia="Avenir" w:hAnsi="Avenir" w:cs="Avenir"/>
          <w:sz w:val="20"/>
          <w:szCs w:val="20"/>
        </w:rPr>
        <w:t xml:space="preserve"> fusalp.com.</w:t>
      </w:r>
    </w:p>
    <w:sectPr w:rsidR="001A3C07">
      <w:head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9BF57" w14:textId="77777777" w:rsidR="00AF6D6D" w:rsidRDefault="00AF6D6D">
      <w:r>
        <w:separator/>
      </w:r>
    </w:p>
  </w:endnote>
  <w:endnote w:type="continuationSeparator" w:id="0">
    <w:p w14:paraId="2FAC87F4" w14:textId="77777777" w:rsidR="00AF6D6D" w:rsidRDefault="00AF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B496E" w14:textId="77777777" w:rsidR="00AF6D6D" w:rsidRDefault="00AF6D6D">
      <w:r>
        <w:separator/>
      </w:r>
    </w:p>
  </w:footnote>
  <w:footnote w:type="continuationSeparator" w:id="0">
    <w:p w14:paraId="033C6A3C" w14:textId="77777777" w:rsidR="00AF6D6D" w:rsidRDefault="00AF6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D0297" w14:textId="77777777" w:rsidR="001A3C07" w:rsidRDefault="00AF6D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AC87F49" wp14:editId="38C7E0EC">
          <wp:extent cx="1331785" cy="1018800"/>
          <wp:effectExtent l="0" t="0" r="0" b="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1785" cy="101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C07"/>
    <w:rsid w:val="001A3C07"/>
    <w:rsid w:val="00721649"/>
    <w:rsid w:val="00A02EA7"/>
    <w:rsid w:val="00AF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062C42"/>
  <w15:docId w15:val="{770C6AD7-9951-4ED8-B7C0-E7D7EA2E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ru-RU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04D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Policepardfaut"/>
    <w:rsid w:val="00B874C1"/>
  </w:style>
  <w:style w:type="paragraph" w:styleId="Paragraphedeliste">
    <w:name w:val="List Paragraph"/>
    <w:basedOn w:val="Normal"/>
    <w:uiPriority w:val="34"/>
    <w:qFormat/>
    <w:rsid w:val="00F715F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264B4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64B4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64B4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64B4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64B48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1928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2811"/>
  </w:style>
  <w:style w:type="paragraph" w:styleId="Pieddepage">
    <w:name w:val="footer"/>
    <w:basedOn w:val="Normal"/>
    <w:link w:val="PieddepageCar"/>
    <w:uiPriority w:val="99"/>
    <w:unhideWhenUsed/>
    <w:rsid w:val="001928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2811"/>
  </w:style>
  <w:style w:type="character" w:styleId="Lienhypertexte">
    <w:name w:val="Hyperlink"/>
    <w:basedOn w:val="Policepardfaut"/>
    <w:uiPriority w:val="99"/>
    <w:semiHidden/>
    <w:unhideWhenUsed/>
    <w:rsid w:val="00192811"/>
    <w:rPr>
      <w:color w:val="0000FF"/>
      <w:u w:val="single"/>
    </w:rPr>
  </w:style>
  <w:style w:type="paragraph" w:styleId="Rvision">
    <w:name w:val="Revision"/>
    <w:hidden/>
    <w:uiPriority w:val="99"/>
    <w:semiHidden/>
    <w:rsid w:val="00D079C9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G9myI/n6iU7pSmq42IH6qwCJHg==">AMUW2mWjJ+KxcrSgQ0rHqOOHB2zQTio/KC02sW2CKwDR90m471ibGQc/VxxPP9zfOvUtXa91GHt9eV799viRccQEJFu3QusVFxja8pLw1i9GS9UY9MxJl/61+noLTZ/M+rnXH6BwMrTZ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1518</Words>
  <Characters>8352</Characters>
  <Application>Microsoft Office Word</Application>
  <DocSecurity>0</DocSecurity>
  <Lines>69</Lines>
  <Paragraphs>19</Paragraphs>
  <ScaleCrop>false</ScaleCrop>
  <Company/>
  <LinksUpToDate>false</LinksUpToDate>
  <CharactersWithSpaces>9851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 Sindi</dc:creator>
  <cp:lastModifiedBy>Renée-Claude Noussi Perrain</cp:lastModifiedBy>
  <cp:revision>3</cp:revision>
  <dcterms:created xsi:type="dcterms:W3CDTF">2022-09-28T10:37:00Z</dcterms:created>
  <dcterms:modified xsi:type="dcterms:W3CDTF">2022-11-18T08:23:00Z</dcterms:modified>
</cp:coreProperties>
</file>