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39A1A" w14:textId="72DF2214" w:rsidR="009B7BDE" w:rsidRDefault="0024002F" w:rsidP="00234646">
      <w:pPr>
        <w:jc w:val="center"/>
        <w:rPr>
          <w:rFonts w:ascii="Avenir Next" w:hAnsi="Avenir Next"/>
          <w:b/>
        </w:rPr>
      </w:pPr>
      <w:r>
        <w:rPr>
          <w:rFonts w:ascii="Avenir Next" w:hAnsi="Avenir Next"/>
          <w:b/>
        </w:rPr>
        <w:t xml:space="preserve">EIN GROSSARTIGES AUKTIONSERGEBNIS FÜR EINEN GUTEN ZWECK </w:t>
      </w:r>
    </w:p>
    <w:p w14:paraId="4638992F" w14:textId="2615DFF4" w:rsidR="00417803" w:rsidRPr="005A5074" w:rsidRDefault="0024002F" w:rsidP="00234646">
      <w:pPr>
        <w:jc w:val="center"/>
        <w:rPr>
          <w:rFonts w:ascii="Avenir Next" w:hAnsi="Avenir Next" w:cs="Arial"/>
          <w:b/>
          <w:bCs/>
        </w:rPr>
      </w:pPr>
      <w:r>
        <w:rPr>
          <w:rFonts w:ascii="Avenir Next" w:hAnsi="Avenir Next"/>
          <w:b/>
        </w:rPr>
        <w:t>ZENITH CALIBRE 135-O UNIQUE PIECE</w:t>
      </w:r>
      <w:r w:rsidR="009B7BDE">
        <w:rPr>
          <w:rFonts w:ascii="Avenir Next" w:hAnsi="Avenir Next"/>
          <w:b/>
        </w:rPr>
        <w:t xml:space="preserve"> ENTSTANDEN IN </w:t>
      </w:r>
      <w:r>
        <w:rPr>
          <w:rFonts w:ascii="Avenir Next" w:hAnsi="Avenir Next"/>
          <w:b/>
        </w:rPr>
        <w:t xml:space="preserve">ZUSAMMENARBEIT MIT </w:t>
      </w:r>
      <w:r w:rsidR="009B7BDE">
        <w:rPr>
          <w:rFonts w:ascii="Avenir Next" w:hAnsi="Avenir Next"/>
          <w:b/>
        </w:rPr>
        <w:t xml:space="preserve">KARI VOUTILAINEN &amp; </w:t>
      </w:r>
      <w:r w:rsidR="009B7BDE" w:rsidRPr="0066568A">
        <w:rPr>
          <w:rFonts w:ascii="Avenir Next" w:hAnsi="Avenir Next"/>
          <w:b/>
        </w:rPr>
        <w:t>PHILLIPS</w:t>
      </w:r>
      <w:r w:rsidR="009B7BDE" w:rsidRPr="009B7BDE">
        <w:rPr>
          <w:rFonts w:ascii="Avenir Next" w:hAnsi="Avenir Next"/>
          <w:b/>
        </w:rPr>
        <w:t xml:space="preserve"> IN </w:t>
      </w:r>
      <w:r w:rsidR="009B7BDE" w:rsidRPr="0066568A">
        <w:rPr>
          <w:rFonts w:ascii="Avenir Next" w:hAnsi="Avenir Next"/>
          <w:b/>
        </w:rPr>
        <w:t>ASSOCIATION</w:t>
      </w:r>
      <w:r w:rsidR="009B7BDE" w:rsidRPr="009B7BDE">
        <w:rPr>
          <w:rFonts w:ascii="Avenir Next" w:hAnsi="Avenir Next"/>
          <w:b/>
        </w:rPr>
        <w:t xml:space="preserve"> WITH BACS &amp; </w:t>
      </w:r>
      <w:r w:rsidR="009B7BDE" w:rsidRPr="0066568A">
        <w:rPr>
          <w:rFonts w:ascii="Avenir Next" w:hAnsi="Avenir Next"/>
          <w:b/>
        </w:rPr>
        <w:t>RUSSO</w:t>
      </w:r>
    </w:p>
    <w:p w14:paraId="01BC26A2" w14:textId="77777777" w:rsidR="00417803" w:rsidRPr="009B7BDE" w:rsidRDefault="00417803" w:rsidP="00234646">
      <w:pPr>
        <w:jc w:val="both"/>
        <w:rPr>
          <w:rFonts w:ascii="Avenir Next" w:hAnsi="Avenir Next" w:cs="Arial"/>
          <w:b/>
          <w:bCs/>
          <w:sz w:val="20"/>
          <w:szCs w:val="20"/>
        </w:rPr>
      </w:pPr>
    </w:p>
    <w:p w14:paraId="36482E4D" w14:textId="5B41C515" w:rsidR="005D46A8" w:rsidRPr="005A5074" w:rsidRDefault="005B4A9E" w:rsidP="005D46A8">
      <w:pPr>
        <w:jc w:val="both"/>
        <w:rPr>
          <w:rFonts w:ascii="Avenir Next" w:hAnsi="Avenir Next" w:cs="Arial"/>
          <w:b/>
          <w:bCs/>
          <w:sz w:val="18"/>
          <w:szCs w:val="18"/>
        </w:rPr>
      </w:pPr>
      <w:r>
        <w:rPr>
          <w:rFonts w:ascii="Avenir Next" w:hAnsi="Avenir Next"/>
          <w:b/>
          <w:sz w:val="18"/>
        </w:rPr>
        <w:t>Genf, 5. November 2022: Bei der Phillips Geneva Watch Auction</w:t>
      </w:r>
      <w:r w:rsidR="001F4210">
        <w:rPr>
          <w:rFonts w:ascii="Avenir Next" w:hAnsi="Avenir Next"/>
          <w:b/>
          <w:sz w:val="18"/>
        </w:rPr>
        <w:t xml:space="preserve"> </w:t>
      </w:r>
      <w:r>
        <w:rPr>
          <w:rFonts w:ascii="Avenir Next" w:hAnsi="Avenir Next"/>
          <w:b/>
          <w:sz w:val="18"/>
        </w:rPr>
        <w:t xml:space="preserve">XVI erzielte das in Zusammenarbeit mit Phillips </w:t>
      </w:r>
      <w:r w:rsidR="001F4210">
        <w:rPr>
          <w:rFonts w:ascii="Avenir Next" w:hAnsi="Avenir Next"/>
          <w:b/>
          <w:sz w:val="18"/>
        </w:rPr>
        <w:t>und</w:t>
      </w:r>
      <w:r>
        <w:rPr>
          <w:rFonts w:ascii="Avenir Next" w:hAnsi="Avenir Next"/>
          <w:b/>
          <w:sz w:val="18"/>
        </w:rPr>
        <w:t xml:space="preserve"> dem Auktionshaus Bacs &amp; Russo sowie dem unabhängigen Uhrmacher und Restaurierungsexperten Kari Voutilainen </w:t>
      </w:r>
      <w:r w:rsidR="001F4210">
        <w:rPr>
          <w:rFonts w:ascii="Avenir Next" w:hAnsi="Avenir Next"/>
          <w:b/>
          <w:sz w:val="18"/>
        </w:rPr>
        <w:t>entstandene</w:t>
      </w:r>
      <w:r>
        <w:rPr>
          <w:rFonts w:ascii="Avenir Next" w:hAnsi="Avenir Next"/>
          <w:b/>
          <w:sz w:val="18"/>
        </w:rPr>
        <w:t xml:space="preserve"> ZENITH Calibre 135-O Unique Piece nach intensiven Geboten einen Preis von </w:t>
      </w:r>
      <w:r w:rsidR="00567C88" w:rsidRPr="00567C88">
        <w:rPr>
          <w:rFonts w:ascii="Avenir Next" w:hAnsi="Avenir Next" w:cs="Arial"/>
          <w:b/>
          <w:bCs/>
          <w:sz w:val="18"/>
          <w:szCs w:val="18"/>
          <w:lang w:val="de-CH"/>
        </w:rPr>
        <w:t>CHF 315’000 (USD 315'662/ GBP 277'484)</w:t>
      </w:r>
      <w:r>
        <w:rPr>
          <w:rFonts w:ascii="Avenir Next" w:hAnsi="Avenir Next"/>
          <w:b/>
          <w:sz w:val="18"/>
        </w:rPr>
        <w:t>. Der gesamte Erlös aus dem Verkauf dieser außergewöhnlichen Uhr, die mit einem historischen und preisgekrönten Observatoriumschronometerwerk in einem Niobgehäuse und einem lachsfarbenen guillochierten Zifferblatt ausgestattet ist, kommt der Susan G. Komen®-Brustkrebsstiftung zugute.</w:t>
      </w:r>
    </w:p>
    <w:p w14:paraId="33BF3DCB" w14:textId="77777777" w:rsidR="00DA1EB1" w:rsidRPr="009B7BDE" w:rsidRDefault="00DA1EB1" w:rsidP="00234646">
      <w:pPr>
        <w:jc w:val="both"/>
        <w:rPr>
          <w:rFonts w:ascii="Avenir Next" w:hAnsi="Avenir Next" w:cs="Arial"/>
          <w:sz w:val="18"/>
          <w:szCs w:val="18"/>
        </w:rPr>
      </w:pPr>
    </w:p>
    <w:p w14:paraId="6DC09308" w14:textId="761A11AE" w:rsidR="00DB7D32" w:rsidRPr="005A5074" w:rsidRDefault="00DB7D32" w:rsidP="00234646">
      <w:pPr>
        <w:jc w:val="both"/>
        <w:rPr>
          <w:rFonts w:ascii="Avenir Next" w:hAnsi="Avenir Next" w:cs="Arial"/>
          <w:sz w:val="18"/>
          <w:szCs w:val="18"/>
        </w:rPr>
      </w:pPr>
      <w:r>
        <w:rPr>
          <w:rFonts w:ascii="Avenir Next" w:hAnsi="Avenir Next"/>
          <w:sz w:val="18"/>
        </w:rPr>
        <w:t xml:space="preserve">Als </w:t>
      </w:r>
      <w:r w:rsidR="00B5113D">
        <w:rPr>
          <w:rFonts w:ascii="Avenir Next" w:hAnsi="Avenir Next"/>
          <w:sz w:val="18"/>
        </w:rPr>
        <w:t xml:space="preserve">in diesem Sommer </w:t>
      </w:r>
      <w:r>
        <w:rPr>
          <w:rFonts w:ascii="Avenir Next" w:hAnsi="Avenir Next"/>
          <w:sz w:val="18"/>
        </w:rPr>
        <w:t xml:space="preserve">die </w:t>
      </w:r>
      <w:r w:rsidR="00B5113D">
        <w:rPr>
          <w:rFonts w:ascii="Avenir Next" w:hAnsi="Avenir Next"/>
          <w:sz w:val="18"/>
        </w:rPr>
        <w:t xml:space="preserve">auf </w:t>
      </w:r>
      <w:r>
        <w:rPr>
          <w:rFonts w:ascii="Avenir Next" w:hAnsi="Avenir Next"/>
          <w:sz w:val="18"/>
        </w:rPr>
        <w:t xml:space="preserve">10 Exemplare </w:t>
      </w:r>
      <w:r w:rsidR="00B5113D">
        <w:rPr>
          <w:rFonts w:ascii="Avenir Next" w:hAnsi="Avenir Next"/>
          <w:sz w:val="18"/>
        </w:rPr>
        <w:t>limitierte</w:t>
      </w:r>
      <w:r>
        <w:rPr>
          <w:rFonts w:ascii="Avenir Next" w:hAnsi="Avenir Next"/>
          <w:sz w:val="18"/>
        </w:rPr>
        <w:t xml:space="preserve"> ZENITH X Voutilainen X Phillips Caliber 135-O Edition in Platin</w:t>
      </w:r>
      <w:r w:rsidR="00B5113D">
        <w:rPr>
          <w:rFonts w:ascii="Avenir Next" w:hAnsi="Avenir Next"/>
          <w:sz w:val="18"/>
        </w:rPr>
        <w:t xml:space="preserve"> vorgestellt</w:t>
      </w:r>
      <w:r>
        <w:rPr>
          <w:rFonts w:ascii="Avenir Next" w:hAnsi="Avenir Next"/>
          <w:sz w:val="18"/>
        </w:rPr>
        <w:t xml:space="preserve"> wurde, </w:t>
      </w:r>
      <w:r w:rsidR="00B5113D">
        <w:rPr>
          <w:rFonts w:ascii="Avenir Next" w:hAnsi="Avenir Next"/>
          <w:sz w:val="18"/>
        </w:rPr>
        <w:t>stoß</w:t>
      </w:r>
      <w:r>
        <w:rPr>
          <w:rFonts w:ascii="Avenir Next" w:hAnsi="Avenir Next"/>
          <w:sz w:val="18"/>
        </w:rPr>
        <w:t xml:space="preserve"> sie bei anspruchsvollen Sammlern </w:t>
      </w:r>
      <w:r w:rsidR="00B5113D">
        <w:rPr>
          <w:rFonts w:ascii="Avenir Next" w:hAnsi="Avenir Next"/>
          <w:sz w:val="18"/>
        </w:rPr>
        <w:t>auf große Begeisterung</w:t>
      </w:r>
      <w:r>
        <w:rPr>
          <w:rFonts w:ascii="Avenir Next" w:hAnsi="Avenir Next"/>
          <w:sz w:val="18"/>
        </w:rPr>
        <w:t xml:space="preserve">. </w:t>
      </w:r>
      <w:r w:rsidR="00B5113D">
        <w:rPr>
          <w:rFonts w:ascii="Avenir Next" w:hAnsi="Avenir Next"/>
          <w:sz w:val="18"/>
        </w:rPr>
        <w:t>Zum allerersten Mal bot</w:t>
      </w:r>
      <w:r>
        <w:rPr>
          <w:rFonts w:ascii="Avenir Next" w:hAnsi="Avenir Next"/>
          <w:sz w:val="18"/>
        </w:rPr>
        <w:t xml:space="preserve"> ZENITH sein wertvollstes Uhrwerk aus dem goldenen Zeitalter der Chronometrie</w:t>
      </w:r>
      <w:r w:rsidR="00B5113D">
        <w:rPr>
          <w:rFonts w:ascii="Avenir Next" w:hAnsi="Avenir Next"/>
          <w:sz w:val="18"/>
        </w:rPr>
        <w:t>-W</w:t>
      </w:r>
      <w:r>
        <w:rPr>
          <w:rFonts w:ascii="Avenir Next" w:hAnsi="Avenir Next"/>
          <w:sz w:val="18"/>
        </w:rPr>
        <w:t>ettbewerbe zum Kauf an. Die Manufaktur und ihre Heritage-Abteilung hatten den renommierten Uhrmacher Kari Voutilainen mit der Aufgabe betraut, einen Satz an Calibre 135-O Uhrwerken zu restaurieren und von Hand auf höchstem Niveau zu veredeln.</w:t>
      </w:r>
      <w:r w:rsidR="009744DD">
        <w:rPr>
          <w:rFonts w:ascii="Avenir Next" w:hAnsi="Avenir Next"/>
          <w:sz w:val="18"/>
        </w:rPr>
        <w:t xml:space="preserve"> Die Calibre 135-O Unique Piece ist das </w:t>
      </w:r>
      <w:r w:rsidR="004A6F6F">
        <w:rPr>
          <w:rFonts w:ascii="Avenir Next" w:hAnsi="Avenir Next"/>
          <w:sz w:val="18"/>
        </w:rPr>
        <w:t>elfte Stück,</w:t>
      </w:r>
      <w:r w:rsidR="009744DD">
        <w:rPr>
          <w:rFonts w:ascii="Avenir Next" w:hAnsi="Avenir Next"/>
          <w:sz w:val="18"/>
        </w:rPr>
        <w:t xml:space="preserve"> das </w:t>
      </w:r>
      <w:r>
        <w:rPr>
          <w:rFonts w:ascii="Avenir Next" w:hAnsi="Avenir Next"/>
          <w:sz w:val="18"/>
        </w:rPr>
        <w:t xml:space="preserve">mit einem dieser wertvollen Uhrwerke </w:t>
      </w:r>
      <w:r w:rsidR="004A6F6F">
        <w:rPr>
          <w:rFonts w:ascii="Avenir Next" w:hAnsi="Avenir Next"/>
          <w:sz w:val="18"/>
        </w:rPr>
        <w:t>ausgestattet</w:t>
      </w:r>
      <w:r w:rsidR="009744DD">
        <w:rPr>
          <w:rFonts w:ascii="Avenir Next" w:hAnsi="Avenir Next"/>
          <w:sz w:val="18"/>
        </w:rPr>
        <w:t xml:space="preserve"> wurde und</w:t>
      </w:r>
      <w:r w:rsidR="004A6F6F">
        <w:rPr>
          <w:rFonts w:ascii="Avenir Next" w:hAnsi="Avenir Next"/>
          <w:sz w:val="18"/>
        </w:rPr>
        <w:t xml:space="preserve"> </w:t>
      </w:r>
      <w:r>
        <w:rPr>
          <w:rFonts w:ascii="Avenir Next" w:hAnsi="Avenir Next"/>
          <w:sz w:val="18"/>
        </w:rPr>
        <w:t>ist noch außergewöhnlicher</w:t>
      </w:r>
      <w:r w:rsidR="004A6F6F">
        <w:rPr>
          <w:rFonts w:ascii="Avenir Next" w:hAnsi="Avenir Next"/>
          <w:sz w:val="18"/>
        </w:rPr>
        <w:t>. S</w:t>
      </w:r>
      <w:r>
        <w:rPr>
          <w:rFonts w:ascii="Avenir Next" w:hAnsi="Avenir Next"/>
          <w:sz w:val="18"/>
        </w:rPr>
        <w:t xml:space="preserve">ie </w:t>
      </w:r>
      <w:r w:rsidR="009744DD">
        <w:rPr>
          <w:rFonts w:ascii="Avenir Next" w:hAnsi="Avenir Next"/>
          <w:sz w:val="18"/>
        </w:rPr>
        <w:t xml:space="preserve">wurde </w:t>
      </w:r>
      <w:r>
        <w:rPr>
          <w:rFonts w:ascii="Avenir Next" w:hAnsi="Avenir Next"/>
          <w:sz w:val="18"/>
        </w:rPr>
        <w:t>als einziges Exemplar mit einem Niobgehäuse, einem guillochierten lachsfarbenen Zifferblatt und einem Uhrwerk in Roségold versehen.</w:t>
      </w:r>
    </w:p>
    <w:p w14:paraId="1E800727" w14:textId="77777777" w:rsidR="00DB7D32" w:rsidRPr="009B7BDE" w:rsidRDefault="00DB7D32" w:rsidP="00234646">
      <w:pPr>
        <w:jc w:val="both"/>
        <w:rPr>
          <w:rFonts w:ascii="Avenir Next" w:hAnsi="Avenir Next" w:cs="Arial"/>
          <w:i/>
          <w:iCs/>
          <w:sz w:val="18"/>
          <w:szCs w:val="18"/>
        </w:rPr>
      </w:pPr>
    </w:p>
    <w:p w14:paraId="4F1FC9CF" w14:textId="58B0751E" w:rsidR="005B4A9E" w:rsidRPr="005A5074" w:rsidRDefault="00234646" w:rsidP="00234646">
      <w:pPr>
        <w:jc w:val="both"/>
        <w:rPr>
          <w:rFonts w:ascii="Avenir Next" w:hAnsi="Avenir Next" w:cs="Arial"/>
          <w:sz w:val="18"/>
          <w:szCs w:val="18"/>
        </w:rPr>
      </w:pPr>
      <w:r>
        <w:rPr>
          <w:rFonts w:ascii="Avenir Next" w:hAnsi="Avenir Next"/>
          <w:sz w:val="18"/>
        </w:rPr>
        <w:t>Die Versteigerung dieses Unikats durch Phillips bildet den krönenden Abschluss eines Monats, in dem sich ZENITH aktiv für das Thema Brustkrebs einsetzte. Sie folgt auf die Markteinführung der</w:t>
      </w:r>
      <w:r w:rsidR="009744DD">
        <w:rPr>
          <w:rFonts w:ascii="Avenir Next" w:hAnsi="Avenir Next"/>
          <w:sz w:val="18"/>
        </w:rPr>
        <w:t xml:space="preserve"> </w:t>
      </w:r>
      <w:r>
        <w:rPr>
          <w:rFonts w:ascii="Avenir Next" w:hAnsi="Avenir Next"/>
          <w:sz w:val="18"/>
        </w:rPr>
        <w:t xml:space="preserve"> Chronomaster Original Pink, von der ein Teil des Verkaufserlöses an die Susan G. Komen®-Stiftung gespendet wurde</w:t>
      </w:r>
      <w:r w:rsidR="009744DD">
        <w:rPr>
          <w:rFonts w:ascii="Avenir Next" w:hAnsi="Avenir Next"/>
          <w:sz w:val="18"/>
        </w:rPr>
        <w:t xml:space="preserve">. </w:t>
      </w:r>
      <w:r w:rsidR="00C70B78">
        <w:rPr>
          <w:rFonts w:ascii="Avenir Next" w:hAnsi="Avenir Next"/>
          <w:sz w:val="18"/>
        </w:rPr>
        <w:t>D</w:t>
      </w:r>
      <w:r>
        <w:rPr>
          <w:rFonts w:ascii="Avenir Next" w:hAnsi="Avenir Next"/>
          <w:sz w:val="18"/>
        </w:rPr>
        <w:t>ie Veranstaltung MEET THE DREAMHERS</w:t>
      </w:r>
      <w:r w:rsidR="00C70B78">
        <w:rPr>
          <w:rFonts w:ascii="Avenir Next" w:hAnsi="Avenir Next"/>
          <w:sz w:val="18"/>
        </w:rPr>
        <w:t>, die</w:t>
      </w:r>
      <w:r>
        <w:rPr>
          <w:rFonts w:ascii="Avenir Next" w:hAnsi="Avenir Next"/>
          <w:sz w:val="18"/>
        </w:rPr>
        <w:t xml:space="preserve"> in Singapur</w:t>
      </w:r>
      <w:r w:rsidR="00C70B78">
        <w:rPr>
          <w:rFonts w:ascii="Avenir Next" w:hAnsi="Avenir Next"/>
          <w:sz w:val="18"/>
        </w:rPr>
        <w:t xml:space="preserve"> stattfand</w:t>
      </w:r>
      <w:r w:rsidR="009744DD">
        <w:rPr>
          <w:rFonts w:ascii="Avenir Next" w:hAnsi="Avenir Next"/>
          <w:sz w:val="18"/>
        </w:rPr>
        <w:t>,</w:t>
      </w:r>
      <w:r w:rsidR="00C70B78">
        <w:rPr>
          <w:rFonts w:ascii="Avenir Next" w:hAnsi="Avenir Next"/>
          <w:sz w:val="18"/>
        </w:rPr>
        <w:t xml:space="preserve"> bekräftigte</w:t>
      </w:r>
      <w:r>
        <w:rPr>
          <w:rFonts w:ascii="Avenir Next" w:hAnsi="Avenir Next"/>
          <w:sz w:val="18"/>
        </w:rPr>
        <w:t xml:space="preserve"> </w:t>
      </w:r>
      <w:r w:rsidR="00C70B78">
        <w:rPr>
          <w:rFonts w:ascii="Avenir Next" w:hAnsi="Avenir Next"/>
          <w:sz w:val="18"/>
        </w:rPr>
        <w:t xml:space="preserve">ZENITH’s </w:t>
      </w:r>
      <w:r>
        <w:rPr>
          <w:rFonts w:ascii="Avenir Next" w:hAnsi="Avenir Next"/>
          <w:sz w:val="18"/>
        </w:rPr>
        <w:t>Engagement</w:t>
      </w:r>
      <w:r w:rsidR="00C70B78">
        <w:rPr>
          <w:rFonts w:ascii="Avenir Next" w:hAnsi="Avenir Next"/>
          <w:sz w:val="18"/>
        </w:rPr>
        <w:t xml:space="preserve"> </w:t>
      </w:r>
      <w:r>
        <w:rPr>
          <w:rFonts w:ascii="Avenir Next" w:hAnsi="Avenir Next"/>
          <w:sz w:val="18"/>
        </w:rPr>
        <w:t>im Kampf gegen Brustkrebs und die Unterstützung einer der weltweit führenden Stiftungen</w:t>
      </w:r>
      <w:r w:rsidR="00C70B78">
        <w:rPr>
          <w:rFonts w:ascii="Avenir Next" w:hAnsi="Avenir Next"/>
          <w:sz w:val="18"/>
        </w:rPr>
        <w:t xml:space="preserve"> in diesem Bereich</w:t>
      </w:r>
      <w:r>
        <w:rPr>
          <w:rFonts w:ascii="Avenir Next" w:hAnsi="Avenir Next"/>
          <w:sz w:val="18"/>
        </w:rPr>
        <w:t>.</w:t>
      </w:r>
    </w:p>
    <w:p w14:paraId="641DFD6E" w14:textId="231ADD0B" w:rsidR="005B4A9E" w:rsidRPr="009B7BDE" w:rsidRDefault="005B4A9E" w:rsidP="00234646">
      <w:pPr>
        <w:rPr>
          <w:rFonts w:ascii="Avenir Next" w:hAnsi="Avenir Next" w:cs="Arial"/>
          <w:i/>
          <w:iCs/>
          <w:color w:val="222222"/>
          <w:sz w:val="18"/>
          <w:szCs w:val="18"/>
        </w:rPr>
      </w:pPr>
    </w:p>
    <w:p w14:paraId="5DBC94B9" w14:textId="2DFB48B4" w:rsidR="00234646" w:rsidRPr="005A5074" w:rsidRDefault="004D3B37" w:rsidP="00BF17B8">
      <w:pPr>
        <w:jc w:val="both"/>
        <w:rPr>
          <w:rFonts w:ascii="Avenir Next" w:hAnsi="Avenir Next" w:cs="Arial"/>
          <w:color w:val="222222"/>
          <w:sz w:val="18"/>
          <w:szCs w:val="18"/>
        </w:rPr>
      </w:pPr>
      <w:r>
        <w:rPr>
          <w:rFonts w:ascii="Avenir Next" w:hAnsi="Avenir Next"/>
          <w:b/>
          <w:color w:val="222222"/>
          <w:sz w:val="18"/>
        </w:rPr>
        <w:t>Julien Tornare</w:t>
      </w:r>
      <w:r>
        <w:rPr>
          <w:rFonts w:ascii="Avenir Next" w:hAnsi="Avenir Next"/>
          <w:color w:val="222222"/>
          <w:sz w:val="18"/>
        </w:rPr>
        <w:t>, CEO von ZENITH, über die Versteigerung dieses Einzelstücks und die Unterstützung der Susan G. Komen®-Stiftung:</w:t>
      </w:r>
      <w:r>
        <w:rPr>
          <w:rFonts w:ascii="Avenir Next" w:hAnsi="Avenir Next"/>
          <w:i/>
          <w:color w:val="222222"/>
          <w:sz w:val="18"/>
        </w:rPr>
        <w:t xml:space="preserve"> „</w:t>
      </w:r>
      <w:r w:rsidR="00383813" w:rsidRPr="00383813">
        <w:rPr>
          <w:rFonts w:ascii="Avenir Next" w:hAnsi="Avenir Next"/>
          <w:i/>
          <w:color w:val="222222"/>
          <w:sz w:val="18"/>
        </w:rPr>
        <w:t>Ich fühle mich geehrt, erneut mit Phillips und Kari Voutilainen zusammenzuarbeiten, um ein wirklich außergewöhnliches Stück für einen Zweck zu versteigern, der uns wirklich am Herzen liegt</w:t>
      </w:r>
      <w:r>
        <w:rPr>
          <w:rFonts w:ascii="Avenir Next" w:hAnsi="Avenir Next"/>
          <w:i/>
          <w:color w:val="222222"/>
          <w:sz w:val="18"/>
        </w:rPr>
        <w:t>. Die Calibre 135</w:t>
      </w:r>
      <w:r>
        <w:rPr>
          <w:rStyle w:val="apple-converted-space"/>
          <w:rFonts w:ascii="Avenir Next" w:hAnsi="Avenir Next"/>
          <w:i/>
          <w:color w:val="222222"/>
          <w:sz w:val="18"/>
        </w:rPr>
        <w:t> </w:t>
      </w:r>
      <w:r>
        <w:rPr>
          <w:rStyle w:val="il"/>
          <w:rFonts w:ascii="Avenir Next" w:hAnsi="Avenir Next"/>
          <w:i/>
          <w:color w:val="222222"/>
          <w:sz w:val="18"/>
        </w:rPr>
        <w:t>Observatoire</w:t>
      </w:r>
      <w:r>
        <w:rPr>
          <w:rStyle w:val="apple-converted-space"/>
          <w:rFonts w:ascii="Avenir Next" w:hAnsi="Avenir Next"/>
          <w:i/>
          <w:color w:val="222222"/>
          <w:sz w:val="18"/>
        </w:rPr>
        <w:t> </w:t>
      </w:r>
      <w:r>
        <w:rPr>
          <w:rFonts w:ascii="Avenir Next" w:hAnsi="Avenir Next"/>
          <w:i/>
          <w:color w:val="222222"/>
          <w:sz w:val="18"/>
        </w:rPr>
        <w:t xml:space="preserve">Unique Piece ist mehr als nur ein </w:t>
      </w:r>
      <w:r w:rsidR="00383813">
        <w:rPr>
          <w:rFonts w:ascii="Avenir Next" w:hAnsi="Avenir Next"/>
          <w:i/>
          <w:color w:val="222222"/>
          <w:sz w:val="18"/>
        </w:rPr>
        <w:t>wertvolles  S</w:t>
      </w:r>
      <w:r>
        <w:rPr>
          <w:rFonts w:ascii="Avenir Next" w:hAnsi="Avenir Next"/>
          <w:i/>
          <w:color w:val="222222"/>
          <w:sz w:val="18"/>
        </w:rPr>
        <w:t xml:space="preserve">tück ZENITH Geschichte. Sie ist ein Symbol </w:t>
      </w:r>
      <w:r w:rsidR="00383813">
        <w:rPr>
          <w:rFonts w:ascii="Avenir Next" w:hAnsi="Avenir Next"/>
          <w:i/>
          <w:color w:val="222222"/>
          <w:sz w:val="18"/>
        </w:rPr>
        <w:t xml:space="preserve">für </w:t>
      </w:r>
      <w:r>
        <w:rPr>
          <w:rFonts w:ascii="Avenir Next" w:hAnsi="Avenir Next"/>
          <w:i/>
          <w:color w:val="222222"/>
          <w:sz w:val="18"/>
        </w:rPr>
        <w:t>unsere Hoffnung und unser</w:t>
      </w:r>
      <w:r w:rsidR="00383813">
        <w:rPr>
          <w:rFonts w:ascii="Avenir Next" w:hAnsi="Avenir Next"/>
          <w:i/>
          <w:color w:val="222222"/>
          <w:sz w:val="18"/>
        </w:rPr>
        <w:t xml:space="preserve"> </w:t>
      </w:r>
      <w:r>
        <w:rPr>
          <w:rFonts w:ascii="Avenir Next" w:hAnsi="Avenir Next"/>
          <w:i/>
          <w:color w:val="222222"/>
          <w:sz w:val="18"/>
        </w:rPr>
        <w:t>Versprechen, den Kampf gegen Brustkrebs an der Seite von Susan G. Komen® fortzusetzen.</w:t>
      </w:r>
      <w:r>
        <w:rPr>
          <w:rStyle w:val="m-2125540041112006095gmail-apple-converted-space"/>
          <w:rFonts w:ascii="Avenir Next" w:hAnsi="Avenir Next"/>
          <w:i/>
          <w:color w:val="222222"/>
          <w:sz w:val="18"/>
        </w:rPr>
        <w:t> </w:t>
      </w:r>
      <w:r>
        <w:rPr>
          <w:rFonts w:ascii="Avenir Next" w:hAnsi="Avenir Next"/>
          <w:i/>
          <w:color w:val="222222"/>
          <w:sz w:val="18"/>
        </w:rPr>
        <w:t>100 %</w:t>
      </w:r>
      <w:r>
        <w:rPr>
          <w:rStyle w:val="m-2125540041112006095gmail-apple-converted-space"/>
          <w:rFonts w:ascii="Avenir Next" w:hAnsi="Avenir Next"/>
          <w:i/>
          <w:color w:val="222222"/>
          <w:sz w:val="18"/>
        </w:rPr>
        <w:t> </w:t>
      </w:r>
      <w:r>
        <w:rPr>
          <w:rFonts w:ascii="Avenir Next" w:hAnsi="Avenir Next"/>
          <w:i/>
          <w:color w:val="222222"/>
          <w:sz w:val="18"/>
        </w:rPr>
        <w:t>der Erlöse aus dem Verkauf der Calibre 135-O Unique Piece gehen direkt an die Susan G. Komen®-Stiftung, die wir auch in den kommenden Monaten und Jahren unterstützen werden. Ich danke Phillips, Kari Voutilainen und allen, die auf dieses Stück geboten und damit einen Beitrag für einen guten Zweck geleistet haben.“</w:t>
      </w:r>
    </w:p>
    <w:p w14:paraId="26A272C5" w14:textId="77777777" w:rsidR="00234646" w:rsidRPr="009B7BDE" w:rsidRDefault="00234646" w:rsidP="00234646">
      <w:pPr>
        <w:rPr>
          <w:rFonts w:ascii="Avenir Next" w:hAnsi="Avenir Next" w:cs="Arial"/>
          <w:i/>
          <w:iCs/>
          <w:color w:val="222222"/>
          <w:sz w:val="18"/>
          <w:szCs w:val="18"/>
        </w:rPr>
      </w:pPr>
    </w:p>
    <w:p w14:paraId="4119C92E" w14:textId="48BAB78C" w:rsidR="00234646" w:rsidRPr="009D6E54" w:rsidRDefault="00234646" w:rsidP="00BF17B8">
      <w:pPr>
        <w:jc w:val="both"/>
        <w:rPr>
          <w:rFonts w:ascii="Avenir Next" w:hAnsi="Avenir Next"/>
          <w:i/>
          <w:sz w:val="18"/>
        </w:rPr>
      </w:pPr>
      <w:r>
        <w:rPr>
          <w:rFonts w:ascii="Avenir Next" w:hAnsi="Avenir Next"/>
          <w:b/>
          <w:sz w:val="18"/>
        </w:rPr>
        <w:t>Aurel Bacs</w:t>
      </w:r>
      <w:r>
        <w:rPr>
          <w:rFonts w:ascii="Avenir Next" w:hAnsi="Avenir Next"/>
          <w:sz w:val="18"/>
        </w:rPr>
        <w:t xml:space="preserve">, Senior Consultant, Bacs &amp; Russo, und </w:t>
      </w:r>
      <w:r>
        <w:rPr>
          <w:rFonts w:ascii="Avenir Next" w:hAnsi="Avenir Next"/>
          <w:b/>
          <w:sz w:val="18"/>
        </w:rPr>
        <w:t>Alexandre Ghotbi</w:t>
      </w:r>
      <w:r>
        <w:rPr>
          <w:rFonts w:ascii="Avenir Next" w:hAnsi="Avenir Next"/>
          <w:sz w:val="18"/>
        </w:rPr>
        <w:t xml:space="preserve">, Head of Watches, Continental Europe &amp; Middle East, Phillips, erklärten gemeinsam: </w:t>
      </w:r>
      <w:r>
        <w:rPr>
          <w:rFonts w:ascii="Avenir Next" w:hAnsi="Avenir Next"/>
          <w:i/>
          <w:sz w:val="18"/>
        </w:rPr>
        <w:t>„Wir sind unglaublich stolz darauf, unsere Zusammenarbeit mit Zenith und Kari Voutilainen fortzusetzen und ein elfte</w:t>
      </w:r>
      <w:r w:rsidR="009D6E54">
        <w:rPr>
          <w:rFonts w:ascii="Avenir Next" w:hAnsi="Avenir Next"/>
          <w:i/>
          <w:sz w:val="18"/>
        </w:rPr>
        <w:t>s Exemplar</w:t>
      </w:r>
      <w:r>
        <w:rPr>
          <w:rFonts w:ascii="Avenir Next" w:hAnsi="Avenir Next"/>
          <w:i/>
          <w:sz w:val="18"/>
        </w:rPr>
        <w:t xml:space="preserve"> der Calibre 135-O zu produzieren, dieses Mal </w:t>
      </w:r>
      <w:r w:rsidR="009D6E54">
        <w:rPr>
          <w:rFonts w:ascii="Avenir Next" w:hAnsi="Avenir Next"/>
          <w:i/>
          <w:sz w:val="18"/>
        </w:rPr>
        <w:t>mit</w:t>
      </w:r>
      <w:r>
        <w:rPr>
          <w:rFonts w:ascii="Avenir Next" w:hAnsi="Avenir Next"/>
          <w:i/>
          <w:sz w:val="18"/>
        </w:rPr>
        <w:t xml:space="preserve"> einem einzigartigen</w:t>
      </w:r>
      <w:r w:rsidR="009D6E54">
        <w:rPr>
          <w:rFonts w:ascii="Avenir Next" w:hAnsi="Avenir Next"/>
          <w:i/>
          <w:sz w:val="18"/>
        </w:rPr>
        <w:t xml:space="preserve"> G</w:t>
      </w:r>
      <w:r>
        <w:rPr>
          <w:rFonts w:ascii="Avenir Next" w:hAnsi="Avenir Next"/>
          <w:i/>
          <w:sz w:val="18"/>
        </w:rPr>
        <w:t>ehäuse</w:t>
      </w:r>
      <w:r w:rsidR="009D6E54">
        <w:rPr>
          <w:rFonts w:ascii="Avenir Next" w:hAnsi="Avenir Next"/>
          <w:i/>
          <w:sz w:val="18"/>
        </w:rPr>
        <w:t xml:space="preserve"> aus Niob, </w:t>
      </w:r>
      <w:r>
        <w:rPr>
          <w:rFonts w:ascii="Avenir Next" w:hAnsi="Avenir Next"/>
          <w:i/>
          <w:sz w:val="18"/>
        </w:rPr>
        <w:t>einem auffälligen</w:t>
      </w:r>
      <w:r w:rsidR="009D6E54">
        <w:rPr>
          <w:rFonts w:ascii="Avenir Next" w:hAnsi="Avenir Next"/>
          <w:i/>
          <w:sz w:val="18"/>
        </w:rPr>
        <w:t xml:space="preserve"> </w:t>
      </w:r>
      <w:r>
        <w:rPr>
          <w:rFonts w:ascii="Avenir Next" w:hAnsi="Avenir Next"/>
          <w:i/>
          <w:sz w:val="18"/>
        </w:rPr>
        <w:t>Zifferblatt</w:t>
      </w:r>
      <w:r w:rsidR="009D6E54">
        <w:rPr>
          <w:rFonts w:ascii="Avenir Next" w:hAnsi="Avenir Next"/>
          <w:i/>
          <w:sz w:val="18"/>
        </w:rPr>
        <w:t xml:space="preserve"> in Lachston</w:t>
      </w:r>
      <w:r>
        <w:rPr>
          <w:rFonts w:ascii="Avenir Next" w:hAnsi="Avenir Next"/>
          <w:i/>
          <w:sz w:val="18"/>
        </w:rPr>
        <w:t xml:space="preserve"> und einem</w:t>
      </w:r>
      <w:r w:rsidR="009D6E54">
        <w:rPr>
          <w:rFonts w:ascii="Avenir Next" w:hAnsi="Avenir Next"/>
          <w:i/>
          <w:sz w:val="18"/>
        </w:rPr>
        <w:t xml:space="preserve"> dazu </w:t>
      </w:r>
      <w:r>
        <w:rPr>
          <w:rFonts w:ascii="Avenir Next" w:hAnsi="Avenir Next"/>
          <w:i/>
          <w:sz w:val="18"/>
        </w:rPr>
        <w:t xml:space="preserve">passenden Uhrwerksfinish. Dieses Projekt </w:t>
      </w:r>
      <w:r w:rsidR="009D6E54">
        <w:rPr>
          <w:rFonts w:ascii="Avenir Next" w:hAnsi="Avenir Next"/>
          <w:i/>
          <w:sz w:val="18"/>
        </w:rPr>
        <w:t xml:space="preserve">stand </w:t>
      </w:r>
      <w:r>
        <w:rPr>
          <w:rFonts w:ascii="Avenir Next" w:hAnsi="Avenir Next"/>
          <w:i/>
          <w:sz w:val="18"/>
        </w:rPr>
        <w:t xml:space="preserve">von </w:t>
      </w:r>
      <w:r w:rsidR="009D6E54">
        <w:rPr>
          <w:rFonts w:ascii="Avenir Next" w:hAnsi="Avenir Next"/>
          <w:i/>
          <w:sz w:val="18"/>
        </w:rPr>
        <w:t>Beginn</w:t>
      </w:r>
      <w:r>
        <w:rPr>
          <w:rFonts w:ascii="Avenir Next" w:hAnsi="Avenir Next"/>
          <w:i/>
          <w:sz w:val="18"/>
        </w:rPr>
        <w:t xml:space="preserve"> an</w:t>
      </w:r>
      <w:r w:rsidR="009D6E54">
        <w:rPr>
          <w:rFonts w:ascii="Avenir Next" w:hAnsi="Avenir Next"/>
          <w:i/>
          <w:sz w:val="18"/>
        </w:rPr>
        <w:t xml:space="preserve"> </w:t>
      </w:r>
      <w:r>
        <w:rPr>
          <w:rFonts w:ascii="Avenir Next" w:hAnsi="Avenir Next"/>
          <w:i/>
          <w:sz w:val="18"/>
        </w:rPr>
        <w:t xml:space="preserve">im Zeichen </w:t>
      </w:r>
      <w:r w:rsidR="009D6E54">
        <w:rPr>
          <w:rFonts w:ascii="Avenir Next" w:hAnsi="Avenir Next"/>
          <w:i/>
          <w:sz w:val="18"/>
        </w:rPr>
        <w:t xml:space="preserve">der </w:t>
      </w:r>
      <w:r>
        <w:rPr>
          <w:rFonts w:ascii="Avenir Next" w:hAnsi="Avenir Next"/>
          <w:i/>
          <w:sz w:val="18"/>
        </w:rPr>
        <w:t>Freundschaft.</w:t>
      </w:r>
      <w:r w:rsidR="009D6E54">
        <w:rPr>
          <w:rFonts w:ascii="Avenir Next" w:hAnsi="Avenir Next"/>
          <w:i/>
          <w:sz w:val="18"/>
        </w:rPr>
        <w:t xml:space="preserve"> Deshalb</w:t>
      </w:r>
      <w:r>
        <w:rPr>
          <w:rFonts w:ascii="Avenir Next" w:hAnsi="Avenir Next"/>
          <w:i/>
          <w:sz w:val="18"/>
        </w:rPr>
        <w:t xml:space="preserve"> konnten</w:t>
      </w:r>
      <w:r w:rsidR="009D6E54">
        <w:rPr>
          <w:rFonts w:ascii="Avenir Next" w:hAnsi="Avenir Next"/>
          <w:i/>
          <w:sz w:val="18"/>
        </w:rPr>
        <w:t xml:space="preserve"> wir</w:t>
      </w:r>
      <w:r>
        <w:rPr>
          <w:rFonts w:ascii="Avenir Next" w:hAnsi="Avenir Next"/>
          <w:i/>
          <w:sz w:val="18"/>
        </w:rPr>
        <w:t xml:space="preserve"> uns </w:t>
      </w:r>
      <w:r w:rsidR="009D6E54">
        <w:rPr>
          <w:rFonts w:ascii="Avenir Next" w:hAnsi="Avenir Next"/>
          <w:i/>
          <w:sz w:val="18"/>
        </w:rPr>
        <w:t>keinen besseren Weg</w:t>
      </w:r>
      <w:r>
        <w:rPr>
          <w:rFonts w:ascii="Avenir Next" w:hAnsi="Avenir Next"/>
          <w:i/>
          <w:sz w:val="18"/>
        </w:rPr>
        <w:t xml:space="preserve"> vorstellen, d</w:t>
      </w:r>
      <w:r w:rsidR="009D6E54">
        <w:rPr>
          <w:rFonts w:ascii="Avenir Next" w:hAnsi="Avenir Next"/>
          <w:i/>
          <w:sz w:val="18"/>
        </w:rPr>
        <w:t>as</w:t>
      </w:r>
      <w:r>
        <w:rPr>
          <w:rFonts w:ascii="Avenir Next" w:hAnsi="Avenir Next"/>
          <w:i/>
          <w:sz w:val="18"/>
        </w:rPr>
        <w:t xml:space="preserve"> Abenteuer mit einem </w:t>
      </w:r>
      <w:r w:rsidR="009D6E54">
        <w:rPr>
          <w:rFonts w:ascii="Avenir Next" w:hAnsi="Avenir Next"/>
          <w:i/>
          <w:sz w:val="18"/>
        </w:rPr>
        <w:t>einzigartigen S</w:t>
      </w:r>
      <w:r>
        <w:rPr>
          <w:rFonts w:ascii="Avenir Next" w:hAnsi="Avenir Next"/>
          <w:i/>
          <w:sz w:val="18"/>
        </w:rPr>
        <w:t>tück für einen guten Zweck abzuschließen.“</w:t>
      </w:r>
    </w:p>
    <w:p w14:paraId="1547CCD8" w14:textId="77777777" w:rsidR="00234646" w:rsidRPr="009B7BDE" w:rsidRDefault="00234646" w:rsidP="00234646">
      <w:pPr>
        <w:rPr>
          <w:rFonts w:ascii="Avenir Next" w:hAnsi="Avenir Next" w:cs="Arial"/>
          <w:i/>
          <w:iCs/>
          <w:color w:val="222222"/>
          <w:sz w:val="18"/>
          <w:szCs w:val="18"/>
        </w:rPr>
      </w:pPr>
    </w:p>
    <w:p w14:paraId="589EC370" w14:textId="49A7A6C5" w:rsidR="00234646" w:rsidRPr="005A5074" w:rsidRDefault="00234646" w:rsidP="00234646">
      <w:pPr>
        <w:rPr>
          <w:rFonts w:ascii="Avenir Next" w:hAnsi="Avenir Next" w:cs="Arial"/>
          <w:i/>
          <w:iCs/>
          <w:sz w:val="18"/>
          <w:szCs w:val="18"/>
        </w:rPr>
      </w:pPr>
      <w:r>
        <w:rPr>
          <w:rFonts w:ascii="Avenir Next" w:hAnsi="Avenir Next"/>
          <w:b/>
          <w:sz w:val="18"/>
        </w:rPr>
        <w:t>Kari Voutilainen</w:t>
      </w:r>
      <w:r>
        <w:rPr>
          <w:rFonts w:ascii="Avenir Next" w:hAnsi="Avenir Next"/>
          <w:sz w:val="18"/>
        </w:rPr>
        <w:t xml:space="preserve"> fügte hinzu</w:t>
      </w:r>
      <w:r>
        <w:rPr>
          <w:rFonts w:ascii="Avenir Next" w:hAnsi="Avenir Next"/>
          <w:i/>
          <w:sz w:val="18"/>
        </w:rPr>
        <w:t xml:space="preserve">: „Diese fantastische ZENITH Calibre 135-O mit </w:t>
      </w:r>
      <w:r w:rsidR="009D6E54">
        <w:rPr>
          <w:rFonts w:ascii="Avenir Next" w:hAnsi="Avenir Next"/>
          <w:i/>
          <w:sz w:val="18"/>
        </w:rPr>
        <w:t xml:space="preserve">ihrer </w:t>
      </w:r>
      <w:r>
        <w:rPr>
          <w:rFonts w:ascii="Avenir Next" w:hAnsi="Avenir Next"/>
          <w:i/>
          <w:sz w:val="18"/>
        </w:rPr>
        <w:t xml:space="preserve">einzigartigen Geschichte, </w:t>
      </w:r>
      <w:r w:rsidR="009D6E54">
        <w:rPr>
          <w:rFonts w:ascii="Avenir Next" w:hAnsi="Avenir Next"/>
          <w:i/>
          <w:sz w:val="18"/>
        </w:rPr>
        <w:t xml:space="preserve">ihrem </w:t>
      </w:r>
      <w:r>
        <w:rPr>
          <w:rFonts w:ascii="Avenir Next" w:hAnsi="Avenir Next"/>
          <w:i/>
          <w:sz w:val="18"/>
        </w:rPr>
        <w:t xml:space="preserve">einzigartigen Gehäuse und </w:t>
      </w:r>
      <w:r w:rsidR="009D6E54">
        <w:rPr>
          <w:rFonts w:ascii="Avenir Next" w:hAnsi="Avenir Next"/>
          <w:i/>
          <w:sz w:val="18"/>
        </w:rPr>
        <w:t>dem</w:t>
      </w:r>
      <w:r>
        <w:rPr>
          <w:rFonts w:ascii="Avenir Next" w:hAnsi="Avenir Next"/>
          <w:i/>
          <w:sz w:val="18"/>
        </w:rPr>
        <w:t xml:space="preserve"> einzigartigen Zifferblatt wird jetzt und für immer die einzige ihrer Art sein.“</w:t>
      </w:r>
    </w:p>
    <w:p w14:paraId="2DAC5C79" w14:textId="77777777" w:rsidR="00C50F8A" w:rsidRPr="009B7BDE" w:rsidRDefault="00C50F8A" w:rsidP="00234646">
      <w:pPr>
        <w:rPr>
          <w:rFonts w:ascii="Avenir Next" w:hAnsi="Avenir Next" w:cs="Arial"/>
          <w:i/>
          <w:iCs/>
          <w:color w:val="222222"/>
          <w:sz w:val="18"/>
          <w:szCs w:val="18"/>
        </w:rPr>
      </w:pPr>
    </w:p>
    <w:p w14:paraId="036B8CB8" w14:textId="3945AF62" w:rsidR="00C50F8A" w:rsidRPr="005A5074" w:rsidRDefault="00C50F8A" w:rsidP="00BF17B8">
      <w:pPr>
        <w:jc w:val="both"/>
        <w:rPr>
          <w:rFonts w:ascii="Avenir Next" w:hAnsi="Avenir Next" w:cs="Arial"/>
          <w:color w:val="222222"/>
          <w:sz w:val="18"/>
          <w:szCs w:val="18"/>
        </w:rPr>
      </w:pPr>
      <w:r>
        <w:rPr>
          <w:rFonts w:ascii="Avenir Next" w:hAnsi="Avenir Next"/>
          <w:color w:val="222222"/>
          <w:sz w:val="18"/>
        </w:rPr>
        <w:t>Das Uhrwerk, das für dieses Unikat ausgewählt wurde, gehört zu den berühmten „Seriensiegern“ der Jahre 1950–1954, als das Calibre 135-O fünf Jahre in Folge den Chronometriewettbewerb de</w:t>
      </w:r>
      <w:r w:rsidR="006E080F">
        <w:rPr>
          <w:rFonts w:ascii="Avenir Next" w:hAnsi="Avenir Next"/>
          <w:color w:val="222222"/>
          <w:sz w:val="18"/>
        </w:rPr>
        <w:t>s Observatoriums</w:t>
      </w:r>
      <w:r>
        <w:rPr>
          <w:rFonts w:ascii="Avenir Next" w:hAnsi="Avenir Next"/>
          <w:color w:val="222222"/>
          <w:sz w:val="18"/>
        </w:rPr>
        <w:t xml:space="preserve"> von Neuenburg gewann – eine bis dato unerreichte und unübertroffene Leistung. Das Uhrwerk wurde ein ganzes Jahr über vom ZENITH Laboratoire de Chronométrie vorbereitet und von engagierten Chronometrikern zu </w:t>
      </w:r>
      <w:r>
        <w:rPr>
          <w:rFonts w:ascii="Avenir Next" w:hAnsi="Avenir Next"/>
          <w:color w:val="222222"/>
          <w:sz w:val="18"/>
        </w:rPr>
        <w:lastRenderedPageBreak/>
        <w:t>einem ZENITH Meisterwerk weiterentwickelt. Es wurde in der 1. Kategorie prämiert und vom berühmten ZENITH Chronometriker René Gygax reguliert, der mehrere Jahre mit Charles Fleck an dem preisgekrönten Uhrwerk arbeitete und den Ruf von ZENITH als unbestrittener Vorreiter der Präzisionschronometrie festigte.</w:t>
      </w:r>
    </w:p>
    <w:p w14:paraId="78A929E7" w14:textId="77777777" w:rsidR="00C05814" w:rsidRPr="0066568A" w:rsidRDefault="00C05814" w:rsidP="00234646">
      <w:pPr>
        <w:rPr>
          <w:rFonts w:ascii="Avenir Next" w:hAnsi="Avenir Next" w:cs="Arial"/>
          <w:i/>
          <w:iCs/>
          <w:color w:val="222222"/>
          <w:sz w:val="18"/>
          <w:szCs w:val="18"/>
        </w:rPr>
      </w:pPr>
    </w:p>
    <w:p w14:paraId="635720AD" w14:textId="19BB5116" w:rsidR="005B4A9E" w:rsidRPr="005A5074" w:rsidRDefault="00CB23A5" w:rsidP="00BF17B8">
      <w:pPr>
        <w:jc w:val="both"/>
        <w:rPr>
          <w:rFonts w:ascii="Avenir Next" w:hAnsi="Avenir Next" w:cs="Arial"/>
          <w:color w:val="222222"/>
          <w:sz w:val="18"/>
          <w:szCs w:val="18"/>
        </w:rPr>
      </w:pPr>
      <w:r>
        <w:rPr>
          <w:rFonts w:ascii="Avenir Next" w:hAnsi="Avenir Next"/>
          <w:color w:val="222222"/>
          <w:sz w:val="18"/>
        </w:rPr>
        <w:t xml:space="preserve">Die Calibre 135 Observatoire Unique Piece ist eine </w:t>
      </w:r>
      <w:r w:rsidR="005B4A9E">
        <w:rPr>
          <w:rFonts w:ascii="Avenir Next" w:hAnsi="Avenir Next"/>
          <w:color w:val="222222"/>
          <w:sz w:val="18"/>
        </w:rPr>
        <w:t xml:space="preserve">einzigartige Uhr mit unvergleichlichem Erbe, </w:t>
      </w:r>
      <w:r>
        <w:rPr>
          <w:rFonts w:ascii="Avenir Next" w:hAnsi="Avenir Next"/>
          <w:color w:val="222222"/>
          <w:sz w:val="18"/>
        </w:rPr>
        <w:t xml:space="preserve">die sich von verschiedenen Referenzen </w:t>
      </w:r>
      <w:r w:rsidR="005B4A9E">
        <w:rPr>
          <w:rFonts w:ascii="Avenir Next" w:hAnsi="Avenir Next"/>
          <w:color w:val="222222"/>
          <w:sz w:val="18"/>
        </w:rPr>
        <w:t>aus den 1950ern</w:t>
      </w:r>
      <w:r>
        <w:rPr>
          <w:rFonts w:ascii="Avenir Next" w:hAnsi="Avenir Next"/>
          <w:color w:val="222222"/>
          <w:sz w:val="18"/>
        </w:rPr>
        <w:t xml:space="preserve"> inspirieren lässt und </w:t>
      </w:r>
      <w:r w:rsidR="005B4A9E">
        <w:rPr>
          <w:rFonts w:ascii="Avenir Next" w:hAnsi="Avenir Next"/>
          <w:color w:val="222222"/>
          <w:sz w:val="18"/>
        </w:rPr>
        <w:t xml:space="preserve">die </w:t>
      </w:r>
      <w:r>
        <w:rPr>
          <w:rFonts w:ascii="Avenir Next" w:hAnsi="Avenir Next"/>
          <w:color w:val="222222"/>
          <w:sz w:val="18"/>
        </w:rPr>
        <w:t xml:space="preserve">markantesten Elemente mit modernen </w:t>
      </w:r>
      <w:r w:rsidR="005B4A9E">
        <w:rPr>
          <w:rFonts w:ascii="Avenir Next" w:hAnsi="Avenir Next"/>
          <w:color w:val="222222"/>
          <w:sz w:val="18"/>
        </w:rPr>
        <w:t xml:space="preserve">Akzenten kombiniert. Das runde 38-mm-Gehäuse </w:t>
      </w:r>
      <w:r w:rsidR="00310514">
        <w:rPr>
          <w:rFonts w:ascii="Avenir Next" w:hAnsi="Avenir Next"/>
          <w:color w:val="222222"/>
          <w:sz w:val="18"/>
        </w:rPr>
        <w:t xml:space="preserve">wurde </w:t>
      </w:r>
      <w:r w:rsidR="005B4A9E">
        <w:rPr>
          <w:rFonts w:ascii="Avenir Next" w:hAnsi="Avenir Next"/>
          <w:color w:val="222222"/>
          <w:sz w:val="18"/>
        </w:rPr>
        <w:t xml:space="preserve">aus Niob gefertigt, </w:t>
      </w:r>
      <w:r>
        <w:rPr>
          <w:rFonts w:ascii="Avenir Next" w:hAnsi="Avenir Next"/>
          <w:color w:val="222222"/>
          <w:sz w:val="18"/>
        </w:rPr>
        <w:t xml:space="preserve">einem Metall </w:t>
      </w:r>
      <w:r w:rsidR="005B4A9E">
        <w:rPr>
          <w:rFonts w:ascii="Avenir Next" w:hAnsi="Avenir Next"/>
          <w:color w:val="222222"/>
          <w:sz w:val="18"/>
        </w:rPr>
        <w:t xml:space="preserve">das von ZENITH </w:t>
      </w:r>
      <w:r w:rsidR="00310514">
        <w:rPr>
          <w:rFonts w:ascii="Avenir Next" w:hAnsi="Avenir Next"/>
          <w:color w:val="222222"/>
          <w:sz w:val="18"/>
        </w:rPr>
        <w:t xml:space="preserve">zum ersten Mal </w:t>
      </w:r>
      <w:r w:rsidR="005B4A9E">
        <w:rPr>
          <w:rFonts w:ascii="Avenir Next" w:hAnsi="Avenir Next"/>
          <w:color w:val="222222"/>
          <w:sz w:val="18"/>
        </w:rPr>
        <w:t>verwendet wurde</w:t>
      </w:r>
      <w:r w:rsidR="00310514">
        <w:rPr>
          <w:rFonts w:ascii="Avenir Next" w:hAnsi="Avenir Next"/>
          <w:color w:val="222222"/>
          <w:sz w:val="18"/>
        </w:rPr>
        <w:t>. Es verfügt</w:t>
      </w:r>
      <w:r w:rsidR="005B4A9E">
        <w:rPr>
          <w:rFonts w:ascii="Avenir Next" w:hAnsi="Avenir Next"/>
          <w:color w:val="222222"/>
          <w:sz w:val="18"/>
        </w:rPr>
        <w:t xml:space="preserve"> über </w:t>
      </w:r>
      <w:r w:rsidR="00310514">
        <w:rPr>
          <w:rFonts w:ascii="Avenir Next" w:hAnsi="Avenir Next"/>
          <w:color w:val="222222"/>
          <w:sz w:val="18"/>
        </w:rPr>
        <w:t xml:space="preserve">konisch </w:t>
      </w:r>
      <w:r w:rsidR="005B4A9E">
        <w:rPr>
          <w:rFonts w:ascii="Avenir Next" w:hAnsi="Avenir Next"/>
          <w:color w:val="222222"/>
          <w:sz w:val="18"/>
        </w:rPr>
        <w:t>zulaufende Bandanstöße, die sich nahtlos unter die Lünette einfügen</w:t>
      </w:r>
      <w:r w:rsidR="00310514">
        <w:rPr>
          <w:rFonts w:ascii="Avenir Next" w:hAnsi="Avenir Next"/>
          <w:color w:val="222222"/>
          <w:sz w:val="18"/>
        </w:rPr>
        <w:t xml:space="preserve"> </w:t>
      </w:r>
      <w:r w:rsidR="005B4A9E">
        <w:rPr>
          <w:rFonts w:ascii="Avenir Next" w:hAnsi="Avenir Next"/>
          <w:color w:val="222222"/>
          <w:sz w:val="18"/>
        </w:rPr>
        <w:t>sowie eine übergroße gekerbte Krone mit dem modernen ZENITH Sternlogo.</w:t>
      </w:r>
    </w:p>
    <w:p w14:paraId="0DEEA65A" w14:textId="77777777" w:rsidR="005B4A9E" w:rsidRPr="009B7BDE" w:rsidRDefault="005B4A9E" w:rsidP="00234646">
      <w:pPr>
        <w:rPr>
          <w:rFonts w:ascii="Avenir Next" w:hAnsi="Avenir Next" w:cs="Arial"/>
          <w:color w:val="222222"/>
          <w:sz w:val="18"/>
          <w:szCs w:val="18"/>
        </w:rPr>
      </w:pPr>
    </w:p>
    <w:p w14:paraId="729C824F" w14:textId="0C4C76D6" w:rsidR="005B4A9E" w:rsidRPr="005A5074" w:rsidRDefault="006E080F" w:rsidP="00BF17B8">
      <w:pPr>
        <w:jc w:val="both"/>
        <w:rPr>
          <w:rFonts w:ascii="Avenir Next" w:hAnsi="Avenir Next" w:cs="Arial"/>
          <w:color w:val="222222"/>
          <w:sz w:val="18"/>
          <w:szCs w:val="18"/>
        </w:rPr>
      </w:pPr>
      <w:r w:rsidRPr="006E080F">
        <w:rPr>
          <w:rFonts w:ascii="Avenir Next" w:hAnsi="Avenir Next"/>
          <w:color w:val="222222"/>
          <w:sz w:val="18"/>
        </w:rPr>
        <w:t>Unter dem Saphirglas befindet sich ein leicht gewölbtes lachsfarbenes Zifferblatt aus Sterlingsilber, das vom Atelier Comblémine von Kari Voutilainen mit einer Guillochierung in Form eines Fischschuppenmotivs versehen wurde</w:t>
      </w:r>
      <w:r>
        <w:rPr>
          <w:rFonts w:ascii="Avenir Next" w:hAnsi="Avenir Next"/>
          <w:color w:val="222222"/>
          <w:sz w:val="18"/>
        </w:rPr>
        <w:t xml:space="preserve">. </w:t>
      </w:r>
      <w:r w:rsidR="005B4A9E">
        <w:rPr>
          <w:rFonts w:ascii="Avenir Next" w:hAnsi="Avenir Next"/>
          <w:color w:val="222222"/>
          <w:sz w:val="18"/>
        </w:rPr>
        <w:t>Die dreieckigen Stundenindizes und die applizierten polierten Punktmarkierungen für die Minuten bilden gemeinsam eine gelungene Mischung aus Vintage-Eleganz und moderner Opulenz. Der übergroße Sekundenzähler bei 6 Uhr ist mit der Seriennummer des Uhrwerks beschriftet, eine subtile Anspielung auf die Observatoriumschronometer der Vergangenheit. Im unteren Bereich des Zifferblatts ist der Schriftzug „Neuchâtel“ zu sehen, d</w:t>
      </w:r>
      <w:r>
        <w:rPr>
          <w:rFonts w:ascii="Avenir Next" w:hAnsi="Avenir Next"/>
          <w:color w:val="222222"/>
          <w:sz w:val="18"/>
        </w:rPr>
        <w:t>enn</w:t>
      </w:r>
      <w:r w:rsidR="005B4A9E">
        <w:rPr>
          <w:rFonts w:ascii="Avenir Next" w:hAnsi="Avenir Next"/>
          <w:color w:val="222222"/>
          <w:sz w:val="18"/>
        </w:rPr>
        <w:t xml:space="preserve"> ZENITH, Kari Voutilainen und d</w:t>
      </w:r>
      <w:r>
        <w:rPr>
          <w:rFonts w:ascii="Avenir Next" w:hAnsi="Avenir Next"/>
          <w:color w:val="222222"/>
          <w:sz w:val="18"/>
        </w:rPr>
        <w:t>as</w:t>
      </w:r>
      <w:r w:rsidR="005B4A9E">
        <w:rPr>
          <w:rFonts w:ascii="Avenir Next" w:hAnsi="Avenir Next"/>
          <w:color w:val="222222"/>
          <w:sz w:val="18"/>
        </w:rPr>
        <w:t xml:space="preserve"> historische </w:t>
      </w:r>
      <w:r>
        <w:rPr>
          <w:rFonts w:ascii="Avenir Next" w:hAnsi="Avenir Next"/>
          <w:color w:val="222222"/>
          <w:sz w:val="18"/>
        </w:rPr>
        <w:t>Observatorium</w:t>
      </w:r>
      <w:r w:rsidR="005B4A9E">
        <w:rPr>
          <w:rFonts w:ascii="Avenir Next" w:hAnsi="Avenir Next"/>
          <w:color w:val="222222"/>
          <w:sz w:val="18"/>
        </w:rPr>
        <w:t xml:space="preserve">, in der das Calibre 135-O während des goldenen Zeitalters der Chronometerwettbewerbe </w:t>
      </w:r>
      <w:r>
        <w:rPr>
          <w:rFonts w:ascii="Avenir Next" w:hAnsi="Avenir Next"/>
          <w:color w:val="222222"/>
          <w:sz w:val="18"/>
        </w:rPr>
        <w:t>antrat und gewann</w:t>
      </w:r>
      <w:r w:rsidR="005B4A9E">
        <w:rPr>
          <w:rFonts w:ascii="Avenir Next" w:hAnsi="Avenir Next"/>
          <w:color w:val="222222"/>
          <w:sz w:val="18"/>
        </w:rPr>
        <w:t xml:space="preserve">, </w:t>
      </w:r>
      <w:r>
        <w:rPr>
          <w:rFonts w:ascii="Avenir Next" w:hAnsi="Avenir Next"/>
          <w:color w:val="222222"/>
          <w:sz w:val="18"/>
        </w:rPr>
        <w:t xml:space="preserve">sind </w:t>
      </w:r>
      <w:r w:rsidR="005B4A9E">
        <w:rPr>
          <w:rFonts w:ascii="Avenir Next" w:hAnsi="Avenir Next"/>
          <w:color w:val="222222"/>
          <w:sz w:val="18"/>
        </w:rPr>
        <w:t>alle im Kanton Neuenburg ansässig.</w:t>
      </w:r>
    </w:p>
    <w:p w14:paraId="34555ABE" w14:textId="77777777" w:rsidR="00C05814" w:rsidRPr="009B7BDE" w:rsidRDefault="00C05814" w:rsidP="00234646">
      <w:pPr>
        <w:rPr>
          <w:rFonts w:ascii="Avenir Next" w:hAnsi="Avenir Next" w:cs="Arial"/>
          <w:i/>
          <w:iCs/>
          <w:color w:val="222222"/>
          <w:sz w:val="18"/>
          <w:szCs w:val="18"/>
        </w:rPr>
      </w:pPr>
    </w:p>
    <w:p w14:paraId="0F129B89" w14:textId="121DBBDD" w:rsidR="005B4A9E" w:rsidRPr="005A5074" w:rsidRDefault="005B4A9E" w:rsidP="00BF17B8">
      <w:pPr>
        <w:jc w:val="both"/>
        <w:rPr>
          <w:rFonts w:ascii="Avenir Next" w:hAnsi="Avenir Next" w:cs="Arial"/>
          <w:color w:val="222222"/>
          <w:sz w:val="18"/>
          <w:szCs w:val="18"/>
        </w:rPr>
      </w:pPr>
      <w:r>
        <w:rPr>
          <w:rFonts w:ascii="Avenir Next" w:hAnsi="Avenir Next"/>
          <w:color w:val="222222"/>
          <w:sz w:val="18"/>
        </w:rPr>
        <w:t>Zum ersten Mal in der Geschichte des Calibre 135 ist das Uhrwerk des Observatoriumschronometers, das von Kari Voutilainen in einem auffälligen Rotgoldton (5N) fein dekoriert und veredelt wurde, durch den Gehäuseboden sichtbar.</w:t>
      </w:r>
    </w:p>
    <w:p w14:paraId="3612E4F2" w14:textId="0DE5D6EF" w:rsidR="00C50F8A" w:rsidRPr="009B7BDE" w:rsidRDefault="00C50F8A" w:rsidP="00234646">
      <w:pPr>
        <w:rPr>
          <w:rFonts w:ascii="Avenir Next" w:hAnsi="Avenir Next" w:cs="Arial"/>
          <w:sz w:val="18"/>
          <w:szCs w:val="18"/>
        </w:rPr>
      </w:pPr>
    </w:p>
    <w:p w14:paraId="695CB5F7" w14:textId="3C9F14CE" w:rsidR="00C50F8A" w:rsidRPr="005A5074" w:rsidRDefault="00C50F8A" w:rsidP="00BF17B8">
      <w:pPr>
        <w:jc w:val="both"/>
        <w:rPr>
          <w:rFonts w:ascii="Avenir Next" w:hAnsi="Avenir Next" w:cs="Arial"/>
          <w:sz w:val="18"/>
          <w:szCs w:val="18"/>
        </w:rPr>
      </w:pPr>
      <w:r>
        <w:rPr>
          <w:rFonts w:ascii="Avenir Next" w:hAnsi="Avenir Next"/>
          <w:sz w:val="18"/>
        </w:rPr>
        <w:t xml:space="preserve">Bei einer so seltenen und historisch bedeutsamen Kreation </w:t>
      </w:r>
      <w:r w:rsidR="001E4387">
        <w:rPr>
          <w:rFonts w:ascii="Avenir Next" w:hAnsi="Avenir Next"/>
          <w:sz w:val="18"/>
        </w:rPr>
        <w:t>bleibt kein Detail unbeachtet</w:t>
      </w:r>
      <w:r>
        <w:rPr>
          <w:rFonts w:ascii="Avenir Next" w:hAnsi="Avenir Next"/>
          <w:sz w:val="18"/>
        </w:rPr>
        <w:t xml:space="preserve"> – </w:t>
      </w:r>
      <w:r w:rsidR="001E4387">
        <w:rPr>
          <w:rFonts w:ascii="Avenir Next" w:hAnsi="Avenir Next"/>
          <w:sz w:val="18"/>
        </w:rPr>
        <w:t>das gilt auch für die</w:t>
      </w:r>
      <w:r>
        <w:rPr>
          <w:rFonts w:ascii="Avenir Next" w:hAnsi="Avenir Next"/>
          <w:sz w:val="18"/>
        </w:rPr>
        <w:t xml:space="preserve"> Verpackung. Die Calibre 135 Observatoire Unique Piece wird in einer </w:t>
      </w:r>
      <w:r w:rsidR="001E4387">
        <w:rPr>
          <w:rFonts w:ascii="Avenir Next" w:hAnsi="Avenir Next"/>
          <w:sz w:val="18"/>
        </w:rPr>
        <w:t>Uhrenbox</w:t>
      </w:r>
      <w:r>
        <w:rPr>
          <w:rFonts w:ascii="Avenir Next" w:hAnsi="Avenir Next"/>
          <w:sz w:val="18"/>
        </w:rPr>
        <w:t xml:space="preserve"> aus Nussbaumholz mit Messingverschlüssen geliefert. Diese ist von den Behältern inspiriert, in denen die Kaliber der Chronometriewettbewerbe von der ZENITH Manufaktur zu</w:t>
      </w:r>
      <w:r w:rsidR="005436DB">
        <w:rPr>
          <w:rFonts w:ascii="Avenir Next" w:hAnsi="Avenir Next"/>
          <w:sz w:val="18"/>
        </w:rPr>
        <w:t xml:space="preserve">m </w:t>
      </w:r>
      <w:r w:rsidR="005436DB" w:rsidRPr="005436DB">
        <w:rPr>
          <w:rFonts w:ascii="Avenir Next" w:hAnsi="Avenir Next"/>
          <w:sz w:val="18"/>
        </w:rPr>
        <w:t>Observatorium</w:t>
      </w:r>
      <w:r>
        <w:rPr>
          <w:rFonts w:ascii="Avenir Next" w:hAnsi="Avenir Next"/>
          <w:sz w:val="18"/>
        </w:rPr>
        <w:t xml:space="preserve"> von Neuenburg transportiert wurden. In der Box befindet sich ein buchförmiges Lederetui, das die Uhr sowie die originale Holzschatulle des Uhrwerks enthält.</w:t>
      </w:r>
    </w:p>
    <w:p w14:paraId="22EDEAD1" w14:textId="77777777" w:rsidR="00C05814" w:rsidRPr="009B7BDE" w:rsidRDefault="00C05814" w:rsidP="00234646">
      <w:pPr>
        <w:rPr>
          <w:rFonts w:ascii="Avenir Next" w:hAnsi="Avenir Next" w:cs="Arial"/>
          <w:sz w:val="18"/>
          <w:szCs w:val="18"/>
        </w:rPr>
      </w:pPr>
    </w:p>
    <w:p w14:paraId="6645AEBA" w14:textId="46B38A22" w:rsidR="00DA1EB1" w:rsidRPr="009B7BDE" w:rsidRDefault="000D7FED" w:rsidP="000D7FED">
      <w:pPr>
        <w:jc w:val="both"/>
        <w:rPr>
          <w:rFonts w:ascii="Avenir Next" w:hAnsi="Avenir Next" w:cs="Arial"/>
          <w:sz w:val="20"/>
          <w:szCs w:val="20"/>
        </w:rPr>
      </w:pPr>
      <w:r w:rsidRPr="000D7FED">
        <w:rPr>
          <w:rFonts w:ascii="Avenir Next" w:hAnsi="Avenir Next"/>
          <w:sz w:val="18"/>
        </w:rPr>
        <w:t xml:space="preserve">Im Gegensatz zu den kommerziellen Versionen des Kalibers 135, die in Armbanduhrgehäusen verbaut wurden, war die 135-O-Variante dieses Einzelstücks ausschließlich für Wettbewerbe bestimmt und wurde nie in einem Taschen- oder Armbanduhrgehäuse verbaut, sondern nur in der Holzbox. </w:t>
      </w:r>
      <w:r w:rsidR="00C50F8A">
        <w:rPr>
          <w:rFonts w:ascii="Avenir Next" w:hAnsi="Avenir Next"/>
          <w:sz w:val="18"/>
        </w:rPr>
        <w:t xml:space="preserve">Sie wurde nie in einem Taschen- oder Armbanduhrgehäuse verbaut. </w:t>
      </w:r>
      <w:r w:rsidRPr="000D7FED">
        <w:rPr>
          <w:rFonts w:ascii="Avenir Next" w:hAnsi="Avenir Next"/>
          <w:sz w:val="18"/>
        </w:rPr>
        <w:t>Für das Calibre 135 Observatoire Unique Piece hat ZENITH eine größere Version des Gehäuses mit Materialien, die sich am historischen Original orientieren, originalgetreu nachgebaut.</w:t>
      </w:r>
    </w:p>
    <w:p w14:paraId="29B5923C" w14:textId="7351EDBD" w:rsidR="000716C4" w:rsidRPr="000716C4" w:rsidRDefault="005A5074" w:rsidP="000716C4">
      <w:pPr>
        <w:rPr>
          <w:rFonts w:ascii="Arial" w:hAnsi="Arial" w:cs="Arial"/>
          <w:b/>
          <w:bCs/>
          <w:sz w:val="22"/>
          <w:szCs w:val="22"/>
        </w:rPr>
      </w:pPr>
      <w:r>
        <w:br w:type="page"/>
      </w:r>
    </w:p>
    <w:p w14:paraId="35B7DA25" w14:textId="05DDCAE7" w:rsidR="000716C4" w:rsidRPr="000716C4" w:rsidRDefault="000716C4" w:rsidP="000716C4">
      <w:pPr>
        <w:jc w:val="both"/>
        <w:rPr>
          <w:rFonts w:ascii="Avenir Next" w:hAnsi="Avenir Next" w:cs="Calibri"/>
          <w:b/>
          <w:bCs/>
          <w:color w:val="000000"/>
          <w:sz w:val="18"/>
          <w:szCs w:val="18"/>
        </w:rPr>
      </w:pPr>
      <w:r>
        <w:rPr>
          <w:noProof/>
        </w:rPr>
        <w:lastRenderedPageBreak/>
        <w:drawing>
          <wp:anchor distT="0" distB="0" distL="114300" distR="114300" simplePos="0" relativeHeight="251659264" behindDoc="1" locked="0" layoutInCell="1" allowOverlap="1" wp14:anchorId="12D092FC" wp14:editId="0025C9BA">
            <wp:simplePos x="0" y="0"/>
            <wp:positionH relativeFrom="page">
              <wp:posOffset>4883150</wp:posOffset>
            </wp:positionH>
            <wp:positionV relativeFrom="paragraph">
              <wp:posOffset>5715</wp:posOffset>
            </wp:positionV>
            <wp:extent cx="2524125" cy="3600450"/>
            <wp:effectExtent l="0" t="0" r="0" b="0"/>
            <wp:wrapTight wrapText="bothSides">
              <wp:wrapPolygon edited="0">
                <wp:start x="8151" y="3086"/>
                <wp:lineTo x="7662" y="5029"/>
                <wp:lineTo x="5217" y="8800"/>
                <wp:lineTo x="4891" y="9600"/>
                <wp:lineTo x="4728" y="10743"/>
                <wp:lineTo x="5380" y="12457"/>
                <wp:lineTo x="6684" y="14286"/>
                <wp:lineTo x="7662" y="16114"/>
                <wp:lineTo x="7662" y="19771"/>
                <wp:lineTo x="7988" y="20571"/>
                <wp:lineTo x="14020" y="20571"/>
                <wp:lineTo x="14183" y="16114"/>
                <wp:lineTo x="18095" y="10629"/>
                <wp:lineTo x="15324" y="6971"/>
                <wp:lineTo x="14346" y="5257"/>
                <wp:lineTo x="13694" y="3086"/>
                <wp:lineTo x="8151" y="3086"/>
              </wp:wrapPolygon>
            </wp:wrapTight>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4125" cy="3600450"/>
                    </a:xfrm>
                    <a:prstGeom prst="rect">
                      <a:avLst/>
                    </a:prstGeom>
                    <a:noFill/>
                    <a:ln>
                      <a:noFill/>
                    </a:ln>
                  </pic:spPr>
                </pic:pic>
              </a:graphicData>
            </a:graphic>
          </wp:anchor>
        </w:drawing>
      </w:r>
      <w:r>
        <w:rPr>
          <w:rFonts w:ascii="Avenir Next" w:hAnsi="Avenir Next"/>
          <w:b/>
          <w:color w:val="000000"/>
          <w:sz w:val="18"/>
        </w:rPr>
        <w:t>ZENITH CALIBRE 135 UNIQUE PIECE</w:t>
      </w:r>
    </w:p>
    <w:p w14:paraId="693888D1" w14:textId="2812A47A" w:rsidR="000716C4" w:rsidRPr="000716C4" w:rsidRDefault="000716C4" w:rsidP="000716C4">
      <w:pPr>
        <w:jc w:val="both"/>
        <w:rPr>
          <w:rFonts w:ascii="Avenir Next" w:hAnsi="Avenir Next" w:cs="Calibri"/>
          <w:b/>
          <w:bCs/>
          <w:color w:val="000000"/>
          <w:sz w:val="18"/>
          <w:szCs w:val="18"/>
        </w:rPr>
      </w:pPr>
      <w:r>
        <w:rPr>
          <w:rFonts w:ascii="Avenir Next" w:hAnsi="Avenir Next"/>
          <w:b/>
          <w:color w:val="000000"/>
          <w:sz w:val="18"/>
        </w:rPr>
        <w:t>Referenz: 13.1350.135/35.C100</w:t>
      </w:r>
    </w:p>
    <w:p w14:paraId="38E5AFCA" w14:textId="0C070F2C" w:rsidR="000716C4" w:rsidRPr="009B7BDE" w:rsidRDefault="000716C4" w:rsidP="000716C4">
      <w:pPr>
        <w:jc w:val="both"/>
        <w:rPr>
          <w:rFonts w:ascii="Avenir Next" w:hAnsi="Avenir Next" w:cs="Calibri"/>
          <w:color w:val="000000"/>
          <w:sz w:val="18"/>
          <w:szCs w:val="18"/>
        </w:rPr>
      </w:pPr>
    </w:p>
    <w:p w14:paraId="75DF365C" w14:textId="0F357005"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Zentrale Merkmale:</w:t>
      </w:r>
    </w:p>
    <w:p w14:paraId="2E47F8E0"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UNIKAT, das am Samstag, den 5. November, versteigert wird.</w:t>
      </w:r>
    </w:p>
    <w:p w14:paraId="1A236A44"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Der gesamte Erlös geht an Susan G. Komen® für die Brustkrebsforschung</w:t>
      </w:r>
    </w:p>
    <w:p w14:paraId="5BB071B7"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Einzigartiges Niobgehäuse mit lachsfarbenem guillochiertem Zifferblatt und Uhrwerk in Rotgoldton (5N)</w:t>
      </w:r>
    </w:p>
    <w:p w14:paraId="1B07707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Einzigartige Zusammenarbeit mit dem berühmten Uhrmacher &amp; Restaurator Kari Voutilainen</w:t>
      </w:r>
    </w:p>
    <w:p w14:paraId="0772702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Uhrwerk: Calibre 135, Handaufzug </w:t>
      </w:r>
    </w:p>
    <w:p w14:paraId="4C4569B9"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Frequenz: 18.000 Halbschwingungen pro Stunde (2,5 Hz) </w:t>
      </w:r>
    </w:p>
    <w:p w14:paraId="1DF5CB15"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Gangreserve: etwa 40 Stunden </w:t>
      </w:r>
    </w:p>
    <w:p w14:paraId="797C952E"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Funktionen: Zentrale Stunden und Minuten. Kleine Sekunde bei 6 Uhr </w:t>
      </w:r>
    </w:p>
    <w:p w14:paraId="3B73FA86"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Finish: Sorgfältige, von Hand durchgeführte, traditionelle Veredelung des Uhrwerks</w:t>
      </w:r>
    </w:p>
    <w:p w14:paraId="6B5EC769"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Material: Niob </w:t>
      </w:r>
    </w:p>
    <w:p w14:paraId="2E14F417"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Wasserdichtigkeit: 3 atm </w:t>
      </w:r>
    </w:p>
    <w:p w14:paraId="74E4F463"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Gehäuse: 38 mm </w:t>
      </w:r>
    </w:p>
    <w:p w14:paraId="0E807899"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 xml:space="preserve">Zifferblatt: Sterlingsilber mit mattlachsfarbenem Finish. Applizierte Indizes und Punktmarkierungen </w:t>
      </w:r>
    </w:p>
    <w:p w14:paraId="719F3828"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Stundenindizes: Rutheniertes und facettiertes Neusilber</w:t>
      </w:r>
    </w:p>
    <w:p w14:paraId="043A47A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Zeiger: Ruthenierte und facettierte Goldzeiger</w:t>
      </w:r>
    </w:p>
    <w:p w14:paraId="4ADC761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Armband &amp; Schließe: Schwarzes Kalbsleder mit Dornschließe aus Titan</w:t>
      </w:r>
    </w:p>
    <w:p w14:paraId="06AC0E35"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Höhe: 10,35 mm</w:t>
      </w:r>
    </w:p>
    <w:p w14:paraId="11A9A84D" w14:textId="77777777" w:rsidR="000716C4" w:rsidRPr="000716C4" w:rsidRDefault="000716C4" w:rsidP="000716C4">
      <w:pPr>
        <w:jc w:val="both"/>
        <w:rPr>
          <w:rFonts w:ascii="Avenir Next" w:hAnsi="Avenir Next" w:cs="Calibri"/>
          <w:color w:val="000000"/>
          <w:sz w:val="18"/>
          <w:szCs w:val="18"/>
        </w:rPr>
      </w:pPr>
      <w:r>
        <w:rPr>
          <w:rFonts w:ascii="Avenir Next" w:hAnsi="Avenir Next"/>
          <w:color w:val="000000"/>
          <w:sz w:val="18"/>
        </w:rPr>
        <w:t>Abstand zwischen Anstößen: 46,50 mm</w:t>
      </w:r>
    </w:p>
    <w:p w14:paraId="65D9332D" w14:textId="34AA496C" w:rsidR="005A5074" w:rsidRPr="009B7BDE" w:rsidRDefault="000716C4" w:rsidP="000716C4">
      <w:pPr>
        <w:jc w:val="both"/>
        <w:rPr>
          <w:rFonts w:ascii="Avenir Next" w:hAnsi="Avenir Next" w:cs="Calibri"/>
          <w:color w:val="000000"/>
          <w:sz w:val="18"/>
          <w:szCs w:val="18"/>
          <w:lang w:val="en-US"/>
        </w:rPr>
      </w:pPr>
      <w:r w:rsidRPr="009B7BDE">
        <w:rPr>
          <w:rFonts w:ascii="Avenir Next" w:hAnsi="Avenir Next"/>
          <w:color w:val="000000"/>
          <w:sz w:val="18"/>
          <w:lang w:val="en-US"/>
        </w:rPr>
        <w:t>Breite der Bandanstöße: 19 mm</w:t>
      </w:r>
    </w:p>
    <w:p w14:paraId="17F3DC5C" w14:textId="77777777" w:rsidR="000716C4" w:rsidRPr="009B7BDE" w:rsidRDefault="000716C4">
      <w:pPr>
        <w:rPr>
          <w:rFonts w:ascii="Avenir Next" w:hAnsi="Avenir Next" w:cs="Arial"/>
          <w:sz w:val="18"/>
          <w:szCs w:val="18"/>
          <w:lang w:val="en-US"/>
        </w:rPr>
      </w:pPr>
      <w:r w:rsidRPr="009B7BDE">
        <w:rPr>
          <w:lang w:val="en-US"/>
        </w:rPr>
        <w:br w:type="page"/>
      </w:r>
    </w:p>
    <w:p w14:paraId="01596BC0" w14:textId="77777777" w:rsidR="000716C4" w:rsidRPr="009B7BDE" w:rsidRDefault="000716C4" w:rsidP="000716C4">
      <w:pPr>
        <w:jc w:val="both"/>
        <w:rPr>
          <w:rFonts w:ascii="Avenir Next" w:hAnsi="Avenir Next" w:cs="Arial"/>
          <w:b/>
          <w:bCs/>
          <w:sz w:val="18"/>
          <w:szCs w:val="18"/>
          <w:lang w:val="en-US"/>
        </w:rPr>
      </w:pPr>
      <w:r w:rsidRPr="009B7BDE">
        <w:rPr>
          <w:rFonts w:ascii="Avenir Next" w:hAnsi="Avenir Next"/>
          <w:b/>
          <w:sz w:val="18"/>
          <w:lang w:val="en-US"/>
        </w:rPr>
        <w:lastRenderedPageBreak/>
        <w:t>ZENITH: TIME TO REACH YOUR STAR.</w:t>
      </w:r>
    </w:p>
    <w:p w14:paraId="5E874C50" w14:textId="77777777" w:rsidR="000716C4" w:rsidRPr="000716C4" w:rsidRDefault="000716C4" w:rsidP="000716C4">
      <w:pPr>
        <w:jc w:val="both"/>
        <w:rPr>
          <w:rFonts w:ascii="Avenir Next" w:hAnsi="Avenir Next" w:cs="Arial"/>
          <w:sz w:val="18"/>
          <w:szCs w:val="18"/>
          <w:lang w:val="en-GB"/>
        </w:rPr>
      </w:pPr>
    </w:p>
    <w:p w14:paraId="07876F4F" w14:textId="77777777" w:rsidR="000716C4" w:rsidRPr="000716C4" w:rsidRDefault="000716C4" w:rsidP="000716C4">
      <w:pPr>
        <w:jc w:val="both"/>
        <w:rPr>
          <w:rFonts w:ascii="Avenir Next" w:hAnsi="Avenir Next" w:cs="Arial"/>
          <w:sz w:val="18"/>
          <w:szCs w:val="18"/>
        </w:rPr>
      </w:pPr>
      <w:r>
        <w:rPr>
          <w:rFonts w:ascii="Avenir Next" w:hAnsi="Avenir Next"/>
          <w:sz w:val="18"/>
        </w:rPr>
        <w:t>Die Mission von ZENITH besteht darin, Menschen dazu zu inspirieren, ihre Träume zu leben und wahr werden zu lassen – allen Widrigkeiten zum Trotz. Nach der Gründung der Marke im Jahr 1865 wurde ZENITH zur ersten vertikal integrierten Schweizer Uhrenmanufaktur. Die Uhren der Marke haben außergewöhnliche Persönlichkeiten begleitet, die große Träume hatten und nach dem Unmöglichen strebten – von Louis Blériots historischem Flug über den Ärmelkanal bis hin zu Felix Baumgartners Rekordsprung im freien Fall aus der Stratosphäre. Außerdem stellt Zenith visionäre, bahnbrechende Frauen mit ihren Leistungen ins Rampenlicht. In diesem Sinne wurde die Plattform DREAMHERS ins Leben gerufen, wo Frauen ihre Erfahrungen austauschen und sich gegenseitig dazu inspirieren können, ihre Träume zu verwirklichen.</w:t>
      </w:r>
    </w:p>
    <w:p w14:paraId="71C5EB42" w14:textId="77777777" w:rsidR="000716C4" w:rsidRPr="009B7BDE" w:rsidRDefault="000716C4" w:rsidP="000716C4">
      <w:pPr>
        <w:jc w:val="both"/>
        <w:rPr>
          <w:rFonts w:ascii="Avenir Next" w:hAnsi="Avenir Next" w:cs="Arial"/>
          <w:sz w:val="18"/>
          <w:szCs w:val="18"/>
        </w:rPr>
      </w:pPr>
    </w:p>
    <w:p w14:paraId="50DF40B5" w14:textId="6C4DCC80" w:rsidR="000716C4" w:rsidRDefault="000716C4" w:rsidP="000716C4">
      <w:pPr>
        <w:jc w:val="both"/>
        <w:rPr>
          <w:rFonts w:ascii="Avenir Next" w:hAnsi="Avenir Next" w:cs="Arial"/>
          <w:sz w:val="18"/>
          <w:szCs w:val="18"/>
        </w:rPr>
      </w:pPr>
      <w:r>
        <w:rPr>
          <w:rFonts w:ascii="Avenir Next" w:hAnsi="Avenir Next"/>
          <w:sz w:val="18"/>
        </w:rPr>
        <w:t>Unter dem Leitstern der Innovation stattet Zenith alle Uhren der Marke exklusiv mit im eigenen Haus entwickelten und gefertigten Uhrwerken aus. Seit der Kreation des weltweit ersten automatischen Chronographenwerks, des Kalibers El Primero im Jahr 1969, beherrscht ZENITH die Hochfrequenz-Präzision und bietet Zeitmessung in Sekundenbruchteilen an: auf die Zehntelsekunde genau mit der neuen Chronomaster Serie und sogar auf die Hundertstelsekunde genau mit der DEFY Kollektion. Da Innovation gleichbedeutend mit Verantwortung ist, unterstützt die ZENITH HORIZ-ON-Initiative das Engagement der Marke für Inklusion, Vielfalt, Nachhaltigkeit und das Wohlbefinden der Mitarbeitenden. Seit 1865 prägt ZENITH die Zukunft der Schweizer Uhrenherstellung – als Begleiter aller, die es wagen, sich selbst herauszufordern und nach neuen Höhen zu streben. Die Zeit nach Ihrem Stern zu greifen, ist gekommen.</w:t>
      </w:r>
    </w:p>
    <w:p w14:paraId="7FAB31F9" w14:textId="65A917D0" w:rsidR="000716C4" w:rsidRPr="009B7BDE" w:rsidRDefault="000716C4" w:rsidP="000716C4">
      <w:pPr>
        <w:jc w:val="both"/>
        <w:rPr>
          <w:rFonts w:ascii="Avenir Next" w:hAnsi="Avenir Next" w:cs="Arial"/>
          <w:b/>
          <w:bCs/>
          <w:sz w:val="18"/>
          <w:szCs w:val="18"/>
        </w:rPr>
      </w:pPr>
    </w:p>
    <w:p w14:paraId="572837F7" w14:textId="77777777" w:rsidR="000716C4" w:rsidRPr="000716C4" w:rsidRDefault="000716C4" w:rsidP="000716C4">
      <w:pPr>
        <w:jc w:val="both"/>
        <w:rPr>
          <w:rFonts w:ascii="Avenir Next" w:hAnsi="Avenir Next" w:cs="Arial"/>
          <w:b/>
          <w:bCs/>
          <w:sz w:val="18"/>
          <w:szCs w:val="18"/>
        </w:rPr>
      </w:pPr>
      <w:r>
        <w:rPr>
          <w:rFonts w:ascii="Avenir Next" w:hAnsi="Avenir Next"/>
          <w:b/>
          <w:sz w:val="18"/>
        </w:rPr>
        <w:t>ÜBER PHILLIPS IN ASSOCIATION WITH BACS &amp; RUSSO</w:t>
      </w:r>
    </w:p>
    <w:p w14:paraId="3CF7D1FA" w14:textId="77777777" w:rsidR="000716C4" w:rsidRPr="000716C4" w:rsidRDefault="000716C4" w:rsidP="000716C4">
      <w:pPr>
        <w:jc w:val="both"/>
        <w:rPr>
          <w:rFonts w:ascii="Avenir Next" w:hAnsi="Avenir Next" w:cs="Arial"/>
          <w:sz w:val="18"/>
          <w:szCs w:val="18"/>
        </w:rPr>
      </w:pPr>
      <w:r>
        <w:rPr>
          <w:rFonts w:ascii="Avenir Next" w:hAnsi="Avenir Next"/>
          <w:sz w:val="18"/>
        </w:rPr>
        <w:t>Das Spezialistenteam von Phillips Watches steht für eine kompromisslose Herangehensweise, die Qualität, Transparenz und Kundendienst in den Vordergrund stellt. Mit einem weltweiten Auktionsumsatz von 209,3 Millionen Dollar im Jahr 2021 war es das erfolgreichste Jahr für ein Auktionshaus in der Geschichte der Uhrenauktionen.</w:t>
      </w:r>
    </w:p>
    <w:p w14:paraId="0A3F3618" w14:textId="77777777" w:rsidR="000716C4" w:rsidRPr="000716C4" w:rsidRDefault="000716C4" w:rsidP="000716C4">
      <w:pPr>
        <w:jc w:val="both"/>
        <w:rPr>
          <w:rFonts w:ascii="Avenir Next" w:hAnsi="Avenir Next" w:cs="Arial"/>
          <w:sz w:val="18"/>
          <w:szCs w:val="18"/>
        </w:rPr>
      </w:pPr>
      <w:r>
        <w:rPr>
          <w:rFonts w:ascii="Avenir Next" w:hAnsi="Avenir Next"/>
          <w:sz w:val="18"/>
        </w:rPr>
        <w:t>Eine Auswahl unserer Rekordpreise:</w:t>
      </w:r>
    </w:p>
    <w:p w14:paraId="360AFB21" w14:textId="77777777" w:rsidR="000716C4" w:rsidRPr="000716C4" w:rsidRDefault="000716C4" w:rsidP="000716C4">
      <w:pPr>
        <w:jc w:val="both"/>
        <w:rPr>
          <w:rFonts w:ascii="Avenir Next" w:hAnsi="Avenir Next" w:cs="Arial"/>
          <w:sz w:val="18"/>
          <w:szCs w:val="18"/>
        </w:rPr>
      </w:pPr>
      <w:r>
        <w:rPr>
          <w:rFonts w:ascii="Avenir Next" w:hAnsi="Avenir Next"/>
          <w:sz w:val="18"/>
        </w:rPr>
        <w:t>Paul Newmans Rolex „Paul Newman“ Daytona, Referenz 6239 (CHF 17 709 894 / US$ 17 752 500) – New York Auction: Winning Icons – 26. Oktober 2017– höchster jemals bei einer Auktion erzielter Verkaufspreis für eine Retro-Armbanduhr.</w:t>
      </w:r>
    </w:p>
    <w:p w14:paraId="5E50F49B" w14:textId="77777777" w:rsidR="000716C4" w:rsidRPr="000716C4" w:rsidRDefault="000716C4" w:rsidP="000716C4">
      <w:pPr>
        <w:jc w:val="both"/>
        <w:rPr>
          <w:rFonts w:ascii="Avenir Next" w:hAnsi="Avenir Next" w:cs="Arial"/>
          <w:sz w:val="18"/>
          <w:szCs w:val="18"/>
        </w:rPr>
      </w:pPr>
      <w:r w:rsidRPr="009B7BDE">
        <w:rPr>
          <w:rFonts w:ascii="Avenir Next" w:hAnsi="Avenir Next"/>
          <w:sz w:val="18"/>
          <w:lang w:val="en-US"/>
        </w:rPr>
        <w:t xml:space="preserve">Patek Philippe, Referenz 1518 in Edelstahl (CHF 11 020 000 / US$ 11 112 020) – Geneva Watch Auction: FOUR – 12. </w:t>
      </w:r>
      <w:r>
        <w:rPr>
          <w:rFonts w:ascii="Avenir Next" w:hAnsi="Avenir Next"/>
          <w:sz w:val="18"/>
        </w:rPr>
        <w:t>November 2016 – höchster jemals bei einer Auktion erzielter Verkaufspreis für eine Retro-Armbanduhr von Patek Philippe.</w:t>
      </w:r>
    </w:p>
    <w:p w14:paraId="2303783B" w14:textId="77777777" w:rsidR="000716C4" w:rsidRPr="009B7BDE" w:rsidRDefault="000716C4" w:rsidP="000716C4">
      <w:pPr>
        <w:jc w:val="both"/>
        <w:rPr>
          <w:rFonts w:ascii="Avenir Next" w:hAnsi="Avenir Next" w:cs="Arial"/>
          <w:sz w:val="18"/>
          <w:szCs w:val="18"/>
        </w:rPr>
      </w:pPr>
    </w:p>
    <w:p w14:paraId="1F0172CC" w14:textId="77777777" w:rsidR="000716C4" w:rsidRPr="000716C4" w:rsidRDefault="000716C4" w:rsidP="000716C4">
      <w:pPr>
        <w:jc w:val="both"/>
        <w:rPr>
          <w:rFonts w:ascii="Avenir Next" w:hAnsi="Avenir Next" w:cs="Arial"/>
          <w:b/>
          <w:bCs/>
          <w:sz w:val="18"/>
          <w:szCs w:val="18"/>
        </w:rPr>
      </w:pPr>
      <w:r>
        <w:rPr>
          <w:rFonts w:ascii="Avenir Next" w:hAnsi="Avenir Next"/>
          <w:b/>
          <w:sz w:val="18"/>
        </w:rPr>
        <w:t>ÜBER PHILLIPS</w:t>
      </w:r>
    </w:p>
    <w:p w14:paraId="159DCBC3" w14:textId="77777777" w:rsidR="000716C4" w:rsidRPr="000716C4" w:rsidRDefault="000716C4" w:rsidP="000716C4">
      <w:pPr>
        <w:jc w:val="both"/>
        <w:rPr>
          <w:rFonts w:ascii="Avenir Next" w:hAnsi="Avenir Next" w:cs="Arial"/>
          <w:sz w:val="18"/>
          <w:szCs w:val="18"/>
        </w:rPr>
      </w:pPr>
      <w:r>
        <w:rPr>
          <w:rFonts w:ascii="Avenir Next" w:hAnsi="Avenir Next"/>
          <w:sz w:val="18"/>
        </w:rPr>
        <w:t>Phillips ist ein führendes globales Auktionshaus, das sich dem Ankauf und Verkauf von Kunst und Design des 20. und 21. Jahrhunderts widmet. Mit größter Fachkompetenz in den Bereichen Kunst des 20. Jahrhunderts und zeitgenössische Kunst, Design, Fotografie, Editionen, Uhren und Schmuck bietet Phillips professionelle Dienstleistungen und Beratung zu allen Aspekten des Sammelns. Während Auktionen und Ausstellungen in Verkaufsräumen in New York, London, Genf und Hongkong stattfinden, werden die Kunden durch Repräsentanzen in Europa, den USA und Asien betreut. Phillips bietet auch eine Online-Auktionsplattform an, die auf der ganzen Welt zugänglich ist.  Neben der Bereitstellung von Verkaufs- und Ankaufmöglichkeiten durch Auktionen vermittelt Phillips auch private Verkäufe und bietet Unterstützung bei Gutachten, Bewertungen und anderen Finanzdienstleistungen an.</w:t>
      </w:r>
    </w:p>
    <w:p w14:paraId="619EAE89" w14:textId="77777777" w:rsidR="000716C4" w:rsidRPr="000716C4" w:rsidRDefault="000716C4" w:rsidP="000716C4">
      <w:pPr>
        <w:jc w:val="both"/>
        <w:rPr>
          <w:rFonts w:ascii="Avenir Next" w:hAnsi="Avenir Next" w:cs="Arial"/>
          <w:sz w:val="18"/>
          <w:szCs w:val="18"/>
        </w:rPr>
      </w:pPr>
      <w:r>
        <w:rPr>
          <w:rFonts w:ascii="Avenir Next" w:hAnsi="Avenir Next"/>
          <w:sz w:val="18"/>
        </w:rPr>
        <w:t xml:space="preserve">Weitere Informationen auf </w:t>
      </w:r>
      <w:hyperlink r:id="rId8" w:history="1">
        <w:r>
          <w:rPr>
            <w:rFonts w:ascii="Avenir Next" w:hAnsi="Avenir Next"/>
            <w:sz w:val="18"/>
          </w:rPr>
          <w:t>www.phillips.com</w:t>
        </w:r>
      </w:hyperlink>
      <w:r>
        <w:rPr>
          <w:rFonts w:ascii="Avenir Next" w:hAnsi="Avenir Next"/>
          <w:sz w:val="18"/>
        </w:rPr>
        <w:t>.</w:t>
      </w:r>
    </w:p>
    <w:p w14:paraId="1F9AAE8A" w14:textId="77777777" w:rsidR="000716C4" w:rsidRPr="009B7BDE" w:rsidRDefault="000716C4" w:rsidP="000716C4">
      <w:pPr>
        <w:jc w:val="both"/>
        <w:rPr>
          <w:rFonts w:ascii="Avenir Next" w:hAnsi="Avenir Next" w:cs="Arial"/>
          <w:sz w:val="18"/>
          <w:szCs w:val="18"/>
        </w:rPr>
      </w:pPr>
    </w:p>
    <w:p w14:paraId="0C26A5C6" w14:textId="77777777" w:rsidR="000716C4" w:rsidRPr="000716C4" w:rsidRDefault="000716C4" w:rsidP="000716C4">
      <w:pPr>
        <w:jc w:val="both"/>
        <w:rPr>
          <w:rFonts w:ascii="Avenir Next" w:hAnsi="Avenir Next" w:cs="Arial"/>
          <w:sz w:val="18"/>
          <w:szCs w:val="18"/>
        </w:rPr>
      </w:pPr>
      <w:r>
        <w:rPr>
          <w:rFonts w:ascii="Avenir Next" w:hAnsi="Avenir Next"/>
          <w:sz w:val="18"/>
        </w:rPr>
        <w:t>*Die Schätzungen enthalten kein Käuferaufgeld; die erzielten Preise beinhalten den Zuschlagspreis plus Käuferaufgeld.</w:t>
      </w:r>
    </w:p>
    <w:p w14:paraId="379D08E5" w14:textId="0E1FC3DA" w:rsidR="00DA1EB1" w:rsidRPr="009B7BDE" w:rsidRDefault="00DA1EB1" w:rsidP="00234646">
      <w:pPr>
        <w:rPr>
          <w:rFonts w:ascii="Arial" w:hAnsi="Arial" w:cs="Arial"/>
          <w:b/>
          <w:bCs/>
          <w:sz w:val="22"/>
          <w:szCs w:val="22"/>
        </w:rPr>
      </w:pPr>
    </w:p>
    <w:p w14:paraId="40233AA3" w14:textId="77777777" w:rsidR="000716C4" w:rsidRDefault="000716C4" w:rsidP="000716C4">
      <w:pPr>
        <w:jc w:val="both"/>
        <w:rPr>
          <w:rFonts w:ascii="Avenir Next" w:eastAsia="Times New Roman" w:hAnsi="Avenir Next" w:cs="Arial"/>
          <w:b/>
          <w:bCs/>
          <w:color w:val="222222"/>
          <w:sz w:val="18"/>
          <w:szCs w:val="18"/>
          <w:shd w:val="clear" w:color="auto" w:fill="FFFFFF"/>
        </w:rPr>
      </w:pPr>
      <w:r>
        <w:rPr>
          <w:rFonts w:ascii="Avenir Next" w:hAnsi="Avenir Next"/>
          <w:b/>
          <w:color w:val="222222"/>
          <w:sz w:val="18"/>
          <w:shd w:val="clear" w:color="auto" w:fill="FFFFFF"/>
        </w:rPr>
        <w:t>Über Susan G. Komen®</w:t>
      </w:r>
    </w:p>
    <w:p w14:paraId="228D4B45" w14:textId="77777777" w:rsidR="000716C4" w:rsidRPr="009B7BDE" w:rsidRDefault="000716C4" w:rsidP="000716C4">
      <w:pPr>
        <w:jc w:val="both"/>
        <w:rPr>
          <w:rFonts w:ascii="Avenir Next" w:eastAsia="Times New Roman" w:hAnsi="Avenir Next" w:cs="Arial"/>
          <w:b/>
          <w:bCs/>
          <w:color w:val="222222"/>
          <w:sz w:val="18"/>
          <w:szCs w:val="18"/>
          <w:shd w:val="clear" w:color="auto" w:fill="FFFFFF"/>
          <w:lang w:eastAsia="en-GB"/>
        </w:rPr>
      </w:pPr>
    </w:p>
    <w:p w14:paraId="218D578E" w14:textId="5957FE31" w:rsidR="000716C4" w:rsidRPr="000716C4" w:rsidRDefault="000716C4" w:rsidP="000716C4">
      <w:pPr>
        <w:jc w:val="both"/>
        <w:rPr>
          <w:rFonts w:ascii="Avenir Next" w:hAnsi="Avenir Next" w:cs="Arial"/>
          <w:sz w:val="18"/>
          <w:szCs w:val="18"/>
        </w:rPr>
      </w:pPr>
      <w:r>
        <w:rPr>
          <w:rFonts w:ascii="Avenir Next" w:hAnsi="Avenir Next"/>
          <w:sz w:val="18"/>
        </w:rPr>
        <w:t xml:space="preserve">Susan G. Komen® ist die weltweit führende gemeinnützige Brustkrebsorganisation, die sich dafür einsetzt, Leben zu retten und den Brustkrebs für immer zu besiegen. Komen verfolgt einen beispiellosen, umfassenden </w:t>
      </w:r>
      <w:r>
        <w:rPr>
          <w:rFonts w:ascii="Avenir Next" w:hAnsi="Avenir Next"/>
          <w:sz w:val="18"/>
        </w:rPr>
        <w:lastRenderedPageBreak/>
        <w:t>360-Grad-Ansatz, um diese Krankheit an allen Fronten zu bekämpfen und Millionen von Menschen in den USA und anderen Ländern weltweit zu unterstützen. Wir setzen uns für Patientinnen ein, treiben bahnbrechende Forschungen voran, verbessern den Zugang zu qualitativ hochwertiger Pflege, bieten direkte Unterstützung für Patientinnen und versorgen die Menschen mit zuverlässigen Informationen. Gegründet wurde Komen von Nancy G. Brinker, die ihre Schwester Susan G. Komen an Brustkrebs verlor. Sie versprach Suzy, dieser Krankheit ein Ende zu setzen. Die Stiftung unterstützt von Brustkrebs betroffene Frauen und sucht gleichzeitig unermüdlich nach Heilungsmöglichkeiten für die Zukunft. Besuchen Sie uns auf </w:t>
      </w:r>
      <w:hyperlink r:id="rId9" w:history="1">
        <w:r>
          <w:rPr>
            <w:rFonts w:ascii="Avenir Next" w:hAnsi="Avenir Next"/>
            <w:sz w:val="18"/>
          </w:rPr>
          <w:t>komen.org</w:t>
        </w:r>
      </w:hyperlink>
      <w:r>
        <w:rPr>
          <w:rFonts w:ascii="Avenir Next" w:hAnsi="Avenir Next"/>
          <w:sz w:val="18"/>
        </w:rPr>
        <w:t xml:space="preserve"> oder rufen Sie an unter 1-877 GO KOMEN. </w:t>
      </w:r>
      <w:r w:rsidRPr="00B51F0C">
        <w:rPr>
          <w:rFonts w:ascii="Avenir Next" w:hAnsi="Avenir Next"/>
          <w:sz w:val="18"/>
        </w:rPr>
        <w:t>Folgen Sie uns auf sozialen Netzwerken</w:t>
      </w:r>
      <w:r>
        <w:rPr>
          <w:rFonts w:ascii="Avenir Next" w:hAnsi="Avenir Next"/>
          <w:sz w:val="18"/>
        </w:rPr>
        <w:t xml:space="preserve"> unter </w:t>
      </w:r>
      <w:hyperlink r:id="rId10" w:history="1">
        <w:r>
          <w:rPr>
            <w:rFonts w:ascii="Avenir Next" w:hAnsi="Avenir Next"/>
            <w:sz w:val="18"/>
          </w:rPr>
          <w:t>www5.komen.org/social</w:t>
        </w:r>
      </w:hyperlink>
      <w:r>
        <w:rPr>
          <w:rFonts w:ascii="Avenir Next" w:hAnsi="Avenir Next"/>
          <w:sz w:val="18"/>
        </w:rPr>
        <w:t>.</w:t>
      </w:r>
    </w:p>
    <w:p w14:paraId="73A9475A" w14:textId="77777777" w:rsidR="000716C4" w:rsidRPr="009B7BDE" w:rsidRDefault="000716C4" w:rsidP="00234646">
      <w:pPr>
        <w:rPr>
          <w:rFonts w:ascii="Arial" w:hAnsi="Arial" w:cs="Arial"/>
          <w:b/>
          <w:bCs/>
          <w:sz w:val="22"/>
          <w:szCs w:val="22"/>
        </w:rPr>
      </w:pPr>
    </w:p>
    <w:sectPr w:rsidR="000716C4" w:rsidRPr="009B7BDE">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577E5D" w14:textId="77777777" w:rsidR="00E80FBB" w:rsidRDefault="00E80FBB" w:rsidP="005A5074">
      <w:r>
        <w:separator/>
      </w:r>
    </w:p>
  </w:endnote>
  <w:endnote w:type="continuationSeparator" w:id="0">
    <w:p w14:paraId="6319E017" w14:textId="77777777" w:rsidR="00E80FBB" w:rsidRDefault="00E80FBB" w:rsidP="005A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venir Next">
    <w:altName w:val="Calibri"/>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47C7" w14:textId="77777777" w:rsidR="005A5074" w:rsidRPr="00B51F0C" w:rsidRDefault="005A5074" w:rsidP="005A5074">
    <w:pPr>
      <w:pStyle w:val="Pieddepage"/>
      <w:jc w:val="center"/>
      <w:rPr>
        <w:rFonts w:ascii="Avenir Next" w:hAnsi="Avenir Next"/>
        <w:sz w:val="18"/>
        <w:szCs w:val="18"/>
        <w:lang w:val="fr-CH"/>
      </w:rPr>
    </w:pPr>
    <w:r w:rsidRPr="00B51F0C">
      <w:rPr>
        <w:rFonts w:ascii="Avenir Next" w:hAnsi="Avenir Next"/>
        <w:b/>
        <w:sz w:val="18"/>
        <w:lang w:val="fr-CH"/>
      </w:rPr>
      <w:t>ZENITH</w:t>
    </w:r>
    <w:r w:rsidRPr="00B51F0C">
      <w:rPr>
        <w:rFonts w:ascii="Avenir Next" w:hAnsi="Avenir Next"/>
        <w:sz w:val="18"/>
        <w:lang w:val="fr-CH"/>
      </w:rPr>
      <w:t xml:space="preserve"> | www.zenith-watches.com | Rue des Billodes 34-36 | CH-2400 Le Locle</w:t>
    </w:r>
  </w:p>
  <w:p w14:paraId="0077AEE2" w14:textId="7CD274FC" w:rsidR="005A5074" w:rsidRDefault="005A5074" w:rsidP="005A5074">
    <w:pPr>
      <w:pStyle w:val="Pieddepage"/>
      <w:jc w:val="center"/>
    </w:pPr>
    <w:r>
      <w:t>Internationale Medienarbeit – E-Mail:</w:t>
    </w:r>
    <w:hyperlink r:id="rId1" w:history="1">
      <w:r>
        <w:rPr>
          <w:rStyle w:val="Lienhypertexte"/>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4A576" w14:textId="77777777" w:rsidR="00E80FBB" w:rsidRDefault="00E80FBB" w:rsidP="005A5074">
      <w:r>
        <w:separator/>
      </w:r>
    </w:p>
  </w:footnote>
  <w:footnote w:type="continuationSeparator" w:id="0">
    <w:p w14:paraId="2CA5FD22" w14:textId="77777777" w:rsidR="00E80FBB" w:rsidRDefault="00E80FBB" w:rsidP="005A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2A93B" w14:textId="53047857" w:rsidR="005A5074" w:rsidRDefault="005A5074" w:rsidP="005A5074">
    <w:pPr>
      <w:pStyle w:val="En-tte"/>
      <w:jc w:val="center"/>
    </w:pPr>
    <w:r>
      <w:rPr>
        <w:noProof/>
      </w:rPr>
      <w:drawing>
        <wp:inline distT="0" distB="0" distL="0" distR="0" wp14:anchorId="5023E543" wp14:editId="0C1F0BD1">
          <wp:extent cx="1701165" cy="72517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D89828F" w14:textId="77777777" w:rsidR="005A5074" w:rsidRDefault="005A5074" w:rsidP="005A5074">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76D2C"/>
    <w:multiLevelType w:val="hybridMultilevel"/>
    <w:tmpl w:val="C4625F92"/>
    <w:lvl w:ilvl="0" w:tplc="AEFA60E0">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A9E"/>
    <w:rsid w:val="000716C4"/>
    <w:rsid w:val="000D7FED"/>
    <w:rsid w:val="000F056D"/>
    <w:rsid w:val="00105205"/>
    <w:rsid w:val="00143E12"/>
    <w:rsid w:val="001538AB"/>
    <w:rsid w:val="001E4387"/>
    <w:rsid w:val="001F4210"/>
    <w:rsid w:val="00234646"/>
    <w:rsid w:val="0024002F"/>
    <w:rsid w:val="00294640"/>
    <w:rsid w:val="00310514"/>
    <w:rsid w:val="00327B72"/>
    <w:rsid w:val="00383813"/>
    <w:rsid w:val="00417803"/>
    <w:rsid w:val="00460A07"/>
    <w:rsid w:val="00486C5A"/>
    <w:rsid w:val="004A6F6F"/>
    <w:rsid w:val="004D3B37"/>
    <w:rsid w:val="005436DB"/>
    <w:rsid w:val="00567C88"/>
    <w:rsid w:val="005A5074"/>
    <w:rsid w:val="005B4A9E"/>
    <w:rsid w:val="005D46A8"/>
    <w:rsid w:val="005D7DEB"/>
    <w:rsid w:val="0066568A"/>
    <w:rsid w:val="006E080F"/>
    <w:rsid w:val="007C240D"/>
    <w:rsid w:val="00816720"/>
    <w:rsid w:val="009744DD"/>
    <w:rsid w:val="009B7BDE"/>
    <w:rsid w:val="009D6E54"/>
    <w:rsid w:val="00B5113D"/>
    <w:rsid w:val="00B51F0C"/>
    <w:rsid w:val="00BF17B8"/>
    <w:rsid w:val="00C05814"/>
    <w:rsid w:val="00C227E7"/>
    <w:rsid w:val="00C50F8A"/>
    <w:rsid w:val="00C70B78"/>
    <w:rsid w:val="00CB23A5"/>
    <w:rsid w:val="00DA1EB1"/>
    <w:rsid w:val="00DB7D32"/>
    <w:rsid w:val="00E56734"/>
    <w:rsid w:val="00E80FBB"/>
    <w:rsid w:val="00EF62AA"/>
    <w:rsid w:val="00EF7FC6"/>
    <w:rsid w:val="00F060DC"/>
    <w:rsid w:val="00FC3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2057E"/>
  <w15:chartTrackingRefBased/>
  <w15:docId w15:val="{54F92CA5-65B2-774D-A3E6-9FAF93EBD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16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5B4A9E"/>
  </w:style>
  <w:style w:type="character" w:customStyle="1" w:styleId="il">
    <w:name w:val="il"/>
    <w:basedOn w:val="Policepardfaut"/>
    <w:rsid w:val="005B4A9E"/>
  </w:style>
  <w:style w:type="character" w:customStyle="1" w:styleId="m-2125540041112006095gmail-apple-converted-space">
    <w:name w:val="m_-2125540041112006095gmail-apple-converted-space"/>
    <w:basedOn w:val="Policepardfaut"/>
    <w:rsid w:val="005B4A9E"/>
  </w:style>
  <w:style w:type="character" w:customStyle="1" w:styleId="m-2125540041112006095gmail-il">
    <w:name w:val="m_-2125540041112006095gmail-il"/>
    <w:basedOn w:val="Policepardfaut"/>
    <w:rsid w:val="005B4A9E"/>
  </w:style>
  <w:style w:type="character" w:styleId="Marquedecommentaire">
    <w:name w:val="annotation reference"/>
    <w:basedOn w:val="Policepardfaut"/>
    <w:uiPriority w:val="99"/>
    <w:semiHidden/>
    <w:unhideWhenUsed/>
    <w:rsid w:val="005B4A9E"/>
    <w:rPr>
      <w:sz w:val="16"/>
      <w:szCs w:val="16"/>
    </w:rPr>
  </w:style>
  <w:style w:type="paragraph" w:styleId="Commentaire">
    <w:name w:val="annotation text"/>
    <w:basedOn w:val="Normal"/>
    <w:link w:val="CommentaireCar"/>
    <w:uiPriority w:val="99"/>
    <w:unhideWhenUsed/>
    <w:rsid w:val="005B4A9E"/>
    <w:pPr>
      <w:spacing w:after="200"/>
    </w:pPr>
    <w:rPr>
      <w:sz w:val="20"/>
      <w:szCs w:val="20"/>
    </w:rPr>
  </w:style>
  <w:style w:type="character" w:customStyle="1" w:styleId="CommentaireCar">
    <w:name w:val="Commentaire Car"/>
    <w:basedOn w:val="Policepardfaut"/>
    <w:link w:val="Commentaire"/>
    <w:uiPriority w:val="99"/>
    <w:rsid w:val="005B4A9E"/>
    <w:rPr>
      <w:sz w:val="20"/>
      <w:szCs w:val="20"/>
      <w:lang w:val="de-DE"/>
    </w:rPr>
  </w:style>
  <w:style w:type="paragraph" w:styleId="En-tte">
    <w:name w:val="header"/>
    <w:basedOn w:val="Normal"/>
    <w:link w:val="En-tteCar"/>
    <w:uiPriority w:val="99"/>
    <w:unhideWhenUsed/>
    <w:rsid w:val="005A5074"/>
    <w:pPr>
      <w:tabs>
        <w:tab w:val="center" w:pos="4536"/>
        <w:tab w:val="right" w:pos="9072"/>
      </w:tabs>
    </w:pPr>
  </w:style>
  <w:style w:type="character" w:customStyle="1" w:styleId="En-tteCar">
    <w:name w:val="En-tête Car"/>
    <w:basedOn w:val="Policepardfaut"/>
    <w:link w:val="En-tte"/>
    <w:uiPriority w:val="99"/>
    <w:rsid w:val="005A5074"/>
  </w:style>
  <w:style w:type="paragraph" w:styleId="Pieddepage">
    <w:name w:val="footer"/>
    <w:basedOn w:val="Normal"/>
    <w:link w:val="PieddepageCar"/>
    <w:uiPriority w:val="99"/>
    <w:unhideWhenUsed/>
    <w:rsid w:val="005A5074"/>
    <w:pPr>
      <w:tabs>
        <w:tab w:val="center" w:pos="4536"/>
        <w:tab w:val="right" w:pos="9072"/>
      </w:tabs>
    </w:pPr>
  </w:style>
  <w:style w:type="character" w:customStyle="1" w:styleId="PieddepageCar">
    <w:name w:val="Pied de page Car"/>
    <w:basedOn w:val="Policepardfaut"/>
    <w:link w:val="Pieddepage"/>
    <w:uiPriority w:val="99"/>
    <w:rsid w:val="005A5074"/>
  </w:style>
  <w:style w:type="character" w:styleId="Lienhypertexte">
    <w:name w:val="Hyperlink"/>
    <w:basedOn w:val="Policepardfaut"/>
    <w:uiPriority w:val="99"/>
    <w:semiHidden/>
    <w:unhideWhenUsed/>
    <w:rsid w:val="005A5074"/>
    <w:rPr>
      <w:color w:val="0000FF"/>
      <w:u w:val="single"/>
    </w:rPr>
  </w:style>
  <w:style w:type="paragraph" w:styleId="Objetducommentaire">
    <w:name w:val="annotation subject"/>
    <w:basedOn w:val="Commentaire"/>
    <w:next w:val="Commentaire"/>
    <w:link w:val="ObjetducommentaireCar"/>
    <w:uiPriority w:val="99"/>
    <w:semiHidden/>
    <w:unhideWhenUsed/>
    <w:rsid w:val="00105205"/>
    <w:pPr>
      <w:spacing w:after="0"/>
    </w:pPr>
    <w:rPr>
      <w:b/>
      <w:bCs/>
    </w:rPr>
  </w:style>
  <w:style w:type="character" w:customStyle="1" w:styleId="ObjetducommentaireCar">
    <w:name w:val="Objet du commentaire Car"/>
    <w:basedOn w:val="CommentaireCar"/>
    <w:link w:val="Objetducommentaire"/>
    <w:uiPriority w:val="99"/>
    <w:semiHidden/>
    <w:rsid w:val="00105205"/>
    <w:rPr>
      <w:b/>
      <w:bCs/>
      <w:sz w:val="20"/>
      <w:szCs w:val="20"/>
      <w:lang w:val="de-DE"/>
    </w:rPr>
  </w:style>
  <w:style w:type="table" w:styleId="Grilledutableau">
    <w:name w:val="Table Grid"/>
    <w:basedOn w:val="TableauNormal"/>
    <w:uiPriority w:val="59"/>
    <w:rsid w:val="000716C4"/>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7608388579776890127apple-converted-space">
    <w:name w:val="gmail-m_7608388579776890127apple-converted-space"/>
    <w:basedOn w:val="Policepardfaut"/>
    <w:rsid w:val="000716C4"/>
  </w:style>
  <w:style w:type="paragraph" w:styleId="Sansinterligne">
    <w:name w:val="No Spacing"/>
    <w:uiPriority w:val="1"/>
    <w:qFormat/>
    <w:rsid w:val="000716C4"/>
    <w:rPr>
      <w:sz w:val="22"/>
      <w:szCs w:val="22"/>
    </w:rPr>
  </w:style>
  <w:style w:type="paragraph" w:styleId="Rvision">
    <w:name w:val="Revision"/>
    <w:hidden/>
    <w:uiPriority w:val="99"/>
    <w:semiHidden/>
    <w:rsid w:val="009B7BDE"/>
  </w:style>
  <w:style w:type="character" w:styleId="Accentuation">
    <w:name w:val="Emphasis"/>
    <w:basedOn w:val="Policepardfaut"/>
    <w:uiPriority w:val="20"/>
    <w:qFormat/>
    <w:rsid w:val="009B7BD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5.komen.org/social" TargetMode="External"/><Relationship Id="rId4" Type="http://schemas.openxmlformats.org/officeDocument/2006/relationships/webSettings" Target="webSettings.xml"/><Relationship Id="rId9" Type="http://schemas.openxmlformats.org/officeDocument/2006/relationships/hyperlink" Target="http://komen.org/"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2029</Words>
  <Characters>11160</Characters>
  <Application>Microsoft Office Word</Application>
  <DocSecurity>0</DocSecurity>
  <Lines>93</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5</cp:revision>
  <cp:lastPrinted>2022-11-05T14:21:00Z</cp:lastPrinted>
  <dcterms:created xsi:type="dcterms:W3CDTF">2022-11-03T15:38:00Z</dcterms:created>
  <dcterms:modified xsi:type="dcterms:W3CDTF">2022-11-05T14:21:00Z</dcterms:modified>
</cp:coreProperties>
</file>