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992F" w14:textId="22D104F2" w:rsidR="00417803" w:rsidRPr="005A5074" w:rsidRDefault="0024002F" w:rsidP="00234646">
      <w:pPr>
        <w:jc w:val="center"/>
        <w:rPr>
          <w:rFonts w:ascii="Avenir Next" w:hAnsi="Avenir Next" w:cs="Arial"/>
          <w:b/>
          <w:bCs/>
        </w:rPr>
      </w:pPr>
      <w:r>
        <w:rPr>
          <w:rFonts w:ascii="Avenir Next" w:hAnsi="Avenir Next"/>
          <w:b/>
        </w:rPr>
        <w:t xml:space="preserve">UN’ASTA D’ECCEZIONE PER UNA NOBILE CAUSA: ZENITH CALIBRO 135-O UNIQUE PIECE, IN COLLABORAZIONE CON PHILLIPS E IN ASSOCIAZIONE CON BACS &amp; RUSSO E KARI VOUTILAINEN </w:t>
      </w:r>
    </w:p>
    <w:p w14:paraId="01BC26A2" w14:textId="77777777" w:rsidR="00417803" w:rsidRPr="00E8477C" w:rsidRDefault="00417803" w:rsidP="00234646">
      <w:pPr>
        <w:jc w:val="both"/>
        <w:rPr>
          <w:rFonts w:ascii="Avenir Next" w:hAnsi="Avenir Next" w:cs="Arial"/>
          <w:b/>
          <w:bCs/>
          <w:sz w:val="20"/>
          <w:szCs w:val="20"/>
        </w:rPr>
      </w:pPr>
    </w:p>
    <w:p w14:paraId="36482E4D" w14:textId="318AF35F" w:rsidR="005D46A8" w:rsidRPr="005A5074" w:rsidRDefault="005B4A9E" w:rsidP="005D46A8">
      <w:pPr>
        <w:jc w:val="both"/>
        <w:rPr>
          <w:rFonts w:ascii="Avenir Next" w:hAnsi="Avenir Next" w:cs="Arial"/>
          <w:b/>
          <w:bCs/>
          <w:sz w:val="18"/>
          <w:szCs w:val="18"/>
        </w:rPr>
      </w:pPr>
      <w:r>
        <w:rPr>
          <w:rFonts w:ascii="Avenir Next" w:hAnsi="Avenir Next"/>
          <w:b/>
          <w:sz w:val="18"/>
        </w:rPr>
        <w:t xml:space="preserve">Ginevra, 5 novembre 2022: nel contesto dell’asta Geneva Watch </w:t>
      </w:r>
      <w:proofErr w:type="spellStart"/>
      <w:r>
        <w:rPr>
          <w:rFonts w:ascii="Avenir Next" w:hAnsi="Avenir Next"/>
          <w:b/>
          <w:sz w:val="18"/>
        </w:rPr>
        <w:t>Auction</w:t>
      </w:r>
      <w:proofErr w:type="spellEnd"/>
      <w:r>
        <w:rPr>
          <w:rFonts w:ascii="Avenir Next" w:hAnsi="Avenir Next"/>
          <w:b/>
          <w:sz w:val="18"/>
        </w:rPr>
        <w:t xml:space="preserve">: XVI e in seguito a un serrato scambio di offerte, il Calibro 135-O </w:t>
      </w:r>
      <w:proofErr w:type="spellStart"/>
      <w:r>
        <w:rPr>
          <w:rFonts w:ascii="Avenir Next" w:hAnsi="Avenir Next"/>
          <w:b/>
          <w:sz w:val="18"/>
        </w:rPr>
        <w:t>Unique</w:t>
      </w:r>
      <w:proofErr w:type="spellEnd"/>
      <w:r>
        <w:rPr>
          <w:rFonts w:ascii="Avenir Next" w:hAnsi="Avenir Next"/>
          <w:b/>
          <w:sz w:val="18"/>
        </w:rPr>
        <w:t xml:space="preserve"> </w:t>
      </w:r>
      <w:proofErr w:type="spellStart"/>
      <w:r>
        <w:rPr>
          <w:rFonts w:ascii="Avenir Next" w:hAnsi="Avenir Next"/>
          <w:b/>
          <w:sz w:val="18"/>
        </w:rPr>
        <w:t>Piece</w:t>
      </w:r>
      <w:proofErr w:type="spellEnd"/>
      <w:r>
        <w:rPr>
          <w:rFonts w:ascii="Avenir Next" w:hAnsi="Avenir Next"/>
          <w:b/>
          <w:sz w:val="18"/>
        </w:rPr>
        <w:t xml:space="preserve"> di ZENITH (realizzato in collaborazione con Phillips, in associazione con la casa d’aste </w:t>
      </w:r>
      <w:proofErr w:type="spellStart"/>
      <w:r>
        <w:rPr>
          <w:rFonts w:ascii="Avenir Next" w:hAnsi="Avenir Next"/>
          <w:b/>
          <w:sz w:val="18"/>
        </w:rPr>
        <w:t>Bacs</w:t>
      </w:r>
      <w:proofErr w:type="spellEnd"/>
      <w:r>
        <w:rPr>
          <w:rFonts w:ascii="Avenir Next" w:hAnsi="Avenir Next"/>
          <w:b/>
          <w:sz w:val="18"/>
        </w:rPr>
        <w:t xml:space="preserve"> &amp; Russo e con l’orologiaio ed esperto restauratore Kari </w:t>
      </w:r>
      <w:proofErr w:type="spellStart"/>
      <w:r>
        <w:rPr>
          <w:rFonts w:ascii="Avenir Next" w:hAnsi="Avenir Next"/>
          <w:b/>
          <w:sz w:val="18"/>
        </w:rPr>
        <w:t>Voutilainen</w:t>
      </w:r>
      <w:proofErr w:type="spellEnd"/>
      <w:r>
        <w:rPr>
          <w:rFonts w:ascii="Avenir Next" w:hAnsi="Avenir Next"/>
          <w:b/>
          <w:sz w:val="18"/>
        </w:rPr>
        <w:t xml:space="preserve">) è stato battuto per </w:t>
      </w:r>
      <w:r w:rsidR="00670C60" w:rsidRPr="00670C60">
        <w:rPr>
          <w:rFonts w:ascii="Avenir Next" w:hAnsi="Avenir Next" w:cs="Arial"/>
          <w:b/>
          <w:bCs/>
          <w:sz w:val="18"/>
          <w:szCs w:val="18"/>
        </w:rPr>
        <w:t>CHF 315’000 (USD 315'662/ GBP 277'484)</w:t>
      </w:r>
      <w:r>
        <w:rPr>
          <w:rFonts w:ascii="Avenir Next" w:hAnsi="Avenir Next"/>
          <w:b/>
          <w:sz w:val="18"/>
        </w:rPr>
        <w:t xml:space="preserve">. Tutti i proventi della vendita di questo esemplare straordinario, il cui storico movimento pluripremiato nelle gare per cronometri da osservatorio si presenta alloggiato in una cassa in niobio con quadrante </w:t>
      </w:r>
      <w:proofErr w:type="spellStart"/>
      <w:r>
        <w:rPr>
          <w:rFonts w:ascii="Avenir Next" w:hAnsi="Avenir Next"/>
          <w:b/>
          <w:sz w:val="18"/>
        </w:rPr>
        <w:t>guilloché</w:t>
      </w:r>
      <w:proofErr w:type="spellEnd"/>
      <w:r>
        <w:rPr>
          <w:rFonts w:ascii="Avenir Next" w:hAnsi="Avenir Next"/>
          <w:b/>
          <w:sz w:val="18"/>
        </w:rPr>
        <w:t xml:space="preserve"> color salmone, saranno donati alla fondazione Susan G. Komen® per la lotta al cancro al seno.</w:t>
      </w:r>
    </w:p>
    <w:p w14:paraId="33BF3DCB" w14:textId="77777777" w:rsidR="00DA1EB1" w:rsidRPr="00E8477C" w:rsidRDefault="00DA1EB1" w:rsidP="00234646">
      <w:pPr>
        <w:jc w:val="both"/>
        <w:rPr>
          <w:rFonts w:ascii="Avenir Next" w:hAnsi="Avenir Next" w:cs="Arial"/>
          <w:sz w:val="18"/>
          <w:szCs w:val="18"/>
        </w:rPr>
      </w:pPr>
    </w:p>
    <w:p w14:paraId="6DC09308" w14:textId="65189B0C" w:rsidR="00DB7D32" w:rsidRPr="005A5074" w:rsidRDefault="00DB7D32" w:rsidP="00234646">
      <w:pPr>
        <w:jc w:val="both"/>
        <w:rPr>
          <w:rFonts w:ascii="Avenir Next" w:hAnsi="Avenir Next" w:cs="Arial"/>
          <w:sz w:val="18"/>
          <w:szCs w:val="18"/>
        </w:rPr>
      </w:pPr>
      <w:r>
        <w:rPr>
          <w:rFonts w:ascii="Avenir Next" w:hAnsi="Avenir Next"/>
          <w:sz w:val="18"/>
        </w:rPr>
        <w:t xml:space="preserve">La scorsa estate, la presentazione dell’edizione limitata </w:t>
      </w:r>
      <w:r w:rsidR="00E8477C">
        <w:rPr>
          <w:rFonts w:ascii="Avenir Next" w:hAnsi="Avenir Next"/>
          <w:sz w:val="18"/>
        </w:rPr>
        <w:t>di</w:t>
      </w:r>
      <w:r>
        <w:rPr>
          <w:rFonts w:ascii="Avenir Next" w:hAnsi="Avenir Next"/>
          <w:sz w:val="18"/>
        </w:rPr>
        <w:t xml:space="preserve"> 10 esemplari </w:t>
      </w:r>
      <w:r w:rsidRPr="00F81718">
        <w:rPr>
          <w:rFonts w:ascii="Avenir Next" w:hAnsi="Avenir Next"/>
          <w:b/>
          <w:sz w:val="18"/>
        </w:rPr>
        <w:t xml:space="preserve">ZENITH X </w:t>
      </w:r>
      <w:proofErr w:type="spellStart"/>
      <w:r w:rsidRPr="00F81718">
        <w:rPr>
          <w:rFonts w:ascii="Avenir Next" w:hAnsi="Avenir Next"/>
          <w:b/>
          <w:sz w:val="18"/>
        </w:rPr>
        <w:t>Voutilainen</w:t>
      </w:r>
      <w:proofErr w:type="spellEnd"/>
      <w:r w:rsidRPr="00F81718">
        <w:rPr>
          <w:rFonts w:ascii="Avenir Next" w:hAnsi="Avenir Next"/>
          <w:b/>
          <w:sz w:val="18"/>
        </w:rPr>
        <w:t xml:space="preserve"> X Phillips Calibro 135-O in platino</w:t>
      </w:r>
      <w:r>
        <w:rPr>
          <w:rFonts w:ascii="Avenir Next" w:hAnsi="Avenir Next"/>
          <w:sz w:val="18"/>
        </w:rPr>
        <w:t xml:space="preserve"> ha toccato una corda profonda nel cuore dei collezionisti più </w:t>
      </w:r>
      <w:r w:rsidR="00E8477C" w:rsidRPr="00A57321">
        <w:rPr>
          <w:rFonts w:ascii="Avenir Next" w:hAnsi="Avenir Next"/>
          <w:b/>
          <w:bCs/>
          <w:sz w:val="18"/>
        </w:rPr>
        <w:t>esclusivi</w:t>
      </w:r>
      <w:r w:rsidRPr="00A57321">
        <w:rPr>
          <w:rFonts w:ascii="Avenir Next" w:hAnsi="Avenir Next"/>
          <w:b/>
          <w:bCs/>
          <w:sz w:val="18"/>
        </w:rPr>
        <w:t xml:space="preserve">. Per la prima </w:t>
      </w:r>
      <w:r w:rsidR="00A57321" w:rsidRPr="00A57321">
        <w:rPr>
          <w:rFonts w:ascii="Avenir Next" w:hAnsi="Avenir Next"/>
          <w:b/>
          <w:bCs/>
          <w:sz w:val="18"/>
        </w:rPr>
        <w:t>volta, infatti,</w:t>
      </w:r>
      <w:r w:rsidRPr="00A57321">
        <w:rPr>
          <w:rFonts w:ascii="Avenir Next" w:hAnsi="Avenir Next"/>
          <w:b/>
          <w:bCs/>
          <w:sz w:val="18"/>
        </w:rPr>
        <w:t xml:space="preserve"> ZENITH ha deciso di rendere disponibile per l’acquisizione il suo movimento più rinomato, direttamente dell’epoca d’oro delle gare cronometriche. La Manifattura, di</w:t>
      </w:r>
      <w:r>
        <w:rPr>
          <w:rFonts w:ascii="Avenir Next" w:hAnsi="Avenir Next"/>
          <w:sz w:val="18"/>
        </w:rPr>
        <w:t xml:space="preserve"> comune accordo con l’Heritage Department, ha affidato al celebre orologiaio Kari </w:t>
      </w:r>
      <w:proofErr w:type="spellStart"/>
      <w:r>
        <w:rPr>
          <w:rFonts w:ascii="Avenir Next" w:hAnsi="Avenir Next"/>
          <w:sz w:val="18"/>
        </w:rPr>
        <w:t>Voutilainen</w:t>
      </w:r>
      <w:proofErr w:type="spellEnd"/>
      <w:r>
        <w:rPr>
          <w:rFonts w:ascii="Avenir Next" w:hAnsi="Avenir Next"/>
          <w:sz w:val="18"/>
        </w:rPr>
        <w:t xml:space="preserve"> il delicato compito di restaurare una serie di movimenti Calibro 135-O, apportandovi anche una decorazione manuale di altissimo livello. Undicesimo orologio a essere dotato di uno di questi movimenti leggendari, il </w:t>
      </w:r>
      <w:r w:rsidRPr="00F81718">
        <w:rPr>
          <w:rFonts w:ascii="Avenir Next" w:hAnsi="Avenir Next"/>
          <w:b/>
          <w:sz w:val="18"/>
        </w:rPr>
        <w:t xml:space="preserve">Calibro 135-O </w:t>
      </w:r>
      <w:proofErr w:type="spellStart"/>
      <w:r w:rsidRPr="00F81718">
        <w:rPr>
          <w:rFonts w:ascii="Avenir Next" w:hAnsi="Avenir Next"/>
          <w:b/>
          <w:sz w:val="18"/>
        </w:rPr>
        <w:t>Unique</w:t>
      </w:r>
      <w:proofErr w:type="spellEnd"/>
      <w:r w:rsidRPr="00F81718">
        <w:rPr>
          <w:rFonts w:ascii="Avenir Next" w:hAnsi="Avenir Next"/>
          <w:b/>
          <w:sz w:val="18"/>
        </w:rPr>
        <w:t xml:space="preserve"> </w:t>
      </w:r>
      <w:proofErr w:type="spellStart"/>
      <w:r w:rsidRPr="00F81718">
        <w:rPr>
          <w:rFonts w:ascii="Avenir Next" w:hAnsi="Avenir Next"/>
          <w:b/>
          <w:sz w:val="18"/>
        </w:rPr>
        <w:t>Piece</w:t>
      </w:r>
      <w:proofErr w:type="spellEnd"/>
      <w:r>
        <w:rPr>
          <w:rFonts w:ascii="Avenir Next" w:hAnsi="Avenir Next"/>
          <w:sz w:val="18"/>
        </w:rPr>
        <w:t xml:space="preserve"> risulta ancor più eccezionale in quanto unico pezzo a proporre una cassa in niobio con quadrante </w:t>
      </w:r>
      <w:proofErr w:type="spellStart"/>
      <w:r>
        <w:rPr>
          <w:rFonts w:ascii="Avenir Next" w:hAnsi="Avenir Next"/>
          <w:sz w:val="18"/>
        </w:rPr>
        <w:t>guilloché</w:t>
      </w:r>
      <w:proofErr w:type="spellEnd"/>
      <w:r>
        <w:rPr>
          <w:rFonts w:ascii="Avenir Next" w:hAnsi="Avenir Next"/>
          <w:sz w:val="18"/>
        </w:rPr>
        <w:t xml:space="preserve"> color salmone e movimento in tinta oro rosso.</w:t>
      </w:r>
    </w:p>
    <w:p w14:paraId="1E800727" w14:textId="77777777" w:rsidR="00DB7D32" w:rsidRPr="00E8477C" w:rsidRDefault="00DB7D32" w:rsidP="00234646">
      <w:pPr>
        <w:jc w:val="both"/>
        <w:rPr>
          <w:rFonts w:ascii="Avenir Next" w:hAnsi="Avenir Next" w:cs="Arial"/>
          <w:i/>
          <w:iCs/>
          <w:sz w:val="18"/>
          <w:szCs w:val="18"/>
        </w:rPr>
      </w:pPr>
    </w:p>
    <w:p w14:paraId="4F1FC9CF" w14:textId="3B653BD0" w:rsidR="005B4A9E" w:rsidRPr="005A5074" w:rsidRDefault="00234646" w:rsidP="00234646">
      <w:pPr>
        <w:jc w:val="both"/>
        <w:rPr>
          <w:rFonts w:ascii="Avenir Next" w:hAnsi="Avenir Next" w:cs="Arial"/>
          <w:sz w:val="18"/>
          <w:szCs w:val="18"/>
        </w:rPr>
      </w:pPr>
      <w:r>
        <w:rPr>
          <w:rFonts w:ascii="Avenir Next" w:hAnsi="Avenir Next"/>
          <w:sz w:val="18"/>
        </w:rPr>
        <w:t xml:space="preserve">L’asta di questo inimitabile esemplare ideato da Phillips </w:t>
      </w:r>
      <w:r w:rsidR="00E8477C">
        <w:rPr>
          <w:rFonts w:ascii="Avenir Next" w:hAnsi="Avenir Next"/>
          <w:sz w:val="18"/>
        </w:rPr>
        <w:t>arriva</w:t>
      </w:r>
      <w:r>
        <w:rPr>
          <w:rFonts w:ascii="Avenir Next" w:hAnsi="Avenir Next"/>
          <w:sz w:val="18"/>
        </w:rPr>
        <w:t xml:space="preserve"> a conclusione di un mese che ha visto ZENITH battersi attivamente per la causa della </w:t>
      </w:r>
      <w:proofErr w:type="spellStart"/>
      <w:r>
        <w:rPr>
          <w:rFonts w:ascii="Avenir Next" w:hAnsi="Avenir Next"/>
          <w:sz w:val="18"/>
        </w:rPr>
        <w:t>Breast</w:t>
      </w:r>
      <w:proofErr w:type="spellEnd"/>
      <w:r>
        <w:rPr>
          <w:rFonts w:ascii="Avenir Next" w:hAnsi="Avenir Next"/>
          <w:sz w:val="18"/>
        </w:rPr>
        <w:t xml:space="preserve"> Cancer </w:t>
      </w:r>
      <w:proofErr w:type="spellStart"/>
      <w:r>
        <w:rPr>
          <w:rFonts w:ascii="Avenir Next" w:hAnsi="Avenir Next"/>
          <w:sz w:val="18"/>
        </w:rPr>
        <w:t>Awareness</w:t>
      </w:r>
      <w:proofErr w:type="spellEnd"/>
      <w:r>
        <w:rPr>
          <w:rFonts w:ascii="Avenir Next" w:hAnsi="Avenir Next"/>
          <w:sz w:val="18"/>
        </w:rPr>
        <w:t xml:space="preserve">. L’evento si è svolto sulla scia del lancio del </w:t>
      </w:r>
      <w:r w:rsidRPr="00F81718">
        <w:rPr>
          <w:rFonts w:ascii="Avenir Next" w:hAnsi="Avenir Next"/>
          <w:b/>
          <w:sz w:val="18"/>
        </w:rPr>
        <w:t xml:space="preserve">Chronomaster </w:t>
      </w:r>
      <w:proofErr w:type="spellStart"/>
      <w:r w:rsidRPr="00F81718">
        <w:rPr>
          <w:rFonts w:ascii="Avenir Next" w:hAnsi="Avenir Next"/>
          <w:b/>
          <w:sz w:val="18"/>
        </w:rPr>
        <w:t>Original</w:t>
      </w:r>
      <w:proofErr w:type="spellEnd"/>
      <w:r w:rsidRPr="00F81718">
        <w:rPr>
          <w:rFonts w:ascii="Avenir Next" w:hAnsi="Avenir Next"/>
          <w:b/>
          <w:sz w:val="18"/>
        </w:rPr>
        <w:t xml:space="preserve"> Pink Edition</w:t>
      </w:r>
      <w:r>
        <w:rPr>
          <w:rFonts w:ascii="Avenir Next" w:hAnsi="Avenir Next"/>
          <w:sz w:val="18"/>
        </w:rPr>
        <w:t>, i cui proventi delle vendite sono stati in parte donati alla fondazione Susan G. Komen®. L’appuntamento di MEET THE DREAMHERS tenutosi a Singapore ha inoltre ulteriormente sancito l’impegno di Zenith nella lotta al cancro al seno, e il sostegno della Manifattura a una delle fondazioni più rilevanti a livello globale.</w:t>
      </w:r>
    </w:p>
    <w:p w14:paraId="641DFD6E" w14:textId="231ADD0B" w:rsidR="005B4A9E" w:rsidRPr="00E8477C" w:rsidRDefault="005B4A9E" w:rsidP="00234646">
      <w:pPr>
        <w:rPr>
          <w:rFonts w:ascii="Avenir Next" w:hAnsi="Avenir Next" w:cs="Arial"/>
          <w:i/>
          <w:iCs/>
          <w:color w:val="222222"/>
          <w:sz w:val="18"/>
          <w:szCs w:val="18"/>
        </w:rPr>
      </w:pPr>
    </w:p>
    <w:p w14:paraId="5DBC94B9" w14:textId="696FDD52" w:rsidR="00234646" w:rsidRPr="005A5074" w:rsidRDefault="004D3B37" w:rsidP="00BF17B8">
      <w:pPr>
        <w:jc w:val="both"/>
        <w:rPr>
          <w:rFonts w:ascii="Avenir Next" w:hAnsi="Avenir Next" w:cs="Arial"/>
          <w:color w:val="222222"/>
          <w:sz w:val="18"/>
          <w:szCs w:val="18"/>
        </w:rPr>
      </w:pPr>
      <w:r>
        <w:rPr>
          <w:rFonts w:ascii="Avenir Next" w:hAnsi="Avenir Next"/>
          <w:color w:val="222222"/>
          <w:sz w:val="18"/>
        </w:rPr>
        <w:t xml:space="preserve">In merito all’asta di questo esemplare unico e al contributo di ZENITH alle attività della fondazione Susan G. Komen®, il CEO dell’azienda </w:t>
      </w:r>
      <w:r>
        <w:rPr>
          <w:rFonts w:ascii="Avenir Next" w:hAnsi="Avenir Next"/>
          <w:b/>
          <w:color w:val="222222"/>
          <w:sz w:val="18"/>
        </w:rPr>
        <w:t>Julien Tornare</w:t>
      </w:r>
      <w:r>
        <w:rPr>
          <w:rFonts w:ascii="Avenir Next" w:hAnsi="Avenir Next"/>
          <w:color w:val="222222"/>
          <w:sz w:val="18"/>
        </w:rPr>
        <w:t xml:space="preserve"> ha dichiarato: </w:t>
      </w:r>
      <w:r>
        <w:rPr>
          <w:rFonts w:ascii="Avenir Next" w:hAnsi="Avenir Next"/>
          <w:i/>
          <w:color w:val="222222"/>
          <w:sz w:val="18"/>
        </w:rPr>
        <w:t xml:space="preserve">“Per me è stato un onore tornare a collaborare con Phillips e Kari </w:t>
      </w:r>
      <w:proofErr w:type="spellStart"/>
      <w:r>
        <w:rPr>
          <w:rFonts w:ascii="Avenir Next" w:hAnsi="Avenir Next"/>
          <w:i/>
          <w:color w:val="222222"/>
          <w:sz w:val="18"/>
        </w:rPr>
        <w:t>Voutilainen</w:t>
      </w:r>
      <w:proofErr w:type="spellEnd"/>
      <w:r>
        <w:rPr>
          <w:rFonts w:ascii="Avenir Next" w:hAnsi="Avenir Next"/>
          <w:i/>
          <w:color w:val="222222"/>
          <w:sz w:val="18"/>
        </w:rPr>
        <w:t xml:space="preserve"> per la creazione di questo straordinario esemplare, per una causa che ci sta estremamente a cuore. Calibro 135</w:t>
      </w:r>
      <w:r>
        <w:rPr>
          <w:rStyle w:val="apple-converted-space"/>
          <w:rFonts w:ascii="Avenir Next" w:hAnsi="Avenir Next"/>
          <w:i/>
          <w:color w:val="222222"/>
          <w:sz w:val="18"/>
        </w:rPr>
        <w:t> </w:t>
      </w:r>
      <w:proofErr w:type="spellStart"/>
      <w:r>
        <w:rPr>
          <w:rStyle w:val="il"/>
          <w:rFonts w:ascii="Avenir Next" w:hAnsi="Avenir Next"/>
          <w:i/>
          <w:color w:val="222222"/>
          <w:sz w:val="18"/>
        </w:rPr>
        <w:t>Observatoire</w:t>
      </w:r>
      <w:proofErr w:type="spellEnd"/>
      <w:r>
        <w:rPr>
          <w:rStyle w:val="apple-converted-space"/>
          <w:rFonts w:ascii="Avenir Next" w:hAnsi="Avenir Next"/>
          <w:i/>
          <w:color w:val="222222"/>
          <w:sz w:val="18"/>
        </w:rPr>
        <w:t> </w:t>
      </w:r>
      <w:proofErr w:type="spellStart"/>
      <w:r>
        <w:rPr>
          <w:rFonts w:ascii="Avenir Next" w:hAnsi="Avenir Next"/>
          <w:i/>
          <w:color w:val="222222"/>
          <w:sz w:val="18"/>
        </w:rPr>
        <w:t>Unique</w:t>
      </w:r>
      <w:proofErr w:type="spellEnd"/>
      <w:r>
        <w:rPr>
          <w:rFonts w:ascii="Avenir Next" w:hAnsi="Avenir Next"/>
          <w:i/>
          <w:color w:val="222222"/>
          <w:sz w:val="18"/>
        </w:rPr>
        <w:t xml:space="preserve"> </w:t>
      </w:r>
      <w:proofErr w:type="spellStart"/>
      <w:r>
        <w:rPr>
          <w:rFonts w:ascii="Avenir Next" w:hAnsi="Avenir Next"/>
          <w:i/>
          <w:color w:val="222222"/>
          <w:sz w:val="18"/>
        </w:rPr>
        <w:t>Piece</w:t>
      </w:r>
      <w:proofErr w:type="spellEnd"/>
      <w:r>
        <w:rPr>
          <w:rFonts w:ascii="Avenir Next" w:hAnsi="Avenir Next"/>
          <w:i/>
          <w:color w:val="222222"/>
          <w:sz w:val="18"/>
        </w:rPr>
        <w:t xml:space="preserve"> non è solo un tassello della storia ZENITH: è un simbolo di speranza, e della nostra promessa di portare avanti la battaglia contro il cancro al seno insieme alla fondazione Susan G. Komen®.</w:t>
      </w:r>
      <w:r>
        <w:rPr>
          <w:rStyle w:val="m-2125540041112006095gmail-apple-converted-space"/>
          <w:rFonts w:ascii="Avenir Next" w:hAnsi="Avenir Next"/>
          <w:i/>
          <w:color w:val="222222"/>
          <w:sz w:val="18"/>
        </w:rPr>
        <w:t> </w:t>
      </w:r>
      <w:r>
        <w:rPr>
          <w:rFonts w:ascii="Avenir Next" w:hAnsi="Avenir Next"/>
          <w:i/>
          <w:color w:val="222222"/>
          <w:sz w:val="18"/>
        </w:rPr>
        <w:t xml:space="preserve">La totalità del ricavato della vendita del Calibro 135-O </w:t>
      </w:r>
      <w:proofErr w:type="spellStart"/>
      <w:r>
        <w:rPr>
          <w:rFonts w:ascii="Avenir Next" w:hAnsi="Avenir Next"/>
          <w:i/>
          <w:color w:val="222222"/>
          <w:sz w:val="18"/>
        </w:rPr>
        <w:t>Unique</w:t>
      </w:r>
      <w:proofErr w:type="spellEnd"/>
      <w:r>
        <w:rPr>
          <w:rFonts w:ascii="Avenir Next" w:hAnsi="Avenir Next"/>
          <w:i/>
          <w:color w:val="222222"/>
          <w:sz w:val="18"/>
        </w:rPr>
        <w:t xml:space="preserve"> </w:t>
      </w:r>
      <w:proofErr w:type="spellStart"/>
      <w:r>
        <w:rPr>
          <w:rFonts w:ascii="Avenir Next" w:hAnsi="Avenir Next"/>
          <w:i/>
          <w:color w:val="222222"/>
          <w:sz w:val="18"/>
        </w:rPr>
        <w:t>Piece</w:t>
      </w:r>
      <w:proofErr w:type="spellEnd"/>
      <w:r>
        <w:rPr>
          <w:rFonts w:ascii="Avenir Next" w:hAnsi="Avenir Next"/>
          <w:i/>
          <w:color w:val="222222"/>
          <w:sz w:val="18"/>
        </w:rPr>
        <w:t xml:space="preserve"> andrà direttamente alla Susan G. Komen®, a cui saremo orgogliosi di non fare mancare il nostro costante sostegno nei mesi e negli anni a venire. Desidero ringraziare Phillips, Kari e tutti coloro che, prendendo parte all’asta, hanno contribuito a una nobile causa.”</w:t>
      </w:r>
    </w:p>
    <w:p w14:paraId="26A272C5" w14:textId="77777777" w:rsidR="00234646" w:rsidRPr="00E8477C" w:rsidRDefault="00234646" w:rsidP="00234646">
      <w:pPr>
        <w:rPr>
          <w:rFonts w:ascii="Avenir Next" w:hAnsi="Avenir Next" w:cs="Arial"/>
          <w:i/>
          <w:iCs/>
          <w:color w:val="222222"/>
          <w:sz w:val="18"/>
          <w:szCs w:val="18"/>
        </w:rPr>
      </w:pPr>
    </w:p>
    <w:p w14:paraId="4119C92E" w14:textId="77777777" w:rsidR="00234646" w:rsidRPr="005A5074" w:rsidRDefault="00234646" w:rsidP="00BF17B8">
      <w:pPr>
        <w:jc w:val="both"/>
        <w:rPr>
          <w:rFonts w:ascii="Avenir Next" w:hAnsi="Avenir Next" w:cs="Arial"/>
          <w:i/>
          <w:iCs/>
          <w:sz w:val="18"/>
          <w:szCs w:val="18"/>
        </w:rPr>
      </w:pPr>
      <w:r>
        <w:rPr>
          <w:rFonts w:ascii="Avenir Next" w:hAnsi="Avenir Next"/>
          <w:b/>
          <w:sz w:val="18"/>
        </w:rPr>
        <w:t xml:space="preserve">Aurel </w:t>
      </w:r>
      <w:proofErr w:type="spellStart"/>
      <w:r>
        <w:rPr>
          <w:rFonts w:ascii="Avenir Next" w:hAnsi="Avenir Next"/>
          <w:b/>
          <w:sz w:val="18"/>
        </w:rPr>
        <w:t>Bacs</w:t>
      </w:r>
      <w:proofErr w:type="spellEnd"/>
      <w:r>
        <w:rPr>
          <w:rFonts w:ascii="Avenir Next" w:hAnsi="Avenir Next"/>
          <w:sz w:val="18"/>
        </w:rPr>
        <w:t xml:space="preserve">, Senior Consultant di </w:t>
      </w:r>
      <w:proofErr w:type="spellStart"/>
      <w:r>
        <w:rPr>
          <w:rFonts w:ascii="Avenir Next" w:hAnsi="Avenir Next"/>
          <w:sz w:val="18"/>
        </w:rPr>
        <w:t>Bacs</w:t>
      </w:r>
      <w:proofErr w:type="spellEnd"/>
      <w:r>
        <w:rPr>
          <w:rFonts w:ascii="Avenir Next" w:hAnsi="Avenir Next"/>
          <w:sz w:val="18"/>
        </w:rPr>
        <w:t xml:space="preserve"> &amp; Russo, e </w:t>
      </w:r>
      <w:r>
        <w:rPr>
          <w:rFonts w:ascii="Avenir Next" w:hAnsi="Avenir Next"/>
          <w:b/>
          <w:sz w:val="18"/>
        </w:rPr>
        <w:t>Alexandre Ghotbi</w:t>
      </w:r>
      <w:r>
        <w:rPr>
          <w:rFonts w:ascii="Avenir Next" w:hAnsi="Avenir Next"/>
          <w:sz w:val="18"/>
        </w:rPr>
        <w:t xml:space="preserve">, Head of Watches per l’Europa e il Medio Oriente, hanno rilasciato una dichiarazione congiunta: </w:t>
      </w:r>
      <w:r>
        <w:rPr>
          <w:rFonts w:ascii="Avenir Next" w:hAnsi="Avenir Next"/>
          <w:i/>
          <w:sz w:val="18"/>
        </w:rPr>
        <w:t xml:space="preserve">“Siamo immensamente fieri del nostro percorso di collaborazione al fianco di ZENITH e Kari </w:t>
      </w:r>
      <w:proofErr w:type="spellStart"/>
      <w:r>
        <w:rPr>
          <w:rFonts w:ascii="Avenir Next" w:hAnsi="Avenir Next"/>
          <w:i/>
          <w:sz w:val="18"/>
        </w:rPr>
        <w:t>Voutilainen</w:t>
      </w:r>
      <w:proofErr w:type="spellEnd"/>
      <w:r>
        <w:rPr>
          <w:rFonts w:ascii="Avenir Next" w:hAnsi="Avenir Next"/>
          <w:i/>
          <w:sz w:val="18"/>
        </w:rPr>
        <w:t>, che ha portato alla concezione di un undicesimo esemplare di Calibro 135-O caratterizzato dalla cassa in niobio, dall’inedito color salmone del quadrante, e dalla finitura del movimento che ne richiama la tonalità. Le radici di questo progetto affondano in un’amicizia, e riteniamo che il modo migliore per concludere quest’avventura fosse creare un esemplare unico, da dedicare a una nobile causa.”</w:t>
      </w:r>
    </w:p>
    <w:p w14:paraId="1547CCD8" w14:textId="77777777" w:rsidR="00234646" w:rsidRPr="00E8477C" w:rsidRDefault="00234646" w:rsidP="00234646">
      <w:pPr>
        <w:rPr>
          <w:rFonts w:ascii="Avenir Next" w:hAnsi="Avenir Next" w:cs="Arial"/>
          <w:i/>
          <w:iCs/>
          <w:color w:val="222222"/>
          <w:sz w:val="18"/>
          <w:szCs w:val="18"/>
        </w:rPr>
      </w:pPr>
    </w:p>
    <w:p w14:paraId="589EC370" w14:textId="17DA7A07" w:rsidR="00234646" w:rsidRPr="005A5074" w:rsidRDefault="00234646" w:rsidP="00234646">
      <w:pPr>
        <w:rPr>
          <w:rFonts w:ascii="Avenir Next" w:hAnsi="Avenir Next" w:cs="Arial"/>
          <w:i/>
          <w:iCs/>
          <w:sz w:val="18"/>
          <w:szCs w:val="18"/>
        </w:rPr>
      </w:pPr>
      <w:r>
        <w:rPr>
          <w:rFonts w:ascii="Avenir Next" w:hAnsi="Avenir Next"/>
          <w:b/>
          <w:sz w:val="18"/>
        </w:rPr>
        <w:t xml:space="preserve">Kari </w:t>
      </w:r>
      <w:proofErr w:type="spellStart"/>
      <w:r>
        <w:rPr>
          <w:rFonts w:ascii="Avenir Next" w:hAnsi="Avenir Next"/>
          <w:b/>
          <w:sz w:val="18"/>
        </w:rPr>
        <w:t>Voutilainen</w:t>
      </w:r>
      <w:proofErr w:type="spellEnd"/>
      <w:r>
        <w:rPr>
          <w:rFonts w:ascii="Avenir Next" w:hAnsi="Avenir Next"/>
          <w:sz w:val="18"/>
        </w:rPr>
        <w:t xml:space="preserve"> ha aggiunto: </w:t>
      </w:r>
      <w:r>
        <w:rPr>
          <w:rFonts w:ascii="Avenir Next" w:hAnsi="Avenir Next"/>
          <w:i/>
          <w:sz w:val="18"/>
        </w:rPr>
        <w:t>“Questo impareggiabile ZENITH Calibro 135-O con quadrante color salmone porta con sé una storia unica: una cassa unica con un quadrante unico, per un esemplare inimitabile ora e per sempre.”</w:t>
      </w:r>
    </w:p>
    <w:p w14:paraId="2DAC5C79" w14:textId="77777777" w:rsidR="00C50F8A" w:rsidRPr="00E8477C" w:rsidRDefault="00C50F8A" w:rsidP="00234646">
      <w:pPr>
        <w:rPr>
          <w:rFonts w:ascii="Avenir Next" w:hAnsi="Avenir Next" w:cs="Arial"/>
          <w:i/>
          <w:iCs/>
          <w:color w:val="222222"/>
          <w:sz w:val="18"/>
          <w:szCs w:val="18"/>
        </w:rPr>
      </w:pPr>
    </w:p>
    <w:p w14:paraId="036B8CB8" w14:textId="530B4FB1" w:rsidR="00C50F8A" w:rsidRPr="005A5074" w:rsidRDefault="00C50F8A" w:rsidP="00BF17B8">
      <w:pPr>
        <w:jc w:val="both"/>
        <w:rPr>
          <w:rFonts w:ascii="Avenir Next" w:hAnsi="Avenir Next" w:cs="Arial"/>
          <w:color w:val="222222"/>
          <w:sz w:val="18"/>
          <w:szCs w:val="18"/>
        </w:rPr>
      </w:pPr>
      <w:r>
        <w:rPr>
          <w:rFonts w:ascii="Avenir Next" w:hAnsi="Avenir Next"/>
          <w:color w:val="222222"/>
          <w:sz w:val="18"/>
        </w:rPr>
        <w:lastRenderedPageBreak/>
        <w:t xml:space="preserve">Il movimento scelto per questo esemplare unico risale al pluripremiato periodo tra il 1950 e il 1954, quando </w:t>
      </w:r>
      <w:r w:rsidRPr="00F81718">
        <w:rPr>
          <w:rFonts w:ascii="Avenir Next" w:hAnsi="Avenir Next"/>
          <w:b/>
          <w:color w:val="222222"/>
          <w:sz w:val="18"/>
        </w:rPr>
        <w:t>il Calibro 135-O vinse la gara cronometrica dell’Osservatorio di Neuchâtel per 5 anni di fila:</w:t>
      </w:r>
      <w:r>
        <w:rPr>
          <w:rFonts w:ascii="Avenir Next" w:hAnsi="Avenir Next"/>
          <w:color w:val="222222"/>
          <w:sz w:val="18"/>
        </w:rPr>
        <w:t xml:space="preserve"> un’impresa inaudita, e imbattuta. In vista della gara, fu preparato e messo a punto per un anno intero dal </w:t>
      </w:r>
      <w:proofErr w:type="spellStart"/>
      <w:r>
        <w:rPr>
          <w:rFonts w:ascii="Avenir Next" w:hAnsi="Avenir Next"/>
          <w:color w:val="222222"/>
          <w:sz w:val="18"/>
        </w:rPr>
        <w:t>Laboratoire</w:t>
      </w:r>
      <w:proofErr w:type="spellEnd"/>
      <w:r>
        <w:rPr>
          <w:rFonts w:ascii="Avenir Next" w:hAnsi="Avenir Next"/>
          <w:color w:val="222222"/>
          <w:sz w:val="18"/>
        </w:rPr>
        <w:t xml:space="preserve"> de </w:t>
      </w:r>
      <w:proofErr w:type="spellStart"/>
      <w:r>
        <w:rPr>
          <w:rFonts w:ascii="Avenir Next" w:hAnsi="Avenir Next"/>
          <w:color w:val="222222"/>
          <w:sz w:val="18"/>
        </w:rPr>
        <w:t>Chronométrie</w:t>
      </w:r>
      <w:proofErr w:type="spellEnd"/>
      <w:r>
        <w:rPr>
          <w:rFonts w:ascii="Avenir Next" w:hAnsi="Avenir Next"/>
          <w:color w:val="222222"/>
          <w:sz w:val="18"/>
        </w:rPr>
        <w:t xml:space="preserve"> di ZENITH: </w:t>
      </w:r>
      <w:proofErr w:type="gramStart"/>
      <w:r>
        <w:rPr>
          <w:rFonts w:ascii="Avenir Next" w:hAnsi="Avenir Next"/>
          <w:color w:val="222222"/>
          <w:sz w:val="18"/>
        </w:rPr>
        <w:t>un team</w:t>
      </w:r>
      <w:proofErr w:type="gramEnd"/>
      <w:r>
        <w:rPr>
          <w:rFonts w:ascii="Avenir Next" w:hAnsi="Avenir Next"/>
          <w:color w:val="222222"/>
          <w:sz w:val="18"/>
        </w:rPr>
        <w:t xml:space="preserve"> di </w:t>
      </w:r>
      <w:proofErr w:type="spellStart"/>
      <w:r>
        <w:rPr>
          <w:rFonts w:ascii="Avenir Next" w:hAnsi="Avenir Next"/>
          <w:i/>
          <w:iCs/>
          <w:color w:val="222222"/>
          <w:sz w:val="18"/>
        </w:rPr>
        <w:t>chronométriers</w:t>
      </w:r>
      <w:proofErr w:type="spellEnd"/>
      <w:r>
        <w:rPr>
          <w:rFonts w:ascii="Avenir Next" w:hAnsi="Avenir Next"/>
          <w:color w:val="222222"/>
          <w:sz w:val="18"/>
        </w:rPr>
        <w:t xml:space="preserve"> puntava su di esso come movimento principe della Manifattura. Vincitore di un pr</w:t>
      </w:r>
      <w:r w:rsidR="00256186">
        <w:rPr>
          <w:rFonts w:ascii="Avenir Next" w:hAnsi="Avenir Next"/>
          <w:color w:val="222222"/>
          <w:sz w:val="18"/>
        </w:rPr>
        <w:t>e</w:t>
      </w:r>
      <w:r>
        <w:rPr>
          <w:rFonts w:ascii="Avenir Next" w:hAnsi="Avenir Next"/>
          <w:color w:val="222222"/>
          <w:sz w:val="18"/>
        </w:rPr>
        <w:t>m</w:t>
      </w:r>
      <w:r w:rsidR="00256186">
        <w:rPr>
          <w:rFonts w:ascii="Avenir Next" w:hAnsi="Avenir Next"/>
          <w:color w:val="222222"/>
          <w:sz w:val="18"/>
        </w:rPr>
        <w:t>i</w:t>
      </w:r>
      <w:r>
        <w:rPr>
          <w:rFonts w:ascii="Avenir Next" w:hAnsi="Avenir Next"/>
          <w:color w:val="222222"/>
          <w:sz w:val="18"/>
        </w:rPr>
        <w:t xml:space="preserve">o di prima categoria, fu regolato dai celebri </w:t>
      </w:r>
      <w:proofErr w:type="spellStart"/>
      <w:r>
        <w:rPr>
          <w:rFonts w:ascii="Avenir Next" w:hAnsi="Avenir Next"/>
          <w:i/>
          <w:iCs/>
          <w:color w:val="222222"/>
          <w:sz w:val="18"/>
        </w:rPr>
        <w:t>chronométriers</w:t>
      </w:r>
      <w:proofErr w:type="spellEnd"/>
      <w:r>
        <w:rPr>
          <w:rFonts w:ascii="Avenir Next" w:hAnsi="Avenir Next"/>
          <w:i/>
          <w:iCs/>
          <w:color w:val="222222"/>
          <w:sz w:val="18"/>
        </w:rPr>
        <w:t xml:space="preserve"> </w:t>
      </w:r>
      <w:r>
        <w:rPr>
          <w:rFonts w:ascii="Avenir Next" w:hAnsi="Avenir Next"/>
          <w:color w:val="222222"/>
          <w:sz w:val="18"/>
        </w:rPr>
        <w:t xml:space="preserve">Charles </w:t>
      </w:r>
      <w:proofErr w:type="spellStart"/>
      <w:r>
        <w:rPr>
          <w:rFonts w:ascii="Avenir Next" w:hAnsi="Avenir Next"/>
          <w:color w:val="222222"/>
          <w:sz w:val="18"/>
        </w:rPr>
        <w:t>Fleck</w:t>
      </w:r>
      <w:proofErr w:type="spellEnd"/>
      <w:r>
        <w:rPr>
          <w:rFonts w:ascii="Avenir Next" w:hAnsi="Avenir Next"/>
          <w:color w:val="222222"/>
          <w:sz w:val="18"/>
        </w:rPr>
        <w:t xml:space="preserve"> e René </w:t>
      </w:r>
      <w:proofErr w:type="spellStart"/>
      <w:r>
        <w:rPr>
          <w:rFonts w:ascii="Avenir Next" w:hAnsi="Avenir Next"/>
          <w:color w:val="222222"/>
          <w:sz w:val="18"/>
        </w:rPr>
        <w:t>Gygax</w:t>
      </w:r>
      <w:proofErr w:type="spellEnd"/>
      <w:r>
        <w:rPr>
          <w:rFonts w:ascii="Avenir Next" w:hAnsi="Avenir Next"/>
          <w:color w:val="222222"/>
          <w:sz w:val="18"/>
        </w:rPr>
        <w:t>, che lavorarono al movimento per anni e anni e consolidarono la fama di ZENITH come leader indiscusso nella cronometria di precisione.</w:t>
      </w:r>
    </w:p>
    <w:p w14:paraId="78A929E7" w14:textId="77777777" w:rsidR="00C05814" w:rsidRPr="00E8477C" w:rsidRDefault="00C05814" w:rsidP="00234646">
      <w:pPr>
        <w:rPr>
          <w:rFonts w:ascii="Avenir Next" w:hAnsi="Avenir Next" w:cs="Arial"/>
          <w:i/>
          <w:iCs/>
          <w:color w:val="222222"/>
          <w:sz w:val="18"/>
          <w:szCs w:val="18"/>
        </w:rPr>
      </w:pPr>
    </w:p>
    <w:p w14:paraId="635720AD" w14:textId="40BF2C43" w:rsidR="005B4A9E" w:rsidRPr="005A5074" w:rsidRDefault="005B4A9E" w:rsidP="00BF17B8">
      <w:pPr>
        <w:jc w:val="both"/>
        <w:rPr>
          <w:rFonts w:ascii="Avenir Next" w:hAnsi="Avenir Next" w:cs="Arial"/>
          <w:color w:val="222222"/>
          <w:sz w:val="18"/>
          <w:szCs w:val="18"/>
        </w:rPr>
      </w:pPr>
      <w:r>
        <w:rPr>
          <w:rFonts w:ascii="Avenir Next" w:hAnsi="Avenir Next"/>
          <w:color w:val="222222"/>
          <w:sz w:val="18"/>
        </w:rPr>
        <w:t xml:space="preserve">Orologio singolo, dall’ineguagliabile passato, il Calibro 135 </w:t>
      </w:r>
      <w:proofErr w:type="spellStart"/>
      <w:r>
        <w:rPr>
          <w:rFonts w:ascii="Avenir Next" w:hAnsi="Avenir Next"/>
          <w:color w:val="222222"/>
          <w:sz w:val="18"/>
        </w:rPr>
        <w:t>Observatoire</w:t>
      </w:r>
      <w:proofErr w:type="spellEnd"/>
      <w:r>
        <w:rPr>
          <w:rFonts w:ascii="Avenir Next" w:hAnsi="Avenir Next"/>
          <w:color w:val="222222"/>
          <w:sz w:val="18"/>
        </w:rPr>
        <w:t xml:space="preserve"> </w:t>
      </w:r>
      <w:proofErr w:type="spellStart"/>
      <w:r>
        <w:rPr>
          <w:rFonts w:ascii="Avenir Next" w:hAnsi="Avenir Next"/>
          <w:color w:val="222222"/>
          <w:sz w:val="18"/>
        </w:rPr>
        <w:t>Unique</w:t>
      </w:r>
      <w:proofErr w:type="spellEnd"/>
      <w:r>
        <w:rPr>
          <w:rFonts w:ascii="Avenir Next" w:hAnsi="Avenir Next"/>
          <w:color w:val="222222"/>
          <w:sz w:val="18"/>
        </w:rPr>
        <w:t xml:space="preserve"> </w:t>
      </w:r>
      <w:proofErr w:type="spellStart"/>
      <w:r>
        <w:rPr>
          <w:rFonts w:ascii="Avenir Next" w:hAnsi="Avenir Next"/>
          <w:color w:val="222222"/>
          <w:sz w:val="18"/>
        </w:rPr>
        <w:t>Piece</w:t>
      </w:r>
      <w:proofErr w:type="spellEnd"/>
      <w:r>
        <w:rPr>
          <w:rFonts w:ascii="Avenir Next" w:hAnsi="Avenir Next"/>
          <w:color w:val="222222"/>
          <w:sz w:val="18"/>
        </w:rPr>
        <w:t xml:space="preserve"> trae ispirazione da diverse referenze degli anni Cinquanta, accostando dettagli squisitamente emblematici ad accenti contemporanei. La cassa rotonda da 38 mm in niobio, un metallo utilizzato per la prima volta da ZENITH, si distingue per le anse affusolate che si inseriscono perfettamente sotto la lunetta e per la corona scanalata oversize, impreziosita dall’attuale logo ZENITH con stella.</w:t>
      </w:r>
    </w:p>
    <w:p w14:paraId="0DEEA65A" w14:textId="77777777" w:rsidR="005B4A9E" w:rsidRPr="00E8477C" w:rsidRDefault="005B4A9E" w:rsidP="00234646">
      <w:pPr>
        <w:rPr>
          <w:rFonts w:ascii="Avenir Next" w:hAnsi="Avenir Next" w:cs="Arial"/>
          <w:color w:val="222222"/>
          <w:sz w:val="18"/>
          <w:szCs w:val="18"/>
        </w:rPr>
      </w:pPr>
    </w:p>
    <w:p w14:paraId="729C824F" w14:textId="151E6A9E" w:rsidR="005B4A9E" w:rsidRPr="005A5074" w:rsidRDefault="005B4A9E" w:rsidP="00BF17B8">
      <w:pPr>
        <w:jc w:val="both"/>
        <w:rPr>
          <w:rFonts w:ascii="Avenir Next" w:hAnsi="Avenir Next" w:cs="Arial"/>
          <w:color w:val="222222"/>
          <w:sz w:val="18"/>
          <w:szCs w:val="18"/>
        </w:rPr>
      </w:pPr>
      <w:r>
        <w:rPr>
          <w:rFonts w:ascii="Avenir Next" w:hAnsi="Avenir Next"/>
          <w:color w:val="222222"/>
          <w:sz w:val="18"/>
        </w:rPr>
        <w:t xml:space="preserve">Sotto la cassa in vetro zaffiro il quadrante color salmone leggermente bombato in argento sterling, realizzato nell’atelier di Kari </w:t>
      </w:r>
      <w:proofErr w:type="spellStart"/>
      <w:r>
        <w:rPr>
          <w:rFonts w:ascii="Avenir Next" w:hAnsi="Avenir Next"/>
          <w:color w:val="222222"/>
          <w:sz w:val="18"/>
        </w:rPr>
        <w:t>Voutilainen</w:t>
      </w:r>
      <w:proofErr w:type="spellEnd"/>
      <w:r>
        <w:rPr>
          <w:rFonts w:ascii="Avenir Next" w:hAnsi="Avenir Next"/>
          <w:color w:val="222222"/>
          <w:sz w:val="18"/>
        </w:rPr>
        <w:t xml:space="preserve"> a </w:t>
      </w:r>
      <w:proofErr w:type="spellStart"/>
      <w:r>
        <w:rPr>
          <w:rFonts w:ascii="Avenir Next" w:hAnsi="Avenir Next"/>
          <w:color w:val="222222"/>
          <w:sz w:val="18"/>
        </w:rPr>
        <w:t>Comblémine</w:t>
      </w:r>
      <w:proofErr w:type="spellEnd"/>
      <w:r>
        <w:rPr>
          <w:rFonts w:ascii="Avenir Next" w:hAnsi="Avenir Next"/>
          <w:color w:val="222222"/>
          <w:sz w:val="18"/>
        </w:rPr>
        <w:t xml:space="preserve">, presenta un’incisione </w:t>
      </w:r>
      <w:proofErr w:type="spellStart"/>
      <w:r>
        <w:rPr>
          <w:rFonts w:ascii="Avenir Next" w:hAnsi="Avenir Next"/>
          <w:color w:val="222222"/>
          <w:sz w:val="18"/>
        </w:rPr>
        <w:t>guilloché</w:t>
      </w:r>
      <w:proofErr w:type="spellEnd"/>
      <w:r>
        <w:rPr>
          <w:rFonts w:ascii="Avenir Next" w:hAnsi="Avenir Next"/>
          <w:color w:val="222222"/>
          <w:sz w:val="18"/>
        </w:rPr>
        <w:t xml:space="preserve"> con motivo a squame di pesce. Gli indici delle ore triangolari e </w:t>
      </w:r>
      <w:r w:rsidR="007276AC">
        <w:rPr>
          <w:rFonts w:ascii="Avenir Next" w:hAnsi="Avenir Next"/>
          <w:color w:val="222222"/>
          <w:sz w:val="18"/>
        </w:rPr>
        <w:t>gl</w:t>
      </w:r>
      <w:r>
        <w:rPr>
          <w:rFonts w:ascii="Avenir Next" w:hAnsi="Avenir Next"/>
          <w:color w:val="222222"/>
          <w:sz w:val="18"/>
        </w:rPr>
        <w:t xml:space="preserve">i indici </w:t>
      </w:r>
      <w:r w:rsidR="007276AC">
        <w:rPr>
          <w:rFonts w:ascii="Avenir Next" w:hAnsi="Avenir Next"/>
          <w:color w:val="222222"/>
          <w:sz w:val="18"/>
        </w:rPr>
        <w:t xml:space="preserve">lucidi </w:t>
      </w:r>
      <w:r>
        <w:rPr>
          <w:rFonts w:ascii="Avenir Next" w:hAnsi="Avenir Next"/>
          <w:color w:val="222222"/>
          <w:sz w:val="18"/>
        </w:rPr>
        <w:t>dei minuti applicati creano un connubio di eleganza vintage e opulenza contemporanea. Il contatore dei secondi oversize a</w:t>
      </w:r>
      <w:r w:rsidR="007276AC">
        <w:rPr>
          <w:rFonts w:ascii="Avenir Next" w:hAnsi="Avenir Next"/>
          <w:color w:val="222222"/>
          <w:sz w:val="18"/>
        </w:rPr>
        <w:t>d ore</w:t>
      </w:r>
      <w:r>
        <w:rPr>
          <w:rFonts w:ascii="Avenir Next" w:hAnsi="Avenir Next"/>
          <w:color w:val="222222"/>
          <w:sz w:val="18"/>
        </w:rPr>
        <w:t xml:space="preserve"> 6 presenta il numero di serie del movimento: un sottile rimando ai cronometri da osservatorio di un tempo. Sul quadrante spicca l’incisione “Neuchâtel” in basso: ZENITH, Kari </w:t>
      </w:r>
      <w:proofErr w:type="spellStart"/>
      <w:r>
        <w:rPr>
          <w:rFonts w:ascii="Avenir Next" w:hAnsi="Avenir Next"/>
          <w:color w:val="222222"/>
          <w:sz w:val="18"/>
        </w:rPr>
        <w:t>Voutilainen</w:t>
      </w:r>
      <w:proofErr w:type="spellEnd"/>
      <w:r>
        <w:rPr>
          <w:rFonts w:ascii="Avenir Next" w:hAnsi="Avenir Next"/>
          <w:color w:val="222222"/>
          <w:sz w:val="18"/>
        </w:rPr>
        <w:t xml:space="preserve"> e lo storico osservatorio dove il Calibro 135-O ha gareggiato e vinto durante l’epoca d’oro delle competizioni cronometriche si trovano tutti, infatti, nel Cantone di Neuchâtel.</w:t>
      </w:r>
    </w:p>
    <w:p w14:paraId="34555ABE" w14:textId="77777777" w:rsidR="00C05814" w:rsidRPr="00E8477C" w:rsidRDefault="00C05814" w:rsidP="00234646">
      <w:pPr>
        <w:rPr>
          <w:rFonts w:ascii="Avenir Next" w:hAnsi="Avenir Next" w:cs="Arial"/>
          <w:i/>
          <w:iCs/>
          <w:color w:val="222222"/>
          <w:sz w:val="18"/>
          <w:szCs w:val="18"/>
        </w:rPr>
      </w:pPr>
    </w:p>
    <w:p w14:paraId="0F129B89" w14:textId="1471291C" w:rsidR="005B4A9E" w:rsidRPr="005A5074" w:rsidRDefault="005B4A9E" w:rsidP="00BF17B8">
      <w:pPr>
        <w:jc w:val="both"/>
        <w:rPr>
          <w:rFonts w:ascii="Avenir Next" w:hAnsi="Avenir Next" w:cs="Arial"/>
          <w:color w:val="222222"/>
          <w:sz w:val="18"/>
          <w:szCs w:val="18"/>
        </w:rPr>
      </w:pPr>
      <w:r>
        <w:rPr>
          <w:rFonts w:ascii="Avenir Next" w:hAnsi="Avenir Next"/>
          <w:color w:val="222222"/>
          <w:sz w:val="18"/>
        </w:rPr>
        <w:t>Per la prima volta nella storia del Calibro 135 il movimento cronometr</w:t>
      </w:r>
      <w:r w:rsidR="007276AC">
        <w:rPr>
          <w:rFonts w:ascii="Avenir Next" w:hAnsi="Avenir Next"/>
          <w:color w:val="222222"/>
          <w:sz w:val="18"/>
        </w:rPr>
        <w:t>ic</w:t>
      </w:r>
      <w:r>
        <w:rPr>
          <w:rFonts w:ascii="Avenir Next" w:hAnsi="Avenir Next"/>
          <w:color w:val="222222"/>
          <w:sz w:val="18"/>
        </w:rPr>
        <w:t xml:space="preserve">o da osservatorio, magnificamente decorato e rifinito da Kari </w:t>
      </w:r>
      <w:proofErr w:type="spellStart"/>
      <w:r>
        <w:rPr>
          <w:rFonts w:ascii="Avenir Next" w:hAnsi="Avenir Next"/>
          <w:color w:val="222222"/>
          <w:sz w:val="18"/>
        </w:rPr>
        <w:t>Voutilainen</w:t>
      </w:r>
      <w:proofErr w:type="spellEnd"/>
      <w:r>
        <w:rPr>
          <w:rFonts w:ascii="Avenir Next" w:hAnsi="Avenir Next"/>
          <w:color w:val="222222"/>
          <w:sz w:val="18"/>
        </w:rPr>
        <w:t xml:space="preserve"> in un’inedita tonalità di oro rosso 5N, può essere ammirato attraverso il fondello in vetro zaffiro.</w:t>
      </w:r>
    </w:p>
    <w:p w14:paraId="3612E4F2" w14:textId="0DE5D6EF" w:rsidR="00C50F8A" w:rsidRPr="00E8477C" w:rsidRDefault="00C50F8A" w:rsidP="00234646">
      <w:pPr>
        <w:rPr>
          <w:rFonts w:ascii="Avenir Next" w:hAnsi="Avenir Next" w:cs="Arial"/>
          <w:sz w:val="18"/>
          <w:szCs w:val="18"/>
        </w:rPr>
      </w:pPr>
    </w:p>
    <w:p w14:paraId="695CB5F7" w14:textId="66A6AAA8" w:rsidR="00C50F8A" w:rsidRPr="005A5074" w:rsidRDefault="00C50F8A" w:rsidP="00BF17B8">
      <w:pPr>
        <w:jc w:val="both"/>
        <w:rPr>
          <w:rFonts w:ascii="Avenir Next" w:hAnsi="Avenir Next" w:cs="Arial"/>
          <w:sz w:val="18"/>
          <w:szCs w:val="18"/>
        </w:rPr>
      </w:pPr>
      <w:r>
        <w:rPr>
          <w:rFonts w:ascii="Avenir Next" w:hAnsi="Avenir Next"/>
          <w:sz w:val="18"/>
        </w:rPr>
        <w:t xml:space="preserve">Una creazione tanto rara e dal peso storico di tale rilievo non ammette imperfezioni: ogni dettaglio è curato, inclusa la confezione. Il Calibro 135 </w:t>
      </w:r>
      <w:proofErr w:type="spellStart"/>
      <w:r>
        <w:rPr>
          <w:rFonts w:ascii="Avenir Next" w:hAnsi="Avenir Next"/>
          <w:sz w:val="18"/>
        </w:rPr>
        <w:t>Observatoire</w:t>
      </w:r>
      <w:proofErr w:type="spellEnd"/>
      <w:r>
        <w:rPr>
          <w:rFonts w:ascii="Avenir Next" w:hAnsi="Avenir Next"/>
          <w:sz w:val="18"/>
        </w:rPr>
        <w:t xml:space="preserve"> </w:t>
      </w:r>
      <w:proofErr w:type="spellStart"/>
      <w:r>
        <w:rPr>
          <w:rFonts w:ascii="Avenir Next" w:hAnsi="Avenir Next"/>
          <w:sz w:val="18"/>
        </w:rPr>
        <w:t>Unique</w:t>
      </w:r>
      <w:proofErr w:type="spellEnd"/>
      <w:r>
        <w:rPr>
          <w:rFonts w:ascii="Avenir Next" w:hAnsi="Avenir Next"/>
          <w:sz w:val="18"/>
        </w:rPr>
        <w:t xml:space="preserve"> </w:t>
      </w:r>
      <w:proofErr w:type="spellStart"/>
      <w:r>
        <w:rPr>
          <w:rFonts w:ascii="Avenir Next" w:hAnsi="Avenir Next"/>
          <w:sz w:val="18"/>
        </w:rPr>
        <w:t>Piece</w:t>
      </w:r>
      <w:proofErr w:type="spellEnd"/>
      <w:r>
        <w:rPr>
          <w:rFonts w:ascii="Avenir Next" w:hAnsi="Avenir Next"/>
          <w:sz w:val="18"/>
        </w:rPr>
        <w:t xml:space="preserve"> viene presentato in una scatola in legno di noce con chiusure in ottone, ispirata ai contenitori dove all’epoca venivano trasportati i calibri da competizione cronometrica dalla Manifattura ZENITH all’osservatorio di Neuchâtel durante le gare per il primo premio. All’interno è custodito un cofanetto in pelle a forma di libro con l’orologio, e la storica scatola di legno originale per il trasporto del movimento.</w:t>
      </w:r>
    </w:p>
    <w:p w14:paraId="22EDEAD1" w14:textId="77777777" w:rsidR="00C05814" w:rsidRPr="00E8477C" w:rsidRDefault="00C05814" w:rsidP="00234646">
      <w:pPr>
        <w:rPr>
          <w:rFonts w:ascii="Avenir Next" w:hAnsi="Avenir Next" w:cs="Arial"/>
          <w:sz w:val="18"/>
          <w:szCs w:val="18"/>
        </w:rPr>
      </w:pPr>
    </w:p>
    <w:p w14:paraId="45733915" w14:textId="034E19F0" w:rsidR="00C50F8A" w:rsidRPr="005A5074" w:rsidRDefault="00C50F8A" w:rsidP="00BF17B8">
      <w:pPr>
        <w:jc w:val="both"/>
        <w:rPr>
          <w:rFonts w:ascii="Avenir Next" w:hAnsi="Avenir Next" w:cs="Arial"/>
          <w:sz w:val="18"/>
          <w:szCs w:val="18"/>
        </w:rPr>
      </w:pPr>
      <w:r>
        <w:rPr>
          <w:rFonts w:ascii="Avenir Next" w:hAnsi="Avenir Next"/>
          <w:sz w:val="18"/>
        </w:rPr>
        <w:t xml:space="preserve">A differenza delle versioni commerciali del Calibro 135, inseriti all’interno delle casse degli orologi da polso, la variante 135-O di questo pezzo unico fu concepita unicamente per le gare: non è mai stata, pertanto, alloggiata in orologi da taschino o da polso, e la scatola in legno fungeva da unica protezione. Per il Calibro 135 </w:t>
      </w:r>
      <w:proofErr w:type="spellStart"/>
      <w:r>
        <w:rPr>
          <w:rFonts w:ascii="Avenir Next" w:hAnsi="Avenir Next"/>
          <w:sz w:val="18"/>
        </w:rPr>
        <w:t>Observatoire</w:t>
      </w:r>
      <w:proofErr w:type="spellEnd"/>
      <w:r>
        <w:rPr>
          <w:rFonts w:ascii="Avenir Next" w:hAnsi="Avenir Next"/>
          <w:sz w:val="18"/>
        </w:rPr>
        <w:t xml:space="preserve"> </w:t>
      </w:r>
      <w:proofErr w:type="spellStart"/>
      <w:r>
        <w:rPr>
          <w:rFonts w:ascii="Avenir Next" w:hAnsi="Avenir Next"/>
          <w:sz w:val="18"/>
        </w:rPr>
        <w:t>Unique</w:t>
      </w:r>
      <w:proofErr w:type="spellEnd"/>
      <w:r>
        <w:rPr>
          <w:rFonts w:ascii="Avenir Next" w:hAnsi="Avenir Next"/>
          <w:sz w:val="18"/>
        </w:rPr>
        <w:t xml:space="preserve"> </w:t>
      </w:r>
      <w:proofErr w:type="spellStart"/>
      <w:r>
        <w:rPr>
          <w:rFonts w:ascii="Avenir Next" w:hAnsi="Avenir Next"/>
          <w:sz w:val="18"/>
        </w:rPr>
        <w:t>Piece</w:t>
      </w:r>
      <w:proofErr w:type="spellEnd"/>
      <w:r>
        <w:rPr>
          <w:rFonts w:ascii="Avenir Next" w:hAnsi="Avenir Next"/>
          <w:sz w:val="18"/>
        </w:rPr>
        <w:t>, ZENITH ha minuziosamente riprodotto una versione più ampia della storica scatola, impiegando materiali ispirati all’originale.</w:t>
      </w:r>
    </w:p>
    <w:p w14:paraId="6645AEBA" w14:textId="1A4D0BAA" w:rsidR="00DA1EB1" w:rsidRPr="00E8477C" w:rsidRDefault="00DA1EB1" w:rsidP="00234646">
      <w:pPr>
        <w:rPr>
          <w:rFonts w:ascii="Avenir Next" w:hAnsi="Avenir Next" w:cs="Arial"/>
          <w:sz w:val="20"/>
          <w:szCs w:val="20"/>
        </w:rPr>
      </w:pPr>
    </w:p>
    <w:p w14:paraId="29B5923C" w14:textId="7351EDBD" w:rsidR="000716C4" w:rsidRPr="000716C4" w:rsidRDefault="005A5074" w:rsidP="000716C4">
      <w:pPr>
        <w:rPr>
          <w:rFonts w:ascii="Arial" w:hAnsi="Arial" w:cs="Arial"/>
          <w:b/>
          <w:bCs/>
          <w:sz w:val="22"/>
          <w:szCs w:val="22"/>
        </w:rPr>
      </w:pPr>
      <w:r>
        <w:br w:type="page"/>
      </w:r>
    </w:p>
    <w:p w14:paraId="35B7DA25" w14:textId="05DDCAE7" w:rsidR="000716C4" w:rsidRPr="000716C4" w:rsidRDefault="000716C4" w:rsidP="000716C4">
      <w:pPr>
        <w:jc w:val="both"/>
        <w:rPr>
          <w:rFonts w:ascii="Avenir Next" w:hAnsi="Avenir Next" w:cs="Calibri"/>
          <w:b/>
          <w:bCs/>
          <w:color w:val="000000"/>
          <w:sz w:val="18"/>
          <w:szCs w:val="18"/>
        </w:rPr>
      </w:pPr>
      <w:r>
        <w:rPr>
          <w:noProof/>
        </w:rPr>
        <w:lastRenderedPageBreak/>
        <w:drawing>
          <wp:anchor distT="0" distB="0" distL="114300" distR="114300" simplePos="0" relativeHeight="251659264" behindDoc="1" locked="0" layoutInCell="1" allowOverlap="1" wp14:anchorId="12D092FC" wp14:editId="19353C90">
            <wp:simplePos x="0" y="0"/>
            <wp:positionH relativeFrom="page">
              <wp:posOffset>4883150</wp:posOffset>
            </wp:positionH>
            <wp:positionV relativeFrom="paragraph">
              <wp:posOffset>5715</wp:posOffset>
            </wp:positionV>
            <wp:extent cx="2524125" cy="3600450"/>
            <wp:effectExtent l="0" t="0" r="0" b="0"/>
            <wp:wrapTight wrapText="bothSides">
              <wp:wrapPolygon edited="0">
                <wp:start x="8151" y="3086"/>
                <wp:lineTo x="7662" y="5029"/>
                <wp:lineTo x="5217" y="8800"/>
                <wp:lineTo x="4891" y="9600"/>
                <wp:lineTo x="4728" y="10743"/>
                <wp:lineTo x="5380" y="12457"/>
                <wp:lineTo x="6684" y="14286"/>
                <wp:lineTo x="7662" y="16114"/>
                <wp:lineTo x="7662" y="19771"/>
                <wp:lineTo x="7988" y="20571"/>
                <wp:lineTo x="14020" y="20571"/>
                <wp:lineTo x="14183" y="16114"/>
                <wp:lineTo x="18095" y="10629"/>
                <wp:lineTo x="15324" y="6971"/>
                <wp:lineTo x="14346" y="5257"/>
                <wp:lineTo x="13694" y="3086"/>
                <wp:lineTo x="8151" y="3086"/>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r>
        <w:rPr>
          <w:rFonts w:ascii="Avenir Next" w:hAnsi="Avenir Next"/>
          <w:b/>
          <w:color w:val="000000"/>
          <w:sz w:val="18"/>
        </w:rPr>
        <w:t>ZENITH CALIBRO 135 UNIQUE PIECE</w:t>
      </w:r>
    </w:p>
    <w:p w14:paraId="693888D1" w14:textId="2812A47A" w:rsidR="000716C4" w:rsidRPr="000716C4" w:rsidRDefault="000716C4" w:rsidP="000716C4">
      <w:pPr>
        <w:jc w:val="both"/>
        <w:rPr>
          <w:rFonts w:ascii="Avenir Next" w:hAnsi="Avenir Next" w:cs="Calibri"/>
          <w:b/>
          <w:bCs/>
          <w:color w:val="000000"/>
          <w:sz w:val="18"/>
          <w:szCs w:val="18"/>
        </w:rPr>
      </w:pPr>
      <w:r>
        <w:rPr>
          <w:rFonts w:ascii="Avenir Next" w:hAnsi="Avenir Next"/>
          <w:b/>
          <w:color w:val="000000"/>
          <w:sz w:val="18"/>
        </w:rPr>
        <w:t>Referenza: 13.1350.135/35.C100</w:t>
      </w:r>
    </w:p>
    <w:p w14:paraId="38E5AFCA" w14:textId="0C070F2C" w:rsidR="000716C4" w:rsidRPr="00E8477C" w:rsidRDefault="000716C4" w:rsidP="000716C4">
      <w:pPr>
        <w:jc w:val="both"/>
        <w:rPr>
          <w:rFonts w:ascii="Avenir Next" w:hAnsi="Avenir Next" w:cs="Calibri"/>
          <w:color w:val="000000"/>
          <w:sz w:val="18"/>
          <w:szCs w:val="18"/>
        </w:rPr>
      </w:pPr>
    </w:p>
    <w:p w14:paraId="75DF365C" w14:textId="0F357005"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Punti chiave:</w:t>
      </w:r>
    </w:p>
    <w:p w14:paraId="2E47F8E0"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ESEMPLARE UNICO all’asta sabato 5 novembre.</w:t>
      </w:r>
    </w:p>
    <w:p w14:paraId="1A236A44"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Tutti i proventi saranno donati alla fondazione Susan G. Komen® per la ricerca contro il cancro al seno</w:t>
      </w:r>
    </w:p>
    <w:p w14:paraId="5BB071B7"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 xml:space="preserve">Esclusiva cassa in niobio con quadrante </w:t>
      </w:r>
      <w:proofErr w:type="spellStart"/>
      <w:r>
        <w:rPr>
          <w:rFonts w:ascii="Avenir Next" w:hAnsi="Avenir Next"/>
          <w:color w:val="000000"/>
          <w:sz w:val="18"/>
        </w:rPr>
        <w:t>guilloché</w:t>
      </w:r>
      <w:proofErr w:type="spellEnd"/>
      <w:r>
        <w:rPr>
          <w:rFonts w:ascii="Avenir Next" w:hAnsi="Avenir Next"/>
          <w:color w:val="000000"/>
          <w:sz w:val="18"/>
        </w:rPr>
        <w:t xml:space="preserve"> color salmone e movimento in tonalità 5N</w:t>
      </w:r>
    </w:p>
    <w:p w14:paraId="1B077078"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 xml:space="preserve">Una collaborazione unica con il rinomato orologiaio e restauratore Kari </w:t>
      </w:r>
      <w:proofErr w:type="spellStart"/>
      <w:r>
        <w:rPr>
          <w:rFonts w:ascii="Avenir Next" w:hAnsi="Avenir Next"/>
          <w:color w:val="000000"/>
          <w:sz w:val="18"/>
        </w:rPr>
        <w:t>Voutilainen</w:t>
      </w:r>
      <w:proofErr w:type="spellEnd"/>
    </w:p>
    <w:p w14:paraId="07727028"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 xml:space="preserve">Movimento: Calibro 135, manuale </w:t>
      </w:r>
    </w:p>
    <w:p w14:paraId="4C4569B9"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 xml:space="preserve">Frequenza 18,000 </w:t>
      </w:r>
      <w:proofErr w:type="spellStart"/>
      <w:r>
        <w:rPr>
          <w:rFonts w:ascii="Avenir Next" w:hAnsi="Avenir Next"/>
          <w:color w:val="000000"/>
          <w:sz w:val="18"/>
        </w:rPr>
        <w:t>VpH</w:t>
      </w:r>
      <w:proofErr w:type="spellEnd"/>
      <w:r>
        <w:rPr>
          <w:rFonts w:ascii="Avenir Next" w:hAnsi="Avenir Next"/>
          <w:color w:val="000000"/>
          <w:sz w:val="18"/>
        </w:rPr>
        <w:t xml:space="preserve"> (2.5 Hz) </w:t>
      </w:r>
    </w:p>
    <w:p w14:paraId="1DF5CB15"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 xml:space="preserve">Riserva di carica circa 40 ore </w:t>
      </w:r>
    </w:p>
    <w:p w14:paraId="797C952E"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 xml:space="preserve">Funzioni: Ore e minuti al centro. Piccoli secondi a ore 6 </w:t>
      </w:r>
    </w:p>
    <w:p w14:paraId="3B73FA86" w14:textId="1C4169D2"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Finiture tradizionali fatte a mano e decorazione sul movimento</w:t>
      </w:r>
    </w:p>
    <w:p w14:paraId="6B5EC769" w14:textId="77777777" w:rsidR="000716C4" w:rsidRPr="00A57321" w:rsidRDefault="000716C4" w:rsidP="000716C4">
      <w:pPr>
        <w:jc w:val="both"/>
        <w:rPr>
          <w:rFonts w:ascii="Avenir Next" w:hAnsi="Avenir Next" w:cs="Calibri"/>
          <w:color w:val="000000"/>
          <w:sz w:val="18"/>
          <w:szCs w:val="18"/>
        </w:rPr>
      </w:pPr>
      <w:r w:rsidRPr="00A57321">
        <w:rPr>
          <w:rFonts w:ascii="Avenir Next" w:hAnsi="Avenir Next"/>
          <w:color w:val="000000"/>
          <w:sz w:val="18"/>
        </w:rPr>
        <w:t xml:space="preserve">Materiale: Niobio </w:t>
      </w:r>
    </w:p>
    <w:p w14:paraId="2E14F417" w14:textId="77777777" w:rsidR="000716C4" w:rsidRPr="00A57321" w:rsidRDefault="000716C4" w:rsidP="000716C4">
      <w:pPr>
        <w:jc w:val="both"/>
        <w:rPr>
          <w:rFonts w:ascii="Avenir Next" w:hAnsi="Avenir Next" w:cs="Calibri"/>
          <w:color w:val="000000"/>
          <w:sz w:val="18"/>
          <w:szCs w:val="18"/>
        </w:rPr>
      </w:pPr>
      <w:r w:rsidRPr="00A57321">
        <w:rPr>
          <w:rFonts w:ascii="Avenir Next" w:hAnsi="Avenir Next"/>
          <w:color w:val="000000"/>
          <w:sz w:val="18"/>
        </w:rPr>
        <w:t xml:space="preserve">Impermeabilità: 3 ATM </w:t>
      </w:r>
    </w:p>
    <w:p w14:paraId="74E4F463" w14:textId="77777777" w:rsidR="000716C4" w:rsidRPr="00A57321" w:rsidRDefault="000716C4" w:rsidP="000716C4">
      <w:pPr>
        <w:jc w:val="both"/>
        <w:rPr>
          <w:rFonts w:ascii="Avenir Next" w:hAnsi="Avenir Next" w:cs="Calibri"/>
          <w:color w:val="000000"/>
          <w:sz w:val="18"/>
          <w:szCs w:val="18"/>
        </w:rPr>
      </w:pPr>
      <w:r w:rsidRPr="00A57321">
        <w:rPr>
          <w:rFonts w:ascii="Avenir Next" w:hAnsi="Avenir Next"/>
          <w:color w:val="000000"/>
          <w:sz w:val="18"/>
        </w:rPr>
        <w:t xml:space="preserve">Cassa: 38 mm </w:t>
      </w:r>
    </w:p>
    <w:p w14:paraId="0E807899" w14:textId="30C43735"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 xml:space="preserve">Quadrante: Argento sterling con finitura color salmone opaco. Indici applicati  </w:t>
      </w:r>
    </w:p>
    <w:p w14:paraId="719F3828"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Indici delle ore: Argento tedesco placcato in rutenio e sfaccettato</w:t>
      </w:r>
    </w:p>
    <w:p w14:paraId="043A47AD" w14:textId="464139D9"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Lancette: placcate in rutenio e sfaccettate</w:t>
      </w:r>
    </w:p>
    <w:p w14:paraId="4ADC761D"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Bracciale e fibbia: Pelle di vitello nera con ardiglione in titanio</w:t>
      </w:r>
    </w:p>
    <w:p w14:paraId="06AC0E35"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Spessore: 10,35 mm</w:t>
      </w:r>
    </w:p>
    <w:p w14:paraId="11A9A84D"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Distanza tra le anse: 46,50 mm</w:t>
      </w:r>
    </w:p>
    <w:p w14:paraId="65D9332D" w14:textId="34AA496C" w:rsidR="005A5074" w:rsidRPr="000716C4" w:rsidRDefault="000716C4" w:rsidP="000716C4">
      <w:pPr>
        <w:jc w:val="both"/>
        <w:rPr>
          <w:rFonts w:ascii="Avenir Next" w:hAnsi="Avenir Next" w:cs="Calibri"/>
          <w:color w:val="000000"/>
          <w:sz w:val="18"/>
          <w:szCs w:val="18"/>
        </w:rPr>
      </w:pPr>
      <w:r>
        <w:rPr>
          <w:rFonts w:ascii="Avenir Next" w:hAnsi="Avenir Next"/>
          <w:color w:val="000000"/>
          <w:sz w:val="18"/>
        </w:rPr>
        <w:t>Lunghezza delle anse: 19 mm</w:t>
      </w:r>
    </w:p>
    <w:p w14:paraId="17F3DC5C" w14:textId="77777777" w:rsidR="000716C4" w:rsidRDefault="000716C4">
      <w:pPr>
        <w:rPr>
          <w:rFonts w:ascii="Avenir Next" w:hAnsi="Avenir Next" w:cs="Arial"/>
          <w:sz w:val="18"/>
          <w:szCs w:val="18"/>
        </w:rPr>
      </w:pPr>
      <w:r>
        <w:br w:type="page"/>
      </w:r>
    </w:p>
    <w:p w14:paraId="01596BC0" w14:textId="77777777" w:rsidR="000716C4" w:rsidRPr="000716C4" w:rsidRDefault="000716C4" w:rsidP="000716C4">
      <w:pPr>
        <w:jc w:val="both"/>
        <w:rPr>
          <w:rFonts w:ascii="Avenir Next" w:hAnsi="Avenir Next" w:cs="Arial"/>
          <w:b/>
          <w:bCs/>
          <w:sz w:val="18"/>
          <w:szCs w:val="18"/>
        </w:rPr>
      </w:pPr>
      <w:r>
        <w:rPr>
          <w:rFonts w:ascii="Avenir Next" w:hAnsi="Avenir Next"/>
          <w:b/>
          <w:sz w:val="18"/>
        </w:rPr>
        <w:lastRenderedPageBreak/>
        <w:t>ZENITH: È TEMPO DI PUNTARE ALLE STELLE.</w:t>
      </w:r>
    </w:p>
    <w:p w14:paraId="5E874C50" w14:textId="77777777" w:rsidR="000716C4" w:rsidRPr="00E8477C" w:rsidRDefault="000716C4" w:rsidP="000716C4">
      <w:pPr>
        <w:jc w:val="both"/>
        <w:rPr>
          <w:rFonts w:ascii="Avenir Next" w:hAnsi="Avenir Next" w:cs="Arial"/>
          <w:sz w:val="18"/>
          <w:szCs w:val="18"/>
        </w:rPr>
      </w:pPr>
    </w:p>
    <w:p w14:paraId="07876F4F" w14:textId="1130D275" w:rsidR="000716C4" w:rsidRPr="000716C4" w:rsidRDefault="000716C4" w:rsidP="000716C4">
      <w:pPr>
        <w:jc w:val="both"/>
        <w:rPr>
          <w:rFonts w:ascii="Avenir Next" w:hAnsi="Avenir Next" w:cs="Arial"/>
          <w:sz w:val="18"/>
          <w:szCs w:val="18"/>
        </w:rPr>
      </w:pPr>
      <w:r>
        <w:rPr>
          <w:rFonts w:ascii="Avenir Next" w:hAnsi="Avenir Next"/>
          <w:sz w:val="18"/>
        </w:rPr>
        <w:t xml:space="preserve">ZENITH nasce per ispirare ogni individuo a seguire i propri sogni e renderli realtà. Sin dalla fondazione nel 1865, ZENITH si è affermata come la prima manifattura orologiera svizzera dotata di un sistema d’integrazione verticale e i suoi orologi hanno sempre accompagnato figure straordinarie con grandi sogni che miravano all’impossibile: da Louis </w:t>
      </w:r>
      <w:proofErr w:type="spellStart"/>
      <w:r>
        <w:rPr>
          <w:rFonts w:ascii="Avenir Next" w:hAnsi="Avenir Next"/>
          <w:sz w:val="18"/>
        </w:rPr>
        <w:t>Blériot</w:t>
      </w:r>
      <w:proofErr w:type="spellEnd"/>
      <w:r>
        <w:rPr>
          <w:rFonts w:ascii="Avenir Next" w:hAnsi="Avenir Next"/>
          <w:sz w:val="18"/>
        </w:rPr>
        <w:t xml:space="preserve">, con la sua traversata aerea del Canale della Manica, fino a Felix Baumgartner, con il suo record mondiale di salto dalla stratosfera. Zenith </w:t>
      </w:r>
      <w:proofErr w:type="gramStart"/>
      <w:r>
        <w:rPr>
          <w:rFonts w:ascii="Avenir Next" w:hAnsi="Avenir Next"/>
          <w:sz w:val="18"/>
        </w:rPr>
        <w:t>punta inoltre</w:t>
      </w:r>
      <w:proofErr w:type="gramEnd"/>
      <w:r>
        <w:rPr>
          <w:rFonts w:ascii="Avenir Next" w:hAnsi="Avenir Next"/>
          <w:sz w:val="18"/>
        </w:rPr>
        <w:t xml:space="preserve"> i riflettori su grandi donne, visionarie e rivoluzionarie, a cui la piattaforma DREAMHERS dona uno spazio di condivisione, ispirando altre donne a lottare per i propri sogni.</w:t>
      </w:r>
    </w:p>
    <w:p w14:paraId="71C5EB42" w14:textId="77777777" w:rsidR="000716C4" w:rsidRPr="00E8477C" w:rsidRDefault="000716C4" w:rsidP="000716C4">
      <w:pPr>
        <w:jc w:val="both"/>
        <w:rPr>
          <w:rFonts w:ascii="Avenir Next" w:hAnsi="Avenir Next" w:cs="Arial"/>
          <w:sz w:val="18"/>
          <w:szCs w:val="18"/>
        </w:rPr>
      </w:pPr>
    </w:p>
    <w:p w14:paraId="50DF40B5" w14:textId="6C4DCC80" w:rsidR="000716C4" w:rsidRDefault="000716C4" w:rsidP="000716C4">
      <w:pPr>
        <w:jc w:val="both"/>
        <w:rPr>
          <w:rFonts w:ascii="Avenir Next" w:hAnsi="Avenir Next" w:cs="Arial"/>
          <w:sz w:val="18"/>
          <w:szCs w:val="18"/>
        </w:rPr>
      </w:pPr>
      <w:r>
        <w:rPr>
          <w:rFonts w:ascii="Avenir Next" w:hAnsi="Avenir Next"/>
          <w:sz w:val="18"/>
        </w:rPr>
        <w:t xml:space="preserve">Guidata come sempre dall’innovazione, ZENITH presenta eccezionali movimenti sviluppati e realizzati all’interno della manifattura, che alimentano tutti i suoi orologi. Fin dalla creazione di El Primero nel 1969, il primo calibro cronografico automatico al mondo, ZENITH ha dimostrato di saper padroneggiare la precisione ad alta frequenza e offre una misurazione del tempo in frazioni di secondo, tra cui </w:t>
      </w:r>
      <w:proofErr w:type="gramStart"/>
      <w:r>
        <w:rPr>
          <w:rFonts w:ascii="Avenir Next" w:hAnsi="Avenir Next"/>
          <w:sz w:val="18"/>
        </w:rPr>
        <w:t>il</w:t>
      </w:r>
      <w:proofErr w:type="gramEnd"/>
      <w:r>
        <w:rPr>
          <w:rFonts w:ascii="Avenir Next" w:hAnsi="Avenir Next"/>
          <w:sz w:val="18"/>
        </w:rPr>
        <w:t xml:space="preserve"> 1/10 di secondo con le ultime linee Chronomaster, e addirittura il 1/100 di secondo con la collezione DEFY. E poiché innovazione è sinonimo di responsabilità, l’iniziativa ZENITH HORIZ-ON afferma l’impegno del </w:t>
      </w:r>
      <w:proofErr w:type="gramStart"/>
      <w:r>
        <w:rPr>
          <w:rFonts w:ascii="Avenir Next" w:hAnsi="Avenir Next"/>
          <w:sz w:val="18"/>
        </w:rPr>
        <w:t>brand</w:t>
      </w:r>
      <w:proofErr w:type="gramEnd"/>
      <w:r>
        <w:rPr>
          <w:rFonts w:ascii="Avenir Next" w:hAnsi="Avenir Next"/>
          <w:sz w:val="18"/>
        </w:rPr>
        <w:t xml:space="preserve"> per l’inclusione, la diversità, la sostenibilità e il benessere dei lavoratori. ZENITH ha saputo dare forma al futuro dell’orologeria svizzera fin dal 1865, sostenendo tutti coloro che hanno osato – e osano tuttora – sfidare sé stessi e raggiungere le vette più alte. È tempo di puntare alle stelle!</w:t>
      </w:r>
    </w:p>
    <w:p w14:paraId="7FAB31F9" w14:textId="65A917D0" w:rsidR="000716C4" w:rsidRPr="00E8477C" w:rsidRDefault="000716C4" w:rsidP="000716C4">
      <w:pPr>
        <w:jc w:val="both"/>
        <w:rPr>
          <w:rFonts w:ascii="Avenir Next" w:hAnsi="Avenir Next" w:cs="Arial"/>
          <w:b/>
          <w:bCs/>
          <w:sz w:val="18"/>
          <w:szCs w:val="18"/>
        </w:rPr>
      </w:pPr>
    </w:p>
    <w:p w14:paraId="572837F7" w14:textId="77777777" w:rsidR="000716C4" w:rsidRPr="000716C4" w:rsidRDefault="000716C4" w:rsidP="000716C4">
      <w:pPr>
        <w:jc w:val="both"/>
        <w:rPr>
          <w:rFonts w:ascii="Avenir Next" w:hAnsi="Avenir Next" w:cs="Arial"/>
          <w:b/>
          <w:bCs/>
          <w:sz w:val="18"/>
          <w:szCs w:val="18"/>
        </w:rPr>
      </w:pPr>
      <w:r>
        <w:rPr>
          <w:rFonts w:ascii="Avenir Next" w:hAnsi="Avenir Next"/>
          <w:b/>
          <w:sz w:val="18"/>
        </w:rPr>
        <w:t>PHILLIPS IN ASSOCIATION WITH BACS &amp; RUSSO</w:t>
      </w:r>
    </w:p>
    <w:p w14:paraId="3CF7D1FA" w14:textId="77777777" w:rsidR="000716C4" w:rsidRPr="000716C4" w:rsidRDefault="000716C4" w:rsidP="000716C4">
      <w:pPr>
        <w:jc w:val="both"/>
        <w:rPr>
          <w:rFonts w:ascii="Avenir Next" w:hAnsi="Avenir Next" w:cs="Arial"/>
          <w:sz w:val="18"/>
          <w:szCs w:val="18"/>
        </w:rPr>
      </w:pPr>
      <w:proofErr w:type="gramStart"/>
      <w:r>
        <w:rPr>
          <w:rFonts w:ascii="Avenir Next" w:hAnsi="Avenir Next"/>
          <w:sz w:val="18"/>
        </w:rPr>
        <w:t>Il team</w:t>
      </w:r>
      <w:proofErr w:type="gramEnd"/>
      <w:r>
        <w:rPr>
          <w:rFonts w:ascii="Avenir Next" w:hAnsi="Avenir Next"/>
          <w:sz w:val="18"/>
        </w:rPr>
        <w:t xml:space="preserve"> di specialisti di Phillips Watches si dedica con un approccio senza compromessi alla qualità, alla trasparenza e al servizio clienti, raggiungendo un volume di vendita di 209,3 milioni di dollari nel 2021: l’anno più proficuo per una casa d’asta in tutta la storia delle aste di orologi.</w:t>
      </w:r>
    </w:p>
    <w:p w14:paraId="0A3F3618" w14:textId="6441EFE8" w:rsidR="000716C4" w:rsidRPr="000716C4" w:rsidRDefault="000716C4" w:rsidP="000716C4">
      <w:pPr>
        <w:jc w:val="both"/>
        <w:rPr>
          <w:rFonts w:ascii="Avenir Next" w:hAnsi="Avenir Next" w:cs="Arial"/>
          <w:sz w:val="18"/>
          <w:szCs w:val="18"/>
        </w:rPr>
      </w:pPr>
      <w:r>
        <w:rPr>
          <w:rFonts w:ascii="Avenir Next" w:hAnsi="Avenir Next"/>
          <w:sz w:val="18"/>
        </w:rPr>
        <w:t>Una selezione dei prezzi record:</w:t>
      </w:r>
    </w:p>
    <w:p w14:paraId="360AFB21" w14:textId="77777777" w:rsidR="000716C4" w:rsidRPr="000716C4" w:rsidRDefault="000716C4" w:rsidP="000716C4">
      <w:pPr>
        <w:jc w:val="both"/>
        <w:rPr>
          <w:rFonts w:ascii="Avenir Next" w:hAnsi="Avenir Next" w:cs="Arial"/>
          <w:sz w:val="18"/>
          <w:szCs w:val="18"/>
        </w:rPr>
      </w:pPr>
      <w:r>
        <w:rPr>
          <w:rFonts w:ascii="Avenir Next" w:hAnsi="Avenir Next"/>
          <w:sz w:val="18"/>
        </w:rPr>
        <w:t>Il Rolex di Paul Newman, “Paul Newman” Daytona referenza 6239 (CHF 17,709,894/US$17,752,500) - Asta di New York: Icone vincenti – 26 ottobre 2017 - Il risultato più alto mai raggiunto in un’asta per un orologio da polso vintage.</w:t>
      </w:r>
    </w:p>
    <w:p w14:paraId="5E50F49B" w14:textId="77777777" w:rsidR="000716C4" w:rsidRPr="000716C4" w:rsidRDefault="000716C4" w:rsidP="000716C4">
      <w:pPr>
        <w:jc w:val="both"/>
        <w:rPr>
          <w:rFonts w:ascii="Avenir Next" w:hAnsi="Avenir Next" w:cs="Arial"/>
          <w:sz w:val="18"/>
          <w:szCs w:val="18"/>
        </w:rPr>
      </w:pPr>
      <w:r>
        <w:rPr>
          <w:rFonts w:ascii="Avenir Next" w:hAnsi="Avenir Next"/>
          <w:sz w:val="18"/>
        </w:rPr>
        <w:t>Patek Philippe referenza 1518 in acciaio inossidabile (CHF 11.020.000 /US$ 11.112.020) - Asta di orologi di Ginevra: FOUR – 12 novembre 2016 – Il risultato più alto mai raggiunto in un’asta per un orologio da polso vintage Patek Philippe.</w:t>
      </w:r>
    </w:p>
    <w:p w14:paraId="2303783B" w14:textId="77777777" w:rsidR="000716C4" w:rsidRPr="00E8477C" w:rsidRDefault="000716C4" w:rsidP="000716C4">
      <w:pPr>
        <w:jc w:val="both"/>
        <w:rPr>
          <w:rFonts w:ascii="Avenir Next" w:hAnsi="Avenir Next" w:cs="Arial"/>
          <w:sz w:val="18"/>
          <w:szCs w:val="18"/>
        </w:rPr>
      </w:pPr>
    </w:p>
    <w:p w14:paraId="1F0172CC" w14:textId="77777777" w:rsidR="000716C4" w:rsidRPr="000716C4" w:rsidRDefault="000716C4" w:rsidP="000716C4">
      <w:pPr>
        <w:jc w:val="both"/>
        <w:rPr>
          <w:rFonts w:ascii="Avenir Next" w:hAnsi="Avenir Next" w:cs="Arial"/>
          <w:b/>
          <w:bCs/>
          <w:sz w:val="18"/>
          <w:szCs w:val="18"/>
        </w:rPr>
      </w:pPr>
      <w:r>
        <w:rPr>
          <w:rFonts w:ascii="Avenir Next" w:hAnsi="Avenir Next"/>
          <w:b/>
          <w:sz w:val="18"/>
        </w:rPr>
        <w:t>PHILLIPS</w:t>
      </w:r>
    </w:p>
    <w:p w14:paraId="159DCBC3" w14:textId="77777777" w:rsidR="000716C4" w:rsidRPr="000716C4" w:rsidRDefault="000716C4" w:rsidP="000716C4">
      <w:pPr>
        <w:jc w:val="both"/>
        <w:rPr>
          <w:rFonts w:ascii="Avenir Next" w:hAnsi="Avenir Next" w:cs="Arial"/>
          <w:sz w:val="18"/>
          <w:szCs w:val="18"/>
        </w:rPr>
      </w:pPr>
      <w:r>
        <w:rPr>
          <w:rFonts w:ascii="Avenir Next" w:hAnsi="Avenir Next"/>
          <w:sz w:val="18"/>
        </w:rPr>
        <w:t>Phillips è una piattaforma globale leader nell’acquisto e nella vendita di opere d’arte e di design del XX e del XXI secolo. Con la sua comprovata esperienza nei settori dell’arte contemporanea, del design, della fotografia, delle edizioni, degli orologi e della gioielleria del XX secolo, Phillips offre servizi e consulenze professionali su tutti gli aspetti del collezionismo. Le aste e le esposizioni si svolgono negli spazi espositivi di New York, Londra, Ginevra, e Hong Kong, mentre i clienti possono accedere ai servizi a loro dedicati presso gli uffici rappresentativi in Europa, negli Stati Uniti e in Asia. Inoltre, Phillips mette a disposizione una piattaforma per aste online accessibile in ogni parte del mondo.  Oltre alle opportunità di acquisto e di vendita delle aste, Phillips si occupa anche di trattative di vendita privata e offre assistenza per stime, valutazioni e altri servizi finanziari.</w:t>
      </w:r>
    </w:p>
    <w:p w14:paraId="619EAE89" w14:textId="1D8E6C41" w:rsidR="000716C4" w:rsidRPr="007276AC" w:rsidRDefault="00A57321" w:rsidP="000716C4">
      <w:pPr>
        <w:jc w:val="both"/>
        <w:rPr>
          <w:rFonts w:ascii="Avenir Next" w:hAnsi="Avenir Next" w:cs="Arial"/>
          <w:sz w:val="18"/>
          <w:szCs w:val="18"/>
        </w:rPr>
      </w:pPr>
      <w:hyperlink r:id="rId9" w:history="1">
        <w:r w:rsidR="000716C4" w:rsidRPr="007276AC">
          <w:rPr>
            <w:rFonts w:ascii="Avenir Next" w:hAnsi="Avenir Next"/>
            <w:sz w:val="18"/>
          </w:rPr>
          <w:t>www.phillips.com</w:t>
        </w:r>
      </w:hyperlink>
      <w:r w:rsidR="000716C4" w:rsidRPr="007276AC">
        <w:rPr>
          <w:rFonts w:ascii="Avenir Next" w:hAnsi="Avenir Next"/>
          <w:sz w:val="18"/>
        </w:rPr>
        <w:t>.</w:t>
      </w:r>
    </w:p>
    <w:p w14:paraId="1F9AAE8A" w14:textId="77777777" w:rsidR="000716C4" w:rsidRPr="00E8477C" w:rsidRDefault="000716C4" w:rsidP="000716C4">
      <w:pPr>
        <w:jc w:val="both"/>
        <w:rPr>
          <w:rFonts w:ascii="Avenir Next" w:hAnsi="Avenir Next" w:cs="Arial"/>
          <w:sz w:val="18"/>
          <w:szCs w:val="18"/>
        </w:rPr>
      </w:pPr>
    </w:p>
    <w:p w14:paraId="0C26A5C6" w14:textId="77777777" w:rsidR="000716C4" w:rsidRPr="000716C4" w:rsidRDefault="000716C4" w:rsidP="000716C4">
      <w:pPr>
        <w:jc w:val="both"/>
        <w:rPr>
          <w:rFonts w:ascii="Avenir Next" w:hAnsi="Avenir Next" w:cs="Arial"/>
          <w:sz w:val="18"/>
          <w:szCs w:val="18"/>
        </w:rPr>
      </w:pPr>
      <w:r>
        <w:rPr>
          <w:rFonts w:ascii="Avenir Next" w:hAnsi="Avenir Next"/>
          <w:sz w:val="18"/>
        </w:rPr>
        <w:t>*Le stime non comprendono le commissioni di acquisto; i prezzi includono il prezzo di aggiudicazione e le commissioni di acquisto.</w:t>
      </w:r>
    </w:p>
    <w:p w14:paraId="379D08E5" w14:textId="0E1FC3DA" w:rsidR="00DA1EB1" w:rsidRPr="00E8477C" w:rsidRDefault="00DA1EB1" w:rsidP="00234646">
      <w:pPr>
        <w:rPr>
          <w:rFonts w:ascii="Arial" w:hAnsi="Arial" w:cs="Arial"/>
          <w:b/>
          <w:bCs/>
          <w:sz w:val="22"/>
          <w:szCs w:val="22"/>
        </w:rPr>
      </w:pPr>
    </w:p>
    <w:p w14:paraId="40233AA3" w14:textId="77777777" w:rsidR="000716C4" w:rsidRDefault="000716C4" w:rsidP="000716C4">
      <w:pPr>
        <w:jc w:val="both"/>
        <w:rPr>
          <w:rFonts w:ascii="Avenir Next" w:eastAsia="Times New Roman" w:hAnsi="Avenir Next" w:cs="Arial"/>
          <w:b/>
          <w:bCs/>
          <w:color w:val="222222"/>
          <w:sz w:val="18"/>
          <w:szCs w:val="18"/>
          <w:shd w:val="clear" w:color="auto" w:fill="FFFFFF"/>
        </w:rPr>
      </w:pPr>
      <w:r>
        <w:rPr>
          <w:rFonts w:ascii="Avenir Next" w:hAnsi="Avenir Next"/>
          <w:b/>
          <w:color w:val="222222"/>
          <w:sz w:val="18"/>
          <w:shd w:val="clear" w:color="auto" w:fill="FFFFFF"/>
        </w:rPr>
        <w:t>Susan G. Komen®</w:t>
      </w:r>
    </w:p>
    <w:p w14:paraId="228D4B45" w14:textId="77777777" w:rsidR="000716C4" w:rsidRPr="00E8477C" w:rsidRDefault="000716C4" w:rsidP="000716C4">
      <w:pPr>
        <w:jc w:val="both"/>
        <w:rPr>
          <w:rFonts w:ascii="Avenir Next" w:eastAsia="Times New Roman" w:hAnsi="Avenir Next" w:cs="Arial"/>
          <w:b/>
          <w:bCs/>
          <w:color w:val="222222"/>
          <w:sz w:val="18"/>
          <w:szCs w:val="18"/>
          <w:shd w:val="clear" w:color="auto" w:fill="FFFFFF"/>
          <w:lang w:eastAsia="en-GB"/>
        </w:rPr>
      </w:pPr>
    </w:p>
    <w:p w14:paraId="1230E5F5" w14:textId="36AE5B34" w:rsidR="007276AC" w:rsidRDefault="000716C4" w:rsidP="000716C4">
      <w:pPr>
        <w:jc w:val="both"/>
        <w:rPr>
          <w:rFonts w:ascii="Avenir Next" w:hAnsi="Avenir Next"/>
          <w:sz w:val="18"/>
        </w:rPr>
      </w:pPr>
      <w:r>
        <w:rPr>
          <w:rFonts w:ascii="Avenir Next" w:hAnsi="Avenir Next"/>
          <w:sz w:val="18"/>
        </w:rPr>
        <w:t xml:space="preserve">Susan G. Komen®, la più importante organizzazione non-profit mondiale di lotta al tumore al seno, si impegna attivamente per salvare vite umane ed estirpare per sempre questo male. Grazie al suo impareggiabile approccio a 360 gradi, la Komen combatte questa malattia su tutti i fronti e supporta milioni di persone negli Stati Uniti e in tutto il mondo. La fondazione accompagna le pazienti, contribuisce alle scoperte della ricerca, </w:t>
      </w:r>
      <w:r>
        <w:rPr>
          <w:rFonts w:ascii="Avenir Next" w:hAnsi="Avenir Next"/>
          <w:sz w:val="18"/>
        </w:rPr>
        <w:lastRenderedPageBreak/>
        <w:t xml:space="preserve">favorisce l’accesso a cure di qualità, offre supporto diretto alle pazienti e consente alle persone di accedere a informazioni affidabili. Fondata da Nancy G. </w:t>
      </w:r>
      <w:proofErr w:type="spellStart"/>
      <w:r>
        <w:rPr>
          <w:rFonts w:ascii="Avenir Next" w:hAnsi="Avenir Next"/>
          <w:sz w:val="18"/>
        </w:rPr>
        <w:t>Brinker</w:t>
      </w:r>
      <w:proofErr w:type="spellEnd"/>
      <w:r>
        <w:rPr>
          <w:rFonts w:ascii="Avenir Next" w:hAnsi="Avenir Next"/>
          <w:sz w:val="18"/>
        </w:rPr>
        <w:t xml:space="preserve"> a seguito di una promessa fatta alla sorella Susan G. Komen, morta a causa di questo male, la Komen accompagna le donne colpite dal tumore al seno oggi e cerca senza tregua le cure che potranno salvare le loro vite domani. </w:t>
      </w:r>
    </w:p>
    <w:p w14:paraId="44BB686C" w14:textId="77777777" w:rsidR="007276AC" w:rsidRDefault="000716C4" w:rsidP="000716C4">
      <w:pPr>
        <w:jc w:val="both"/>
        <w:rPr>
          <w:rFonts w:ascii="Avenir Next" w:hAnsi="Avenir Next"/>
          <w:sz w:val="18"/>
        </w:rPr>
      </w:pPr>
      <w:r>
        <w:rPr>
          <w:rFonts w:ascii="Avenir Next" w:hAnsi="Avenir Next"/>
          <w:sz w:val="18"/>
        </w:rPr>
        <w:t>Visita </w:t>
      </w:r>
      <w:hyperlink r:id="rId10" w:history="1">
        <w:r>
          <w:rPr>
            <w:rFonts w:ascii="Avenir Next" w:hAnsi="Avenir Next"/>
            <w:sz w:val="18"/>
          </w:rPr>
          <w:t>komen.org</w:t>
        </w:r>
      </w:hyperlink>
      <w:r>
        <w:rPr>
          <w:rFonts w:ascii="Avenir Next" w:hAnsi="Avenir Next"/>
          <w:sz w:val="18"/>
        </w:rPr>
        <w:t xml:space="preserve"> o chiama il numero 1-877 - GO KOMEN. </w:t>
      </w:r>
    </w:p>
    <w:p w14:paraId="218D578E" w14:textId="122BACA5" w:rsidR="000716C4" w:rsidRPr="000716C4" w:rsidRDefault="00A57321" w:rsidP="000716C4">
      <w:pPr>
        <w:jc w:val="both"/>
        <w:rPr>
          <w:rFonts w:ascii="Avenir Next" w:hAnsi="Avenir Next" w:cs="Arial"/>
          <w:sz w:val="18"/>
          <w:szCs w:val="18"/>
        </w:rPr>
      </w:pPr>
      <w:hyperlink r:id="rId11" w:history="1">
        <w:r w:rsidR="000716C4">
          <w:rPr>
            <w:rFonts w:ascii="Avenir Next" w:hAnsi="Avenir Next"/>
            <w:sz w:val="18"/>
          </w:rPr>
          <w:t>www5.komen.org/social</w:t>
        </w:r>
      </w:hyperlink>
      <w:r w:rsidR="000716C4">
        <w:rPr>
          <w:rFonts w:ascii="Avenir Next" w:hAnsi="Avenir Next"/>
          <w:sz w:val="18"/>
        </w:rPr>
        <w:t>.</w:t>
      </w:r>
    </w:p>
    <w:p w14:paraId="73A9475A" w14:textId="77777777" w:rsidR="000716C4" w:rsidRPr="00E8477C" w:rsidRDefault="000716C4" w:rsidP="00234646">
      <w:pPr>
        <w:rPr>
          <w:rFonts w:ascii="Arial" w:hAnsi="Arial" w:cs="Arial"/>
          <w:b/>
          <w:bCs/>
          <w:sz w:val="22"/>
          <w:szCs w:val="22"/>
        </w:rPr>
      </w:pPr>
    </w:p>
    <w:sectPr w:rsidR="000716C4" w:rsidRPr="00E8477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BA4B7" w14:textId="77777777" w:rsidR="0089486B" w:rsidRDefault="0089486B" w:rsidP="005A5074">
      <w:r>
        <w:separator/>
      </w:r>
    </w:p>
  </w:endnote>
  <w:endnote w:type="continuationSeparator" w:id="0">
    <w:p w14:paraId="7F8BD309" w14:textId="77777777" w:rsidR="0089486B" w:rsidRDefault="0089486B" w:rsidP="005A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47C7" w14:textId="77777777" w:rsidR="005A5074" w:rsidRPr="00B06548" w:rsidRDefault="005A5074" w:rsidP="005A5074">
    <w:pPr>
      <w:pStyle w:val="Pieddepage"/>
      <w:jc w:val="center"/>
      <w:rPr>
        <w:rFonts w:ascii="Avenir Next" w:hAnsi="Avenir Next"/>
        <w:sz w:val="18"/>
        <w:szCs w:val="18"/>
        <w:lang w:val="fr-FR"/>
      </w:rPr>
    </w:pPr>
    <w:r w:rsidRPr="00B06548">
      <w:rPr>
        <w:rFonts w:ascii="Avenir Next" w:hAnsi="Avenir Next"/>
        <w:b/>
        <w:sz w:val="18"/>
        <w:lang w:val="fr-FR"/>
      </w:rPr>
      <w:t>ZENITH</w:t>
    </w:r>
    <w:r w:rsidRPr="00B06548">
      <w:rPr>
        <w:rFonts w:ascii="Avenir Next" w:hAnsi="Avenir Next"/>
        <w:sz w:val="18"/>
        <w:lang w:val="fr-FR"/>
      </w:rPr>
      <w:t xml:space="preserve"> | www.zenith-watches.com/it_it | Rue des </w:t>
    </w:r>
    <w:proofErr w:type="spellStart"/>
    <w:r w:rsidRPr="00B06548">
      <w:rPr>
        <w:rFonts w:ascii="Avenir Next" w:hAnsi="Avenir Next"/>
        <w:sz w:val="18"/>
        <w:lang w:val="fr-FR"/>
      </w:rPr>
      <w:t>Billodes</w:t>
    </w:r>
    <w:proofErr w:type="spellEnd"/>
    <w:r w:rsidRPr="00B06548">
      <w:rPr>
        <w:rFonts w:ascii="Avenir Next" w:hAnsi="Avenir Next"/>
        <w:sz w:val="18"/>
        <w:lang w:val="fr-FR"/>
      </w:rPr>
      <w:t xml:space="preserve"> 34-36 | CH-2400 Le Locle</w:t>
    </w:r>
  </w:p>
  <w:p w14:paraId="0077AEE2" w14:textId="7CD274FC" w:rsidR="005A5074" w:rsidRDefault="005A5074" w:rsidP="005A5074">
    <w:pPr>
      <w:pStyle w:val="Pieddepage"/>
      <w:jc w:val="center"/>
    </w:pPr>
    <w:r>
      <w:rPr>
        <w:rFonts w:ascii="Avenir Next" w:hAnsi="Avenir Next"/>
        <w:sz w:val="18"/>
      </w:rPr>
      <w:t xml:space="preserve">International Media Relations - Indirizzo e-mail: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38DC2" w14:textId="77777777" w:rsidR="0089486B" w:rsidRDefault="0089486B" w:rsidP="005A5074">
      <w:r>
        <w:separator/>
      </w:r>
    </w:p>
  </w:footnote>
  <w:footnote w:type="continuationSeparator" w:id="0">
    <w:p w14:paraId="06C64745" w14:textId="77777777" w:rsidR="0089486B" w:rsidRDefault="0089486B" w:rsidP="005A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A93B" w14:textId="53047857" w:rsidR="005A5074" w:rsidRDefault="005A5074" w:rsidP="005A5074">
    <w:pPr>
      <w:pStyle w:val="En-tte"/>
      <w:jc w:val="center"/>
    </w:pPr>
    <w:r>
      <w:rPr>
        <w:noProof/>
      </w:rPr>
      <w:drawing>
        <wp:inline distT="0" distB="0" distL="0" distR="0" wp14:anchorId="5023E543" wp14:editId="0C1F0BD1">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D89828F" w14:textId="77777777" w:rsidR="005A5074" w:rsidRDefault="005A5074" w:rsidP="005A507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76D2C"/>
    <w:multiLevelType w:val="hybridMultilevel"/>
    <w:tmpl w:val="C4625F92"/>
    <w:lvl w:ilvl="0" w:tplc="AEFA60E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9E"/>
    <w:rsid w:val="00031908"/>
    <w:rsid w:val="000716C4"/>
    <w:rsid w:val="000F056D"/>
    <w:rsid w:val="00105205"/>
    <w:rsid w:val="00143E12"/>
    <w:rsid w:val="001538AB"/>
    <w:rsid w:val="00234646"/>
    <w:rsid w:val="0024002F"/>
    <w:rsid w:val="00256186"/>
    <w:rsid w:val="00294640"/>
    <w:rsid w:val="00327B72"/>
    <w:rsid w:val="00417803"/>
    <w:rsid w:val="004579CB"/>
    <w:rsid w:val="00460A07"/>
    <w:rsid w:val="00486C5A"/>
    <w:rsid w:val="004D3B37"/>
    <w:rsid w:val="005A5074"/>
    <w:rsid w:val="005B4A9E"/>
    <w:rsid w:val="005D46A8"/>
    <w:rsid w:val="005D7DEB"/>
    <w:rsid w:val="00670C60"/>
    <w:rsid w:val="007276AC"/>
    <w:rsid w:val="007C240D"/>
    <w:rsid w:val="00816720"/>
    <w:rsid w:val="0089486B"/>
    <w:rsid w:val="00A57321"/>
    <w:rsid w:val="00B06548"/>
    <w:rsid w:val="00BF17B8"/>
    <w:rsid w:val="00C05814"/>
    <w:rsid w:val="00C227E7"/>
    <w:rsid w:val="00C50F8A"/>
    <w:rsid w:val="00DA1EB1"/>
    <w:rsid w:val="00DB7D32"/>
    <w:rsid w:val="00E8477C"/>
    <w:rsid w:val="00EF62AA"/>
    <w:rsid w:val="00EF7FC6"/>
    <w:rsid w:val="00F060DC"/>
    <w:rsid w:val="00F81718"/>
    <w:rsid w:val="00F933B5"/>
    <w:rsid w:val="00FC3D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057E"/>
  <w15:chartTrackingRefBased/>
  <w15:docId w15:val="{54F92CA5-65B2-774D-A3E6-9FAF93EB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6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B4A9E"/>
  </w:style>
  <w:style w:type="character" w:customStyle="1" w:styleId="il">
    <w:name w:val="il"/>
    <w:basedOn w:val="Policepardfaut"/>
    <w:rsid w:val="005B4A9E"/>
  </w:style>
  <w:style w:type="character" w:customStyle="1" w:styleId="m-2125540041112006095gmail-apple-converted-space">
    <w:name w:val="m_-2125540041112006095gmail-apple-converted-space"/>
    <w:basedOn w:val="Policepardfaut"/>
    <w:rsid w:val="005B4A9E"/>
  </w:style>
  <w:style w:type="character" w:customStyle="1" w:styleId="m-2125540041112006095gmail-il">
    <w:name w:val="m_-2125540041112006095gmail-il"/>
    <w:basedOn w:val="Policepardfaut"/>
    <w:rsid w:val="005B4A9E"/>
  </w:style>
  <w:style w:type="character" w:styleId="Marquedecommentaire">
    <w:name w:val="annotation reference"/>
    <w:basedOn w:val="Policepardfaut"/>
    <w:uiPriority w:val="99"/>
    <w:semiHidden/>
    <w:unhideWhenUsed/>
    <w:rsid w:val="005B4A9E"/>
    <w:rPr>
      <w:sz w:val="16"/>
      <w:szCs w:val="16"/>
    </w:rPr>
  </w:style>
  <w:style w:type="paragraph" w:styleId="Commentaire">
    <w:name w:val="annotation text"/>
    <w:basedOn w:val="Normal"/>
    <w:link w:val="CommentaireCar"/>
    <w:uiPriority w:val="99"/>
    <w:unhideWhenUsed/>
    <w:rsid w:val="005B4A9E"/>
    <w:pPr>
      <w:spacing w:after="200"/>
    </w:pPr>
    <w:rPr>
      <w:sz w:val="20"/>
      <w:szCs w:val="20"/>
    </w:rPr>
  </w:style>
  <w:style w:type="character" w:customStyle="1" w:styleId="CommentaireCar">
    <w:name w:val="Commentaire Car"/>
    <w:basedOn w:val="Policepardfaut"/>
    <w:link w:val="Commentaire"/>
    <w:uiPriority w:val="99"/>
    <w:rsid w:val="005B4A9E"/>
    <w:rPr>
      <w:sz w:val="20"/>
      <w:szCs w:val="20"/>
      <w:lang w:val="it-IT"/>
    </w:rPr>
  </w:style>
  <w:style w:type="paragraph" w:styleId="En-tte">
    <w:name w:val="header"/>
    <w:basedOn w:val="Normal"/>
    <w:link w:val="En-tteCar"/>
    <w:uiPriority w:val="99"/>
    <w:unhideWhenUsed/>
    <w:rsid w:val="005A5074"/>
    <w:pPr>
      <w:tabs>
        <w:tab w:val="center" w:pos="4536"/>
        <w:tab w:val="right" w:pos="9072"/>
      </w:tabs>
    </w:pPr>
  </w:style>
  <w:style w:type="character" w:customStyle="1" w:styleId="En-tteCar">
    <w:name w:val="En-tête Car"/>
    <w:basedOn w:val="Policepardfaut"/>
    <w:link w:val="En-tte"/>
    <w:uiPriority w:val="99"/>
    <w:rsid w:val="005A5074"/>
  </w:style>
  <w:style w:type="paragraph" w:styleId="Pieddepage">
    <w:name w:val="footer"/>
    <w:basedOn w:val="Normal"/>
    <w:link w:val="PieddepageCar"/>
    <w:uiPriority w:val="99"/>
    <w:unhideWhenUsed/>
    <w:rsid w:val="005A5074"/>
    <w:pPr>
      <w:tabs>
        <w:tab w:val="center" w:pos="4536"/>
        <w:tab w:val="right" w:pos="9072"/>
      </w:tabs>
    </w:pPr>
  </w:style>
  <w:style w:type="character" w:customStyle="1" w:styleId="PieddepageCar">
    <w:name w:val="Pied de page Car"/>
    <w:basedOn w:val="Policepardfaut"/>
    <w:link w:val="Pieddepage"/>
    <w:uiPriority w:val="99"/>
    <w:rsid w:val="005A5074"/>
  </w:style>
  <w:style w:type="character" w:styleId="Lienhypertexte">
    <w:name w:val="Hyperlink"/>
    <w:basedOn w:val="Policepardfaut"/>
    <w:uiPriority w:val="99"/>
    <w:semiHidden/>
    <w:unhideWhenUsed/>
    <w:rsid w:val="005A5074"/>
    <w:rPr>
      <w:color w:val="0000FF"/>
      <w:u w:val="single"/>
    </w:rPr>
  </w:style>
  <w:style w:type="paragraph" w:styleId="Objetducommentaire">
    <w:name w:val="annotation subject"/>
    <w:basedOn w:val="Commentaire"/>
    <w:next w:val="Commentaire"/>
    <w:link w:val="ObjetducommentaireCar"/>
    <w:uiPriority w:val="99"/>
    <w:semiHidden/>
    <w:unhideWhenUsed/>
    <w:rsid w:val="00105205"/>
    <w:pPr>
      <w:spacing w:after="0"/>
    </w:pPr>
    <w:rPr>
      <w:b/>
      <w:bCs/>
    </w:rPr>
  </w:style>
  <w:style w:type="character" w:customStyle="1" w:styleId="ObjetducommentaireCar">
    <w:name w:val="Objet du commentaire Car"/>
    <w:basedOn w:val="CommentaireCar"/>
    <w:link w:val="Objetducommentaire"/>
    <w:uiPriority w:val="99"/>
    <w:semiHidden/>
    <w:rsid w:val="00105205"/>
    <w:rPr>
      <w:b/>
      <w:bCs/>
      <w:sz w:val="20"/>
      <w:szCs w:val="20"/>
      <w:lang w:val="it-IT"/>
    </w:rPr>
  </w:style>
  <w:style w:type="table" w:styleId="Grilledutableau">
    <w:name w:val="Table Grid"/>
    <w:basedOn w:val="TableauNormal"/>
    <w:uiPriority w:val="59"/>
    <w:rsid w:val="000716C4"/>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7608388579776890127apple-converted-space">
    <w:name w:val="gmail-m_7608388579776890127apple-converted-space"/>
    <w:basedOn w:val="Policepardfaut"/>
    <w:rsid w:val="000716C4"/>
  </w:style>
  <w:style w:type="paragraph" w:styleId="Sansinterligne">
    <w:name w:val="No Spacing"/>
    <w:uiPriority w:val="1"/>
    <w:qFormat/>
    <w:rsid w:val="000716C4"/>
    <w:rPr>
      <w:sz w:val="22"/>
      <w:szCs w:val="22"/>
    </w:rPr>
  </w:style>
  <w:style w:type="paragraph" w:styleId="Textedebulles">
    <w:name w:val="Balloon Text"/>
    <w:basedOn w:val="Normal"/>
    <w:link w:val="TextedebullesCar"/>
    <w:uiPriority w:val="99"/>
    <w:semiHidden/>
    <w:unhideWhenUsed/>
    <w:rsid w:val="00E8477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8477C"/>
    <w:rPr>
      <w:rFonts w:ascii="Times New Roman" w:hAnsi="Times New Roman" w:cs="Times New Roman"/>
      <w:sz w:val="18"/>
      <w:szCs w:val="18"/>
    </w:rPr>
  </w:style>
  <w:style w:type="paragraph" w:styleId="Rvision">
    <w:name w:val="Revision"/>
    <w:hidden/>
    <w:uiPriority w:val="99"/>
    <w:semiHidden/>
    <w:rsid w:val="00F81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5.komen.org/soci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omen.org/" TargetMode="External"/><Relationship Id="rId4" Type="http://schemas.openxmlformats.org/officeDocument/2006/relationships/settings" Target="settings.xml"/><Relationship Id="rId9" Type="http://schemas.openxmlformats.org/officeDocument/2006/relationships/hyperlink" Target="http://www.phillip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8FBE-55A8-4C8B-8036-074AF637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2001</Words>
  <Characters>11009</Characters>
  <Application>Microsoft Office Word</Application>
  <DocSecurity>0</DocSecurity>
  <Lines>91</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10</cp:revision>
  <cp:lastPrinted>2022-11-05T14:28:00Z</cp:lastPrinted>
  <dcterms:created xsi:type="dcterms:W3CDTF">2022-10-28T09:20:00Z</dcterms:created>
  <dcterms:modified xsi:type="dcterms:W3CDTF">2022-11-05T14:28:00Z</dcterms:modified>
</cp:coreProperties>
</file>