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9226F" w14:textId="548AF51C" w:rsidR="00C41A67" w:rsidRPr="00E16563" w:rsidRDefault="007E78F3" w:rsidP="00C41A67">
      <w:pPr>
        <w:jc w:val="center"/>
        <w:rPr>
          <w:rFonts w:ascii="Arial" w:eastAsia="Malgun Gothic" w:hAnsi="Arial" w:cs="Arial"/>
          <w:b/>
          <w:bCs/>
          <w:color w:val="000000" w:themeColor="text1"/>
        </w:rPr>
      </w:pPr>
      <w:r w:rsidRPr="00E16563">
        <w:rPr>
          <w:rFonts w:ascii="Arial" w:eastAsia="Malgun Gothic" w:hAnsi="Arial" w:cs="Arial"/>
          <w:b/>
          <w:color w:val="000000" w:themeColor="text1"/>
        </w:rPr>
        <w:t>오뜨</w:t>
      </w:r>
      <w:r w:rsidRPr="00E16563">
        <w:rPr>
          <w:rFonts w:ascii="Arial" w:eastAsia="Malgun Gothic" w:hAnsi="Arial" w:cs="Arial"/>
          <w:b/>
          <w:color w:val="000000" w:themeColor="text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</w:rPr>
        <w:t>올로제리를</w:t>
      </w:r>
      <w:r w:rsidRPr="00E16563">
        <w:rPr>
          <w:rFonts w:ascii="Arial" w:eastAsia="Malgun Gothic" w:hAnsi="Arial" w:cs="Arial"/>
          <w:b/>
          <w:color w:val="000000" w:themeColor="text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</w:rPr>
        <w:t>새로운</w:t>
      </w:r>
      <w:r w:rsidRPr="00E16563">
        <w:rPr>
          <w:rFonts w:ascii="Arial" w:eastAsia="Malgun Gothic" w:hAnsi="Arial" w:cs="Arial"/>
          <w:b/>
          <w:color w:val="000000" w:themeColor="text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</w:rPr>
        <w:t>경지로</w:t>
      </w:r>
      <w:r w:rsidRPr="00E16563">
        <w:rPr>
          <w:rFonts w:ascii="Arial" w:eastAsia="Malgun Gothic" w:hAnsi="Arial" w:cs="Arial"/>
          <w:b/>
          <w:color w:val="000000" w:themeColor="text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</w:rPr>
        <w:t>끌어올리는</w:t>
      </w:r>
    </w:p>
    <w:p w14:paraId="62A8B6BB" w14:textId="03C9F8C4" w:rsidR="00143E12" w:rsidRPr="00E16563" w:rsidRDefault="007E78F3" w:rsidP="00C41A67">
      <w:pPr>
        <w:jc w:val="center"/>
        <w:rPr>
          <w:rFonts w:ascii="Arial" w:eastAsia="Malgun Gothic" w:hAnsi="Arial" w:cs="Arial"/>
          <w:b/>
          <w:bCs/>
          <w:color w:val="000000" w:themeColor="text1"/>
        </w:rPr>
      </w:pPr>
      <w:r w:rsidRPr="00E16563">
        <w:rPr>
          <w:rFonts w:ascii="Arial" w:eastAsia="Malgun Gothic" w:hAnsi="Arial" w:cs="Arial"/>
          <w:b/>
          <w:color w:val="000000" w:themeColor="text1"/>
        </w:rPr>
        <w:t>DEFY EXTREME DOUBLE TOURBILLON</w:t>
      </w:r>
    </w:p>
    <w:p w14:paraId="739D2F19" w14:textId="7810A150" w:rsidR="007E78F3" w:rsidRPr="00E16563" w:rsidRDefault="007E78F3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  <w:lang w:val="en-US"/>
        </w:rPr>
      </w:pPr>
    </w:p>
    <w:p w14:paraId="39E28AB2" w14:textId="15B909F6" w:rsidR="00C41A67" w:rsidRPr="00E16563" w:rsidRDefault="004F6276" w:rsidP="00C41A67">
      <w:pPr>
        <w:jc w:val="both"/>
        <w:rPr>
          <w:rFonts w:ascii="Arial" w:eastAsia="Malgun Gothic" w:hAnsi="Arial" w:cs="Arial"/>
          <w:b/>
          <w:bCs/>
          <w:color w:val="000000" w:themeColor="text1"/>
          <w:sz w:val="21"/>
          <w:szCs w:val="21"/>
        </w:rPr>
      </w:pP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제니스가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DEFY Extreme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라인을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통해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두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개의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독립적인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뚜르비옹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메커니즘을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갖춘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가장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정교하고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진보된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크로노그래프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무브먼트를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선보입니다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.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이번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출시를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통해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제니스는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크로노그래프</w:t>
      </w:r>
      <w:r w:rsidR="00890FDD">
        <w:rPr>
          <w:rFonts w:ascii="Arial" w:eastAsia="Malgun Gothic" w:hAnsi="Arial" w:cs="Arial" w:hint="eastAsia"/>
          <w:b/>
          <w:color w:val="000000" w:themeColor="text1"/>
          <w:sz w:val="21"/>
        </w:rPr>
        <w:t>의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마스터로서의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지위를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더욱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공고히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할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것입니다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.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특별한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0.01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초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고진동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크로노그래프가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탑재된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시계는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두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개의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레퍼런스로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연속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생산되며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DEFY Extreme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의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핵심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컬렉션을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눈부시게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빛냅니다</w:t>
      </w:r>
      <w:r w:rsidRPr="00E16563">
        <w:rPr>
          <w:rFonts w:ascii="Arial" w:eastAsia="Malgun Gothic" w:hAnsi="Arial" w:cs="Arial"/>
          <w:b/>
          <w:color w:val="000000" w:themeColor="text1"/>
          <w:sz w:val="21"/>
        </w:rPr>
        <w:t>.</w:t>
      </w:r>
    </w:p>
    <w:p w14:paraId="48978686" w14:textId="77777777" w:rsidR="00C705DF" w:rsidRPr="00E16563" w:rsidRDefault="00C705DF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  <w:lang w:val="en-US"/>
        </w:rPr>
      </w:pPr>
    </w:p>
    <w:p w14:paraId="38838074" w14:textId="2E5572A1" w:rsidR="008F1036" w:rsidRPr="00E16563" w:rsidRDefault="003C51B2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</w:rPr>
      </w:pPr>
      <w:r w:rsidRPr="00E16563">
        <w:rPr>
          <w:rFonts w:ascii="Arial" w:eastAsia="Malgun Gothic" w:hAnsi="Arial" w:cs="Arial"/>
          <w:b/>
          <w:color w:val="000000" w:themeColor="text1"/>
          <w:sz w:val="21"/>
        </w:rPr>
        <w:t>DEFY Extreme Double Tourbillon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제니스가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추구하는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혁신적인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오뜨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올로제리의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정수를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구현합니다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.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프리메로와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함께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시작된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고진동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오토매틱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크로노그래프는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지난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50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년간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혁신과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발전을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거듭하며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정밀한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크로노그래프의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진정한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발전을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이끌어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왔습니다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.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어떤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크로노그래프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무브먼트와도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다른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구조를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갖춘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무브먼트는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60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초에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1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회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회전하는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타임키핑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뚜르비옹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,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그리고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사상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가장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빠른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뚜르비옹이자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시간당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360,000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회라는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경이로운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진동수로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박동하는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유일한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0.01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초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크로노그래프로서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5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초에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1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회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회전하는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크로노그래프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뚜르비옹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등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총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두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개의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독립적인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뚜르비옹을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갖추고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있습니다</w:t>
      </w:r>
      <w:r w:rsidRPr="00E16563">
        <w:rPr>
          <w:rFonts w:ascii="Arial" w:eastAsia="Malgun Gothic" w:hAnsi="Arial" w:cs="Arial"/>
          <w:color w:val="000000" w:themeColor="text1"/>
          <w:sz w:val="21"/>
        </w:rPr>
        <w:t>.</w:t>
      </w:r>
    </w:p>
    <w:p w14:paraId="65452E26" w14:textId="6AFBB682" w:rsidR="008F1036" w:rsidRPr="00E16563" w:rsidRDefault="008F1036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  <w:lang w:val="en-US"/>
        </w:rPr>
      </w:pPr>
    </w:p>
    <w:p w14:paraId="559598D4" w14:textId="07A3B386" w:rsidR="003405F1" w:rsidRPr="00E16563" w:rsidRDefault="00EA353A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</w:rPr>
      </w:pPr>
      <w:r w:rsidRPr="00E16563">
        <w:rPr>
          <w:rFonts w:ascii="Arial" w:eastAsia="Malgun Gothic" w:hAnsi="Arial" w:cs="Arial"/>
          <w:color w:val="000000" w:themeColor="text1"/>
          <w:sz w:val="21"/>
        </w:rPr>
        <w:t>견고함과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내구성을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고려하여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정교하고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복잡한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무브먼트를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장착할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있도록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제작된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DEFY Extreme Double Tourbillon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너비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45mm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탄탄하고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각진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디자인이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돋보이는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2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가지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버전의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케이스로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만나볼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있습니다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.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브레이슬릿을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포함해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시계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전체에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티타늄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소재를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사용한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첫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번째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버전은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새틴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브러싱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,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폴리싱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,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매트한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마감을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적용한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표면이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돋보이며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,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두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번째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버전은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카본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파이버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소재와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샌드블래스트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처리된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12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개의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면으로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이루어진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로즈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골드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베젤과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푸셔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부분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,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그리고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질감을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살린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블루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러버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스트랩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조합으로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출시됩니다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.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크로노그래프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카운터와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틴트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처리된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투명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사파이어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디테일을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갖춘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오픈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다이얼을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통해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혁신적인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무브먼트와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두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개의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뚜르비옹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메커니즘이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탑재된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모양의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케이지를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감상할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있습니다</w:t>
      </w:r>
      <w:r w:rsidRPr="00E16563">
        <w:rPr>
          <w:rFonts w:ascii="Arial" w:eastAsia="Malgun Gothic" w:hAnsi="Arial" w:cs="Arial"/>
          <w:color w:val="000000" w:themeColor="text1"/>
          <w:sz w:val="21"/>
        </w:rPr>
        <w:t>.</w:t>
      </w:r>
    </w:p>
    <w:p w14:paraId="06E6D9D6" w14:textId="77777777" w:rsidR="00EA353A" w:rsidRPr="00E16563" w:rsidRDefault="00EA353A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  <w:lang w:val="en-US"/>
        </w:rPr>
      </w:pPr>
    </w:p>
    <w:p w14:paraId="6EBBC871" w14:textId="31C378B3" w:rsidR="007E78F3" w:rsidRPr="00E16563" w:rsidRDefault="00890FDD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</w:rPr>
      </w:pPr>
      <w:r>
        <w:rPr>
          <w:rFonts w:ascii="Arial" w:eastAsia="Malgun Gothic" w:hAnsi="Arial" w:cs="Arial" w:hint="eastAsia"/>
          <w:color w:val="000000" w:themeColor="text1"/>
          <w:sz w:val="21"/>
        </w:rPr>
        <w:t>시계는</w:t>
      </w:r>
      <w:r>
        <w:rPr>
          <w:rFonts w:ascii="Arial" w:eastAsia="Malgun Gothic" w:hAnsi="Arial" w:cs="Arial" w:hint="eastAsia"/>
          <w:color w:val="000000" w:themeColor="text1"/>
          <w:sz w:val="21"/>
        </w:rPr>
        <w:t xml:space="preserve"> </w:t>
      </w:r>
      <w:r>
        <w:rPr>
          <w:rFonts w:ascii="Arial" w:eastAsia="Malgun Gothic" w:hAnsi="Arial" w:cs="Arial" w:hint="eastAsia"/>
          <w:color w:val="000000" w:themeColor="text1"/>
          <w:sz w:val="21"/>
        </w:rPr>
        <w:t>또한</w:t>
      </w:r>
      <w:r>
        <w:rPr>
          <w:rFonts w:ascii="Arial" w:eastAsia="Malgun Gothic" w:hAnsi="Arial" w:cs="Arial" w:hint="eastAsia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무브먼트의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탁월한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성능과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모던한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구조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외에도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시선을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사로잡는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또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다른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요소</w:t>
      </w:r>
      <w:r>
        <w:rPr>
          <w:rFonts w:ascii="Arial" w:eastAsia="Malgun Gothic" w:hAnsi="Arial" w:cs="Arial" w:hint="eastAsia"/>
          <w:color w:val="000000" w:themeColor="text1"/>
          <w:sz w:val="21"/>
        </w:rPr>
        <w:t>를</w:t>
      </w:r>
      <w:r>
        <w:rPr>
          <w:rFonts w:ascii="Arial" w:eastAsia="Malgun Gothic" w:hAnsi="Arial" w:cs="Arial" w:hint="eastAsia"/>
          <w:color w:val="000000" w:themeColor="text1"/>
          <w:sz w:val="21"/>
        </w:rPr>
        <w:t xml:space="preserve"> </w:t>
      </w:r>
      <w:r>
        <w:rPr>
          <w:rFonts w:ascii="Arial" w:eastAsia="Malgun Gothic" w:hAnsi="Arial" w:cs="Arial" w:hint="eastAsia"/>
          <w:color w:val="000000" w:themeColor="text1"/>
          <w:sz w:val="21"/>
        </w:rPr>
        <w:t>선보입니다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.</w:t>
      </w:r>
      <w:r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제니스가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최근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발표한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오뜨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올로제리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제품의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시그니처와도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같은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무브먼트의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장식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디테일은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보다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모던하고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대조적인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디자인으로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미래지향적인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매력을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한층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배가시킵니다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.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먼저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,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새틴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브러싱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처리된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오픈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디자인의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무브먼트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브릿지는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블랙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PVD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코팅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처리되어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있습니다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.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또한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브릿지의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가장자리에는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로즈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골드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컬러로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포인트를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더하여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전통적인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워치메이킹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장식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기법을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기반으로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브릿지의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기하학적인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형태를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고스란히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드러냅니다</w:t>
      </w:r>
      <w:r w:rsidR="008F1036" w:rsidRPr="00E16563">
        <w:rPr>
          <w:rFonts w:ascii="Arial" w:eastAsia="Malgun Gothic" w:hAnsi="Arial" w:cs="Arial"/>
          <w:color w:val="000000" w:themeColor="text1"/>
          <w:sz w:val="21"/>
        </w:rPr>
        <w:t>.</w:t>
      </w:r>
    </w:p>
    <w:p w14:paraId="3209F7EA" w14:textId="43789789" w:rsidR="003405F1" w:rsidRPr="00E16563" w:rsidRDefault="003405F1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  <w:lang w:val="en-US"/>
        </w:rPr>
      </w:pPr>
    </w:p>
    <w:p w14:paraId="045A4036" w14:textId="6F5AF5C7" w:rsidR="003405F1" w:rsidRPr="00E16563" w:rsidRDefault="00EA353A" w:rsidP="00C41A67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</w:rPr>
      </w:pPr>
      <w:r w:rsidRPr="00E16563">
        <w:rPr>
          <w:rFonts w:ascii="Arial" w:eastAsia="Malgun Gothic" w:hAnsi="Arial" w:cs="Arial"/>
          <w:color w:val="000000" w:themeColor="text1"/>
          <w:sz w:val="21"/>
        </w:rPr>
        <w:t>DEFY Extreme Double Tourbillon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세계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제니스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오프라인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및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온라인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부티크와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공식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리테일러를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통해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만나볼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수</w:t>
      </w:r>
      <w:r w:rsidRPr="00E16563">
        <w:rPr>
          <w:rFonts w:ascii="Arial" w:eastAsia="Malgun Gothic" w:hAnsi="Arial" w:cs="Arial"/>
          <w:color w:val="000000" w:themeColor="text1"/>
          <w:sz w:val="21"/>
        </w:rPr>
        <w:t xml:space="preserve"> </w:t>
      </w:r>
      <w:r w:rsidRPr="00E16563">
        <w:rPr>
          <w:rFonts w:ascii="Arial" w:eastAsia="Malgun Gothic" w:hAnsi="Arial" w:cs="Arial"/>
          <w:color w:val="000000" w:themeColor="text1"/>
          <w:sz w:val="21"/>
        </w:rPr>
        <w:t>있습니다</w:t>
      </w:r>
      <w:r w:rsidRPr="00E16563">
        <w:rPr>
          <w:rFonts w:ascii="Arial" w:eastAsia="Malgun Gothic" w:hAnsi="Arial" w:cs="Arial"/>
          <w:color w:val="000000" w:themeColor="text1"/>
          <w:sz w:val="21"/>
        </w:rPr>
        <w:t>.</w:t>
      </w:r>
    </w:p>
    <w:p w14:paraId="50D1DE9D" w14:textId="49845B0F" w:rsidR="00A00C17" w:rsidRPr="00E16563" w:rsidRDefault="00A00C17">
      <w:pPr>
        <w:rPr>
          <w:rFonts w:ascii="Arial" w:eastAsia="Malgun Gothic" w:hAnsi="Arial" w:cs="Arial"/>
          <w:color w:val="222222"/>
        </w:rPr>
      </w:pPr>
      <w:r w:rsidRPr="00E16563">
        <w:rPr>
          <w:rFonts w:ascii="Arial" w:eastAsia="Malgun Gothic" w:hAnsi="Arial" w:cs="Arial"/>
        </w:rPr>
        <w:br w:type="page"/>
      </w:r>
    </w:p>
    <w:p w14:paraId="002B4A2A" w14:textId="77777777" w:rsidR="00A00C17" w:rsidRPr="00E16563" w:rsidRDefault="00A00C17" w:rsidP="00A00C17">
      <w:pPr>
        <w:rPr>
          <w:rFonts w:ascii="Arial" w:eastAsia="Malgun Gothic" w:hAnsi="Arial" w:cs="Arial"/>
          <w:sz w:val="20"/>
          <w:szCs w:val="20"/>
        </w:rPr>
      </w:pPr>
      <w:r w:rsidRPr="00E16563">
        <w:rPr>
          <w:rFonts w:ascii="Arial" w:eastAsia="Malgun Gothic" w:hAnsi="Arial" w:cs="Arial"/>
          <w:b/>
          <w:sz w:val="20"/>
        </w:rPr>
        <w:lastRenderedPageBreak/>
        <w:t>제니스</w:t>
      </w:r>
      <w:r w:rsidRPr="00E16563">
        <w:rPr>
          <w:rFonts w:ascii="Arial" w:eastAsia="Malgun Gothic" w:hAnsi="Arial" w:cs="Arial"/>
          <w:b/>
          <w:sz w:val="20"/>
        </w:rPr>
        <w:t xml:space="preserve">: </w:t>
      </w:r>
      <w:r w:rsidRPr="00E16563">
        <w:rPr>
          <w:rFonts w:ascii="Arial" w:eastAsia="Malgun Gothic" w:hAnsi="Arial" w:cs="Arial"/>
          <w:b/>
          <w:sz w:val="20"/>
        </w:rPr>
        <w:t>꿈을</w:t>
      </w:r>
      <w:r w:rsidRPr="00E16563">
        <w:rPr>
          <w:rFonts w:ascii="Arial" w:eastAsia="Malgun Gothic" w:hAnsi="Arial" w:cs="Arial"/>
          <w:b/>
          <w:sz w:val="20"/>
        </w:rPr>
        <w:t xml:space="preserve"> </w:t>
      </w:r>
      <w:r w:rsidRPr="00E16563">
        <w:rPr>
          <w:rFonts w:ascii="Arial" w:eastAsia="Malgun Gothic" w:hAnsi="Arial" w:cs="Arial"/>
          <w:b/>
          <w:sz w:val="20"/>
        </w:rPr>
        <w:t>향한</w:t>
      </w:r>
      <w:r w:rsidRPr="00E16563">
        <w:rPr>
          <w:rFonts w:ascii="Arial" w:eastAsia="Malgun Gothic" w:hAnsi="Arial" w:cs="Arial"/>
          <w:b/>
          <w:sz w:val="20"/>
        </w:rPr>
        <w:t xml:space="preserve"> </w:t>
      </w:r>
      <w:r w:rsidRPr="00E16563">
        <w:rPr>
          <w:rFonts w:ascii="Arial" w:eastAsia="Malgun Gothic" w:hAnsi="Arial" w:cs="Arial"/>
          <w:b/>
          <w:sz w:val="20"/>
        </w:rPr>
        <w:t>도전</w:t>
      </w:r>
      <w:r w:rsidRPr="00E16563">
        <w:rPr>
          <w:rFonts w:ascii="Arial" w:eastAsia="Malgun Gothic" w:hAnsi="Arial" w:cs="Arial"/>
          <w:b/>
          <w:sz w:val="20"/>
        </w:rPr>
        <w:t>.</w:t>
      </w:r>
    </w:p>
    <w:p w14:paraId="17C8EAA0" w14:textId="77777777" w:rsidR="00A00C17" w:rsidRPr="00E16563" w:rsidRDefault="00A00C17" w:rsidP="00A00C17">
      <w:pPr>
        <w:jc w:val="both"/>
        <w:rPr>
          <w:rFonts w:ascii="Arial" w:eastAsia="Malgun Gothic" w:hAnsi="Arial" w:cs="Arial"/>
          <w:sz w:val="20"/>
          <w:szCs w:val="20"/>
        </w:rPr>
      </w:pPr>
      <w:r w:rsidRPr="00E16563">
        <w:rPr>
          <w:rFonts w:ascii="Arial" w:eastAsia="Malgun Gothic" w:hAnsi="Arial" w:cs="Arial"/>
          <w:sz w:val="20"/>
        </w:rPr>
        <w:t>제니스는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어려움을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극복하고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꿈을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추구하며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이를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이뤄내는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모든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이들에게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영감을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선사하고자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합니다</w:t>
      </w:r>
      <w:r w:rsidRPr="00E16563">
        <w:rPr>
          <w:rFonts w:ascii="Arial" w:eastAsia="Malgun Gothic" w:hAnsi="Arial" w:cs="Arial"/>
          <w:sz w:val="20"/>
        </w:rPr>
        <w:t>. 1865</w:t>
      </w:r>
      <w:r w:rsidRPr="00E16563">
        <w:rPr>
          <w:rFonts w:ascii="Arial" w:eastAsia="Malgun Gothic" w:hAnsi="Arial" w:cs="Arial"/>
          <w:sz w:val="20"/>
        </w:rPr>
        <w:t>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설립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이후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제니스는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최초의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수직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통합형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스위스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시계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매뉴팩처로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자리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잡았으며</w:t>
      </w:r>
      <w:r w:rsidRPr="00E16563">
        <w:rPr>
          <w:rFonts w:ascii="Arial" w:eastAsia="Malgun Gothic" w:hAnsi="Arial" w:cs="Arial"/>
          <w:sz w:val="20"/>
        </w:rPr>
        <w:t xml:space="preserve">, </w:t>
      </w:r>
      <w:r w:rsidRPr="00E16563">
        <w:rPr>
          <w:rFonts w:ascii="Arial" w:eastAsia="Malgun Gothic" w:hAnsi="Arial" w:cs="Arial"/>
          <w:sz w:val="20"/>
        </w:rPr>
        <w:t>제니스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시계는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영국해협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횡단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비행으로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역사의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페이지를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장식한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루이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블레리오</w:t>
      </w:r>
      <w:r w:rsidRPr="00E16563">
        <w:rPr>
          <w:rFonts w:ascii="Arial" w:eastAsia="Malgun Gothic" w:hAnsi="Arial" w:cs="Arial"/>
          <w:sz w:val="20"/>
        </w:rPr>
        <w:t>(Louis Blériot)</w:t>
      </w:r>
      <w:r w:rsidRPr="00E16563">
        <w:rPr>
          <w:rFonts w:ascii="Arial" w:eastAsia="Malgun Gothic" w:hAnsi="Arial" w:cs="Arial"/>
          <w:sz w:val="20"/>
        </w:rPr>
        <w:t>부터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성층권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자유낙하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기록을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세운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펠릭스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바움가트너</w:t>
      </w:r>
      <w:r w:rsidRPr="00E16563">
        <w:rPr>
          <w:rFonts w:ascii="Arial" w:eastAsia="Malgun Gothic" w:hAnsi="Arial" w:cs="Arial"/>
          <w:sz w:val="20"/>
        </w:rPr>
        <w:t>(Felix Baumgartner)</w:t>
      </w:r>
      <w:r w:rsidRPr="00E16563">
        <w:rPr>
          <w:rFonts w:ascii="Arial" w:eastAsia="Malgun Gothic" w:hAnsi="Arial" w:cs="Arial"/>
          <w:sz w:val="20"/>
        </w:rPr>
        <w:t>에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이르기까지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큰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꿈을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꾸며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불가능을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이루기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위해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노력해온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특별한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인물들과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함께해왔습니다</w:t>
      </w:r>
      <w:r w:rsidRPr="00E16563">
        <w:rPr>
          <w:rFonts w:ascii="Arial" w:eastAsia="Malgun Gothic" w:hAnsi="Arial" w:cs="Arial"/>
          <w:sz w:val="20"/>
        </w:rPr>
        <w:t xml:space="preserve">. </w:t>
      </w:r>
      <w:r w:rsidRPr="00E16563">
        <w:rPr>
          <w:rFonts w:ascii="Arial" w:eastAsia="Malgun Gothic" w:hAnsi="Arial" w:cs="Arial"/>
          <w:sz w:val="20"/>
        </w:rPr>
        <w:t>제니스는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또한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여성들이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자신의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경험을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공유하고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다른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사람들이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꿈을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이룰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있도록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영감을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불어넣는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드림허스</w:t>
      </w:r>
      <w:r w:rsidRPr="00E16563">
        <w:rPr>
          <w:rFonts w:ascii="Arial" w:eastAsia="Malgun Gothic" w:hAnsi="Arial" w:cs="Arial"/>
          <w:sz w:val="20"/>
        </w:rPr>
        <w:t xml:space="preserve">(DREAMHERS) </w:t>
      </w:r>
      <w:r w:rsidRPr="00E16563">
        <w:rPr>
          <w:rFonts w:ascii="Arial" w:eastAsia="Malgun Gothic" w:hAnsi="Arial" w:cs="Arial"/>
          <w:sz w:val="20"/>
        </w:rPr>
        <w:t>플랫폼을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마련해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선구적인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여성들의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업적을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기념하고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그들에게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주목합니다</w:t>
      </w:r>
      <w:r w:rsidRPr="00E16563">
        <w:rPr>
          <w:rFonts w:ascii="Arial" w:eastAsia="Malgun Gothic" w:hAnsi="Arial" w:cs="Arial"/>
          <w:sz w:val="20"/>
        </w:rPr>
        <w:t>.</w:t>
      </w:r>
    </w:p>
    <w:p w14:paraId="11DDCCE7" w14:textId="77777777" w:rsidR="00A00C17" w:rsidRPr="00E16563" w:rsidRDefault="00A00C17" w:rsidP="00A00C17">
      <w:pPr>
        <w:rPr>
          <w:rFonts w:ascii="Arial" w:eastAsia="Malgun Gothic" w:hAnsi="Arial" w:cs="Arial"/>
          <w:sz w:val="20"/>
          <w:szCs w:val="20"/>
          <w:lang w:val="en-US"/>
        </w:rPr>
      </w:pPr>
    </w:p>
    <w:p w14:paraId="050A746C" w14:textId="77777777" w:rsidR="00A00C17" w:rsidRPr="00E16563" w:rsidRDefault="00A00C17" w:rsidP="00A00C17">
      <w:pPr>
        <w:jc w:val="both"/>
        <w:rPr>
          <w:rFonts w:ascii="Arial" w:eastAsia="Malgun Gothic" w:hAnsi="Arial" w:cs="Arial"/>
          <w:sz w:val="20"/>
          <w:szCs w:val="20"/>
        </w:rPr>
      </w:pPr>
      <w:r w:rsidRPr="00E16563">
        <w:rPr>
          <w:rFonts w:ascii="Arial" w:eastAsia="Malgun Gothic" w:hAnsi="Arial" w:cs="Arial"/>
          <w:sz w:val="20"/>
        </w:rPr>
        <w:t>혁신의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별을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따라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전진하는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제니스는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모든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시계에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인하우스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방식으로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자체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개발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및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제작한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무브먼트를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사용합니다</w:t>
      </w:r>
      <w:r w:rsidRPr="00E16563">
        <w:rPr>
          <w:rFonts w:ascii="Arial" w:eastAsia="Malgun Gothic" w:hAnsi="Arial" w:cs="Arial"/>
          <w:sz w:val="20"/>
        </w:rPr>
        <w:t xml:space="preserve">. </w:t>
      </w:r>
      <w:r w:rsidRPr="00E16563">
        <w:rPr>
          <w:rFonts w:ascii="Arial" w:eastAsia="Malgun Gothic" w:hAnsi="Arial" w:cs="Arial"/>
          <w:sz w:val="20"/>
        </w:rPr>
        <w:t>제니스는</w:t>
      </w:r>
      <w:r w:rsidRPr="00E16563">
        <w:rPr>
          <w:rFonts w:ascii="Arial" w:eastAsia="Malgun Gothic" w:hAnsi="Arial" w:cs="Arial"/>
          <w:sz w:val="20"/>
        </w:rPr>
        <w:t xml:space="preserve"> 1969</w:t>
      </w:r>
      <w:r w:rsidRPr="00E16563">
        <w:rPr>
          <w:rFonts w:ascii="Arial" w:eastAsia="Malgun Gothic" w:hAnsi="Arial" w:cs="Arial"/>
          <w:sz w:val="20"/>
        </w:rPr>
        <w:t>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세계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최초의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오토매틱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크로노그래프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칼리버인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프리메로를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출시했으며</w:t>
      </w:r>
      <w:r w:rsidRPr="00E16563">
        <w:rPr>
          <w:rFonts w:ascii="Arial" w:eastAsia="Malgun Gothic" w:hAnsi="Arial" w:cs="Arial"/>
          <w:sz w:val="20"/>
        </w:rPr>
        <w:t xml:space="preserve">, </w:t>
      </w:r>
      <w:r w:rsidRPr="00E16563">
        <w:rPr>
          <w:rFonts w:ascii="Arial" w:eastAsia="Malgun Gothic" w:hAnsi="Arial" w:cs="Arial"/>
          <w:sz w:val="20"/>
        </w:rPr>
        <w:t>계속해서</w:t>
      </w:r>
      <w:r w:rsidRPr="00E16563">
        <w:rPr>
          <w:rFonts w:ascii="Arial" w:eastAsia="Malgun Gothic" w:hAnsi="Arial" w:cs="Arial"/>
          <w:sz w:val="20"/>
        </w:rPr>
        <w:t xml:space="preserve"> 0.1</w:t>
      </w:r>
      <w:r w:rsidRPr="00E16563">
        <w:rPr>
          <w:rFonts w:ascii="Arial" w:eastAsia="Malgun Gothic" w:hAnsi="Arial" w:cs="Arial"/>
          <w:sz w:val="20"/>
        </w:rPr>
        <w:t>초까지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측정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가능한</w:t>
      </w:r>
      <w:r w:rsidRPr="00E16563">
        <w:rPr>
          <w:rFonts w:ascii="Arial" w:eastAsia="Malgun Gothic" w:hAnsi="Arial" w:cs="Arial"/>
          <w:sz w:val="20"/>
        </w:rPr>
        <w:t xml:space="preserve"> Chronomaster </w:t>
      </w:r>
      <w:r w:rsidRPr="00E16563">
        <w:rPr>
          <w:rFonts w:ascii="Arial" w:eastAsia="Malgun Gothic" w:hAnsi="Arial" w:cs="Arial"/>
          <w:sz w:val="20"/>
        </w:rPr>
        <w:t>컬렉션과</w:t>
      </w:r>
      <w:r w:rsidRPr="00E16563">
        <w:rPr>
          <w:rFonts w:ascii="Arial" w:eastAsia="Malgun Gothic" w:hAnsi="Arial" w:cs="Arial"/>
          <w:sz w:val="20"/>
        </w:rPr>
        <w:t xml:space="preserve"> 0.01</w:t>
      </w:r>
      <w:r w:rsidRPr="00E16563">
        <w:rPr>
          <w:rFonts w:ascii="Arial" w:eastAsia="Malgun Gothic" w:hAnsi="Arial" w:cs="Arial"/>
          <w:sz w:val="20"/>
        </w:rPr>
        <w:t>초의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정밀성을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갖춘</w:t>
      </w:r>
      <w:r w:rsidRPr="00E16563">
        <w:rPr>
          <w:rFonts w:ascii="Arial" w:eastAsia="Malgun Gothic" w:hAnsi="Arial" w:cs="Arial"/>
          <w:sz w:val="20"/>
        </w:rPr>
        <w:t xml:space="preserve"> DEFY </w:t>
      </w:r>
      <w:r w:rsidRPr="00E16563">
        <w:rPr>
          <w:rFonts w:ascii="Arial" w:eastAsia="Malgun Gothic" w:hAnsi="Arial" w:cs="Arial"/>
          <w:sz w:val="20"/>
        </w:rPr>
        <w:t>컬렉션을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통해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정밀한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고진동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분야에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대한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전문성이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고스란히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드러나는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시간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측정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역량을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드러냈습니다</w:t>
      </w:r>
      <w:r w:rsidRPr="00E16563">
        <w:rPr>
          <w:rFonts w:ascii="Arial" w:eastAsia="Malgun Gothic" w:hAnsi="Arial" w:cs="Arial"/>
          <w:sz w:val="20"/>
        </w:rPr>
        <w:t xml:space="preserve">. </w:t>
      </w:r>
      <w:r w:rsidRPr="00E16563">
        <w:rPr>
          <w:rFonts w:ascii="Arial" w:eastAsia="Malgun Gothic" w:hAnsi="Arial" w:cs="Arial"/>
          <w:sz w:val="20"/>
        </w:rPr>
        <w:t>혁신은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곧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책임을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의미합니다</w:t>
      </w:r>
      <w:r w:rsidRPr="00E16563">
        <w:rPr>
          <w:rFonts w:ascii="Arial" w:eastAsia="Malgun Gothic" w:hAnsi="Arial" w:cs="Arial"/>
          <w:sz w:val="20"/>
        </w:rPr>
        <w:t xml:space="preserve">. </w:t>
      </w:r>
      <w:r w:rsidRPr="00E16563">
        <w:rPr>
          <w:rFonts w:ascii="Arial" w:eastAsia="Malgun Gothic" w:hAnsi="Arial" w:cs="Arial"/>
          <w:sz w:val="20"/>
        </w:rPr>
        <w:t>제니스</w:t>
      </w:r>
      <w:r w:rsidRPr="00E16563">
        <w:rPr>
          <w:rFonts w:ascii="Arial" w:eastAsia="Malgun Gothic" w:hAnsi="Arial" w:cs="Arial"/>
          <w:sz w:val="20"/>
        </w:rPr>
        <w:t xml:space="preserve"> HORIZ-ON </w:t>
      </w:r>
      <w:r w:rsidRPr="00E16563">
        <w:rPr>
          <w:rFonts w:ascii="Arial" w:eastAsia="Malgun Gothic" w:hAnsi="Arial" w:cs="Arial"/>
          <w:sz w:val="20"/>
        </w:rPr>
        <w:t>이니셔티브는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포용성과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다양성</w:t>
      </w:r>
      <w:r w:rsidRPr="00E16563">
        <w:rPr>
          <w:rFonts w:ascii="Arial" w:eastAsia="Malgun Gothic" w:hAnsi="Arial" w:cs="Arial"/>
          <w:sz w:val="20"/>
        </w:rPr>
        <w:t xml:space="preserve">, </w:t>
      </w:r>
      <w:r w:rsidRPr="00E16563">
        <w:rPr>
          <w:rFonts w:ascii="Arial" w:eastAsia="Malgun Gothic" w:hAnsi="Arial" w:cs="Arial"/>
          <w:sz w:val="20"/>
        </w:rPr>
        <w:t>지속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가능성</w:t>
      </w:r>
      <w:r w:rsidRPr="00E16563">
        <w:rPr>
          <w:rFonts w:ascii="Arial" w:eastAsia="Malgun Gothic" w:hAnsi="Arial" w:cs="Arial"/>
          <w:sz w:val="20"/>
        </w:rPr>
        <w:t xml:space="preserve">, </w:t>
      </w:r>
      <w:r w:rsidRPr="00E16563">
        <w:rPr>
          <w:rFonts w:ascii="Arial" w:eastAsia="Malgun Gothic" w:hAnsi="Arial" w:cs="Arial"/>
          <w:sz w:val="20"/>
        </w:rPr>
        <w:t>직원의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복리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후생이라는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세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가지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헌신을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약속합니다</w:t>
      </w:r>
      <w:r w:rsidRPr="00E16563">
        <w:rPr>
          <w:rFonts w:ascii="Arial" w:eastAsia="Malgun Gothic" w:hAnsi="Arial" w:cs="Arial"/>
          <w:sz w:val="20"/>
        </w:rPr>
        <w:t xml:space="preserve">. </w:t>
      </w:r>
      <w:r w:rsidRPr="00E16563">
        <w:rPr>
          <w:rFonts w:ascii="Arial" w:eastAsia="Malgun Gothic" w:hAnsi="Arial" w:cs="Arial"/>
          <w:sz w:val="20"/>
        </w:rPr>
        <w:t>제니스는</w:t>
      </w:r>
      <w:r w:rsidRPr="00E16563">
        <w:rPr>
          <w:rFonts w:ascii="Arial" w:eastAsia="Malgun Gothic" w:hAnsi="Arial" w:cs="Arial"/>
          <w:sz w:val="20"/>
        </w:rPr>
        <w:t xml:space="preserve"> 1865</w:t>
      </w:r>
      <w:r w:rsidRPr="00E16563">
        <w:rPr>
          <w:rFonts w:ascii="Arial" w:eastAsia="Malgun Gothic" w:hAnsi="Arial" w:cs="Arial"/>
          <w:sz w:val="20"/>
        </w:rPr>
        <w:t>년부터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지금까지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새로운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차원을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향한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열정적인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도전과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함께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스위스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워치메이킹의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미래를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만들어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가고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있습니다</w:t>
      </w:r>
      <w:r w:rsidRPr="00E16563">
        <w:rPr>
          <w:rFonts w:ascii="Arial" w:eastAsia="Malgun Gothic" w:hAnsi="Arial" w:cs="Arial"/>
          <w:sz w:val="20"/>
        </w:rPr>
        <w:t xml:space="preserve">. </w:t>
      </w:r>
      <w:r w:rsidRPr="00E16563">
        <w:rPr>
          <w:rFonts w:ascii="Arial" w:eastAsia="Malgun Gothic" w:hAnsi="Arial" w:cs="Arial"/>
          <w:sz w:val="20"/>
        </w:rPr>
        <w:t>지금</w:t>
      </w:r>
      <w:r w:rsidRPr="00E16563">
        <w:rPr>
          <w:rFonts w:ascii="Arial" w:eastAsia="Malgun Gothic" w:hAnsi="Arial" w:cs="Arial"/>
          <w:sz w:val="20"/>
        </w:rPr>
        <w:t xml:space="preserve">, </w:t>
      </w:r>
      <w:r w:rsidRPr="00E16563">
        <w:rPr>
          <w:rFonts w:ascii="Arial" w:eastAsia="Malgun Gothic" w:hAnsi="Arial" w:cs="Arial"/>
          <w:sz w:val="20"/>
        </w:rPr>
        <w:t>바로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나만의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꿈을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향해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손을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뻗을</w:t>
      </w:r>
      <w:r w:rsidRPr="00E16563">
        <w:rPr>
          <w:rFonts w:ascii="Arial" w:eastAsia="Malgun Gothic" w:hAnsi="Arial" w:cs="Arial"/>
          <w:sz w:val="20"/>
        </w:rPr>
        <w:t xml:space="preserve"> </w:t>
      </w:r>
      <w:r w:rsidRPr="00E16563">
        <w:rPr>
          <w:rFonts w:ascii="Arial" w:eastAsia="Malgun Gothic" w:hAnsi="Arial" w:cs="Arial"/>
          <w:sz w:val="20"/>
        </w:rPr>
        <w:t>시간입니다</w:t>
      </w:r>
      <w:r w:rsidRPr="00E16563">
        <w:rPr>
          <w:rFonts w:ascii="Arial" w:eastAsia="Malgun Gothic" w:hAnsi="Arial" w:cs="Arial"/>
          <w:sz w:val="20"/>
        </w:rPr>
        <w:t>.</w:t>
      </w:r>
    </w:p>
    <w:p w14:paraId="75A61973" w14:textId="38A28970" w:rsidR="002C6D82" w:rsidRPr="00E16563" w:rsidRDefault="002C6D82">
      <w:pPr>
        <w:rPr>
          <w:rFonts w:ascii="Arial" w:eastAsia="Malgun Gothic" w:hAnsi="Arial" w:cs="Arial"/>
          <w:color w:val="222222"/>
        </w:rPr>
      </w:pPr>
      <w:r w:rsidRPr="00E16563">
        <w:rPr>
          <w:rFonts w:ascii="Arial" w:eastAsia="Malgun Gothic" w:hAnsi="Arial" w:cs="Arial"/>
        </w:rPr>
        <w:br w:type="page"/>
      </w:r>
    </w:p>
    <w:p w14:paraId="0A658431" w14:textId="77777777" w:rsidR="002C6D82" w:rsidRPr="00E16563" w:rsidRDefault="002C6D82" w:rsidP="002C6D82">
      <w:pPr>
        <w:spacing w:after="160" w:line="259" w:lineRule="auto"/>
        <w:jc w:val="both"/>
        <w:rPr>
          <w:rFonts w:ascii="Arial" w:eastAsia="Malgun Gothic" w:hAnsi="Arial" w:cs="Arial"/>
          <w:b/>
          <w:szCs w:val="20"/>
        </w:rPr>
      </w:pPr>
      <w:r w:rsidRPr="00E16563">
        <w:rPr>
          <w:rFonts w:ascii="Arial" w:eastAsia="Malgun Gothic" w:hAnsi="Arial" w:cs="Arial"/>
          <w:b/>
        </w:rPr>
        <w:lastRenderedPageBreak/>
        <w:t>DEFY EXTREME DOUBLE TOURBILLON</w:t>
      </w:r>
    </w:p>
    <w:p w14:paraId="738CF65B" w14:textId="77777777" w:rsidR="002C6D82" w:rsidRPr="00E16563" w:rsidRDefault="002C6D82" w:rsidP="002C6D82">
      <w:pPr>
        <w:spacing w:after="160" w:line="259" w:lineRule="auto"/>
        <w:jc w:val="both"/>
        <w:rPr>
          <w:rFonts w:ascii="Arial" w:eastAsia="Malgun Gothic" w:hAnsi="Arial" w:cs="Arial"/>
          <w:b/>
          <w:szCs w:val="20"/>
        </w:rPr>
      </w:pPr>
      <w:r w:rsidRPr="00E16563">
        <w:rPr>
          <w:rFonts w:ascii="Arial" w:eastAsia="Malgun Gothic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9B91D1D" wp14:editId="6D9E90E3">
            <wp:simplePos x="0" y="0"/>
            <wp:positionH relativeFrom="page">
              <wp:align>right</wp:align>
            </wp:positionH>
            <wp:positionV relativeFrom="paragraph">
              <wp:posOffset>83185</wp:posOffset>
            </wp:positionV>
            <wp:extent cx="2520315" cy="3599180"/>
            <wp:effectExtent l="0" t="0" r="0" b="0"/>
            <wp:wrapSquare wrapText="bothSides"/>
            <wp:docPr id="1" name="Image 1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ontr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6563">
        <w:rPr>
          <w:rFonts w:ascii="Arial" w:eastAsia="Malgun Gothic" w:hAnsi="Arial" w:cs="Arial"/>
          <w:sz w:val="18"/>
        </w:rPr>
        <w:t>레퍼런스</w:t>
      </w:r>
      <w:r w:rsidRPr="00E16563">
        <w:rPr>
          <w:rFonts w:ascii="Arial" w:eastAsia="Malgun Gothic" w:hAnsi="Arial" w:cs="Arial"/>
          <w:sz w:val="18"/>
        </w:rPr>
        <w:t>: 12.9100.9020/78.I200</w:t>
      </w:r>
    </w:p>
    <w:p w14:paraId="01D407DC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핵심</w:t>
      </w:r>
      <w:r w:rsidRPr="00E16563">
        <w:rPr>
          <w:rFonts w:ascii="Arial" w:eastAsia="Malgun Gothic" w:hAnsi="Arial" w:cs="Arial"/>
          <w:b/>
          <w:sz w:val="18"/>
        </w:rPr>
        <w:t xml:space="preserve"> </w:t>
      </w:r>
      <w:r w:rsidRPr="00E16563">
        <w:rPr>
          <w:rFonts w:ascii="Arial" w:eastAsia="Malgun Gothic" w:hAnsi="Arial" w:cs="Arial"/>
          <w:b/>
          <w:sz w:val="18"/>
        </w:rPr>
        <w:t>사항</w:t>
      </w:r>
      <w:r w:rsidRPr="00E16563">
        <w:rPr>
          <w:rFonts w:ascii="Arial" w:eastAsia="Malgun Gothic" w:hAnsi="Arial" w:cs="Arial"/>
          <w:b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0.01</w:t>
      </w:r>
      <w:r w:rsidRPr="00E16563">
        <w:rPr>
          <w:rFonts w:ascii="Arial" w:eastAsia="Malgun Gothic" w:hAnsi="Arial" w:cs="Arial"/>
          <w:sz w:val="18"/>
        </w:rPr>
        <w:t>초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더블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무브먼트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시계용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- 5Hz), </w:t>
      </w:r>
      <w:r w:rsidRPr="00E16563">
        <w:rPr>
          <w:rFonts w:ascii="Arial" w:eastAsia="Malgun Gothic" w:hAnsi="Arial" w:cs="Arial"/>
          <w:sz w:val="18"/>
        </w:rPr>
        <w:t>크로노그래프용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360,000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- 50Hz). </w:t>
      </w:r>
      <w:r w:rsidRPr="00E16563">
        <w:rPr>
          <w:rFonts w:ascii="Arial" w:eastAsia="Malgun Gothic" w:hAnsi="Arial" w:cs="Arial"/>
          <w:sz w:val="18"/>
        </w:rPr>
        <w:t>제니스만의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시그니처인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초당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회전수의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역동적인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성능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크로노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핸즈용</w:t>
      </w:r>
      <w:r w:rsidRPr="00E16563">
        <w:rPr>
          <w:rFonts w:ascii="Arial" w:eastAsia="Malgun Gothic" w:hAnsi="Arial" w:cs="Arial"/>
          <w:sz w:val="18"/>
        </w:rPr>
        <w:t xml:space="preserve">). </w:t>
      </w:r>
      <w:r w:rsidRPr="00E16563">
        <w:rPr>
          <w:rFonts w:ascii="Arial" w:eastAsia="Malgun Gothic" w:hAnsi="Arial" w:cs="Arial"/>
          <w:sz w:val="18"/>
        </w:rPr>
        <w:t>크로노미터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인증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스트랩</w:t>
      </w:r>
      <w:r w:rsidRPr="00E16563">
        <w:rPr>
          <w:rFonts w:ascii="Arial" w:eastAsia="Malgun Gothic" w:hAnsi="Arial" w:cs="Arial"/>
          <w:sz w:val="18"/>
        </w:rPr>
        <w:t xml:space="preserve"> 2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포함</w:t>
      </w:r>
      <w:r w:rsidRPr="00E16563">
        <w:rPr>
          <w:rFonts w:ascii="Arial" w:eastAsia="Malgun Gothic" w:hAnsi="Arial" w:cs="Arial"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벨크로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스트랩</w:t>
      </w:r>
      <w:r w:rsidRPr="00E16563">
        <w:rPr>
          <w:rFonts w:ascii="Arial" w:eastAsia="Malgun Gothic" w:hAnsi="Arial" w:cs="Arial"/>
          <w:sz w:val="18"/>
        </w:rPr>
        <w:t xml:space="preserve"> 2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카본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효과</w:t>
      </w:r>
      <w:r w:rsidRPr="00E16563">
        <w:rPr>
          <w:rFonts w:ascii="Arial" w:eastAsia="Malgun Gothic" w:hAnsi="Arial" w:cs="Arial"/>
          <w:sz w:val="18"/>
        </w:rPr>
        <w:t xml:space="preserve"> &amp; </w:t>
      </w:r>
      <w:r w:rsidRPr="00E16563">
        <w:rPr>
          <w:rFonts w:ascii="Arial" w:eastAsia="Malgun Gothic" w:hAnsi="Arial" w:cs="Arial"/>
          <w:sz w:val="18"/>
        </w:rPr>
        <w:t>코듀라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효과</w:t>
      </w:r>
      <w:r w:rsidRPr="00E16563">
        <w:rPr>
          <w:rFonts w:ascii="Arial" w:eastAsia="Malgun Gothic" w:hAnsi="Arial" w:cs="Arial"/>
          <w:sz w:val="18"/>
        </w:rPr>
        <w:t>)</w:t>
      </w:r>
    </w:p>
    <w:p w14:paraId="3E3E2DB5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무브먼트</w:t>
      </w:r>
      <w:r w:rsidRPr="00E16563">
        <w:rPr>
          <w:rFonts w:ascii="Arial" w:eastAsia="Malgun Gothic" w:hAnsi="Arial" w:cs="Arial"/>
          <w:b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엘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프리메로</w:t>
      </w:r>
      <w:r w:rsidRPr="00E16563">
        <w:rPr>
          <w:rFonts w:ascii="Arial" w:eastAsia="Malgun Gothic" w:hAnsi="Arial" w:cs="Arial"/>
          <w:sz w:val="18"/>
        </w:rPr>
        <w:t xml:space="preserve"> 9020</w:t>
      </w:r>
    </w:p>
    <w:p w14:paraId="726C47BA" w14:textId="492E6372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파워</w:t>
      </w:r>
      <w:r w:rsidRPr="00E16563">
        <w:rPr>
          <w:rFonts w:ascii="Arial" w:eastAsia="Malgun Gothic" w:hAnsi="Arial" w:cs="Arial"/>
          <w:b/>
          <w:sz w:val="18"/>
        </w:rPr>
        <w:t xml:space="preserve"> </w:t>
      </w:r>
      <w:r w:rsidRPr="00E16563">
        <w:rPr>
          <w:rFonts w:ascii="Arial" w:eastAsia="Malgun Gothic" w:hAnsi="Arial" w:cs="Arial"/>
          <w:b/>
          <w:sz w:val="18"/>
        </w:rPr>
        <w:t>리저브</w:t>
      </w:r>
      <w:r w:rsidRPr="00E16563">
        <w:rPr>
          <w:rFonts w:ascii="Arial" w:eastAsia="Malgun Gothic" w:hAnsi="Arial" w:cs="Arial"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시계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최소</w:t>
      </w:r>
      <w:r w:rsidRPr="00E16563">
        <w:rPr>
          <w:rFonts w:ascii="Arial" w:eastAsia="Malgun Gothic" w:hAnsi="Arial" w:cs="Arial"/>
          <w:sz w:val="18"/>
        </w:rPr>
        <w:t xml:space="preserve"> 50</w:t>
      </w:r>
      <w:r w:rsidRPr="00E16563">
        <w:rPr>
          <w:rFonts w:ascii="Arial" w:eastAsia="Malgun Gothic" w:hAnsi="Arial" w:cs="Arial"/>
          <w:sz w:val="18"/>
        </w:rPr>
        <w:t>시간</w:t>
      </w:r>
      <w:r w:rsidRPr="00E16563">
        <w:rPr>
          <w:rFonts w:ascii="Arial" w:eastAsia="Malgun Gothic" w:hAnsi="Arial" w:cs="Arial"/>
          <w:sz w:val="18"/>
        </w:rPr>
        <w:t xml:space="preserve"> /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최소</w:t>
      </w:r>
      <w:r w:rsidRPr="00E16563">
        <w:rPr>
          <w:rFonts w:ascii="Arial" w:eastAsia="Malgun Gothic" w:hAnsi="Arial" w:cs="Arial"/>
          <w:sz w:val="18"/>
        </w:rPr>
        <w:t xml:space="preserve"> 50</w:t>
      </w:r>
      <w:r w:rsidRPr="00E16563">
        <w:rPr>
          <w:rFonts w:ascii="Arial" w:eastAsia="Malgun Gothic" w:hAnsi="Arial" w:cs="Arial"/>
          <w:sz w:val="18"/>
        </w:rPr>
        <w:t>분</w:t>
      </w:r>
    </w:p>
    <w:p w14:paraId="3F08ACA5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기능</w:t>
      </w:r>
      <w:r w:rsidRPr="00E16563">
        <w:rPr>
          <w:rFonts w:ascii="Arial" w:eastAsia="Malgun Gothic" w:hAnsi="Arial" w:cs="Arial"/>
          <w:b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중앙에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아워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및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미닛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핸즈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더블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시계용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/5Hz - </w:t>
      </w:r>
      <w:r w:rsidRPr="00E16563">
        <w:rPr>
          <w:rFonts w:ascii="Arial" w:eastAsia="Malgun Gothic" w:hAnsi="Arial" w:cs="Arial"/>
          <w:sz w:val="18"/>
        </w:rPr>
        <w:t>케이지는</w:t>
      </w:r>
      <w:r w:rsidRPr="00E16563">
        <w:rPr>
          <w:rFonts w:ascii="Arial" w:eastAsia="Malgun Gothic" w:hAnsi="Arial" w:cs="Arial"/>
          <w:sz w:val="18"/>
        </w:rPr>
        <w:t xml:space="preserve"> 60</w:t>
      </w:r>
      <w:r w:rsidRPr="00E16563">
        <w:rPr>
          <w:rFonts w:ascii="Arial" w:eastAsia="Malgun Gothic" w:hAnsi="Arial" w:cs="Arial"/>
          <w:sz w:val="18"/>
        </w:rPr>
        <w:t>초에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</w:t>
      </w:r>
      <w:r w:rsidRPr="00E16563">
        <w:rPr>
          <w:rFonts w:ascii="Arial" w:eastAsia="Malgun Gothic" w:hAnsi="Arial" w:cs="Arial"/>
          <w:sz w:val="18"/>
        </w:rPr>
        <w:t xml:space="preserve">). </w:t>
      </w:r>
      <w:r w:rsidRPr="00E16563">
        <w:rPr>
          <w:rFonts w:ascii="Arial" w:eastAsia="Malgun Gothic" w:hAnsi="Arial" w:cs="Arial"/>
          <w:sz w:val="18"/>
        </w:rPr>
        <w:t>크로노그래프용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360,000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/50Hz– </w:t>
      </w:r>
      <w:r w:rsidRPr="00E16563">
        <w:rPr>
          <w:rFonts w:ascii="Arial" w:eastAsia="Malgun Gothic" w:hAnsi="Arial" w:cs="Arial"/>
          <w:sz w:val="18"/>
        </w:rPr>
        <w:t>케이지는</w:t>
      </w:r>
      <w:r w:rsidRPr="00E16563">
        <w:rPr>
          <w:rFonts w:ascii="Arial" w:eastAsia="Malgun Gothic" w:hAnsi="Arial" w:cs="Arial"/>
          <w:sz w:val="18"/>
        </w:rPr>
        <w:t xml:space="preserve"> 5</w:t>
      </w:r>
      <w:r w:rsidRPr="00E16563">
        <w:rPr>
          <w:rFonts w:ascii="Arial" w:eastAsia="Malgun Gothic" w:hAnsi="Arial" w:cs="Arial"/>
          <w:sz w:val="18"/>
        </w:rPr>
        <w:t>초에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</w:t>
      </w:r>
      <w:r w:rsidRPr="00E16563">
        <w:rPr>
          <w:rFonts w:ascii="Arial" w:eastAsia="Malgun Gothic" w:hAnsi="Arial" w:cs="Arial"/>
          <w:sz w:val="18"/>
        </w:rPr>
        <w:t>). 0.01</w:t>
      </w:r>
      <w:r w:rsidRPr="00E16563">
        <w:rPr>
          <w:rFonts w:ascii="Arial" w:eastAsia="Malgun Gothic" w:hAnsi="Arial" w:cs="Arial"/>
          <w:sz w:val="18"/>
        </w:rPr>
        <w:t>초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:  </w:t>
      </w:r>
    </w:p>
    <w:p w14:paraId="4AD41C5E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- 1</w:t>
      </w:r>
      <w:r w:rsidRPr="00E16563">
        <w:rPr>
          <w:rFonts w:ascii="Arial" w:eastAsia="Malgun Gothic" w:hAnsi="Arial" w:cs="Arial"/>
          <w:sz w:val="18"/>
        </w:rPr>
        <w:t>초에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회전하는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센트럴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핸드</w:t>
      </w:r>
    </w:p>
    <w:p w14:paraId="4651279A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- 3</w:t>
      </w:r>
      <w:r w:rsidRPr="00E16563">
        <w:rPr>
          <w:rFonts w:ascii="Arial" w:eastAsia="Malgun Gothic" w:hAnsi="Arial" w:cs="Arial"/>
          <w:sz w:val="18"/>
        </w:rPr>
        <w:t>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방향에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30</w:t>
      </w:r>
      <w:r w:rsidRPr="00E16563">
        <w:rPr>
          <w:rFonts w:ascii="Arial" w:eastAsia="Malgun Gothic" w:hAnsi="Arial" w:cs="Arial"/>
          <w:sz w:val="18"/>
        </w:rPr>
        <w:t>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카운터</w:t>
      </w:r>
    </w:p>
    <w:p w14:paraId="3269168A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- 6</w:t>
      </w:r>
      <w:r w:rsidRPr="00E16563">
        <w:rPr>
          <w:rFonts w:ascii="Arial" w:eastAsia="Malgun Gothic" w:hAnsi="Arial" w:cs="Arial"/>
          <w:sz w:val="18"/>
        </w:rPr>
        <w:t>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방향에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60</w:t>
      </w:r>
      <w:r w:rsidRPr="00E16563">
        <w:rPr>
          <w:rFonts w:ascii="Arial" w:eastAsia="Malgun Gothic" w:hAnsi="Arial" w:cs="Arial"/>
          <w:sz w:val="18"/>
        </w:rPr>
        <w:t>초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카운터</w:t>
      </w:r>
    </w:p>
    <w:p w14:paraId="04926C93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- 12</w:t>
      </w:r>
      <w:r w:rsidRPr="00E16563">
        <w:rPr>
          <w:rFonts w:ascii="Arial" w:eastAsia="Malgun Gothic" w:hAnsi="Arial" w:cs="Arial"/>
          <w:sz w:val="18"/>
        </w:rPr>
        <w:t>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방향에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파워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리저브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인디케이션</w:t>
      </w:r>
    </w:p>
    <w:p w14:paraId="005BFEF9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마감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새틴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마감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스페셜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로터</w:t>
      </w:r>
    </w:p>
    <w:p w14:paraId="64515971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가격</w:t>
      </w:r>
      <w:r w:rsidRPr="00E16563">
        <w:rPr>
          <w:rFonts w:ascii="Arial" w:eastAsia="Malgun Gothic" w:hAnsi="Arial" w:cs="Arial"/>
          <w:sz w:val="18"/>
        </w:rPr>
        <w:t xml:space="preserve"> 79,000</w:t>
      </w:r>
    </w:p>
    <w:p w14:paraId="1FE12CBB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소재</w:t>
      </w:r>
      <w:r w:rsidRPr="00E16563">
        <w:rPr>
          <w:rFonts w:ascii="Arial" w:eastAsia="Malgun Gothic" w:hAnsi="Arial" w:cs="Arial"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블랙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카본</w:t>
      </w:r>
      <w:r w:rsidRPr="00E16563">
        <w:rPr>
          <w:rFonts w:ascii="Arial" w:eastAsia="Malgun Gothic" w:hAnsi="Arial" w:cs="Arial"/>
          <w:sz w:val="18"/>
        </w:rPr>
        <w:t xml:space="preserve"> &amp; 18</w:t>
      </w:r>
      <w:r w:rsidRPr="00E16563">
        <w:rPr>
          <w:rFonts w:ascii="Arial" w:eastAsia="Malgun Gothic" w:hAnsi="Arial" w:cs="Arial"/>
          <w:sz w:val="18"/>
        </w:rPr>
        <w:t>캐럿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로즈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골드</w:t>
      </w:r>
    </w:p>
    <w:p w14:paraId="1C7DBA48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방수</w:t>
      </w:r>
      <w:r w:rsidRPr="00E16563">
        <w:rPr>
          <w:rFonts w:ascii="Arial" w:eastAsia="Malgun Gothic" w:hAnsi="Arial" w:cs="Arial"/>
          <w:sz w:val="18"/>
        </w:rPr>
        <w:t>: 20ATM</w:t>
      </w:r>
      <w:r w:rsidRPr="00E16563">
        <w:rPr>
          <w:rFonts w:ascii="Arial" w:eastAsia="Malgun Gothic" w:hAnsi="Arial" w:cs="Arial"/>
        </w:rPr>
        <w:t xml:space="preserve"> </w:t>
      </w:r>
    </w:p>
    <w:p w14:paraId="1E60266A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다이얼</w:t>
      </w:r>
      <w:r w:rsidRPr="00E16563">
        <w:rPr>
          <w:rFonts w:ascii="Arial" w:eastAsia="Malgun Gothic" w:hAnsi="Arial" w:cs="Arial"/>
          <w:sz w:val="18"/>
        </w:rPr>
        <w:t>:</w:t>
      </w:r>
      <w:r w:rsidRPr="00E16563">
        <w:rPr>
          <w:rFonts w:ascii="Arial" w:eastAsia="Malgun Gothic" w:hAnsi="Arial" w:cs="Arial"/>
        </w:rPr>
        <w:t xml:space="preserve"> </w:t>
      </w:r>
      <w:r w:rsidRPr="00E16563">
        <w:rPr>
          <w:rFonts w:ascii="Arial" w:eastAsia="Malgun Gothic" w:hAnsi="Arial" w:cs="Arial"/>
          <w:sz w:val="18"/>
        </w:rPr>
        <w:t>오픈워크</w:t>
      </w:r>
    </w:p>
    <w:p w14:paraId="69AE6435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케이스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45mm</w:t>
      </w:r>
    </w:p>
    <w:p w14:paraId="62472BD4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아워</w:t>
      </w:r>
      <w:r w:rsidRPr="00E16563">
        <w:rPr>
          <w:rFonts w:ascii="Arial" w:eastAsia="Malgun Gothic" w:hAnsi="Arial" w:cs="Arial"/>
          <w:b/>
          <w:sz w:val="18"/>
        </w:rPr>
        <w:t xml:space="preserve"> </w:t>
      </w:r>
      <w:r w:rsidRPr="00E16563">
        <w:rPr>
          <w:rFonts w:ascii="Arial" w:eastAsia="Malgun Gothic" w:hAnsi="Arial" w:cs="Arial"/>
          <w:b/>
          <w:sz w:val="18"/>
        </w:rPr>
        <w:t>마커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골드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도금</w:t>
      </w:r>
      <w:r w:rsidRPr="00E16563">
        <w:rPr>
          <w:rFonts w:ascii="Arial" w:eastAsia="Malgun Gothic" w:hAnsi="Arial" w:cs="Arial"/>
          <w:sz w:val="18"/>
        </w:rPr>
        <w:t xml:space="preserve">, </w:t>
      </w:r>
      <w:r w:rsidRPr="00E16563">
        <w:rPr>
          <w:rFonts w:ascii="Arial" w:eastAsia="Malgun Gothic" w:hAnsi="Arial" w:cs="Arial"/>
          <w:sz w:val="18"/>
        </w:rPr>
        <w:t>각면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및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슈퍼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루미노바</w:t>
      </w:r>
      <w:r w:rsidRPr="00E16563">
        <w:rPr>
          <w:rFonts w:ascii="Arial" w:eastAsia="Malgun Gothic" w:hAnsi="Arial" w:cs="Arial"/>
          <w:sz w:val="18"/>
        </w:rPr>
        <w:t xml:space="preserve"> SLN C1 </w:t>
      </w:r>
      <w:r w:rsidRPr="00E16563">
        <w:rPr>
          <w:rFonts w:ascii="Arial" w:eastAsia="Malgun Gothic" w:hAnsi="Arial" w:cs="Arial"/>
          <w:sz w:val="18"/>
        </w:rPr>
        <w:t>코팅</w:t>
      </w:r>
      <w:r w:rsidRPr="00E16563">
        <w:rPr>
          <w:rFonts w:ascii="Arial" w:eastAsia="Malgun Gothic" w:hAnsi="Arial" w:cs="Arial"/>
          <w:sz w:val="18"/>
        </w:rPr>
        <w:t xml:space="preserve"> [</w:t>
      </w:r>
      <w:r w:rsidRPr="00E16563">
        <w:rPr>
          <w:rFonts w:ascii="Arial" w:eastAsia="Malgun Gothic" w:hAnsi="Arial" w:cs="Arial"/>
          <w:sz w:val="18"/>
        </w:rPr>
        <w:t>아워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마커</w:t>
      </w:r>
      <w:r w:rsidRPr="00E16563">
        <w:rPr>
          <w:rFonts w:ascii="Arial" w:eastAsia="Malgun Gothic" w:hAnsi="Arial" w:cs="Arial"/>
          <w:sz w:val="18"/>
        </w:rPr>
        <w:t>]</w:t>
      </w:r>
    </w:p>
    <w:p w14:paraId="5F695767" w14:textId="77777777" w:rsidR="002C6D82" w:rsidRPr="00E16563" w:rsidRDefault="002C6D82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핸즈</w:t>
      </w:r>
      <w:r w:rsidRPr="00E16563">
        <w:rPr>
          <w:rFonts w:ascii="Arial" w:eastAsia="Malgun Gothic" w:hAnsi="Arial" w:cs="Arial"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골드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도금</w:t>
      </w:r>
      <w:r w:rsidRPr="00E16563">
        <w:rPr>
          <w:rFonts w:ascii="Arial" w:eastAsia="Malgun Gothic" w:hAnsi="Arial" w:cs="Arial"/>
          <w:sz w:val="18"/>
        </w:rPr>
        <w:t xml:space="preserve">, </w:t>
      </w:r>
      <w:r w:rsidRPr="00E16563">
        <w:rPr>
          <w:rFonts w:ascii="Arial" w:eastAsia="Malgun Gothic" w:hAnsi="Arial" w:cs="Arial"/>
          <w:sz w:val="18"/>
        </w:rPr>
        <w:t>각면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및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슈퍼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루미노바</w:t>
      </w:r>
      <w:r w:rsidRPr="00E16563">
        <w:rPr>
          <w:rFonts w:ascii="Arial" w:eastAsia="Malgun Gothic" w:hAnsi="Arial" w:cs="Arial"/>
          <w:sz w:val="18"/>
        </w:rPr>
        <w:t xml:space="preserve"> SLN C1 </w:t>
      </w:r>
      <w:r w:rsidRPr="00E16563">
        <w:rPr>
          <w:rFonts w:ascii="Arial" w:eastAsia="Malgun Gothic" w:hAnsi="Arial" w:cs="Arial"/>
          <w:sz w:val="18"/>
        </w:rPr>
        <w:t>코팅</w:t>
      </w:r>
      <w:r w:rsidRPr="00E16563">
        <w:rPr>
          <w:rFonts w:ascii="Arial" w:eastAsia="Malgun Gothic" w:hAnsi="Arial" w:cs="Arial"/>
          <w:sz w:val="18"/>
        </w:rPr>
        <w:t xml:space="preserve"> [</w:t>
      </w:r>
      <w:r w:rsidRPr="00E16563">
        <w:rPr>
          <w:rFonts w:ascii="Arial" w:eastAsia="Malgun Gothic" w:hAnsi="Arial" w:cs="Arial"/>
          <w:sz w:val="18"/>
        </w:rPr>
        <w:t>핸드</w:t>
      </w:r>
      <w:r w:rsidRPr="00E16563">
        <w:rPr>
          <w:rFonts w:ascii="Arial" w:eastAsia="Malgun Gothic" w:hAnsi="Arial" w:cs="Arial"/>
          <w:sz w:val="18"/>
        </w:rPr>
        <w:t>]</w:t>
      </w:r>
    </w:p>
    <w:p w14:paraId="674B0021" w14:textId="6964E02E" w:rsidR="002C6D82" w:rsidRPr="00E16563" w:rsidRDefault="000C215B" w:rsidP="002C6D82">
      <w:pPr>
        <w:spacing w:after="40" w:line="276" w:lineRule="auto"/>
        <w:jc w:val="both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스트랩</w:t>
      </w:r>
      <w:r w:rsidRPr="00E16563">
        <w:rPr>
          <w:rFonts w:ascii="Arial" w:eastAsia="Malgun Gothic" w:hAnsi="Arial" w:cs="Arial"/>
          <w:b/>
          <w:sz w:val="18"/>
        </w:rPr>
        <w:t xml:space="preserve"> &amp; </w:t>
      </w:r>
      <w:r w:rsidRPr="00E16563">
        <w:rPr>
          <w:rFonts w:ascii="Arial" w:eastAsia="Malgun Gothic" w:hAnsi="Arial" w:cs="Arial"/>
          <w:b/>
          <w:sz w:val="18"/>
        </w:rPr>
        <w:t>버클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마이크로블래스트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티타늄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트리플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폴딩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클래스프가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장착된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블랙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러버</w:t>
      </w:r>
    </w:p>
    <w:p w14:paraId="4350D98A" w14:textId="77777777" w:rsidR="002C6D82" w:rsidRPr="00E16563" w:rsidRDefault="002C6D82" w:rsidP="002C6D82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0FB65E06" w14:textId="77777777" w:rsidR="002C6D82" w:rsidRPr="00E16563" w:rsidRDefault="002C6D82" w:rsidP="002C6D82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  <w:lang w:val="en-GB"/>
        </w:rPr>
      </w:pPr>
    </w:p>
    <w:p w14:paraId="6241CC51" w14:textId="77777777" w:rsidR="002C6D82" w:rsidRPr="00E16563" w:rsidRDefault="002C6D82" w:rsidP="002C6D82">
      <w:pPr>
        <w:rPr>
          <w:rFonts w:ascii="Arial" w:eastAsia="Malgun Gothic" w:hAnsi="Arial" w:cs="Arial"/>
          <w:b/>
          <w:szCs w:val="20"/>
        </w:rPr>
      </w:pPr>
      <w:r w:rsidRPr="00E16563">
        <w:rPr>
          <w:rFonts w:ascii="Arial" w:eastAsia="Malgun Gothic" w:hAnsi="Arial" w:cs="Arial"/>
        </w:rPr>
        <w:br w:type="page"/>
      </w:r>
    </w:p>
    <w:p w14:paraId="11482BDA" w14:textId="77777777" w:rsidR="002C6D82" w:rsidRPr="00E16563" w:rsidRDefault="002C6D82" w:rsidP="002C6D82">
      <w:pPr>
        <w:spacing w:after="160" w:line="259" w:lineRule="auto"/>
        <w:rPr>
          <w:rFonts w:ascii="Arial" w:eastAsia="Malgun Gothic" w:hAnsi="Arial" w:cs="Arial"/>
          <w:b/>
          <w:szCs w:val="20"/>
        </w:rPr>
      </w:pPr>
      <w:r w:rsidRPr="00E16563">
        <w:rPr>
          <w:rFonts w:ascii="Arial" w:eastAsia="Malgun Gothic" w:hAnsi="Arial" w:cs="Arial"/>
          <w:b/>
        </w:rPr>
        <w:lastRenderedPageBreak/>
        <w:t>DEFY EXTREME DOUBLE TOURBILLON</w:t>
      </w:r>
    </w:p>
    <w:p w14:paraId="18C6F74E" w14:textId="77777777" w:rsidR="002C6D82" w:rsidRPr="00E16563" w:rsidRDefault="002C6D82" w:rsidP="002C6D82">
      <w:pPr>
        <w:spacing w:after="160" w:line="259" w:lineRule="auto"/>
        <w:rPr>
          <w:rFonts w:ascii="Arial" w:eastAsia="Malgun Gothic" w:hAnsi="Arial" w:cs="Arial"/>
          <w:b/>
          <w:szCs w:val="20"/>
        </w:rPr>
      </w:pPr>
      <w:r w:rsidRPr="00E16563">
        <w:rPr>
          <w:rFonts w:ascii="Arial" w:eastAsia="Malgun Gothic" w:hAnsi="Arial" w:cs="Arial"/>
          <w:sz w:val="18"/>
        </w:rPr>
        <w:t>레퍼런스</w:t>
      </w:r>
      <w:r w:rsidRPr="00E16563">
        <w:rPr>
          <w:rFonts w:ascii="Arial" w:eastAsia="Malgun Gothic" w:hAnsi="Arial" w:cs="Arial"/>
          <w:sz w:val="18"/>
        </w:rPr>
        <w:t>: 95.9100.9020/78.I001</w:t>
      </w:r>
    </w:p>
    <w:p w14:paraId="240A2C27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noProof/>
          <w:color w:val="000000" w:themeColor="text1"/>
          <w:sz w:val="21"/>
        </w:rPr>
        <w:drawing>
          <wp:anchor distT="0" distB="0" distL="114300" distR="114300" simplePos="0" relativeHeight="251660288" behindDoc="0" locked="0" layoutInCell="1" allowOverlap="1" wp14:anchorId="77294CDF" wp14:editId="06770352">
            <wp:simplePos x="0" y="0"/>
            <wp:positionH relativeFrom="margin">
              <wp:posOffset>3963670</wp:posOffset>
            </wp:positionH>
            <wp:positionV relativeFrom="margin">
              <wp:posOffset>609600</wp:posOffset>
            </wp:positionV>
            <wp:extent cx="2520315" cy="3599180"/>
            <wp:effectExtent l="0" t="0" r="0" b="0"/>
            <wp:wrapSquare wrapText="bothSides"/>
            <wp:docPr id="2" name="Image 2" descr="Une image contenant mon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montr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6563">
        <w:rPr>
          <w:rFonts w:ascii="Arial" w:eastAsia="Malgun Gothic" w:hAnsi="Arial" w:cs="Arial"/>
          <w:b/>
          <w:sz w:val="18"/>
        </w:rPr>
        <w:t>핵심</w:t>
      </w:r>
      <w:r w:rsidRPr="00E16563">
        <w:rPr>
          <w:rFonts w:ascii="Arial" w:eastAsia="Malgun Gothic" w:hAnsi="Arial" w:cs="Arial"/>
          <w:b/>
          <w:sz w:val="18"/>
        </w:rPr>
        <w:t xml:space="preserve"> </w:t>
      </w:r>
      <w:r w:rsidRPr="00E16563">
        <w:rPr>
          <w:rFonts w:ascii="Arial" w:eastAsia="Malgun Gothic" w:hAnsi="Arial" w:cs="Arial"/>
          <w:b/>
          <w:sz w:val="18"/>
        </w:rPr>
        <w:t>사항</w:t>
      </w:r>
      <w:r w:rsidRPr="00E16563">
        <w:rPr>
          <w:rFonts w:ascii="Arial" w:eastAsia="Malgun Gothic" w:hAnsi="Arial" w:cs="Arial"/>
          <w:b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0.01</w:t>
      </w:r>
      <w:r w:rsidRPr="00E16563">
        <w:rPr>
          <w:rFonts w:ascii="Arial" w:eastAsia="Malgun Gothic" w:hAnsi="Arial" w:cs="Arial"/>
          <w:sz w:val="18"/>
        </w:rPr>
        <w:t>초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더블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무브먼트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시계용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- 5Hz), </w:t>
      </w:r>
      <w:r w:rsidRPr="00E16563">
        <w:rPr>
          <w:rFonts w:ascii="Arial" w:eastAsia="Malgun Gothic" w:hAnsi="Arial" w:cs="Arial"/>
          <w:sz w:val="18"/>
        </w:rPr>
        <w:t>크로노그래프용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360,000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- 50Hz). </w:t>
      </w:r>
      <w:r w:rsidRPr="00E16563">
        <w:rPr>
          <w:rFonts w:ascii="Arial" w:eastAsia="Malgun Gothic" w:hAnsi="Arial" w:cs="Arial"/>
          <w:sz w:val="18"/>
        </w:rPr>
        <w:t>제니스만의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시그니처인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초당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회전수의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역동적인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성능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크로노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핸즈용</w:t>
      </w:r>
      <w:r w:rsidRPr="00E16563">
        <w:rPr>
          <w:rFonts w:ascii="Arial" w:eastAsia="Malgun Gothic" w:hAnsi="Arial" w:cs="Arial"/>
          <w:sz w:val="18"/>
        </w:rPr>
        <w:t xml:space="preserve">). </w:t>
      </w:r>
      <w:r w:rsidRPr="00E16563">
        <w:rPr>
          <w:rFonts w:ascii="Arial" w:eastAsia="Malgun Gothic" w:hAnsi="Arial" w:cs="Arial"/>
          <w:sz w:val="18"/>
        </w:rPr>
        <w:t>크로노미터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인증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스트랩</w:t>
      </w:r>
      <w:r w:rsidRPr="00E16563">
        <w:rPr>
          <w:rFonts w:ascii="Arial" w:eastAsia="Malgun Gothic" w:hAnsi="Arial" w:cs="Arial"/>
          <w:sz w:val="18"/>
        </w:rPr>
        <w:t xml:space="preserve"> 2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포함</w:t>
      </w:r>
      <w:r w:rsidRPr="00E16563">
        <w:rPr>
          <w:rFonts w:ascii="Arial" w:eastAsia="Malgun Gothic" w:hAnsi="Arial" w:cs="Arial"/>
          <w:sz w:val="18"/>
        </w:rPr>
        <w:t>:</w:t>
      </w:r>
      <w:r w:rsidRPr="00E16563">
        <w:rPr>
          <w:rFonts w:ascii="Arial" w:eastAsia="Malgun Gothic" w:hAnsi="Arial" w:cs="Arial"/>
        </w:rPr>
        <w:t xml:space="preserve"> </w:t>
      </w:r>
      <w:r w:rsidRPr="00E16563">
        <w:rPr>
          <w:rFonts w:ascii="Arial" w:eastAsia="Malgun Gothic" w:hAnsi="Arial" w:cs="Arial"/>
          <w:sz w:val="18"/>
        </w:rPr>
        <w:t>폴딩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버클이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장착된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러버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스트랩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 xml:space="preserve"> &amp; </w:t>
      </w:r>
      <w:r w:rsidRPr="00E16563">
        <w:rPr>
          <w:rFonts w:ascii="Arial" w:eastAsia="Malgun Gothic" w:hAnsi="Arial" w:cs="Arial"/>
          <w:sz w:val="18"/>
        </w:rPr>
        <w:t>벨크로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스트랩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.</w:t>
      </w:r>
    </w:p>
    <w:p w14:paraId="354C8C37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무브먼트</w:t>
      </w:r>
      <w:r w:rsidRPr="00E16563">
        <w:rPr>
          <w:rFonts w:ascii="Arial" w:eastAsia="Malgun Gothic" w:hAnsi="Arial" w:cs="Arial"/>
          <w:b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엘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프리메로</w:t>
      </w:r>
      <w:r w:rsidRPr="00E16563">
        <w:rPr>
          <w:rFonts w:ascii="Arial" w:eastAsia="Malgun Gothic" w:hAnsi="Arial" w:cs="Arial"/>
          <w:sz w:val="18"/>
        </w:rPr>
        <w:t xml:space="preserve"> 9020</w:t>
      </w:r>
    </w:p>
    <w:p w14:paraId="54ABEEB9" w14:textId="6A0AD2B8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파워</w:t>
      </w:r>
      <w:r w:rsidRPr="00E16563">
        <w:rPr>
          <w:rFonts w:ascii="Arial" w:eastAsia="Malgun Gothic" w:hAnsi="Arial" w:cs="Arial"/>
          <w:b/>
          <w:sz w:val="18"/>
        </w:rPr>
        <w:t xml:space="preserve"> </w:t>
      </w:r>
      <w:r w:rsidRPr="00E16563">
        <w:rPr>
          <w:rFonts w:ascii="Arial" w:eastAsia="Malgun Gothic" w:hAnsi="Arial" w:cs="Arial"/>
          <w:b/>
          <w:sz w:val="18"/>
        </w:rPr>
        <w:t>리저브</w:t>
      </w:r>
      <w:r w:rsidRPr="00E16563">
        <w:rPr>
          <w:rFonts w:ascii="Arial" w:eastAsia="Malgun Gothic" w:hAnsi="Arial" w:cs="Arial"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시계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최소</w:t>
      </w:r>
      <w:r w:rsidRPr="00E16563">
        <w:rPr>
          <w:rFonts w:ascii="Arial" w:eastAsia="Malgun Gothic" w:hAnsi="Arial" w:cs="Arial"/>
          <w:sz w:val="18"/>
        </w:rPr>
        <w:t xml:space="preserve"> 50</w:t>
      </w:r>
      <w:r w:rsidRPr="00E16563">
        <w:rPr>
          <w:rFonts w:ascii="Arial" w:eastAsia="Malgun Gothic" w:hAnsi="Arial" w:cs="Arial"/>
          <w:sz w:val="18"/>
        </w:rPr>
        <w:t>시간</w:t>
      </w:r>
      <w:r w:rsidRPr="00E16563">
        <w:rPr>
          <w:rFonts w:ascii="Arial" w:eastAsia="Malgun Gothic" w:hAnsi="Arial" w:cs="Arial"/>
          <w:sz w:val="18"/>
        </w:rPr>
        <w:t xml:space="preserve"> /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최소</w:t>
      </w:r>
      <w:r w:rsidRPr="00E16563">
        <w:rPr>
          <w:rFonts w:ascii="Arial" w:eastAsia="Malgun Gothic" w:hAnsi="Arial" w:cs="Arial"/>
          <w:sz w:val="18"/>
        </w:rPr>
        <w:t xml:space="preserve"> 50</w:t>
      </w:r>
      <w:r w:rsidRPr="00E16563">
        <w:rPr>
          <w:rFonts w:ascii="Arial" w:eastAsia="Malgun Gothic" w:hAnsi="Arial" w:cs="Arial"/>
          <w:sz w:val="18"/>
        </w:rPr>
        <w:t>분</w:t>
      </w:r>
    </w:p>
    <w:p w14:paraId="62F219C1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기능</w:t>
      </w:r>
      <w:r w:rsidRPr="00E16563">
        <w:rPr>
          <w:rFonts w:ascii="Arial" w:eastAsia="Malgun Gothic" w:hAnsi="Arial" w:cs="Arial"/>
          <w:b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중앙에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아워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및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미닛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핸즈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더블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뚜르비옹</w:t>
      </w:r>
      <w:r w:rsidRPr="00E16563">
        <w:rPr>
          <w:rFonts w:ascii="Arial" w:eastAsia="Malgun Gothic" w:hAnsi="Arial" w:cs="Arial"/>
          <w:sz w:val="18"/>
        </w:rPr>
        <w:t xml:space="preserve">. </w:t>
      </w:r>
      <w:r w:rsidRPr="00E16563">
        <w:rPr>
          <w:rFonts w:ascii="Arial" w:eastAsia="Malgun Gothic" w:hAnsi="Arial" w:cs="Arial"/>
          <w:sz w:val="18"/>
        </w:rPr>
        <w:t>시계용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/5Hz - </w:t>
      </w:r>
      <w:r w:rsidRPr="00E16563">
        <w:rPr>
          <w:rFonts w:ascii="Arial" w:eastAsia="Malgun Gothic" w:hAnsi="Arial" w:cs="Arial"/>
          <w:sz w:val="18"/>
        </w:rPr>
        <w:t>케이지는</w:t>
      </w:r>
      <w:r w:rsidRPr="00E16563">
        <w:rPr>
          <w:rFonts w:ascii="Arial" w:eastAsia="Malgun Gothic" w:hAnsi="Arial" w:cs="Arial"/>
          <w:sz w:val="18"/>
        </w:rPr>
        <w:t xml:space="preserve"> 60</w:t>
      </w:r>
      <w:r w:rsidRPr="00E16563">
        <w:rPr>
          <w:rFonts w:ascii="Arial" w:eastAsia="Malgun Gothic" w:hAnsi="Arial" w:cs="Arial"/>
          <w:sz w:val="18"/>
        </w:rPr>
        <w:t>초에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</w:t>
      </w:r>
      <w:r w:rsidRPr="00E16563">
        <w:rPr>
          <w:rFonts w:ascii="Arial" w:eastAsia="Malgun Gothic" w:hAnsi="Arial" w:cs="Arial"/>
          <w:sz w:val="18"/>
        </w:rPr>
        <w:t xml:space="preserve">). </w:t>
      </w:r>
      <w:r w:rsidRPr="00E16563">
        <w:rPr>
          <w:rFonts w:ascii="Arial" w:eastAsia="Malgun Gothic" w:hAnsi="Arial" w:cs="Arial"/>
          <w:sz w:val="18"/>
        </w:rPr>
        <w:t>크로노그래프용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이스케이프먼트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개</w:t>
      </w:r>
      <w:r w:rsidRPr="00E16563">
        <w:rPr>
          <w:rFonts w:ascii="Arial" w:eastAsia="Malgun Gothic" w:hAnsi="Arial" w:cs="Arial"/>
          <w:sz w:val="18"/>
        </w:rPr>
        <w:t>(</w:t>
      </w:r>
      <w:r w:rsidRPr="00E16563">
        <w:rPr>
          <w:rFonts w:ascii="Arial" w:eastAsia="Malgun Gothic" w:hAnsi="Arial" w:cs="Arial"/>
          <w:sz w:val="18"/>
        </w:rPr>
        <w:t>시간당</w:t>
      </w:r>
      <w:r w:rsidRPr="00E16563">
        <w:rPr>
          <w:rFonts w:ascii="Arial" w:eastAsia="Malgun Gothic" w:hAnsi="Arial" w:cs="Arial"/>
          <w:sz w:val="18"/>
        </w:rPr>
        <w:t xml:space="preserve"> 360,000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/50Hz– </w:t>
      </w:r>
      <w:r w:rsidRPr="00E16563">
        <w:rPr>
          <w:rFonts w:ascii="Arial" w:eastAsia="Malgun Gothic" w:hAnsi="Arial" w:cs="Arial"/>
          <w:sz w:val="18"/>
        </w:rPr>
        <w:t>케이지는</w:t>
      </w:r>
      <w:r w:rsidRPr="00E16563">
        <w:rPr>
          <w:rFonts w:ascii="Arial" w:eastAsia="Malgun Gothic" w:hAnsi="Arial" w:cs="Arial"/>
          <w:sz w:val="18"/>
        </w:rPr>
        <w:t xml:space="preserve"> 5</w:t>
      </w:r>
      <w:r w:rsidRPr="00E16563">
        <w:rPr>
          <w:rFonts w:ascii="Arial" w:eastAsia="Malgun Gothic" w:hAnsi="Arial" w:cs="Arial"/>
          <w:sz w:val="18"/>
        </w:rPr>
        <w:t>초에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</w:t>
      </w:r>
      <w:r w:rsidRPr="00E16563">
        <w:rPr>
          <w:rFonts w:ascii="Arial" w:eastAsia="Malgun Gothic" w:hAnsi="Arial" w:cs="Arial"/>
          <w:sz w:val="18"/>
        </w:rPr>
        <w:t>). 0.01</w:t>
      </w:r>
      <w:r w:rsidRPr="00E16563">
        <w:rPr>
          <w:rFonts w:ascii="Arial" w:eastAsia="Malgun Gothic" w:hAnsi="Arial" w:cs="Arial"/>
          <w:sz w:val="18"/>
        </w:rPr>
        <w:t>초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:  </w:t>
      </w:r>
    </w:p>
    <w:p w14:paraId="7CD2E630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- 1</w:t>
      </w:r>
      <w:r w:rsidRPr="00E16563">
        <w:rPr>
          <w:rFonts w:ascii="Arial" w:eastAsia="Malgun Gothic" w:hAnsi="Arial" w:cs="Arial"/>
          <w:sz w:val="18"/>
        </w:rPr>
        <w:t>초에</w:t>
      </w:r>
      <w:r w:rsidRPr="00E16563">
        <w:rPr>
          <w:rFonts w:ascii="Arial" w:eastAsia="Malgun Gothic" w:hAnsi="Arial" w:cs="Arial"/>
          <w:sz w:val="18"/>
        </w:rPr>
        <w:t xml:space="preserve"> 1</w:t>
      </w:r>
      <w:r w:rsidRPr="00E16563">
        <w:rPr>
          <w:rFonts w:ascii="Arial" w:eastAsia="Malgun Gothic" w:hAnsi="Arial" w:cs="Arial"/>
          <w:sz w:val="18"/>
        </w:rPr>
        <w:t>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회전하는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센트럴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핸드</w:t>
      </w:r>
    </w:p>
    <w:p w14:paraId="41D5C0EA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- 3</w:t>
      </w:r>
      <w:r w:rsidRPr="00E16563">
        <w:rPr>
          <w:rFonts w:ascii="Arial" w:eastAsia="Malgun Gothic" w:hAnsi="Arial" w:cs="Arial"/>
          <w:sz w:val="18"/>
        </w:rPr>
        <w:t>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방향에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30</w:t>
      </w:r>
      <w:r w:rsidRPr="00E16563">
        <w:rPr>
          <w:rFonts w:ascii="Arial" w:eastAsia="Malgun Gothic" w:hAnsi="Arial" w:cs="Arial"/>
          <w:sz w:val="18"/>
        </w:rPr>
        <w:t>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카운터</w:t>
      </w:r>
    </w:p>
    <w:p w14:paraId="4056A60D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- 6</w:t>
      </w:r>
      <w:r w:rsidRPr="00E16563">
        <w:rPr>
          <w:rFonts w:ascii="Arial" w:eastAsia="Malgun Gothic" w:hAnsi="Arial" w:cs="Arial"/>
          <w:sz w:val="18"/>
        </w:rPr>
        <w:t>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방향에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60</w:t>
      </w:r>
      <w:r w:rsidRPr="00E16563">
        <w:rPr>
          <w:rFonts w:ascii="Arial" w:eastAsia="Malgun Gothic" w:hAnsi="Arial" w:cs="Arial"/>
          <w:sz w:val="18"/>
        </w:rPr>
        <w:t>초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카운터</w:t>
      </w:r>
    </w:p>
    <w:p w14:paraId="572D20C8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sz w:val="18"/>
        </w:rPr>
        <w:t>- 12</w:t>
      </w:r>
      <w:r w:rsidRPr="00E16563">
        <w:rPr>
          <w:rFonts w:ascii="Arial" w:eastAsia="Malgun Gothic" w:hAnsi="Arial" w:cs="Arial"/>
          <w:sz w:val="18"/>
        </w:rPr>
        <w:t>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방향에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위치한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크로노그래프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파워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리저브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인디케이션</w:t>
      </w:r>
    </w:p>
    <w:p w14:paraId="794F6D3F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마감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새틴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마감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스페셜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로터</w:t>
      </w:r>
    </w:p>
    <w:p w14:paraId="771F0CDC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가격</w:t>
      </w:r>
      <w:r w:rsidRPr="00E16563">
        <w:rPr>
          <w:rFonts w:ascii="Arial" w:eastAsia="Malgun Gothic" w:hAnsi="Arial" w:cs="Arial"/>
          <w:sz w:val="18"/>
        </w:rPr>
        <w:t xml:space="preserve"> 69000</w:t>
      </w:r>
    </w:p>
    <w:p w14:paraId="7D3D413D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소재</w:t>
      </w:r>
      <w:r w:rsidRPr="00E16563">
        <w:rPr>
          <w:rFonts w:ascii="Arial" w:eastAsia="Malgun Gothic" w:hAnsi="Arial" w:cs="Arial"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브러싱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티타늄</w:t>
      </w:r>
    </w:p>
    <w:p w14:paraId="31FCC1F7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방수</w:t>
      </w:r>
      <w:r w:rsidRPr="00E16563">
        <w:rPr>
          <w:rFonts w:ascii="Arial" w:eastAsia="Malgun Gothic" w:hAnsi="Arial" w:cs="Arial"/>
          <w:sz w:val="18"/>
        </w:rPr>
        <w:t>: 20ATM</w:t>
      </w:r>
      <w:r w:rsidRPr="00E16563">
        <w:rPr>
          <w:rFonts w:ascii="Arial" w:eastAsia="Malgun Gothic" w:hAnsi="Arial" w:cs="Arial"/>
        </w:rPr>
        <w:t xml:space="preserve"> </w:t>
      </w:r>
    </w:p>
    <w:p w14:paraId="48A9DD7F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다이얼</w:t>
      </w:r>
      <w:r w:rsidRPr="00E16563">
        <w:rPr>
          <w:rFonts w:ascii="Arial" w:eastAsia="Malgun Gothic" w:hAnsi="Arial" w:cs="Arial"/>
          <w:sz w:val="18"/>
        </w:rPr>
        <w:t>:</w:t>
      </w:r>
      <w:r w:rsidRPr="00E16563">
        <w:rPr>
          <w:rFonts w:ascii="Arial" w:eastAsia="Malgun Gothic" w:hAnsi="Arial" w:cs="Arial"/>
        </w:rPr>
        <w:t xml:space="preserve"> </w:t>
      </w:r>
      <w:r w:rsidRPr="00E16563">
        <w:rPr>
          <w:rFonts w:ascii="Arial" w:eastAsia="Malgun Gothic" w:hAnsi="Arial" w:cs="Arial"/>
          <w:sz w:val="18"/>
        </w:rPr>
        <w:t>오픈워크</w:t>
      </w:r>
    </w:p>
    <w:p w14:paraId="37A336E4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케이스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45mm</w:t>
      </w:r>
    </w:p>
    <w:p w14:paraId="0B7D95EF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아워</w:t>
      </w:r>
      <w:r w:rsidRPr="00E16563">
        <w:rPr>
          <w:rFonts w:ascii="Arial" w:eastAsia="Malgun Gothic" w:hAnsi="Arial" w:cs="Arial"/>
          <w:b/>
          <w:sz w:val="18"/>
        </w:rPr>
        <w:t xml:space="preserve"> </w:t>
      </w:r>
      <w:r w:rsidRPr="00E16563">
        <w:rPr>
          <w:rFonts w:ascii="Arial" w:eastAsia="Malgun Gothic" w:hAnsi="Arial" w:cs="Arial"/>
          <w:b/>
          <w:sz w:val="18"/>
        </w:rPr>
        <w:t>마커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골드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도금</w:t>
      </w:r>
      <w:r w:rsidRPr="00E16563">
        <w:rPr>
          <w:rFonts w:ascii="Arial" w:eastAsia="Malgun Gothic" w:hAnsi="Arial" w:cs="Arial"/>
          <w:sz w:val="18"/>
        </w:rPr>
        <w:t xml:space="preserve">, </w:t>
      </w:r>
      <w:r w:rsidRPr="00E16563">
        <w:rPr>
          <w:rFonts w:ascii="Arial" w:eastAsia="Malgun Gothic" w:hAnsi="Arial" w:cs="Arial"/>
          <w:sz w:val="18"/>
        </w:rPr>
        <w:t>각면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및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슈퍼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루미노바</w:t>
      </w:r>
      <w:r w:rsidRPr="00E16563">
        <w:rPr>
          <w:rFonts w:ascii="Arial" w:eastAsia="Malgun Gothic" w:hAnsi="Arial" w:cs="Arial"/>
          <w:sz w:val="18"/>
        </w:rPr>
        <w:t xml:space="preserve"> SLN C1 </w:t>
      </w:r>
      <w:r w:rsidRPr="00E16563">
        <w:rPr>
          <w:rFonts w:ascii="Arial" w:eastAsia="Malgun Gothic" w:hAnsi="Arial" w:cs="Arial"/>
          <w:sz w:val="18"/>
        </w:rPr>
        <w:t>코팅</w:t>
      </w:r>
      <w:r w:rsidRPr="00E16563">
        <w:rPr>
          <w:rFonts w:ascii="Arial" w:eastAsia="Malgun Gothic" w:hAnsi="Arial" w:cs="Arial"/>
          <w:sz w:val="18"/>
        </w:rPr>
        <w:t xml:space="preserve"> [</w:t>
      </w:r>
      <w:r w:rsidRPr="00E16563">
        <w:rPr>
          <w:rFonts w:ascii="Arial" w:eastAsia="Malgun Gothic" w:hAnsi="Arial" w:cs="Arial"/>
          <w:sz w:val="18"/>
        </w:rPr>
        <w:t>아워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마커</w:t>
      </w:r>
      <w:r w:rsidRPr="00E16563">
        <w:rPr>
          <w:rFonts w:ascii="Arial" w:eastAsia="Malgun Gothic" w:hAnsi="Arial" w:cs="Arial"/>
          <w:sz w:val="18"/>
        </w:rPr>
        <w:t>]</w:t>
      </w:r>
    </w:p>
    <w:p w14:paraId="6BEDA1C7" w14:textId="77777777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핸즈</w:t>
      </w:r>
      <w:r w:rsidRPr="00E16563">
        <w:rPr>
          <w:rFonts w:ascii="Arial" w:eastAsia="Malgun Gothic" w:hAnsi="Arial" w:cs="Arial"/>
          <w:sz w:val="18"/>
        </w:rPr>
        <w:t xml:space="preserve">: </w:t>
      </w:r>
      <w:r w:rsidRPr="00E16563">
        <w:rPr>
          <w:rFonts w:ascii="Arial" w:eastAsia="Malgun Gothic" w:hAnsi="Arial" w:cs="Arial"/>
          <w:sz w:val="18"/>
        </w:rPr>
        <w:t>골드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도금</w:t>
      </w:r>
      <w:r w:rsidRPr="00E16563">
        <w:rPr>
          <w:rFonts w:ascii="Arial" w:eastAsia="Malgun Gothic" w:hAnsi="Arial" w:cs="Arial"/>
          <w:sz w:val="18"/>
        </w:rPr>
        <w:t xml:space="preserve">, </w:t>
      </w:r>
      <w:r w:rsidRPr="00E16563">
        <w:rPr>
          <w:rFonts w:ascii="Arial" w:eastAsia="Malgun Gothic" w:hAnsi="Arial" w:cs="Arial"/>
          <w:sz w:val="18"/>
        </w:rPr>
        <w:t>각면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처리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및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슈퍼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루미노바</w:t>
      </w:r>
      <w:r w:rsidRPr="00E16563">
        <w:rPr>
          <w:rFonts w:ascii="Arial" w:eastAsia="Malgun Gothic" w:hAnsi="Arial" w:cs="Arial"/>
          <w:sz w:val="18"/>
        </w:rPr>
        <w:t xml:space="preserve"> SLN C1 </w:t>
      </w:r>
      <w:r w:rsidRPr="00E16563">
        <w:rPr>
          <w:rFonts w:ascii="Arial" w:eastAsia="Malgun Gothic" w:hAnsi="Arial" w:cs="Arial"/>
          <w:sz w:val="18"/>
        </w:rPr>
        <w:t>코팅</w:t>
      </w:r>
      <w:r w:rsidRPr="00E16563">
        <w:rPr>
          <w:rFonts w:ascii="Arial" w:eastAsia="Malgun Gothic" w:hAnsi="Arial" w:cs="Arial"/>
          <w:sz w:val="18"/>
        </w:rPr>
        <w:t xml:space="preserve"> [</w:t>
      </w:r>
      <w:r w:rsidRPr="00E16563">
        <w:rPr>
          <w:rFonts w:ascii="Arial" w:eastAsia="Malgun Gothic" w:hAnsi="Arial" w:cs="Arial"/>
          <w:sz w:val="18"/>
        </w:rPr>
        <w:t>핸드</w:t>
      </w:r>
      <w:r w:rsidRPr="00E16563">
        <w:rPr>
          <w:rFonts w:ascii="Arial" w:eastAsia="Malgun Gothic" w:hAnsi="Arial" w:cs="Arial"/>
          <w:sz w:val="18"/>
        </w:rPr>
        <w:t>]</w:t>
      </w:r>
    </w:p>
    <w:p w14:paraId="166432BA" w14:textId="51BC6D2A" w:rsidR="002C6D82" w:rsidRPr="00E16563" w:rsidRDefault="002C6D82" w:rsidP="002C6D82">
      <w:pPr>
        <w:spacing w:after="40" w:line="276" w:lineRule="auto"/>
        <w:rPr>
          <w:rFonts w:ascii="Arial" w:eastAsia="Malgun Gothic" w:hAnsi="Arial" w:cs="Arial"/>
          <w:sz w:val="18"/>
          <w:szCs w:val="20"/>
        </w:rPr>
      </w:pPr>
      <w:r w:rsidRPr="00E16563">
        <w:rPr>
          <w:rFonts w:ascii="Arial" w:eastAsia="Malgun Gothic" w:hAnsi="Arial" w:cs="Arial"/>
          <w:b/>
          <w:sz w:val="18"/>
        </w:rPr>
        <w:t>브레이슬릿</w:t>
      </w:r>
      <w:r w:rsidRPr="00E16563">
        <w:rPr>
          <w:rFonts w:ascii="Arial" w:eastAsia="Malgun Gothic" w:hAnsi="Arial" w:cs="Arial"/>
          <w:b/>
          <w:sz w:val="18"/>
        </w:rPr>
        <w:t xml:space="preserve"> &amp; </w:t>
      </w:r>
      <w:r w:rsidRPr="00E16563">
        <w:rPr>
          <w:rFonts w:ascii="Arial" w:eastAsia="Malgun Gothic" w:hAnsi="Arial" w:cs="Arial"/>
          <w:b/>
          <w:sz w:val="18"/>
        </w:rPr>
        <w:t>버클</w:t>
      </w:r>
      <w:r w:rsidRPr="00E16563">
        <w:rPr>
          <w:rFonts w:ascii="Arial" w:eastAsia="Malgun Gothic" w:hAnsi="Arial" w:cs="Arial"/>
          <w:b/>
          <w:sz w:val="18"/>
        </w:rPr>
        <w:t>: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티타늄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폴딩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클래스프가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장착된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티타늄</w:t>
      </w:r>
      <w:r w:rsidRPr="00E16563">
        <w:rPr>
          <w:rFonts w:ascii="Arial" w:eastAsia="Malgun Gothic" w:hAnsi="Arial" w:cs="Arial"/>
          <w:sz w:val="18"/>
        </w:rPr>
        <w:t xml:space="preserve"> </w:t>
      </w:r>
      <w:r w:rsidRPr="00E16563">
        <w:rPr>
          <w:rFonts w:ascii="Arial" w:eastAsia="Malgun Gothic" w:hAnsi="Arial" w:cs="Arial"/>
          <w:sz w:val="18"/>
        </w:rPr>
        <w:t>브레이슬릿</w:t>
      </w:r>
    </w:p>
    <w:p w14:paraId="1CFABE8C" w14:textId="77777777" w:rsidR="002C6D82" w:rsidRPr="00E16563" w:rsidRDefault="002C6D82" w:rsidP="002C6D82">
      <w:pPr>
        <w:rPr>
          <w:rFonts w:ascii="Arial" w:eastAsia="Malgun Gothic" w:hAnsi="Arial" w:cs="Arial"/>
          <w:sz w:val="18"/>
          <w:szCs w:val="18"/>
          <w:lang w:val="en-GB"/>
        </w:rPr>
      </w:pPr>
    </w:p>
    <w:p w14:paraId="5A6CC472" w14:textId="77777777" w:rsidR="002C6D82" w:rsidRPr="00E16563" w:rsidRDefault="002C6D82" w:rsidP="002C6D82">
      <w:pPr>
        <w:jc w:val="both"/>
        <w:rPr>
          <w:rFonts w:ascii="Arial" w:eastAsia="Malgun Gothic" w:hAnsi="Arial" w:cs="Arial"/>
          <w:color w:val="000000" w:themeColor="text1"/>
          <w:sz w:val="21"/>
          <w:szCs w:val="21"/>
          <w:lang w:val="en-GB"/>
        </w:rPr>
      </w:pPr>
    </w:p>
    <w:p w14:paraId="4E7F72D7" w14:textId="77777777" w:rsidR="007E78F3" w:rsidRPr="00E16563" w:rsidRDefault="007E78F3" w:rsidP="00C41A67">
      <w:pPr>
        <w:jc w:val="both"/>
        <w:rPr>
          <w:rFonts w:ascii="Arial" w:eastAsia="Malgun Gothic" w:hAnsi="Arial" w:cs="Arial"/>
          <w:color w:val="222222"/>
          <w:lang w:val="en-GB"/>
        </w:rPr>
      </w:pPr>
    </w:p>
    <w:sectPr w:rsidR="007E78F3" w:rsidRPr="00E16563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762EF" w14:textId="77777777" w:rsidR="00244B2F" w:rsidRDefault="00244B2F" w:rsidP="00A00C17">
      <w:r>
        <w:separator/>
      </w:r>
    </w:p>
  </w:endnote>
  <w:endnote w:type="continuationSeparator" w:id="0">
    <w:p w14:paraId="71AAA10D" w14:textId="77777777" w:rsidR="00244B2F" w:rsidRDefault="00244B2F" w:rsidP="00A0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890A" w14:textId="77777777" w:rsidR="00A00C17" w:rsidRPr="005657F5" w:rsidRDefault="00A00C17" w:rsidP="00A00C17">
    <w:pPr>
      <w:tabs>
        <w:tab w:val="center" w:pos="4513"/>
        <w:tab w:val="right" w:pos="9026"/>
      </w:tabs>
      <w:jc w:val="center"/>
      <w:rPr>
        <w:rFonts w:ascii="Avenir Next" w:hAnsi="Avenir Next"/>
        <w:sz w:val="18"/>
        <w:szCs w:val="18"/>
      </w:rPr>
    </w:pPr>
    <w:bookmarkStart w:id="0" w:name="_Hlk106810529"/>
    <w:bookmarkStart w:id="1" w:name="_Hlk106810530"/>
    <w:r>
      <w:rPr>
        <w:rFonts w:ascii="Avenir Next" w:hAnsi="Avenir Next" w:hint="eastAsia"/>
        <w:b/>
        <w:sz w:val="18"/>
      </w:rPr>
      <w:t>제니스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5ABE0548" w14:textId="03C12122" w:rsidR="00A00C17" w:rsidRPr="00A00C17" w:rsidRDefault="00A00C17" w:rsidP="00A00C17">
    <w:pPr>
      <w:tabs>
        <w:tab w:val="center" w:pos="4513"/>
        <w:tab w:val="right" w:pos="9026"/>
      </w:tabs>
      <w:jc w:val="center"/>
      <w:rPr>
        <w:rFonts w:ascii="Avenir Next" w:hAnsi="Avenir Next"/>
        <w:sz w:val="18"/>
        <w:szCs w:val="18"/>
      </w:rPr>
    </w:pPr>
    <w:r>
      <w:rPr>
        <w:rFonts w:hint="eastAsia"/>
      </w:rPr>
      <w:t>제니스</w:t>
    </w:r>
    <w:r>
      <w:rPr>
        <w:rFonts w:hint="eastAsia"/>
      </w:rPr>
      <w:t xml:space="preserve"> </w:t>
    </w:r>
    <w:r>
      <w:rPr>
        <w:rFonts w:hint="eastAsia"/>
      </w:rPr>
      <w:t>글로벌</w:t>
    </w:r>
    <w:r>
      <w:rPr>
        <w:rFonts w:hint="eastAsia"/>
      </w:rPr>
      <w:t xml:space="preserve"> </w:t>
    </w:r>
    <w:r>
      <w:rPr>
        <w:rFonts w:hint="eastAsia"/>
      </w:rPr>
      <w:t>보도</w:t>
    </w:r>
    <w:r>
      <w:rPr>
        <w:rFonts w:hint="eastAsia"/>
      </w:rPr>
      <w:t xml:space="preserve"> </w:t>
    </w:r>
    <w:r>
      <w:rPr>
        <w:rFonts w:hint="eastAsia"/>
      </w:rPr>
      <w:t>자료</w:t>
    </w:r>
    <w:r>
      <w:rPr>
        <w:rFonts w:hint="eastAsia"/>
      </w:rPr>
      <w:t xml:space="preserve"> </w:t>
    </w:r>
    <w:r>
      <w:rPr>
        <w:rFonts w:ascii="Avenir Next" w:hAnsi="Avenir Next" w:hint="eastAsia"/>
        <w:sz w:val="18"/>
      </w:rPr>
      <w:t>–</w:t>
    </w:r>
    <w:r>
      <w:rPr>
        <w:rFonts w:ascii="Avenir Next" w:hAnsi="Avenir Next" w:hint="eastAsia"/>
        <w:sz w:val="18"/>
      </w:rPr>
      <w:t xml:space="preserve"> </w:t>
    </w:r>
    <w:r>
      <w:rPr>
        <w:rFonts w:ascii="Avenir Next" w:hAnsi="Avenir Next" w:hint="eastAsia"/>
        <w:sz w:val="18"/>
      </w:rPr>
      <w:t>이메일</w:t>
    </w:r>
    <w:r>
      <w:rPr>
        <w:rFonts w:ascii="Avenir Next" w:hAnsi="Avenir Next" w:hint="eastAsia"/>
        <w:sz w:val="18"/>
      </w:rPr>
      <w:t xml:space="preserve">: </w:t>
    </w:r>
    <w:hyperlink r:id="rId1" w:history="1">
      <w:r>
        <w:rPr>
          <w:rStyle w:val="Lienhypertexte"/>
          <w:rFonts w:ascii="Avenir Next" w:hAnsi="Avenir Next" w:hint="eastAsia"/>
          <w:sz w:val="18"/>
        </w:rPr>
        <w:t>press@zenith-watches.com</w:t>
      </w:r>
      <w:bookmarkEnd w:id="0"/>
      <w:bookmarkEnd w:id="1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BDF18" w14:textId="77777777" w:rsidR="00244B2F" w:rsidRDefault="00244B2F" w:rsidP="00A00C17">
      <w:r>
        <w:separator/>
      </w:r>
    </w:p>
  </w:footnote>
  <w:footnote w:type="continuationSeparator" w:id="0">
    <w:p w14:paraId="4F6DFB98" w14:textId="77777777" w:rsidR="00244B2F" w:rsidRDefault="00244B2F" w:rsidP="00A0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F36C3" w14:textId="22DE92DF" w:rsidR="00A00C17" w:rsidRDefault="00A00C17" w:rsidP="00A00C17">
    <w:pPr>
      <w:pStyle w:val="En-tte"/>
      <w:jc w:val="center"/>
    </w:pPr>
    <w:r>
      <w:rPr>
        <w:rFonts w:hint="eastAsia"/>
        <w:noProof/>
      </w:rPr>
      <w:drawing>
        <wp:inline distT="0" distB="0" distL="0" distR="0" wp14:anchorId="62E9F824" wp14:editId="44E17051">
          <wp:extent cx="1701165" cy="72517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FB53F31" w14:textId="77777777" w:rsidR="00A00C17" w:rsidRDefault="00A00C17" w:rsidP="00A00C17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8F3"/>
    <w:rsid w:val="000C215B"/>
    <w:rsid w:val="00143E12"/>
    <w:rsid w:val="00195BE5"/>
    <w:rsid w:val="001B156F"/>
    <w:rsid w:val="001C0DA9"/>
    <w:rsid w:val="00244B2F"/>
    <w:rsid w:val="002C6D82"/>
    <w:rsid w:val="003405F1"/>
    <w:rsid w:val="003C51B2"/>
    <w:rsid w:val="004F6276"/>
    <w:rsid w:val="0062729D"/>
    <w:rsid w:val="006F0FE8"/>
    <w:rsid w:val="00743466"/>
    <w:rsid w:val="007E78F3"/>
    <w:rsid w:val="00890FDD"/>
    <w:rsid w:val="008B72BB"/>
    <w:rsid w:val="008F1036"/>
    <w:rsid w:val="0090528A"/>
    <w:rsid w:val="0095288B"/>
    <w:rsid w:val="0098114C"/>
    <w:rsid w:val="00993F9C"/>
    <w:rsid w:val="00A00C17"/>
    <w:rsid w:val="00A1685B"/>
    <w:rsid w:val="00A315CD"/>
    <w:rsid w:val="00AF07C5"/>
    <w:rsid w:val="00BB6E87"/>
    <w:rsid w:val="00BE79CC"/>
    <w:rsid w:val="00C227E7"/>
    <w:rsid w:val="00C41A67"/>
    <w:rsid w:val="00C705DF"/>
    <w:rsid w:val="00D3563A"/>
    <w:rsid w:val="00D70BAD"/>
    <w:rsid w:val="00DC6879"/>
    <w:rsid w:val="00E16563"/>
    <w:rsid w:val="00E812E5"/>
    <w:rsid w:val="00EA353A"/>
    <w:rsid w:val="00FB7EE2"/>
    <w:rsid w:val="00FC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E0D05B"/>
  <w15:chartTrackingRefBased/>
  <w15:docId w15:val="{C289C387-7E6C-A448-B3C8-1C3742C4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7E78F3"/>
    <w:rPr>
      <w:b/>
      <w:bCs/>
    </w:rPr>
  </w:style>
  <w:style w:type="character" w:customStyle="1" w:styleId="apple-converted-space">
    <w:name w:val="apple-converted-space"/>
    <w:basedOn w:val="Policepardfaut"/>
    <w:rsid w:val="007E78F3"/>
  </w:style>
  <w:style w:type="character" w:customStyle="1" w:styleId="il">
    <w:name w:val="il"/>
    <w:basedOn w:val="Policepardfaut"/>
    <w:rsid w:val="007E78F3"/>
  </w:style>
  <w:style w:type="character" w:styleId="Marquedecommentaire">
    <w:name w:val="annotation reference"/>
    <w:basedOn w:val="Policepardfaut"/>
    <w:uiPriority w:val="99"/>
    <w:semiHidden/>
    <w:unhideWhenUsed/>
    <w:rsid w:val="00C41A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1A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1A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1A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1A67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0C17"/>
  </w:style>
  <w:style w:type="paragraph" w:styleId="Pieddepage">
    <w:name w:val="footer"/>
    <w:basedOn w:val="Normal"/>
    <w:link w:val="PieddepageCar"/>
    <w:uiPriority w:val="99"/>
    <w:unhideWhenUsed/>
    <w:rsid w:val="00A00C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0C17"/>
  </w:style>
  <w:style w:type="character" w:styleId="Lienhypertexte">
    <w:name w:val="Hyperlink"/>
    <w:basedOn w:val="Policepardfaut"/>
    <w:uiPriority w:val="99"/>
    <w:unhideWhenUsed/>
    <w:rsid w:val="00A00C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4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renee-claude.noussi\AppData\Local\Microsoft\Windows\INetCache\Content.Outlook\OMNXTTHT\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Renée-Claude Noussi Perrain</cp:lastModifiedBy>
  <cp:revision>2</cp:revision>
  <cp:lastPrinted>2022-12-06T09:20:00Z</cp:lastPrinted>
  <dcterms:created xsi:type="dcterms:W3CDTF">2022-12-06T09:20:00Z</dcterms:created>
  <dcterms:modified xsi:type="dcterms:W3CDTF">2022-12-06T09:20:00Z</dcterms:modified>
</cp:coreProperties>
</file>