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F100" w14:textId="12AD59F3" w:rsidR="00C646DF" w:rsidRPr="00C646DF" w:rsidRDefault="00C646DF" w:rsidP="000D7BE1">
      <w:pPr>
        <w:jc w:val="center"/>
        <w:rPr>
          <w:rFonts w:ascii="Avenir Next" w:hAnsi="Avenir Next"/>
          <w:b/>
          <w:bCs/>
          <w:lang w:val="fr-FR"/>
        </w:rPr>
      </w:pPr>
      <w:r w:rsidRPr="00C646DF">
        <w:rPr>
          <w:rFonts w:ascii="Avenir Next" w:hAnsi="Avenir Next"/>
          <w:b/>
          <w:bCs/>
          <w:lang w:val="fr-FR"/>
        </w:rPr>
        <w:t>LA DEFY REVIVAL A3691 MARQUE LE RETOUR DU PREMIER MODÈLE DEFY</w:t>
      </w:r>
      <w:r w:rsidR="000D7BE1">
        <w:rPr>
          <w:rFonts w:ascii="Avenir Next" w:hAnsi="Avenir Next"/>
          <w:b/>
          <w:bCs/>
          <w:lang w:val="fr-FR"/>
        </w:rPr>
        <w:t xml:space="preserve"> DOT</w:t>
      </w:r>
      <w:r w:rsidR="000D7BE1">
        <w:rPr>
          <w:rFonts w:ascii="Calibri" w:hAnsi="Calibri"/>
          <w:b/>
          <w:bCs/>
          <w:lang w:val="fr-FR"/>
        </w:rPr>
        <w:t>É</w:t>
      </w:r>
      <w:r w:rsidR="000D7BE1">
        <w:rPr>
          <w:rFonts w:ascii="Avenir Next" w:hAnsi="Avenir Next"/>
          <w:b/>
          <w:bCs/>
          <w:lang w:val="fr-FR"/>
        </w:rPr>
        <w:t xml:space="preserve"> D’</w:t>
      </w:r>
      <w:r w:rsidR="000D7BE1" w:rsidRPr="00C646DF">
        <w:rPr>
          <w:rFonts w:ascii="Avenir Next" w:hAnsi="Avenir Next"/>
          <w:b/>
          <w:bCs/>
          <w:lang w:val="fr-FR"/>
        </w:rPr>
        <w:t xml:space="preserve">UN CADRAN </w:t>
      </w:r>
      <w:r w:rsidR="000D7BE1">
        <w:rPr>
          <w:rFonts w:ascii="Avenir Next" w:hAnsi="Avenir Next"/>
          <w:b/>
          <w:bCs/>
          <w:lang w:val="fr-FR"/>
        </w:rPr>
        <w:t>VIVEMENT COLOR</w:t>
      </w:r>
      <w:r w:rsidR="000D7BE1" w:rsidRPr="0060178A">
        <w:rPr>
          <w:rFonts w:ascii="Avenir Next" w:hAnsi="Avenir Next"/>
          <w:b/>
          <w:bCs/>
          <w:lang w:val="fr-FR"/>
        </w:rPr>
        <w:t>É</w:t>
      </w:r>
    </w:p>
    <w:p w14:paraId="57E64279" w14:textId="77777777" w:rsidR="00C646DF" w:rsidRPr="00C646DF" w:rsidRDefault="00C646DF" w:rsidP="004106CD">
      <w:pPr>
        <w:jc w:val="center"/>
        <w:rPr>
          <w:rFonts w:ascii="Avenir Next" w:hAnsi="Avenir Next"/>
          <w:b/>
          <w:bCs/>
          <w:lang w:val="fr-FR"/>
        </w:rPr>
      </w:pPr>
    </w:p>
    <w:p w14:paraId="7F3CFAE2" w14:textId="6CF8B63F" w:rsidR="00C646DF" w:rsidRPr="00737F4E" w:rsidRDefault="00C646DF" w:rsidP="00C646DF">
      <w:pPr>
        <w:jc w:val="both"/>
        <w:rPr>
          <w:rFonts w:ascii="Avenir Next" w:hAnsi="Avenir Next"/>
          <w:b/>
          <w:bCs/>
          <w:sz w:val="20"/>
          <w:szCs w:val="20"/>
          <w:lang w:val="fr-FR"/>
        </w:rPr>
      </w:pPr>
      <w:r w:rsidRPr="00737F4E">
        <w:rPr>
          <w:rFonts w:ascii="Avenir Next" w:hAnsi="Avenir Next"/>
          <w:b/>
          <w:bCs/>
          <w:sz w:val="20"/>
          <w:szCs w:val="20"/>
          <w:lang w:val="fr-FR"/>
        </w:rPr>
        <w:t>Après</w:t>
      </w:r>
      <w:r>
        <w:rPr>
          <w:rFonts w:ascii="Avenir Next" w:hAnsi="Avenir Next"/>
          <w:b/>
          <w:bCs/>
          <w:sz w:val="20"/>
          <w:szCs w:val="20"/>
          <w:lang w:val="fr-FR"/>
        </w:rPr>
        <w:t xml:space="preserve"> la r</w:t>
      </w:r>
      <w:r w:rsidR="000D7BE1">
        <w:rPr>
          <w:rFonts w:ascii="Avenir Next" w:hAnsi="Avenir Next"/>
          <w:b/>
          <w:bCs/>
          <w:sz w:val="20"/>
          <w:szCs w:val="20"/>
          <w:lang w:val="fr-FR"/>
        </w:rPr>
        <w:t>éédition</w:t>
      </w:r>
      <w:r>
        <w:rPr>
          <w:rFonts w:ascii="Avenir Next" w:hAnsi="Avenir Next"/>
          <w:b/>
          <w:bCs/>
          <w:sz w:val="20"/>
          <w:szCs w:val="20"/>
          <w:lang w:val="fr-FR"/>
        </w:rPr>
        <w:t xml:space="preserve"> de</w:t>
      </w:r>
      <w:r w:rsidRPr="00737F4E">
        <w:rPr>
          <w:rFonts w:ascii="Avenir Next" w:hAnsi="Avenir Next"/>
          <w:b/>
          <w:bCs/>
          <w:sz w:val="20"/>
          <w:szCs w:val="20"/>
          <w:lang w:val="fr-FR"/>
        </w:rPr>
        <w:t xml:space="preserve"> la toute première montre DEFY l'an derni</w:t>
      </w:r>
      <w:r>
        <w:rPr>
          <w:rFonts w:ascii="Avenir Next" w:hAnsi="Avenir Next"/>
          <w:b/>
          <w:bCs/>
          <w:sz w:val="20"/>
          <w:szCs w:val="20"/>
          <w:lang w:val="fr-FR"/>
        </w:rPr>
        <w:t>er</w:t>
      </w:r>
      <w:r w:rsidRPr="00737F4E">
        <w:rPr>
          <w:rFonts w:ascii="Avenir Next" w:hAnsi="Avenir Next"/>
          <w:b/>
          <w:bCs/>
          <w:sz w:val="20"/>
          <w:szCs w:val="20"/>
          <w:lang w:val="fr-FR"/>
        </w:rPr>
        <w:t>, ZENITH dévoile le deuxième modèle de sa collection de pièces iconiques DEFY fidèlement reproduites</w:t>
      </w:r>
      <w:r w:rsidR="00D52568">
        <w:rPr>
          <w:rFonts w:ascii="Avenir Next" w:hAnsi="Avenir Next"/>
          <w:b/>
          <w:bCs/>
          <w:sz w:val="20"/>
          <w:szCs w:val="20"/>
          <w:lang w:val="fr-FR"/>
        </w:rPr>
        <w:t>,</w:t>
      </w:r>
      <w:r w:rsidRPr="00737F4E">
        <w:rPr>
          <w:rFonts w:ascii="Avenir Next" w:hAnsi="Avenir Next"/>
          <w:b/>
          <w:bCs/>
          <w:sz w:val="20"/>
          <w:szCs w:val="20"/>
          <w:lang w:val="fr-FR"/>
        </w:rPr>
        <w:t xml:space="preserve"> la DEFY Revival A3691</w:t>
      </w:r>
      <w:r w:rsidR="00D52568">
        <w:rPr>
          <w:rFonts w:ascii="Avenir Next" w:hAnsi="Avenir Next"/>
          <w:b/>
          <w:bCs/>
          <w:sz w:val="20"/>
          <w:szCs w:val="20"/>
          <w:lang w:val="fr-FR"/>
        </w:rPr>
        <w:t>. La</w:t>
      </w:r>
      <w:r w:rsidRPr="00737F4E">
        <w:rPr>
          <w:rFonts w:ascii="Avenir Next" w:hAnsi="Avenir Next"/>
          <w:b/>
          <w:bCs/>
          <w:sz w:val="20"/>
          <w:szCs w:val="20"/>
          <w:lang w:val="fr-FR"/>
        </w:rPr>
        <w:t xml:space="preserve"> référence </w:t>
      </w:r>
      <w:r w:rsidR="00D52568">
        <w:rPr>
          <w:rFonts w:ascii="Avenir Next" w:hAnsi="Avenir Next"/>
          <w:b/>
          <w:bCs/>
          <w:sz w:val="20"/>
          <w:szCs w:val="20"/>
          <w:lang w:val="fr-FR"/>
        </w:rPr>
        <w:t>de 1971 s’est distinguée en poussant l’audace</w:t>
      </w:r>
      <w:r w:rsidRPr="00737F4E">
        <w:rPr>
          <w:rFonts w:ascii="Avenir Next" w:hAnsi="Avenir Next"/>
          <w:b/>
          <w:bCs/>
          <w:sz w:val="20"/>
          <w:szCs w:val="20"/>
          <w:lang w:val="fr-FR"/>
        </w:rPr>
        <w:t xml:space="preserve"> un peu plus loin</w:t>
      </w:r>
      <w:r w:rsidR="00D52568">
        <w:rPr>
          <w:rFonts w:ascii="Avenir Next" w:hAnsi="Avenir Next"/>
          <w:b/>
          <w:bCs/>
          <w:sz w:val="20"/>
          <w:szCs w:val="20"/>
          <w:lang w:val="fr-FR"/>
        </w:rPr>
        <w:t xml:space="preserve">, en inaugurant l’utilisation </w:t>
      </w:r>
      <w:r w:rsidR="000D7BE1">
        <w:rPr>
          <w:rFonts w:ascii="Avenir Next" w:hAnsi="Avenir Next"/>
          <w:b/>
          <w:bCs/>
          <w:sz w:val="20"/>
          <w:szCs w:val="20"/>
          <w:lang w:val="fr-FR"/>
        </w:rPr>
        <w:t xml:space="preserve">abondante </w:t>
      </w:r>
      <w:r w:rsidR="00D52568">
        <w:rPr>
          <w:rFonts w:ascii="Avenir Next" w:hAnsi="Avenir Next"/>
          <w:b/>
          <w:bCs/>
          <w:sz w:val="20"/>
          <w:szCs w:val="20"/>
          <w:lang w:val="fr-FR"/>
        </w:rPr>
        <w:t xml:space="preserve">de couleurs </w:t>
      </w:r>
      <w:r w:rsidR="000D7BE1">
        <w:rPr>
          <w:rFonts w:ascii="Avenir Next" w:hAnsi="Avenir Next"/>
          <w:b/>
          <w:bCs/>
          <w:sz w:val="20"/>
          <w:szCs w:val="20"/>
          <w:lang w:val="fr-FR"/>
        </w:rPr>
        <w:t xml:space="preserve">éclatantes dans </w:t>
      </w:r>
      <w:r w:rsidRPr="00737F4E">
        <w:rPr>
          <w:rFonts w:ascii="Avenir Next" w:hAnsi="Avenir Next"/>
          <w:b/>
          <w:bCs/>
          <w:sz w:val="20"/>
          <w:szCs w:val="20"/>
          <w:lang w:val="fr-FR"/>
        </w:rPr>
        <w:t>la collection.</w:t>
      </w:r>
    </w:p>
    <w:p w14:paraId="6929AF75" w14:textId="0359E2AA" w:rsidR="00C646DF" w:rsidRDefault="00C646DF" w:rsidP="005445F5">
      <w:pPr>
        <w:jc w:val="both"/>
        <w:rPr>
          <w:rFonts w:ascii="Avenir Next" w:hAnsi="Avenir Next"/>
          <w:b/>
          <w:bCs/>
          <w:sz w:val="20"/>
          <w:szCs w:val="20"/>
          <w:u w:val="single"/>
          <w:lang w:val="fr-FR"/>
        </w:rPr>
      </w:pPr>
    </w:p>
    <w:p w14:paraId="6B13F519" w14:textId="29F60926" w:rsidR="00BF4751" w:rsidRPr="00737F4E" w:rsidRDefault="00BF4751" w:rsidP="00BF4751">
      <w:pPr>
        <w:jc w:val="both"/>
        <w:rPr>
          <w:rFonts w:ascii="Avenir Next" w:hAnsi="Avenir Next"/>
          <w:sz w:val="20"/>
          <w:szCs w:val="20"/>
          <w:lang w:val="fr-FR"/>
        </w:rPr>
      </w:pPr>
      <w:r w:rsidRPr="00737F4E">
        <w:rPr>
          <w:rFonts w:ascii="Avenir Next" w:hAnsi="Avenir Next"/>
          <w:sz w:val="20"/>
          <w:szCs w:val="20"/>
          <w:lang w:val="fr-FR"/>
        </w:rPr>
        <w:t xml:space="preserve">Revenant à l'essence de la collection DEFY et aux références historiques qui </w:t>
      </w:r>
      <w:r>
        <w:rPr>
          <w:rFonts w:ascii="Avenir Next" w:hAnsi="Avenir Next"/>
          <w:sz w:val="20"/>
          <w:szCs w:val="20"/>
          <w:lang w:val="fr-FR"/>
        </w:rPr>
        <w:t>servent</w:t>
      </w:r>
      <w:r w:rsidRPr="00737F4E">
        <w:rPr>
          <w:rFonts w:ascii="Avenir Next" w:hAnsi="Avenir Next"/>
          <w:sz w:val="20"/>
          <w:szCs w:val="20"/>
          <w:lang w:val="fr-FR"/>
        </w:rPr>
        <w:t xml:space="preserve"> de source</w:t>
      </w:r>
      <w:r>
        <w:rPr>
          <w:rFonts w:ascii="Avenir Next" w:hAnsi="Avenir Next"/>
          <w:sz w:val="20"/>
          <w:szCs w:val="20"/>
          <w:lang w:val="fr-FR"/>
        </w:rPr>
        <w:t>s</w:t>
      </w:r>
      <w:r w:rsidRPr="00737F4E">
        <w:rPr>
          <w:rFonts w:ascii="Avenir Next" w:hAnsi="Avenir Next"/>
          <w:sz w:val="20"/>
          <w:szCs w:val="20"/>
          <w:lang w:val="fr-FR"/>
        </w:rPr>
        <w:t xml:space="preserve"> d'inspiration à la collection contemporaine du même nom, ZENITH dévoile le deuxième modèle DEFY Revival</w:t>
      </w:r>
      <w:r w:rsidR="00E5331B">
        <w:rPr>
          <w:rFonts w:ascii="Avenir Next" w:hAnsi="Avenir Next"/>
          <w:sz w:val="20"/>
          <w:szCs w:val="20"/>
          <w:lang w:val="fr-FR"/>
        </w:rPr>
        <w:t xml:space="preserve">, </w:t>
      </w:r>
      <w:r w:rsidRPr="00737F4E">
        <w:rPr>
          <w:rFonts w:ascii="Avenir Next" w:hAnsi="Avenir Next"/>
          <w:sz w:val="20"/>
          <w:szCs w:val="20"/>
          <w:lang w:val="fr-FR"/>
        </w:rPr>
        <w:t xml:space="preserve">un remake de la référence </w:t>
      </w:r>
      <w:r w:rsidR="00E5331B" w:rsidRPr="00737F4E">
        <w:rPr>
          <w:rFonts w:ascii="Avenir Next" w:hAnsi="Avenir Next"/>
          <w:sz w:val="20"/>
          <w:szCs w:val="20"/>
          <w:lang w:val="fr-FR"/>
        </w:rPr>
        <w:t>A3691</w:t>
      </w:r>
      <w:r w:rsidR="00E5331B">
        <w:rPr>
          <w:rFonts w:ascii="Avenir Next" w:hAnsi="Avenir Next"/>
          <w:sz w:val="20"/>
          <w:szCs w:val="20"/>
          <w:lang w:val="fr-FR"/>
        </w:rPr>
        <w:t xml:space="preserve"> </w:t>
      </w:r>
      <w:r w:rsidRPr="00737F4E">
        <w:rPr>
          <w:rFonts w:ascii="Avenir Next" w:hAnsi="Avenir Next"/>
          <w:sz w:val="20"/>
          <w:szCs w:val="20"/>
          <w:lang w:val="fr-FR"/>
        </w:rPr>
        <w:t xml:space="preserve">de 1971. Avec son cadran </w:t>
      </w:r>
      <w:r w:rsidR="00B43975">
        <w:rPr>
          <w:rFonts w:ascii="Avenir Next" w:hAnsi="Avenir Next"/>
          <w:sz w:val="20"/>
          <w:szCs w:val="20"/>
          <w:lang w:val="fr-FR"/>
        </w:rPr>
        <w:t xml:space="preserve">lumineux, </w:t>
      </w:r>
      <w:r w:rsidR="00E5331B">
        <w:rPr>
          <w:rFonts w:ascii="Avenir Next" w:hAnsi="Avenir Next"/>
          <w:sz w:val="20"/>
          <w:szCs w:val="20"/>
          <w:lang w:val="fr-FR"/>
        </w:rPr>
        <w:t xml:space="preserve">en dégradé de </w:t>
      </w:r>
      <w:r w:rsidRPr="00737F4E">
        <w:rPr>
          <w:rFonts w:ascii="Avenir Next" w:hAnsi="Avenir Next"/>
          <w:sz w:val="20"/>
          <w:szCs w:val="20"/>
          <w:lang w:val="fr-FR"/>
        </w:rPr>
        <w:t>rouge</w:t>
      </w:r>
      <w:r w:rsidR="00B43975">
        <w:rPr>
          <w:rFonts w:ascii="Avenir Next" w:hAnsi="Avenir Next"/>
          <w:sz w:val="20"/>
          <w:szCs w:val="20"/>
          <w:lang w:val="fr-FR"/>
        </w:rPr>
        <w:t>,</w:t>
      </w:r>
      <w:r w:rsidRPr="00737F4E">
        <w:rPr>
          <w:rFonts w:ascii="Avenir Next" w:hAnsi="Avenir Next"/>
          <w:sz w:val="20"/>
          <w:szCs w:val="20"/>
          <w:lang w:val="fr-FR"/>
        </w:rPr>
        <w:t xml:space="preserve"> et son boîtier géométrique robuste, la </w:t>
      </w:r>
      <w:r w:rsidRPr="00E5331B">
        <w:rPr>
          <w:rFonts w:ascii="Avenir Next" w:hAnsi="Avenir Next"/>
          <w:b/>
          <w:bCs/>
          <w:sz w:val="20"/>
          <w:szCs w:val="20"/>
          <w:lang w:val="fr-FR"/>
        </w:rPr>
        <w:t>DEFY Revival A3691</w:t>
      </w:r>
      <w:r w:rsidRPr="00737F4E">
        <w:rPr>
          <w:rFonts w:ascii="Avenir Next" w:hAnsi="Avenir Next"/>
          <w:sz w:val="20"/>
          <w:szCs w:val="20"/>
          <w:lang w:val="fr-FR"/>
        </w:rPr>
        <w:t xml:space="preserve"> devient le premier modèle DEFY Revival de la collection </w:t>
      </w:r>
      <w:r w:rsidR="00E5331B">
        <w:rPr>
          <w:rFonts w:ascii="Avenir Next" w:hAnsi="Avenir Next"/>
          <w:sz w:val="20"/>
          <w:szCs w:val="20"/>
          <w:lang w:val="fr-FR"/>
        </w:rPr>
        <w:t>courante</w:t>
      </w:r>
      <w:r w:rsidRPr="00737F4E">
        <w:rPr>
          <w:rFonts w:ascii="Avenir Next" w:hAnsi="Avenir Next"/>
          <w:sz w:val="20"/>
          <w:szCs w:val="20"/>
          <w:lang w:val="fr-FR"/>
        </w:rPr>
        <w:t>.</w:t>
      </w:r>
    </w:p>
    <w:p w14:paraId="697C92AD" w14:textId="77777777" w:rsidR="00BF4751" w:rsidRPr="00BF4751" w:rsidRDefault="00BF4751" w:rsidP="005445F5">
      <w:pPr>
        <w:jc w:val="both"/>
        <w:rPr>
          <w:rFonts w:ascii="Avenir Next" w:hAnsi="Avenir Next"/>
          <w:sz w:val="20"/>
          <w:szCs w:val="20"/>
          <w:lang w:val="fr-FR"/>
        </w:rPr>
      </w:pPr>
    </w:p>
    <w:p w14:paraId="5CF0B2FC" w14:textId="54A942E7" w:rsidR="00E5331B" w:rsidRPr="00516211" w:rsidRDefault="00E5331B" w:rsidP="00E5331B">
      <w:pPr>
        <w:jc w:val="both"/>
        <w:rPr>
          <w:rFonts w:ascii="Avenir Next" w:hAnsi="Avenir Next"/>
          <w:sz w:val="20"/>
          <w:szCs w:val="20"/>
          <w:lang w:val="fr-FR"/>
        </w:rPr>
      </w:pPr>
      <w:r w:rsidRPr="00516211">
        <w:rPr>
          <w:rFonts w:ascii="Avenir Next" w:hAnsi="Avenir Next"/>
          <w:sz w:val="20"/>
          <w:szCs w:val="20"/>
          <w:lang w:val="fr-FR"/>
        </w:rPr>
        <w:t xml:space="preserve">L'année 1969 restera à jamais dans les mémoires </w:t>
      </w:r>
      <w:r w:rsidR="00DA3536">
        <w:rPr>
          <w:rFonts w:ascii="Avenir Next" w:hAnsi="Avenir Next"/>
          <w:sz w:val="20"/>
          <w:szCs w:val="20"/>
          <w:lang w:val="fr-FR"/>
        </w:rPr>
        <w:t>pour</w:t>
      </w:r>
      <w:r w:rsidR="00F71372">
        <w:rPr>
          <w:rFonts w:ascii="Avenir Next" w:hAnsi="Avenir Next"/>
          <w:sz w:val="20"/>
          <w:szCs w:val="20"/>
          <w:lang w:val="fr-FR"/>
        </w:rPr>
        <w:t xml:space="preserve"> avoir enregistré un</w:t>
      </w:r>
      <w:r w:rsidRPr="00516211">
        <w:rPr>
          <w:rFonts w:ascii="Avenir Next" w:hAnsi="Avenir Next"/>
          <w:sz w:val="20"/>
          <w:szCs w:val="20"/>
          <w:lang w:val="fr-FR"/>
        </w:rPr>
        <w:t xml:space="preserve"> tournant</w:t>
      </w:r>
      <w:r w:rsidR="00F71372">
        <w:rPr>
          <w:rFonts w:ascii="Avenir Next" w:hAnsi="Avenir Next"/>
          <w:sz w:val="20"/>
          <w:szCs w:val="20"/>
          <w:lang w:val="fr-FR"/>
        </w:rPr>
        <w:t xml:space="preserve"> majeur chez</w:t>
      </w:r>
      <w:r w:rsidRPr="00516211">
        <w:rPr>
          <w:rFonts w:ascii="Avenir Next" w:hAnsi="Avenir Next"/>
          <w:sz w:val="20"/>
          <w:szCs w:val="20"/>
          <w:lang w:val="fr-FR"/>
        </w:rPr>
        <w:t xml:space="preserve"> ZENITH. </w:t>
      </w:r>
      <w:r w:rsidR="00193C67">
        <w:rPr>
          <w:rFonts w:ascii="Avenir Next" w:hAnsi="Avenir Next"/>
          <w:sz w:val="20"/>
          <w:szCs w:val="20"/>
          <w:lang w:val="fr-FR"/>
        </w:rPr>
        <w:t>La manufacture a n</w:t>
      </w:r>
      <w:r w:rsidRPr="00516211">
        <w:rPr>
          <w:rFonts w:ascii="Avenir Next" w:hAnsi="Avenir Next"/>
          <w:sz w:val="20"/>
          <w:szCs w:val="20"/>
          <w:lang w:val="fr-FR"/>
        </w:rPr>
        <w:t xml:space="preserve">on seulement dévoilé le </w:t>
      </w:r>
      <w:r w:rsidR="00F71372">
        <w:rPr>
          <w:rFonts w:ascii="Avenir Next" w:hAnsi="Avenir Next"/>
          <w:sz w:val="20"/>
          <w:szCs w:val="20"/>
          <w:lang w:val="fr-FR"/>
        </w:rPr>
        <w:t>r</w:t>
      </w:r>
      <w:r w:rsidR="00193C67">
        <w:rPr>
          <w:rFonts w:ascii="Avenir Next" w:hAnsi="Avenir Next"/>
          <w:sz w:val="20"/>
          <w:szCs w:val="20"/>
          <w:lang w:val="fr-FR"/>
        </w:rPr>
        <w:t>emarquable</w:t>
      </w:r>
      <w:r w:rsidRPr="00516211">
        <w:rPr>
          <w:rFonts w:ascii="Avenir Next" w:hAnsi="Avenir Next"/>
          <w:sz w:val="20"/>
          <w:szCs w:val="20"/>
          <w:lang w:val="fr-FR"/>
        </w:rPr>
        <w:t xml:space="preserve"> calibre El Primero, mais également </w:t>
      </w:r>
      <w:r w:rsidR="00193C67">
        <w:rPr>
          <w:rFonts w:ascii="Avenir Next" w:hAnsi="Avenir Next"/>
          <w:sz w:val="20"/>
          <w:szCs w:val="20"/>
          <w:lang w:val="fr-FR"/>
        </w:rPr>
        <w:t>lancé</w:t>
      </w:r>
      <w:r w:rsidRPr="00516211">
        <w:rPr>
          <w:rFonts w:ascii="Avenir Next" w:hAnsi="Avenir Next"/>
          <w:sz w:val="20"/>
          <w:szCs w:val="20"/>
          <w:lang w:val="fr-FR"/>
        </w:rPr>
        <w:t xml:space="preserve"> la collection de montres</w:t>
      </w:r>
      <w:r w:rsidR="00F71372">
        <w:rPr>
          <w:rFonts w:ascii="Avenir Next" w:hAnsi="Avenir Next"/>
          <w:sz w:val="20"/>
          <w:szCs w:val="20"/>
          <w:lang w:val="fr-FR"/>
        </w:rPr>
        <w:t xml:space="preserve"> </w:t>
      </w:r>
      <w:r w:rsidRPr="00516211">
        <w:rPr>
          <w:rFonts w:ascii="Avenir Next" w:hAnsi="Avenir Next"/>
          <w:sz w:val="20"/>
          <w:szCs w:val="20"/>
          <w:lang w:val="fr-FR"/>
        </w:rPr>
        <w:t xml:space="preserve">bracelets DEFY. </w:t>
      </w:r>
      <w:r w:rsidR="00193C67">
        <w:rPr>
          <w:rFonts w:ascii="Avenir Next" w:hAnsi="Avenir Next"/>
          <w:sz w:val="20"/>
          <w:szCs w:val="20"/>
          <w:lang w:val="fr-FR"/>
        </w:rPr>
        <w:t>Luttant</w:t>
      </w:r>
      <w:r w:rsidRPr="00516211">
        <w:rPr>
          <w:rFonts w:ascii="Avenir Next" w:hAnsi="Avenir Next"/>
          <w:sz w:val="20"/>
          <w:szCs w:val="20"/>
          <w:lang w:val="fr-FR"/>
        </w:rPr>
        <w:t xml:space="preserve"> fermement contre </w:t>
      </w:r>
      <w:r w:rsidR="00193C67">
        <w:rPr>
          <w:rFonts w:ascii="Avenir Next" w:hAnsi="Avenir Next"/>
          <w:sz w:val="20"/>
          <w:szCs w:val="20"/>
          <w:lang w:val="fr-FR"/>
        </w:rPr>
        <w:t>les</w:t>
      </w:r>
      <w:r w:rsidRPr="00516211">
        <w:rPr>
          <w:rFonts w:ascii="Avenir Next" w:hAnsi="Avenir Next"/>
          <w:sz w:val="20"/>
          <w:szCs w:val="20"/>
          <w:lang w:val="fr-FR"/>
        </w:rPr>
        <w:t xml:space="preserve"> montres à quartz qui menaçaient de mettre l'horlogerie traditionnelle</w:t>
      </w:r>
      <w:r w:rsidR="00327CCA">
        <w:rPr>
          <w:rFonts w:ascii="Avenir Next" w:hAnsi="Avenir Next"/>
          <w:sz w:val="20"/>
          <w:szCs w:val="20"/>
          <w:lang w:val="fr-FR"/>
        </w:rPr>
        <w:t xml:space="preserve"> </w:t>
      </w:r>
      <w:r w:rsidR="00193C67">
        <w:rPr>
          <w:rFonts w:ascii="Avenir Next" w:hAnsi="Avenir Next"/>
          <w:sz w:val="20"/>
          <w:szCs w:val="20"/>
          <w:lang w:val="fr-FR"/>
        </w:rPr>
        <w:t xml:space="preserve">suisse </w:t>
      </w:r>
      <w:r w:rsidR="00327CCA" w:rsidRPr="00516211">
        <w:rPr>
          <w:rFonts w:ascii="Avenir Next" w:hAnsi="Avenir Next"/>
          <w:sz w:val="20"/>
          <w:szCs w:val="20"/>
          <w:lang w:val="fr-FR"/>
        </w:rPr>
        <w:t>en péril</w:t>
      </w:r>
      <w:r w:rsidRPr="00516211">
        <w:rPr>
          <w:rFonts w:ascii="Avenir Next" w:hAnsi="Avenir Next"/>
          <w:sz w:val="20"/>
          <w:szCs w:val="20"/>
          <w:lang w:val="fr-FR"/>
        </w:rPr>
        <w:t xml:space="preserve">, ZENITH a tenu bon </w:t>
      </w:r>
      <w:r w:rsidR="00327CCA">
        <w:rPr>
          <w:rFonts w:ascii="Avenir Next" w:hAnsi="Avenir Next"/>
          <w:sz w:val="20"/>
          <w:szCs w:val="20"/>
          <w:lang w:val="fr-FR"/>
        </w:rPr>
        <w:t>et créé</w:t>
      </w:r>
      <w:r w:rsidRPr="00516211">
        <w:rPr>
          <w:rFonts w:ascii="Avenir Next" w:hAnsi="Avenir Next"/>
          <w:sz w:val="20"/>
          <w:szCs w:val="20"/>
          <w:lang w:val="fr-FR"/>
        </w:rPr>
        <w:t xml:space="preserve"> un</w:t>
      </w:r>
      <w:r w:rsidR="00327CCA">
        <w:rPr>
          <w:rFonts w:ascii="Avenir Next" w:hAnsi="Avenir Next"/>
          <w:sz w:val="20"/>
          <w:szCs w:val="20"/>
          <w:lang w:val="fr-FR"/>
        </w:rPr>
        <w:t xml:space="preserve">e montre </w:t>
      </w:r>
      <w:r w:rsidRPr="00516211">
        <w:rPr>
          <w:rFonts w:ascii="Avenir Next" w:hAnsi="Avenir Next"/>
          <w:sz w:val="20"/>
          <w:szCs w:val="20"/>
          <w:lang w:val="fr-FR"/>
        </w:rPr>
        <w:t xml:space="preserve">au design </w:t>
      </w:r>
      <w:r w:rsidR="009334C3">
        <w:rPr>
          <w:rFonts w:ascii="Avenir Next" w:hAnsi="Avenir Next"/>
          <w:sz w:val="20"/>
          <w:szCs w:val="20"/>
          <w:lang w:val="fr-FR"/>
        </w:rPr>
        <w:t xml:space="preserve">singulièrement </w:t>
      </w:r>
      <w:r w:rsidRPr="00516211">
        <w:rPr>
          <w:rFonts w:ascii="Avenir Next" w:hAnsi="Avenir Next"/>
          <w:sz w:val="20"/>
          <w:szCs w:val="20"/>
          <w:lang w:val="fr-FR"/>
        </w:rPr>
        <w:t>audacieux</w:t>
      </w:r>
      <w:r w:rsidR="008B34B9">
        <w:rPr>
          <w:rFonts w:ascii="Avenir Next" w:hAnsi="Avenir Next"/>
          <w:sz w:val="20"/>
          <w:szCs w:val="20"/>
          <w:lang w:val="fr-FR"/>
        </w:rPr>
        <w:t>, dotée d’</w:t>
      </w:r>
      <w:r w:rsidRPr="00516211">
        <w:rPr>
          <w:rFonts w:ascii="Avenir Next" w:hAnsi="Avenir Next"/>
          <w:sz w:val="20"/>
          <w:szCs w:val="20"/>
          <w:lang w:val="fr-FR"/>
        </w:rPr>
        <w:t xml:space="preserve">une robustesse </w:t>
      </w:r>
      <w:r w:rsidR="008B34B9">
        <w:rPr>
          <w:rFonts w:ascii="Avenir Next" w:hAnsi="Avenir Next"/>
          <w:sz w:val="20"/>
          <w:szCs w:val="20"/>
          <w:lang w:val="fr-FR"/>
        </w:rPr>
        <w:t>avec laquelle</w:t>
      </w:r>
      <w:r w:rsidRPr="00516211">
        <w:rPr>
          <w:rFonts w:ascii="Avenir Next" w:hAnsi="Avenir Next"/>
          <w:sz w:val="20"/>
          <w:szCs w:val="20"/>
          <w:lang w:val="fr-FR"/>
        </w:rPr>
        <w:t xml:space="preserve"> les montres électroniques produites en masse </w:t>
      </w:r>
      <w:r w:rsidR="008B34B9">
        <w:rPr>
          <w:rFonts w:ascii="Avenir Next" w:hAnsi="Avenir Next"/>
          <w:sz w:val="20"/>
          <w:szCs w:val="20"/>
          <w:lang w:val="fr-FR"/>
        </w:rPr>
        <w:t>de</w:t>
      </w:r>
      <w:r w:rsidRPr="00516211">
        <w:rPr>
          <w:rFonts w:ascii="Avenir Next" w:hAnsi="Avenir Next"/>
          <w:sz w:val="20"/>
          <w:szCs w:val="20"/>
          <w:lang w:val="fr-FR"/>
        </w:rPr>
        <w:t xml:space="preserve"> l'époque ne pouvaient tout simplement pas rivaliser.</w:t>
      </w:r>
    </w:p>
    <w:p w14:paraId="007716A9" w14:textId="77777777" w:rsidR="008E3133" w:rsidRDefault="008E3133" w:rsidP="00E5331B">
      <w:pPr>
        <w:rPr>
          <w:rFonts w:ascii="Avenir Next" w:hAnsi="Avenir Next" w:cs="Arial"/>
          <w:sz w:val="20"/>
          <w:szCs w:val="20"/>
          <w:shd w:val="clear" w:color="auto" w:fill="FFFFFF"/>
          <w:lang w:val="fr-FR"/>
        </w:rPr>
      </w:pPr>
    </w:p>
    <w:p w14:paraId="190F5387" w14:textId="327653BC" w:rsidR="00E5331B" w:rsidRPr="00516211" w:rsidRDefault="008B34B9" w:rsidP="008E3133">
      <w:pPr>
        <w:jc w:val="both"/>
        <w:rPr>
          <w:rFonts w:ascii="Avenir Next" w:hAnsi="Avenir Next" w:cs="Arial"/>
          <w:sz w:val="20"/>
          <w:szCs w:val="20"/>
          <w:shd w:val="clear" w:color="auto" w:fill="FFFFFF"/>
          <w:lang w:val="fr-FR"/>
        </w:rPr>
      </w:pPr>
      <w:r>
        <w:rPr>
          <w:rFonts w:ascii="Avenir Next" w:hAnsi="Avenir Next" w:cs="Arial"/>
          <w:sz w:val="20"/>
          <w:szCs w:val="20"/>
          <w:shd w:val="clear" w:color="auto" w:fill="FFFFFF"/>
          <w:lang w:val="fr-FR"/>
        </w:rPr>
        <w:t>La</w:t>
      </w:r>
      <w:r w:rsidRPr="00516211">
        <w:rPr>
          <w:rFonts w:ascii="Avenir Next" w:hAnsi="Avenir Next" w:cs="Arial"/>
          <w:sz w:val="20"/>
          <w:szCs w:val="20"/>
          <w:shd w:val="clear" w:color="auto" w:fill="FFFFFF"/>
          <w:lang w:val="fr-FR"/>
        </w:rPr>
        <w:t xml:space="preserve"> </w:t>
      </w:r>
      <w:r>
        <w:rPr>
          <w:rFonts w:ascii="Avenir Next" w:hAnsi="Avenir Next" w:cs="Arial"/>
          <w:sz w:val="20"/>
          <w:szCs w:val="20"/>
          <w:shd w:val="clear" w:color="auto" w:fill="FFFFFF"/>
          <w:lang w:val="fr-FR"/>
        </w:rPr>
        <w:t xml:space="preserve">référence </w:t>
      </w:r>
      <w:r w:rsidRPr="00516211">
        <w:rPr>
          <w:rFonts w:ascii="Avenir Next" w:hAnsi="Avenir Next" w:cs="Arial"/>
          <w:sz w:val="20"/>
          <w:szCs w:val="20"/>
          <w:shd w:val="clear" w:color="auto" w:fill="FFFFFF"/>
          <w:lang w:val="fr-FR"/>
        </w:rPr>
        <w:t>A3642</w:t>
      </w:r>
      <w:r>
        <w:rPr>
          <w:rFonts w:ascii="Avenir Next" w:hAnsi="Avenir Next" w:cs="Arial"/>
          <w:sz w:val="20"/>
          <w:szCs w:val="20"/>
          <w:shd w:val="clear" w:color="auto" w:fill="FFFFFF"/>
          <w:lang w:val="fr-FR"/>
        </w:rPr>
        <w:t xml:space="preserve">, </w:t>
      </w:r>
      <w:r w:rsidR="00E5331B" w:rsidRPr="00516211">
        <w:rPr>
          <w:rFonts w:ascii="Avenir Next" w:hAnsi="Avenir Next" w:cs="Arial"/>
          <w:sz w:val="20"/>
          <w:szCs w:val="20"/>
          <w:shd w:val="clear" w:color="auto" w:fill="FFFFFF"/>
          <w:lang w:val="fr-FR"/>
        </w:rPr>
        <w:t xml:space="preserve">un des premiers modèles de </w:t>
      </w:r>
      <w:r>
        <w:rPr>
          <w:rFonts w:ascii="Avenir Next" w:hAnsi="Avenir Next" w:cs="Arial"/>
          <w:sz w:val="20"/>
          <w:szCs w:val="20"/>
          <w:shd w:val="clear" w:color="auto" w:fill="FFFFFF"/>
          <w:lang w:val="fr-FR"/>
        </w:rPr>
        <w:t>la</w:t>
      </w:r>
      <w:r w:rsidR="00E5331B" w:rsidRPr="00516211">
        <w:rPr>
          <w:rFonts w:ascii="Avenir Next" w:hAnsi="Avenir Next" w:cs="Arial"/>
          <w:sz w:val="20"/>
          <w:szCs w:val="20"/>
          <w:shd w:val="clear" w:color="auto" w:fill="FFFFFF"/>
          <w:lang w:val="fr-FR"/>
        </w:rPr>
        <w:t xml:space="preserve"> collection DEFY, </w:t>
      </w:r>
      <w:r>
        <w:rPr>
          <w:rFonts w:ascii="Avenir Next" w:hAnsi="Avenir Next" w:cs="Arial"/>
          <w:sz w:val="20"/>
          <w:szCs w:val="20"/>
          <w:shd w:val="clear" w:color="auto" w:fill="FFFFFF"/>
          <w:lang w:val="fr-FR"/>
        </w:rPr>
        <w:t xml:space="preserve">a été </w:t>
      </w:r>
      <w:r w:rsidR="00E5331B" w:rsidRPr="00516211">
        <w:rPr>
          <w:rFonts w:ascii="Avenir Next" w:hAnsi="Avenir Next" w:cs="Arial"/>
          <w:sz w:val="20"/>
          <w:szCs w:val="20"/>
          <w:shd w:val="clear" w:color="auto" w:fill="FFFFFF"/>
          <w:lang w:val="fr-FR"/>
        </w:rPr>
        <w:t>surnommée à juste titre le coffre-fort</w:t>
      </w:r>
      <w:r>
        <w:rPr>
          <w:rFonts w:ascii="Avenir Next" w:hAnsi="Avenir Next" w:cs="Arial"/>
          <w:sz w:val="20"/>
          <w:szCs w:val="20"/>
          <w:shd w:val="clear" w:color="auto" w:fill="FFFFFF"/>
          <w:lang w:val="fr-FR"/>
        </w:rPr>
        <w:t>.</w:t>
      </w:r>
      <w:r w:rsidR="00E5331B" w:rsidRPr="00516211">
        <w:rPr>
          <w:rFonts w:ascii="Avenir Next" w:hAnsi="Avenir Next" w:cs="Arial"/>
          <w:sz w:val="20"/>
          <w:szCs w:val="20"/>
          <w:shd w:val="clear" w:color="auto" w:fill="FFFFFF"/>
          <w:lang w:val="fr-FR"/>
        </w:rPr>
        <w:t xml:space="preserve"> Environ deux ans plus tard, ZENITH s'est appuyé</w:t>
      </w:r>
      <w:r>
        <w:rPr>
          <w:rFonts w:ascii="Avenir Next" w:hAnsi="Avenir Next" w:cs="Arial"/>
          <w:sz w:val="20"/>
          <w:szCs w:val="20"/>
          <w:shd w:val="clear" w:color="auto" w:fill="FFFFFF"/>
          <w:lang w:val="fr-FR"/>
        </w:rPr>
        <w:t>e</w:t>
      </w:r>
      <w:r w:rsidR="00E5331B" w:rsidRPr="00516211">
        <w:rPr>
          <w:rFonts w:ascii="Avenir Next" w:hAnsi="Avenir Next" w:cs="Arial"/>
          <w:sz w:val="20"/>
          <w:szCs w:val="20"/>
          <w:shd w:val="clear" w:color="auto" w:fill="FFFFFF"/>
          <w:lang w:val="fr-FR"/>
        </w:rPr>
        <w:t xml:space="preserve"> sur </w:t>
      </w:r>
      <w:r w:rsidR="00157E7F">
        <w:rPr>
          <w:rFonts w:ascii="Avenir Next" w:hAnsi="Avenir Next" w:cs="Arial"/>
          <w:sz w:val="20"/>
          <w:szCs w:val="20"/>
          <w:shd w:val="clear" w:color="auto" w:fill="FFFFFF"/>
          <w:lang w:val="fr-FR"/>
        </w:rPr>
        <w:t>son</w:t>
      </w:r>
      <w:r w:rsidR="00E5331B" w:rsidRPr="00516211">
        <w:rPr>
          <w:rFonts w:ascii="Avenir Next" w:hAnsi="Avenir Next" w:cs="Arial"/>
          <w:sz w:val="20"/>
          <w:szCs w:val="20"/>
          <w:shd w:val="clear" w:color="auto" w:fill="FFFFFF"/>
          <w:lang w:val="fr-FR"/>
        </w:rPr>
        <w:t xml:space="preserve"> design audacieux </w:t>
      </w:r>
      <w:r w:rsidR="00E40A55">
        <w:rPr>
          <w:rFonts w:ascii="Avenir Next" w:hAnsi="Avenir Next" w:cs="Arial"/>
          <w:sz w:val="20"/>
          <w:szCs w:val="20"/>
          <w:shd w:val="clear" w:color="auto" w:fill="FFFFFF"/>
          <w:lang w:val="fr-FR"/>
        </w:rPr>
        <w:t>pour introduire</w:t>
      </w:r>
      <w:r w:rsidR="00E5331B" w:rsidRPr="00516211">
        <w:rPr>
          <w:rFonts w:ascii="Avenir Next" w:hAnsi="Avenir Next" w:cs="Arial"/>
          <w:sz w:val="20"/>
          <w:szCs w:val="20"/>
          <w:shd w:val="clear" w:color="auto" w:fill="FFFFFF"/>
          <w:lang w:val="fr-FR"/>
        </w:rPr>
        <w:t xml:space="preserve"> de</w:t>
      </w:r>
      <w:r w:rsidR="00E40A55">
        <w:rPr>
          <w:rFonts w:ascii="Avenir Next" w:hAnsi="Avenir Next" w:cs="Arial"/>
          <w:sz w:val="20"/>
          <w:szCs w:val="20"/>
          <w:shd w:val="clear" w:color="auto" w:fill="FFFFFF"/>
          <w:lang w:val="fr-FR"/>
        </w:rPr>
        <w:t xml:space="preserve">s </w:t>
      </w:r>
      <w:r w:rsidR="00E5331B" w:rsidRPr="00516211">
        <w:rPr>
          <w:rFonts w:ascii="Avenir Next" w:hAnsi="Avenir Next" w:cs="Arial"/>
          <w:sz w:val="20"/>
          <w:szCs w:val="20"/>
          <w:shd w:val="clear" w:color="auto" w:fill="FFFFFF"/>
          <w:lang w:val="fr-FR"/>
        </w:rPr>
        <w:t>cadrans colorés avec effet vignette</w:t>
      </w:r>
      <w:r w:rsidR="00E40A55">
        <w:rPr>
          <w:rFonts w:ascii="Avenir Next" w:hAnsi="Avenir Next" w:cs="Arial"/>
          <w:sz w:val="20"/>
          <w:szCs w:val="20"/>
          <w:shd w:val="clear" w:color="auto" w:fill="FFFFFF"/>
          <w:lang w:val="fr-FR"/>
        </w:rPr>
        <w:t xml:space="preserve"> </w:t>
      </w:r>
      <w:r w:rsidR="00E5331B" w:rsidRPr="00516211">
        <w:rPr>
          <w:rFonts w:ascii="Avenir Next" w:hAnsi="Avenir Next" w:cs="Arial"/>
          <w:sz w:val="20"/>
          <w:szCs w:val="20"/>
          <w:shd w:val="clear" w:color="auto" w:fill="FFFFFF"/>
          <w:lang w:val="fr-FR"/>
        </w:rPr>
        <w:t>marqué</w:t>
      </w:r>
      <w:r w:rsidR="00E40A55">
        <w:rPr>
          <w:rFonts w:ascii="Avenir Next" w:hAnsi="Avenir Next" w:cs="Arial"/>
          <w:sz w:val="20"/>
          <w:szCs w:val="20"/>
          <w:shd w:val="clear" w:color="auto" w:fill="FFFFFF"/>
          <w:lang w:val="fr-FR"/>
        </w:rPr>
        <w:t>,</w:t>
      </w:r>
      <w:r w:rsidR="00E5331B" w:rsidRPr="00516211">
        <w:rPr>
          <w:rFonts w:ascii="Avenir Next" w:hAnsi="Avenir Next" w:cs="Arial"/>
          <w:sz w:val="20"/>
          <w:szCs w:val="20"/>
          <w:shd w:val="clear" w:color="auto" w:fill="FFFFFF"/>
          <w:lang w:val="fr-FR"/>
        </w:rPr>
        <w:t xml:space="preserve"> assombri</w:t>
      </w:r>
      <w:r w:rsidR="00E40A55">
        <w:rPr>
          <w:rFonts w:ascii="Avenir Next" w:hAnsi="Avenir Next" w:cs="Arial"/>
          <w:sz w:val="20"/>
          <w:szCs w:val="20"/>
          <w:shd w:val="clear" w:color="auto" w:fill="FFFFFF"/>
          <w:lang w:val="fr-FR"/>
        </w:rPr>
        <w:t>s</w:t>
      </w:r>
      <w:r w:rsidR="00E5331B" w:rsidRPr="00516211">
        <w:rPr>
          <w:rFonts w:ascii="Avenir Next" w:hAnsi="Avenir Next" w:cs="Arial"/>
          <w:sz w:val="20"/>
          <w:szCs w:val="20"/>
          <w:shd w:val="clear" w:color="auto" w:fill="FFFFFF"/>
          <w:lang w:val="fr-FR"/>
        </w:rPr>
        <w:t xml:space="preserve"> vers les bords, notamment </w:t>
      </w:r>
      <w:r w:rsidR="00157E7F">
        <w:rPr>
          <w:rFonts w:ascii="Avenir Next" w:hAnsi="Avenir Next" w:cs="Arial"/>
          <w:sz w:val="20"/>
          <w:szCs w:val="20"/>
          <w:shd w:val="clear" w:color="auto" w:fill="FFFFFF"/>
          <w:lang w:val="fr-FR"/>
        </w:rPr>
        <w:t xml:space="preserve">le rouge intense de </w:t>
      </w:r>
      <w:r w:rsidR="00E5331B" w:rsidRPr="00516211">
        <w:rPr>
          <w:rFonts w:ascii="Avenir Next" w:hAnsi="Avenir Next" w:cs="Arial"/>
          <w:sz w:val="20"/>
          <w:szCs w:val="20"/>
          <w:shd w:val="clear" w:color="auto" w:fill="FFFFFF"/>
          <w:lang w:val="fr-FR"/>
        </w:rPr>
        <w:t>l</w:t>
      </w:r>
      <w:r w:rsidR="00157E7F">
        <w:rPr>
          <w:rFonts w:ascii="Avenir Next" w:hAnsi="Avenir Next" w:cs="Arial"/>
          <w:sz w:val="20"/>
          <w:szCs w:val="20"/>
          <w:shd w:val="clear" w:color="auto" w:fill="FFFFFF"/>
          <w:lang w:val="fr-FR"/>
        </w:rPr>
        <w:t>’</w:t>
      </w:r>
      <w:r w:rsidR="00E5331B" w:rsidRPr="00516211">
        <w:rPr>
          <w:rFonts w:ascii="Avenir Next" w:hAnsi="Avenir Next" w:cs="Arial"/>
          <w:sz w:val="20"/>
          <w:szCs w:val="20"/>
          <w:shd w:val="clear" w:color="auto" w:fill="FFFFFF"/>
          <w:lang w:val="fr-FR"/>
        </w:rPr>
        <w:t>A3691.</w:t>
      </w:r>
    </w:p>
    <w:p w14:paraId="7C041DAF" w14:textId="77777777" w:rsidR="00E5331B" w:rsidRPr="00516211" w:rsidRDefault="00E5331B" w:rsidP="00E5331B">
      <w:pPr>
        <w:jc w:val="both"/>
        <w:rPr>
          <w:rFonts w:ascii="Avenir Next" w:hAnsi="Avenir Next" w:cs="Arial"/>
          <w:sz w:val="20"/>
          <w:szCs w:val="20"/>
          <w:shd w:val="clear" w:color="auto" w:fill="FFFFFF"/>
          <w:lang w:val="fr-FR"/>
        </w:rPr>
      </w:pPr>
    </w:p>
    <w:p w14:paraId="6DBFB461" w14:textId="7A30DF2D" w:rsidR="004725E4" w:rsidRDefault="004725E4" w:rsidP="004725E4">
      <w:pPr>
        <w:jc w:val="both"/>
        <w:rPr>
          <w:rFonts w:ascii="Avenir Next" w:hAnsi="Avenir Next"/>
          <w:sz w:val="20"/>
          <w:szCs w:val="20"/>
          <w:lang w:val="fr-FR"/>
        </w:rPr>
      </w:pPr>
      <w:r w:rsidRPr="00737F4E">
        <w:rPr>
          <w:rFonts w:ascii="Avenir Next" w:hAnsi="Avenir Next"/>
          <w:sz w:val="20"/>
          <w:szCs w:val="20"/>
          <w:lang w:val="fr-FR"/>
        </w:rPr>
        <w:t xml:space="preserve">Reproduite avec une </w:t>
      </w:r>
      <w:r>
        <w:rPr>
          <w:rFonts w:ascii="Avenir Next" w:hAnsi="Avenir Next"/>
          <w:sz w:val="20"/>
          <w:szCs w:val="20"/>
          <w:lang w:val="fr-FR"/>
        </w:rPr>
        <w:t>fidélité</w:t>
      </w:r>
      <w:r w:rsidRPr="00737F4E">
        <w:rPr>
          <w:rFonts w:ascii="Avenir Next" w:hAnsi="Avenir Next"/>
          <w:sz w:val="20"/>
          <w:szCs w:val="20"/>
          <w:lang w:val="fr-FR"/>
        </w:rPr>
        <w:t xml:space="preserve"> étonnante à partir des plans de production historiques, la </w:t>
      </w:r>
      <w:r w:rsidRPr="004725E4">
        <w:rPr>
          <w:rFonts w:ascii="Avenir Next" w:hAnsi="Avenir Next"/>
          <w:b/>
          <w:bCs/>
          <w:sz w:val="20"/>
          <w:szCs w:val="20"/>
          <w:lang w:val="fr-FR"/>
        </w:rPr>
        <w:t>DEFY Revival A3691</w:t>
      </w:r>
      <w:r w:rsidRPr="00737F4E">
        <w:rPr>
          <w:rFonts w:ascii="Avenir Next" w:hAnsi="Avenir Next"/>
          <w:sz w:val="20"/>
          <w:szCs w:val="20"/>
          <w:lang w:val="fr-FR"/>
        </w:rPr>
        <w:t xml:space="preserve"> reprend </w:t>
      </w:r>
      <w:r w:rsidR="008D41B0">
        <w:rPr>
          <w:rFonts w:ascii="Avenir Next" w:hAnsi="Avenir Next"/>
          <w:sz w:val="20"/>
          <w:szCs w:val="20"/>
          <w:lang w:val="fr-FR"/>
        </w:rPr>
        <w:t>l’ensemble des caractéristiques</w:t>
      </w:r>
      <w:r w:rsidRPr="00737F4E">
        <w:rPr>
          <w:rFonts w:ascii="Avenir Next" w:hAnsi="Avenir Next"/>
          <w:sz w:val="20"/>
          <w:szCs w:val="20"/>
          <w:lang w:val="fr-FR"/>
        </w:rPr>
        <w:t xml:space="preserve"> et éléments de design qui ont fait d</w:t>
      </w:r>
      <w:r>
        <w:rPr>
          <w:rFonts w:ascii="Avenir Next" w:hAnsi="Avenir Next"/>
          <w:sz w:val="20"/>
          <w:szCs w:val="20"/>
          <w:lang w:val="fr-FR"/>
        </w:rPr>
        <w:t>e la toute première</w:t>
      </w:r>
      <w:r w:rsidRPr="00737F4E">
        <w:rPr>
          <w:rFonts w:ascii="Avenir Next" w:hAnsi="Avenir Next"/>
          <w:sz w:val="20"/>
          <w:szCs w:val="20"/>
          <w:lang w:val="fr-FR"/>
        </w:rPr>
        <w:t xml:space="preserve"> montre DEFY une référence exceptionnelle de son époque</w:t>
      </w:r>
      <w:r w:rsidR="002362CD">
        <w:rPr>
          <w:rFonts w:ascii="Avenir Next" w:hAnsi="Avenir Next"/>
          <w:sz w:val="20"/>
          <w:szCs w:val="20"/>
          <w:lang w:val="fr-FR"/>
        </w:rPr>
        <w:t xml:space="preserve">, fondatrice </w:t>
      </w:r>
      <w:r w:rsidR="0008669D">
        <w:rPr>
          <w:rFonts w:ascii="Avenir Next" w:hAnsi="Avenir Next"/>
          <w:sz w:val="20"/>
          <w:szCs w:val="20"/>
          <w:lang w:val="fr-FR"/>
        </w:rPr>
        <w:t>des</w:t>
      </w:r>
      <w:r w:rsidRPr="00737F4E">
        <w:rPr>
          <w:rFonts w:ascii="Avenir Next" w:hAnsi="Avenir Next"/>
          <w:sz w:val="20"/>
          <w:szCs w:val="20"/>
          <w:lang w:val="fr-FR"/>
        </w:rPr>
        <w:t xml:space="preserve"> codes</w:t>
      </w:r>
      <w:r w:rsidR="00C66174">
        <w:rPr>
          <w:rFonts w:ascii="Avenir Next" w:hAnsi="Avenir Next"/>
          <w:sz w:val="20"/>
          <w:szCs w:val="20"/>
          <w:lang w:val="fr-FR"/>
        </w:rPr>
        <w:t xml:space="preserve"> qui inspirent la création de</w:t>
      </w:r>
      <w:r w:rsidR="003B409D">
        <w:rPr>
          <w:rFonts w:ascii="Avenir Next" w:hAnsi="Avenir Next"/>
          <w:sz w:val="20"/>
          <w:szCs w:val="20"/>
          <w:lang w:val="fr-FR"/>
        </w:rPr>
        <w:t xml:space="preserve"> </w:t>
      </w:r>
      <w:r w:rsidRPr="00737F4E">
        <w:rPr>
          <w:rFonts w:ascii="Avenir Next" w:hAnsi="Avenir Next"/>
          <w:sz w:val="20"/>
          <w:szCs w:val="20"/>
          <w:lang w:val="fr-FR"/>
        </w:rPr>
        <w:t xml:space="preserve">la collection DEFY </w:t>
      </w:r>
      <w:r>
        <w:rPr>
          <w:rFonts w:ascii="Avenir Next" w:hAnsi="Avenir Next"/>
          <w:sz w:val="20"/>
          <w:szCs w:val="20"/>
          <w:lang w:val="fr-FR"/>
        </w:rPr>
        <w:t>contemporaine</w:t>
      </w:r>
      <w:r w:rsidRPr="00737F4E">
        <w:rPr>
          <w:rFonts w:ascii="Avenir Next" w:hAnsi="Avenir Next"/>
          <w:sz w:val="20"/>
          <w:szCs w:val="20"/>
          <w:lang w:val="fr-FR"/>
        </w:rPr>
        <w:t xml:space="preserve">. </w:t>
      </w:r>
      <w:r w:rsidR="009648C7">
        <w:rPr>
          <w:rFonts w:ascii="Avenir Next" w:hAnsi="Avenir Next"/>
          <w:sz w:val="20"/>
          <w:szCs w:val="20"/>
          <w:lang w:val="fr-FR"/>
        </w:rPr>
        <w:t xml:space="preserve">On retrouve notamment </w:t>
      </w:r>
      <w:r w:rsidRPr="00737F4E">
        <w:rPr>
          <w:rFonts w:ascii="Avenir Next" w:hAnsi="Avenir Next"/>
          <w:sz w:val="20"/>
          <w:szCs w:val="20"/>
          <w:lang w:val="fr-FR"/>
        </w:rPr>
        <w:t xml:space="preserve">un boîtier octogonal </w:t>
      </w:r>
      <w:r w:rsidR="008D41B0">
        <w:rPr>
          <w:rFonts w:ascii="Avenir Next" w:hAnsi="Avenir Next"/>
          <w:sz w:val="20"/>
          <w:szCs w:val="20"/>
          <w:lang w:val="fr-FR"/>
        </w:rPr>
        <w:t>facetté</w:t>
      </w:r>
      <w:r w:rsidRPr="00737F4E">
        <w:rPr>
          <w:rFonts w:ascii="Avenir Next" w:hAnsi="Avenir Next"/>
          <w:sz w:val="20"/>
          <w:szCs w:val="20"/>
          <w:lang w:val="fr-FR"/>
        </w:rPr>
        <w:t xml:space="preserve"> associé à une lunette à quatorze côtés, un cadran rouge </w:t>
      </w:r>
      <w:r w:rsidR="00B83A05">
        <w:rPr>
          <w:rFonts w:ascii="Avenir Next" w:hAnsi="Avenir Next"/>
          <w:sz w:val="20"/>
          <w:szCs w:val="20"/>
          <w:lang w:val="fr-FR"/>
        </w:rPr>
        <w:t xml:space="preserve">très </w:t>
      </w:r>
      <w:r w:rsidRPr="00737F4E">
        <w:rPr>
          <w:rFonts w:ascii="Avenir Next" w:hAnsi="Avenir Next"/>
          <w:sz w:val="20"/>
          <w:szCs w:val="20"/>
          <w:lang w:val="fr-FR"/>
        </w:rPr>
        <w:t xml:space="preserve">brillant avec effet vignette </w:t>
      </w:r>
      <w:r w:rsidR="008D41B0">
        <w:rPr>
          <w:rFonts w:ascii="Avenir Next" w:hAnsi="Avenir Next"/>
          <w:sz w:val="20"/>
          <w:szCs w:val="20"/>
          <w:lang w:val="fr-FR"/>
        </w:rPr>
        <w:t xml:space="preserve">prononcé, </w:t>
      </w:r>
      <w:r w:rsidRPr="00737F4E">
        <w:rPr>
          <w:rFonts w:ascii="Avenir Next" w:hAnsi="Avenir Next"/>
          <w:sz w:val="20"/>
          <w:szCs w:val="20"/>
          <w:lang w:val="fr-FR"/>
        </w:rPr>
        <w:t>assombri vers les bords, d</w:t>
      </w:r>
      <w:r w:rsidR="009648C7">
        <w:rPr>
          <w:rFonts w:ascii="Avenir Next" w:hAnsi="Avenir Next"/>
          <w:sz w:val="20"/>
          <w:szCs w:val="20"/>
          <w:lang w:val="fr-FR"/>
        </w:rPr>
        <w:t xml:space="preserve">es </w:t>
      </w:r>
      <w:r w:rsidRPr="00737F4E">
        <w:rPr>
          <w:rFonts w:ascii="Avenir Next" w:hAnsi="Avenir Next"/>
          <w:sz w:val="20"/>
          <w:szCs w:val="20"/>
          <w:lang w:val="fr-FR"/>
        </w:rPr>
        <w:t xml:space="preserve">index </w:t>
      </w:r>
      <w:r w:rsidR="008D41B0">
        <w:rPr>
          <w:rFonts w:ascii="Avenir Next" w:hAnsi="Avenir Next"/>
          <w:sz w:val="20"/>
          <w:szCs w:val="20"/>
          <w:lang w:val="fr-FR"/>
        </w:rPr>
        <w:t xml:space="preserve">appliques inhabituellement </w:t>
      </w:r>
      <w:r w:rsidRPr="00737F4E">
        <w:rPr>
          <w:rFonts w:ascii="Avenir Next" w:hAnsi="Avenir Next"/>
          <w:sz w:val="20"/>
          <w:szCs w:val="20"/>
          <w:lang w:val="fr-FR"/>
        </w:rPr>
        <w:t>carrés</w:t>
      </w:r>
      <w:r w:rsidR="008D41B0">
        <w:rPr>
          <w:rFonts w:ascii="Avenir Next" w:hAnsi="Avenir Next"/>
          <w:sz w:val="20"/>
          <w:szCs w:val="20"/>
          <w:lang w:val="fr-FR"/>
        </w:rPr>
        <w:t>, avec</w:t>
      </w:r>
      <w:r w:rsidRPr="00737F4E">
        <w:rPr>
          <w:rFonts w:ascii="Avenir Next" w:hAnsi="Avenir Next"/>
          <w:sz w:val="20"/>
          <w:szCs w:val="20"/>
          <w:lang w:val="fr-FR"/>
        </w:rPr>
        <w:t xml:space="preserve"> rainures horizontales, et </w:t>
      </w:r>
      <w:r w:rsidR="009648C7">
        <w:rPr>
          <w:rFonts w:ascii="Avenir Next" w:hAnsi="Avenir Next"/>
          <w:sz w:val="20"/>
          <w:szCs w:val="20"/>
          <w:lang w:val="fr-FR"/>
        </w:rPr>
        <w:t>le</w:t>
      </w:r>
      <w:r w:rsidRPr="00737F4E">
        <w:rPr>
          <w:rFonts w:ascii="Avenir Next" w:hAnsi="Avenir Next"/>
          <w:sz w:val="20"/>
          <w:szCs w:val="20"/>
          <w:lang w:val="fr-FR"/>
        </w:rPr>
        <w:t xml:space="preserve"> bracelet </w:t>
      </w:r>
      <w:r w:rsidR="00496438">
        <w:rPr>
          <w:rFonts w:ascii="Avenir Next" w:hAnsi="Avenir Next"/>
          <w:sz w:val="20"/>
          <w:szCs w:val="20"/>
          <w:lang w:val="fr-FR"/>
        </w:rPr>
        <w:t xml:space="preserve">« échelle » en acier de </w:t>
      </w:r>
      <w:r w:rsidRPr="00737F4E">
        <w:rPr>
          <w:rFonts w:ascii="Avenir Next" w:hAnsi="Avenir Next"/>
          <w:sz w:val="20"/>
          <w:szCs w:val="20"/>
          <w:lang w:val="fr-FR"/>
        </w:rPr>
        <w:t xml:space="preserve">Gay Frères, </w:t>
      </w:r>
      <w:r w:rsidR="00B83A05">
        <w:rPr>
          <w:rFonts w:ascii="Avenir Next" w:hAnsi="Avenir Next"/>
          <w:sz w:val="20"/>
          <w:szCs w:val="20"/>
          <w:lang w:val="fr-FR"/>
        </w:rPr>
        <w:t xml:space="preserve">un modèle devenu iconique </w:t>
      </w:r>
      <w:r w:rsidRPr="00737F4E">
        <w:rPr>
          <w:rFonts w:ascii="Avenir Next" w:hAnsi="Avenir Next"/>
          <w:sz w:val="20"/>
          <w:szCs w:val="20"/>
          <w:lang w:val="fr-FR"/>
        </w:rPr>
        <w:t xml:space="preserve">qui a été actualisé </w:t>
      </w:r>
      <w:r w:rsidR="00496438">
        <w:rPr>
          <w:rFonts w:ascii="Avenir Next" w:hAnsi="Avenir Next"/>
          <w:sz w:val="20"/>
          <w:szCs w:val="20"/>
          <w:lang w:val="fr-FR"/>
        </w:rPr>
        <w:t>via</w:t>
      </w:r>
      <w:r w:rsidRPr="00737F4E">
        <w:rPr>
          <w:rFonts w:ascii="Avenir Next" w:hAnsi="Avenir Next"/>
          <w:sz w:val="20"/>
          <w:szCs w:val="20"/>
          <w:lang w:val="fr-FR"/>
        </w:rPr>
        <w:t xml:space="preserve"> une boucle </w:t>
      </w:r>
      <w:proofErr w:type="spellStart"/>
      <w:r w:rsidRPr="00737F4E">
        <w:rPr>
          <w:rFonts w:ascii="Avenir Next" w:hAnsi="Avenir Next"/>
          <w:sz w:val="20"/>
          <w:szCs w:val="20"/>
          <w:lang w:val="fr-FR"/>
        </w:rPr>
        <w:t>déployante</w:t>
      </w:r>
      <w:proofErr w:type="spellEnd"/>
      <w:r w:rsidRPr="00737F4E">
        <w:rPr>
          <w:rFonts w:ascii="Avenir Next" w:hAnsi="Avenir Next"/>
          <w:sz w:val="20"/>
          <w:szCs w:val="20"/>
          <w:lang w:val="fr-FR"/>
        </w:rPr>
        <w:t xml:space="preserve"> moderne </w:t>
      </w:r>
      <w:r w:rsidR="00496438" w:rsidRPr="00737F4E">
        <w:rPr>
          <w:rFonts w:ascii="Avenir Next" w:hAnsi="Avenir Next"/>
          <w:sz w:val="20"/>
          <w:szCs w:val="20"/>
          <w:lang w:val="fr-FR"/>
        </w:rPr>
        <w:t xml:space="preserve">plus </w:t>
      </w:r>
      <w:r w:rsidRPr="00737F4E">
        <w:rPr>
          <w:rFonts w:ascii="Avenir Next" w:hAnsi="Avenir Next"/>
          <w:sz w:val="20"/>
          <w:szCs w:val="20"/>
          <w:lang w:val="fr-FR"/>
        </w:rPr>
        <w:t>ergonomique.</w:t>
      </w:r>
    </w:p>
    <w:p w14:paraId="48C5F7C9" w14:textId="47D1961D" w:rsidR="004725E4" w:rsidRDefault="004725E4" w:rsidP="005445F5">
      <w:pPr>
        <w:jc w:val="both"/>
        <w:rPr>
          <w:rFonts w:ascii="Avenir Next" w:hAnsi="Avenir Next"/>
          <w:sz w:val="20"/>
          <w:szCs w:val="20"/>
          <w:lang w:val="fr-FR"/>
        </w:rPr>
      </w:pPr>
    </w:p>
    <w:p w14:paraId="3BB9C6FC" w14:textId="638ADAE4" w:rsidR="00496438" w:rsidRDefault="00496438" w:rsidP="00496438">
      <w:pPr>
        <w:jc w:val="both"/>
        <w:rPr>
          <w:rFonts w:ascii="Avenir Next" w:hAnsi="Avenir Next"/>
          <w:sz w:val="20"/>
          <w:szCs w:val="20"/>
          <w:lang w:val="fr-FR"/>
        </w:rPr>
      </w:pPr>
      <w:r w:rsidRPr="00737F4E">
        <w:rPr>
          <w:rFonts w:ascii="Avenir Next" w:hAnsi="Avenir Next"/>
          <w:sz w:val="20"/>
          <w:szCs w:val="20"/>
          <w:lang w:val="fr-FR"/>
        </w:rPr>
        <w:t>En fait, les seules différences esthétiques entre la Revival et s</w:t>
      </w:r>
      <w:r>
        <w:rPr>
          <w:rFonts w:ascii="Avenir Next" w:hAnsi="Avenir Next"/>
          <w:sz w:val="20"/>
          <w:szCs w:val="20"/>
          <w:lang w:val="fr-FR"/>
        </w:rPr>
        <w:t>on ancêtre</w:t>
      </w:r>
      <w:r w:rsidRPr="00737F4E">
        <w:rPr>
          <w:rFonts w:ascii="Avenir Next" w:hAnsi="Avenir Next"/>
          <w:sz w:val="20"/>
          <w:szCs w:val="20"/>
          <w:lang w:val="fr-FR"/>
        </w:rPr>
        <w:t xml:space="preserve"> sont le verre saphir, le fond </w:t>
      </w:r>
      <w:r>
        <w:rPr>
          <w:rFonts w:ascii="Avenir Next" w:hAnsi="Avenir Next"/>
          <w:sz w:val="20"/>
          <w:szCs w:val="20"/>
          <w:lang w:val="fr-FR"/>
        </w:rPr>
        <w:t xml:space="preserve">transparent </w:t>
      </w:r>
      <w:r w:rsidRPr="00737F4E">
        <w:rPr>
          <w:rFonts w:ascii="Avenir Next" w:hAnsi="Avenir Next"/>
          <w:sz w:val="20"/>
          <w:szCs w:val="20"/>
          <w:lang w:val="fr-FR"/>
        </w:rPr>
        <w:t xml:space="preserve">du boîtier </w:t>
      </w:r>
      <w:r>
        <w:rPr>
          <w:rFonts w:ascii="Avenir Next" w:hAnsi="Avenir Next"/>
          <w:sz w:val="20"/>
          <w:szCs w:val="20"/>
          <w:lang w:val="fr-FR"/>
        </w:rPr>
        <w:t>et</w:t>
      </w:r>
      <w:r w:rsidRPr="00737F4E">
        <w:rPr>
          <w:rFonts w:ascii="Avenir Next" w:hAnsi="Avenir Next"/>
          <w:sz w:val="20"/>
          <w:szCs w:val="20"/>
          <w:lang w:val="fr-FR"/>
        </w:rPr>
        <w:t xml:space="preserve"> le type de</w:t>
      </w:r>
      <w:r>
        <w:rPr>
          <w:rFonts w:ascii="Avenir Next" w:hAnsi="Avenir Next"/>
          <w:sz w:val="20"/>
          <w:szCs w:val="20"/>
          <w:lang w:val="fr-FR"/>
        </w:rPr>
        <w:t>s</w:t>
      </w:r>
      <w:r w:rsidRPr="00737F4E">
        <w:rPr>
          <w:rFonts w:ascii="Avenir Next" w:hAnsi="Avenir Next"/>
          <w:sz w:val="20"/>
          <w:szCs w:val="20"/>
          <w:lang w:val="fr-FR"/>
        </w:rPr>
        <w:t xml:space="preserve"> pigments luminescents. </w:t>
      </w:r>
      <w:r w:rsidR="00555E79">
        <w:rPr>
          <w:rFonts w:ascii="Avenir Next" w:hAnsi="Avenir Next"/>
          <w:sz w:val="20"/>
          <w:szCs w:val="20"/>
          <w:lang w:val="fr-FR"/>
        </w:rPr>
        <w:t xml:space="preserve">On a </w:t>
      </w:r>
      <w:r w:rsidR="000F5D63">
        <w:rPr>
          <w:rFonts w:ascii="Avenir Next" w:hAnsi="Avenir Next"/>
          <w:sz w:val="20"/>
          <w:szCs w:val="20"/>
          <w:lang w:val="fr-FR"/>
        </w:rPr>
        <w:t>même</w:t>
      </w:r>
      <w:r w:rsidR="00555E79">
        <w:rPr>
          <w:rFonts w:ascii="Avenir Next" w:hAnsi="Avenir Next"/>
          <w:sz w:val="20"/>
          <w:szCs w:val="20"/>
          <w:lang w:val="fr-FR"/>
        </w:rPr>
        <w:t xml:space="preserve"> conservé l</w:t>
      </w:r>
      <w:r w:rsidRPr="00737F4E">
        <w:rPr>
          <w:rFonts w:ascii="Avenir Next" w:hAnsi="Avenir Next"/>
          <w:sz w:val="20"/>
          <w:szCs w:val="20"/>
          <w:lang w:val="fr-FR"/>
        </w:rPr>
        <w:t xml:space="preserve">'étanchéité </w:t>
      </w:r>
      <w:r>
        <w:rPr>
          <w:rFonts w:ascii="Avenir Next" w:hAnsi="Avenir Next"/>
          <w:sz w:val="20"/>
          <w:szCs w:val="20"/>
          <w:lang w:val="fr-FR"/>
        </w:rPr>
        <w:t>à</w:t>
      </w:r>
      <w:r w:rsidRPr="00737F4E">
        <w:rPr>
          <w:rFonts w:ascii="Avenir Next" w:hAnsi="Avenir Next"/>
          <w:sz w:val="20"/>
          <w:szCs w:val="20"/>
          <w:lang w:val="fr-FR"/>
        </w:rPr>
        <w:t xml:space="preserve"> 30</w:t>
      </w:r>
      <w:r w:rsidR="001626D0">
        <w:rPr>
          <w:rFonts w:ascii="Avenir Next" w:hAnsi="Avenir Next"/>
          <w:sz w:val="20"/>
          <w:szCs w:val="20"/>
          <w:lang w:val="fr-FR"/>
        </w:rPr>
        <w:t xml:space="preserve"> </w:t>
      </w:r>
      <w:r w:rsidRPr="00737F4E">
        <w:rPr>
          <w:rFonts w:ascii="Avenir Next" w:hAnsi="Avenir Next"/>
          <w:sz w:val="20"/>
          <w:szCs w:val="20"/>
          <w:lang w:val="fr-FR"/>
        </w:rPr>
        <w:t xml:space="preserve">ATM (300 mètres) </w:t>
      </w:r>
      <w:r w:rsidR="001626D0">
        <w:rPr>
          <w:rFonts w:ascii="Avenir Next" w:hAnsi="Avenir Next"/>
          <w:sz w:val="20"/>
          <w:szCs w:val="20"/>
          <w:lang w:val="fr-FR"/>
        </w:rPr>
        <w:t>de l’originale</w:t>
      </w:r>
      <w:r w:rsidRPr="00737F4E">
        <w:rPr>
          <w:rFonts w:ascii="Avenir Next" w:hAnsi="Avenir Next"/>
          <w:sz w:val="20"/>
          <w:szCs w:val="20"/>
          <w:lang w:val="fr-FR"/>
        </w:rPr>
        <w:t xml:space="preserve">, </w:t>
      </w:r>
      <w:r w:rsidR="000F5D63">
        <w:rPr>
          <w:rFonts w:ascii="Avenir Next" w:hAnsi="Avenir Next"/>
          <w:sz w:val="20"/>
          <w:szCs w:val="20"/>
          <w:lang w:val="fr-FR"/>
        </w:rPr>
        <w:t>malgré</w:t>
      </w:r>
      <w:r w:rsidRPr="00737F4E">
        <w:rPr>
          <w:rFonts w:ascii="Avenir Next" w:hAnsi="Avenir Next"/>
          <w:sz w:val="20"/>
          <w:szCs w:val="20"/>
          <w:lang w:val="fr-FR"/>
        </w:rPr>
        <w:t xml:space="preserve"> l'</w:t>
      </w:r>
      <w:r w:rsidR="001626D0">
        <w:rPr>
          <w:rFonts w:ascii="Avenir Next" w:hAnsi="Avenir Next"/>
          <w:sz w:val="20"/>
          <w:szCs w:val="20"/>
          <w:lang w:val="fr-FR"/>
        </w:rPr>
        <w:t>intégration</w:t>
      </w:r>
      <w:r w:rsidRPr="00737F4E">
        <w:rPr>
          <w:rFonts w:ascii="Avenir Next" w:hAnsi="Avenir Next"/>
          <w:sz w:val="20"/>
          <w:szCs w:val="20"/>
          <w:lang w:val="fr-FR"/>
        </w:rPr>
        <w:t xml:space="preserve"> d</w:t>
      </w:r>
      <w:r w:rsidR="000F5D63">
        <w:rPr>
          <w:rFonts w:ascii="Avenir Next" w:hAnsi="Avenir Next"/>
          <w:sz w:val="20"/>
          <w:szCs w:val="20"/>
          <w:lang w:val="fr-FR"/>
        </w:rPr>
        <w:t>u</w:t>
      </w:r>
      <w:r w:rsidRPr="00737F4E">
        <w:rPr>
          <w:rFonts w:ascii="Avenir Next" w:hAnsi="Avenir Next"/>
          <w:sz w:val="20"/>
          <w:szCs w:val="20"/>
          <w:lang w:val="fr-FR"/>
        </w:rPr>
        <w:t xml:space="preserve"> fond </w:t>
      </w:r>
      <w:r w:rsidR="001626D0">
        <w:rPr>
          <w:rFonts w:ascii="Avenir Next" w:hAnsi="Avenir Next"/>
          <w:sz w:val="20"/>
          <w:szCs w:val="20"/>
          <w:lang w:val="fr-FR"/>
        </w:rPr>
        <w:t>transparent.</w:t>
      </w:r>
    </w:p>
    <w:p w14:paraId="4DE7411D" w14:textId="77777777" w:rsidR="00496438" w:rsidRPr="00496438" w:rsidRDefault="00496438" w:rsidP="005445F5">
      <w:pPr>
        <w:jc w:val="both"/>
        <w:rPr>
          <w:rFonts w:ascii="Avenir Next" w:hAnsi="Avenir Next"/>
          <w:sz w:val="20"/>
          <w:szCs w:val="20"/>
          <w:lang w:val="fr-FR"/>
        </w:rPr>
      </w:pPr>
    </w:p>
    <w:p w14:paraId="02FD885A" w14:textId="51D65045" w:rsidR="001626D0" w:rsidRDefault="001626D0" w:rsidP="001626D0">
      <w:pPr>
        <w:jc w:val="both"/>
        <w:rPr>
          <w:rFonts w:ascii="Avenir Next" w:hAnsi="Avenir Next"/>
          <w:sz w:val="20"/>
          <w:szCs w:val="20"/>
          <w:lang w:val="fr-FR"/>
        </w:rPr>
      </w:pPr>
      <w:r w:rsidRPr="00737F4E">
        <w:rPr>
          <w:rFonts w:ascii="Avenir Next" w:hAnsi="Avenir Next"/>
          <w:sz w:val="20"/>
          <w:szCs w:val="20"/>
          <w:lang w:val="fr-FR"/>
        </w:rPr>
        <w:t xml:space="preserve">L'autre </w:t>
      </w:r>
      <w:r w:rsidR="000F5D63">
        <w:rPr>
          <w:rFonts w:ascii="Avenir Next" w:hAnsi="Avenir Next"/>
          <w:sz w:val="20"/>
          <w:szCs w:val="20"/>
          <w:lang w:val="fr-FR"/>
        </w:rPr>
        <w:t xml:space="preserve">grande </w:t>
      </w:r>
      <w:r w:rsidRPr="00737F4E">
        <w:rPr>
          <w:rFonts w:ascii="Avenir Next" w:hAnsi="Avenir Next"/>
          <w:sz w:val="20"/>
          <w:szCs w:val="20"/>
          <w:lang w:val="fr-FR"/>
        </w:rPr>
        <w:t xml:space="preserve">différence </w:t>
      </w:r>
      <w:r w:rsidR="00B25FF4">
        <w:rPr>
          <w:rFonts w:ascii="Avenir Next" w:hAnsi="Avenir Next"/>
          <w:sz w:val="20"/>
          <w:szCs w:val="20"/>
          <w:lang w:val="fr-FR"/>
        </w:rPr>
        <w:t>vient de</w:t>
      </w:r>
      <w:r w:rsidRPr="00737F4E">
        <w:rPr>
          <w:rFonts w:ascii="Avenir Next" w:hAnsi="Avenir Next"/>
          <w:sz w:val="20"/>
          <w:szCs w:val="20"/>
          <w:lang w:val="fr-FR"/>
        </w:rPr>
        <w:t xml:space="preserve"> l'intérieur. Au lieu du fond </w:t>
      </w:r>
      <w:r w:rsidR="00DF66DB">
        <w:rPr>
          <w:rFonts w:ascii="Avenir Next" w:hAnsi="Avenir Next"/>
          <w:sz w:val="20"/>
          <w:szCs w:val="20"/>
          <w:lang w:val="fr-FR"/>
        </w:rPr>
        <w:t xml:space="preserve">plein </w:t>
      </w:r>
      <w:r w:rsidRPr="00737F4E">
        <w:rPr>
          <w:rFonts w:ascii="Avenir Next" w:hAnsi="Avenir Next"/>
          <w:sz w:val="20"/>
          <w:szCs w:val="20"/>
          <w:lang w:val="fr-FR"/>
        </w:rPr>
        <w:t>de l'original</w:t>
      </w:r>
      <w:r w:rsidR="00DF66DB">
        <w:rPr>
          <w:rFonts w:ascii="Avenir Next" w:hAnsi="Avenir Next"/>
          <w:sz w:val="20"/>
          <w:szCs w:val="20"/>
          <w:lang w:val="fr-FR"/>
        </w:rPr>
        <w:t>e</w:t>
      </w:r>
      <w:r w:rsidRPr="00737F4E">
        <w:rPr>
          <w:rFonts w:ascii="Avenir Next" w:hAnsi="Avenir Next"/>
          <w:sz w:val="20"/>
          <w:szCs w:val="20"/>
          <w:lang w:val="fr-FR"/>
        </w:rPr>
        <w:t>, orné d</w:t>
      </w:r>
      <w:r w:rsidR="00B25FF4">
        <w:rPr>
          <w:rFonts w:ascii="Avenir Next" w:hAnsi="Avenir Next"/>
          <w:sz w:val="20"/>
          <w:szCs w:val="20"/>
          <w:lang w:val="fr-FR"/>
        </w:rPr>
        <w:t>e l’</w:t>
      </w:r>
      <w:r w:rsidRPr="00737F4E">
        <w:rPr>
          <w:rFonts w:ascii="Avenir Next" w:hAnsi="Avenir Next"/>
          <w:sz w:val="20"/>
          <w:szCs w:val="20"/>
          <w:lang w:val="fr-FR"/>
        </w:rPr>
        <w:t xml:space="preserve">étoile à quatre </w:t>
      </w:r>
      <w:r w:rsidRPr="009F4E84">
        <w:rPr>
          <w:rFonts w:ascii="Avenir Next" w:hAnsi="Avenir Next"/>
          <w:sz w:val="20"/>
          <w:szCs w:val="20"/>
          <w:lang w:val="fr-FR"/>
        </w:rPr>
        <w:t xml:space="preserve">branches </w:t>
      </w:r>
      <w:r w:rsidRPr="0046361A">
        <w:rPr>
          <w:rFonts w:ascii="Avenir Next" w:hAnsi="Avenir Next"/>
          <w:color w:val="000000" w:themeColor="text1"/>
          <w:sz w:val="20"/>
          <w:szCs w:val="20"/>
          <w:lang w:val="fr-FR"/>
        </w:rPr>
        <w:t xml:space="preserve">qui </w:t>
      </w:r>
      <w:r w:rsidR="00733485" w:rsidRPr="0046361A">
        <w:rPr>
          <w:rFonts w:ascii="Avenir Next" w:hAnsi="Avenir Next"/>
          <w:color w:val="000000" w:themeColor="text1"/>
          <w:sz w:val="20"/>
          <w:szCs w:val="20"/>
          <w:lang w:val="fr-FR"/>
        </w:rPr>
        <w:t>devint</w:t>
      </w:r>
      <w:r w:rsidRPr="0046361A">
        <w:rPr>
          <w:rFonts w:ascii="Avenir Next" w:hAnsi="Avenir Next"/>
          <w:color w:val="000000" w:themeColor="text1"/>
          <w:sz w:val="20"/>
          <w:szCs w:val="20"/>
          <w:lang w:val="fr-FR"/>
        </w:rPr>
        <w:t xml:space="preserve"> l'un des logos de la marque et un élément de desig</w:t>
      </w:r>
      <w:r w:rsidR="00DF66DB" w:rsidRPr="0046361A">
        <w:rPr>
          <w:rFonts w:ascii="Avenir Next" w:hAnsi="Avenir Next"/>
          <w:color w:val="000000" w:themeColor="text1"/>
          <w:sz w:val="20"/>
          <w:szCs w:val="20"/>
          <w:lang w:val="fr-FR"/>
        </w:rPr>
        <w:t xml:space="preserve">n </w:t>
      </w:r>
      <w:r w:rsidRPr="0046361A">
        <w:rPr>
          <w:rFonts w:ascii="Avenir Next" w:hAnsi="Avenir Next"/>
          <w:color w:val="000000" w:themeColor="text1"/>
          <w:sz w:val="20"/>
          <w:szCs w:val="20"/>
          <w:lang w:val="fr-FR"/>
        </w:rPr>
        <w:t xml:space="preserve">récurrent </w:t>
      </w:r>
      <w:r w:rsidR="00DF66DB" w:rsidRPr="0046361A">
        <w:rPr>
          <w:rFonts w:ascii="Avenir Next" w:hAnsi="Avenir Next"/>
          <w:color w:val="000000" w:themeColor="text1"/>
          <w:sz w:val="20"/>
          <w:szCs w:val="20"/>
          <w:lang w:val="fr-FR"/>
        </w:rPr>
        <w:t>dans les</w:t>
      </w:r>
      <w:r w:rsidRPr="0046361A">
        <w:rPr>
          <w:rFonts w:ascii="Avenir Next" w:hAnsi="Avenir Next"/>
          <w:color w:val="000000" w:themeColor="text1"/>
          <w:sz w:val="20"/>
          <w:szCs w:val="20"/>
          <w:lang w:val="fr-FR"/>
        </w:rPr>
        <w:t xml:space="preserve"> années </w:t>
      </w:r>
      <w:r w:rsidR="00DF66DB" w:rsidRPr="0046361A">
        <w:rPr>
          <w:rFonts w:ascii="Avenir Next" w:hAnsi="Avenir Next"/>
          <w:color w:val="000000" w:themeColor="text1"/>
          <w:sz w:val="20"/>
          <w:szCs w:val="20"/>
          <w:lang w:val="fr-FR"/>
        </w:rPr>
        <w:t>suivantes</w:t>
      </w:r>
      <w:r w:rsidRPr="0046361A">
        <w:rPr>
          <w:rFonts w:ascii="Avenir Next" w:hAnsi="Avenir Next"/>
          <w:color w:val="000000" w:themeColor="text1"/>
          <w:sz w:val="20"/>
          <w:szCs w:val="20"/>
          <w:lang w:val="fr-FR"/>
        </w:rPr>
        <w:t xml:space="preserve">, la </w:t>
      </w:r>
      <w:r w:rsidRPr="00737F4E">
        <w:rPr>
          <w:rFonts w:ascii="Avenir Next" w:hAnsi="Avenir Next"/>
          <w:sz w:val="20"/>
          <w:szCs w:val="20"/>
          <w:lang w:val="fr-FR"/>
        </w:rPr>
        <w:t xml:space="preserve">DEFY Revival A3691 </w:t>
      </w:r>
      <w:r w:rsidR="00DF66DB">
        <w:rPr>
          <w:rFonts w:ascii="Avenir Next" w:hAnsi="Avenir Next"/>
          <w:sz w:val="20"/>
          <w:szCs w:val="20"/>
          <w:lang w:val="fr-FR"/>
        </w:rPr>
        <w:t>comporte</w:t>
      </w:r>
      <w:r w:rsidRPr="00737F4E">
        <w:rPr>
          <w:rFonts w:ascii="Avenir Next" w:hAnsi="Avenir Next"/>
          <w:sz w:val="20"/>
          <w:szCs w:val="20"/>
          <w:lang w:val="fr-FR"/>
        </w:rPr>
        <w:t xml:space="preserve"> un fond saphir qui laisse apparaître le mouvement automatique </w:t>
      </w:r>
      <w:r w:rsidR="00DF66DB">
        <w:rPr>
          <w:rFonts w:ascii="Avenir Next" w:hAnsi="Avenir Next"/>
          <w:sz w:val="20"/>
          <w:szCs w:val="20"/>
          <w:lang w:val="fr-FR"/>
        </w:rPr>
        <w:t xml:space="preserve">de manufacture </w:t>
      </w:r>
      <w:r w:rsidRPr="00737F4E">
        <w:rPr>
          <w:rFonts w:ascii="Avenir Next" w:hAnsi="Avenir Next"/>
          <w:sz w:val="20"/>
          <w:szCs w:val="20"/>
          <w:lang w:val="fr-FR"/>
        </w:rPr>
        <w:t xml:space="preserve">Elite 670, </w:t>
      </w:r>
      <w:r w:rsidR="00F4348A">
        <w:rPr>
          <w:rFonts w:ascii="Avenir Next" w:hAnsi="Avenir Next"/>
          <w:sz w:val="20"/>
          <w:szCs w:val="20"/>
          <w:lang w:val="fr-FR"/>
        </w:rPr>
        <w:t>doté d’une fréquence de</w:t>
      </w:r>
      <w:r w:rsidRPr="00737F4E">
        <w:rPr>
          <w:rFonts w:ascii="Avenir Next" w:hAnsi="Avenir Next"/>
          <w:sz w:val="20"/>
          <w:szCs w:val="20"/>
          <w:lang w:val="fr-FR"/>
        </w:rPr>
        <w:t xml:space="preserve"> 4 Hz (28'800 </w:t>
      </w:r>
      <w:r w:rsidR="00DF66DB">
        <w:rPr>
          <w:rFonts w:ascii="Avenir Next" w:hAnsi="Avenir Next"/>
          <w:sz w:val="20"/>
          <w:szCs w:val="20"/>
          <w:lang w:val="fr-FR"/>
        </w:rPr>
        <w:t>A/h</w:t>
      </w:r>
      <w:r w:rsidRPr="00737F4E">
        <w:rPr>
          <w:rFonts w:ascii="Avenir Next" w:hAnsi="Avenir Next"/>
          <w:sz w:val="20"/>
          <w:szCs w:val="20"/>
          <w:lang w:val="fr-FR"/>
        </w:rPr>
        <w:t xml:space="preserve">) et </w:t>
      </w:r>
      <w:r w:rsidR="00F4348A">
        <w:rPr>
          <w:rFonts w:ascii="Avenir Next" w:hAnsi="Avenir Next"/>
          <w:sz w:val="20"/>
          <w:szCs w:val="20"/>
          <w:lang w:val="fr-FR"/>
        </w:rPr>
        <w:t xml:space="preserve">d’une réserve de marche </w:t>
      </w:r>
      <w:r w:rsidR="00DF66DB">
        <w:rPr>
          <w:rFonts w:ascii="Avenir Next" w:hAnsi="Avenir Next"/>
          <w:sz w:val="20"/>
          <w:szCs w:val="20"/>
          <w:lang w:val="fr-FR"/>
        </w:rPr>
        <w:t xml:space="preserve">de </w:t>
      </w:r>
      <w:r w:rsidRPr="00737F4E">
        <w:rPr>
          <w:rFonts w:ascii="Avenir Next" w:hAnsi="Avenir Next"/>
          <w:sz w:val="20"/>
          <w:szCs w:val="20"/>
          <w:lang w:val="fr-FR"/>
        </w:rPr>
        <w:t>50 heures</w:t>
      </w:r>
    </w:p>
    <w:p w14:paraId="53649D91" w14:textId="1D53ECFA" w:rsidR="001626D0" w:rsidRDefault="001626D0" w:rsidP="001626D0">
      <w:pPr>
        <w:jc w:val="both"/>
        <w:rPr>
          <w:rFonts w:ascii="Avenir Next" w:hAnsi="Avenir Next"/>
          <w:sz w:val="20"/>
          <w:szCs w:val="20"/>
          <w:lang w:val="fr-FR"/>
        </w:rPr>
      </w:pPr>
    </w:p>
    <w:p w14:paraId="33C5BD0B" w14:textId="77777777" w:rsidR="000D3D69" w:rsidRPr="00737F4E" w:rsidRDefault="000D3D69" w:rsidP="001626D0">
      <w:pPr>
        <w:jc w:val="both"/>
        <w:rPr>
          <w:rFonts w:ascii="Avenir Next" w:hAnsi="Avenir Next"/>
          <w:sz w:val="20"/>
          <w:szCs w:val="20"/>
          <w:lang w:val="fr-FR"/>
        </w:rPr>
      </w:pPr>
    </w:p>
    <w:p w14:paraId="0BA8C3B4" w14:textId="78379E46" w:rsidR="00DF66DB" w:rsidRPr="007C73F9" w:rsidRDefault="00DF66DB" w:rsidP="00DF66DB">
      <w:pPr>
        <w:jc w:val="both"/>
        <w:rPr>
          <w:rFonts w:ascii="Avenir Next" w:hAnsi="Avenir Next"/>
          <w:sz w:val="20"/>
          <w:szCs w:val="20"/>
          <w:lang w:val="fr-FR"/>
        </w:rPr>
      </w:pPr>
      <w:r w:rsidRPr="007C73F9">
        <w:rPr>
          <w:rFonts w:ascii="Avenir Next" w:hAnsi="Avenir Next"/>
          <w:sz w:val="20"/>
          <w:szCs w:val="20"/>
          <w:lang w:val="fr-FR"/>
        </w:rPr>
        <w:lastRenderedPageBreak/>
        <w:t xml:space="preserve">Pour le plus grand plaisir des collectionneurs et contrairement à la DEFY Revival A3642, qui a </w:t>
      </w:r>
      <w:r w:rsidR="006B2869">
        <w:rPr>
          <w:rFonts w:ascii="Avenir Next" w:hAnsi="Avenir Next"/>
          <w:sz w:val="20"/>
          <w:szCs w:val="20"/>
          <w:lang w:val="fr-FR"/>
        </w:rPr>
        <w:t>fait l’objet d’une</w:t>
      </w:r>
      <w:r w:rsidRPr="007C73F9">
        <w:rPr>
          <w:rFonts w:ascii="Avenir Next" w:hAnsi="Avenir Next"/>
          <w:sz w:val="20"/>
          <w:szCs w:val="20"/>
          <w:lang w:val="fr-FR"/>
        </w:rPr>
        <w:t xml:space="preserve"> édition limitée numérotée, la </w:t>
      </w:r>
      <w:r w:rsidRPr="006B2869">
        <w:rPr>
          <w:rFonts w:ascii="Avenir Next" w:hAnsi="Avenir Next"/>
          <w:b/>
          <w:bCs/>
          <w:sz w:val="20"/>
          <w:szCs w:val="20"/>
          <w:lang w:val="fr-FR"/>
        </w:rPr>
        <w:t>DEFY Revival A3691</w:t>
      </w:r>
      <w:r w:rsidRPr="007C73F9">
        <w:rPr>
          <w:rFonts w:ascii="Avenir Next" w:hAnsi="Avenir Next"/>
          <w:sz w:val="20"/>
          <w:szCs w:val="20"/>
          <w:lang w:val="fr-FR"/>
        </w:rPr>
        <w:t xml:space="preserve"> rejoint la collection DEFY </w:t>
      </w:r>
      <w:r w:rsidR="006B2869">
        <w:rPr>
          <w:rFonts w:ascii="Avenir Next" w:hAnsi="Avenir Next"/>
          <w:sz w:val="20"/>
          <w:szCs w:val="20"/>
          <w:lang w:val="fr-FR"/>
        </w:rPr>
        <w:t>courante</w:t>
      </w:r>
      <w:r w:rsidRPr="007C73F9">
        <w:rPr>
          <w:rFonts w:ascii="Avenir Next" w:hAnsi="Avenir Next"/>
          <w:sz w:val="20"/>
          <w:szCs w:val="20"/>
          <w:lang w:val="fr-FR"/>
        </w:rPr>
        <w:t xml:space="preserve"> et sera disponible dans les boutiques ZENITH et </w:t>
      </w:r>
      <w:r w:rsidR="006B2869">
        <w:rPr>
          <w:rFonts w:ascii="Avenir Next" w:hAnsi="Avenir Next"/>
          <w:sz w:val="20"/>
          <w:szCs w:val="20"/>
          <w:lang w:val="fr-FR"/>
        </w:rPr>
        <w:t xml:space="preserve">chez </w:t>
      </w:r>
      <w:r w:rsidRPr="007C73F9">
        <w:rPr>
          <w:rFonts w:ascii="Avenir Next" w:hAnsi="Avenir Next"/>
          <w:sz w:val="20"/>
          <w:szCs w:val="20"/>
          <w:lang w:val="fr-FR"/>
        </w:rPr>
        <w:t xml:space="preserve">les détaillants agréés </w:t>
      </w:r>
      <w:r w:rsidR="006B2869">
        <w:rPr>
          <w:rFonts w:ascii="Avenir Next" w:hAnsi="Avenir Next"/>
          <w:sz w:val="20"/>
          <w:szCs w:val="20"/>
          <w:lang w:val="fr-FR"/>
        </w:rPr>
        <w:t>à travers le monde</w:t>
      </w:r>
      <w:r w:rsidRPr="007C73F9">
        <w:rPr>
          <w:rFonts w:ascii="Avenir Next" w:hAnsi="Avenir Next"/>
          <w:sz w:val="20"/>
          <w:szCs w:val="20"/>
          <w:lang w:val="fr-FR"/>
        </w:rPr>
        <w:t>.</w:t>
      </w:r>
    </w:p>
    <w:p w14:paraId="2E2CE70E" w14:textId="77777777" w:rsidR="00DF66DB" w:rsidRPr="00DF66DB" w:rsidRDefault="00DF66DB" w:rsidP="00911DA3">
      <w:pPr>
        <w:jc w:val="both"/>
        <w:rPr>
          <w:rFonts w:ascii="Avenir Next" w:hAnsi="Avenir Next"/>
          <w:sz w:val="20"/>
          <w:szCs w:val="20"/>
          <w:lang w:val="fr-FR"/>
        </w:rPr>
      </w:pPr>
    </w:p>
    <w:p w14:paraId="2B957730" w14:textId="77777777" w:rsidR="00911DA3" w:rsidRPr="00DF66DB" w:rsidRDefault="00911DA3">
      <w:pPr>
        <w:rPr>
          <w:rFonts w:ascii="Avenir Next" w:hAnsi="Avenir Next"/>
          <w:sz w:val="20"/>
          <w:szCs w:val="20"/>
          <w:lang w:val="fr-FR"/>
        </w:rPr>
      </w:pPr>
      <w:r w:rsidRPr="00DF66DB">
        <w:rPr>
          <w:rFonts w:ascii="Avenir Next" w:hAnsi="Avenir Next"/>
          <w:sz w:val="20"/>
          <w:szCs w:val="20"/>
          <w:lang w:val="fr-FR"/>
        </w:rPr>
        <w:br w:type="page"/>
      </w:r>
    </w:p>
    <w:p w14:paraId="373C694D" w14:textId="77777777" w:rsidR="00911DA3" w:rsidRPr="00DF66DB" w:rsidRDefault="00911DA3" w:rsidP="00911DA3">
      <w:pPr>
        <w:rPr>
          <w:rFonts w:ascii="Avenir Next" w:hAnsi="Avenir Next"/>
          <w:b/>
          <w:bCs/>
          <w:sz w:val="20"/>
          <w:szCs w:val="20"/>
          <w:lang w:val="fr-FR"/>
        </w:rPr>
      </w:pPr>
    </w:p>
    <w:p w14:paraId="60264B50" w14:textId="77777777" w:rsidR="00911DA3" w:rsidRPr="00DF66DB" w:rsidRDefault="00911DA3" w:rsidP="00911DA3">
      <w:pPr>
        <w:rPr>
          <w:rFonts w:ascii="Avenir Next" w:hAnsi="Avenir Next"/>
          <w:b/>
          <w:bCs/>
          <w:sz w:val="20"/>
          <w:szCs w:val="20"/>
          <w:lang w:val="fr-FR"/>
        </w:rPr>
      </w:pPr>
    </w:p>
    <w:p w14:paraId="200A2935" w14:textId="23A0854B" w:rsidR="00911DA3" w:rsidRDefault="00911DA3" w:rsidP="00911DA3">
      <w:pPr>
        <w:rPr>
          <w:rFonts w:ascii="Avenir Next" w:hAnsi="Avenir Next"/>
          <w:b/>
          <w:bCs/>
          <w:sz w:val="20"/>
          <w:szCs w:val="20"/>
          <w:lang w:val="en-US"/>
        </w:rPr>
      </w:pPr>
      <w:r>
        <w:rPr>
          <w:rFonts w:ascii="Avenir Next" w:hAnsi="Avenir Next"/>
          <w:b/>
          <w:bCs/>
          <w:sz w:val="20"/>
          <w:szCs w:val="20"/>
          <w:lang w:val="en-US"/>
        </w:rPr>
        <w:t>ZENITH: TIME TO REACH YOUR STAR.</w:t>
      </w:r>
    </w:p>
    <w:p w14:paraId="40DB95A5" w14:textId="77777777" w:rsidR="00911DA3" w:rsidRPr="00CF03D5" w:rsidRDefault="00911DA3" w:rsidP="00911DA3">
      <w:pPr>
        <w:rPr>
          <w:rFonts w:ascii="Avenir Next" w:hAnsi="Avenir Next"/>
          <w:b/>
          <w:bCs/>
          <w:sz w:val="19"/>
          <w:szCs w:val="19"/>
          <w:lang w:val="en-US"/>
        </w:rPr>
      </w:pPr>
    </w:p>
    <w:p w14:paraId="4308A80B" w14:textId="77777777" w:rsidR="00911DA3" w:rsidRPr="00F36DF6" w:rsidRDefault="00911DA3" w:rsidP="00911DA3">
      <w:pPr>
        <w:jc w:val="both"/>
        <w:rPr>
          <w:rFonts w:ascii="Avenir Next" w:eastAsia="Times New Roman" w:hAnsi="Avenir Next" w:cs="Arial"/>
          <w:color w:val="222222"/>
          <w:sz w:val="20"/>
          <w:szCs w:val="20"/>
          <w:shd w:val="clear" w:color="auto" w:fill="FFFFFF"/>
          <w:lang w:val="en-GB" w:eastAsia="en-GB"/>
        </w:rPr>
      </w:pPr>
      <w:r w:rsidRPr="00F36DF6">
        <w:rPr>
          <w:rFonts w:ascii="Avenir Next" w:eastAsia="Times New Roman" w:hAnsi="Avenir Next" w:cs="Arial"/>
          <w:color w:val="222222"/>
          <w:sz w:val="20"/>
          <w:szCs w:val="20"/>
          <w:shd w:val="clear" w:color="auto" w:fill="FFFFFF"/>
          <w:lang w:val="en-GB" w:eastAsia="en-GB"/>
        </w:rPr>
        <w:t xml:space="preserve">ZENITH exists to inspire individuals to pursue their dreams and make them come true – against all odds. Since its establishment in 1865, ZENITH became the first vertically integrated Swiss watch manufacture, and its watches have accompanied extraordinary figures that dreamt big and strived to achieve the impossible – from Louis </w:t>
      </w:r>
      <w:proofErr w:type="spellStart"/>
      <w:r w:rsidRPr="00F36DF6">
        <w:rPr>
          <w:rFonts w:ascii="Avenir Next" w:eastAsia="Times New Roman" w:hAnsi="Avenir Next" w:cs="Arial"/>
          <w:color w:val="222222"/>
          <w:sz w:val="20"/>
          <w:szCs w:val="20"/>
          <w:shd w:val="clear" w:color="auto" w:fill="FFFFFF"/>
          <w:lang w:val="en-GB" w:eastAsia="en-GB"/>
        </w:rPr>
        <w:t>Blériot’s</w:t>
      </w:r>
      <w:proofErr w:type="spellEnd"/>
      <w:r w:rsidRPr="00F36DF6">
        <w:rPr>
          <w:rFonts w:ascii="Avenir Next" w:eastAsia="Times New Roman" w:hAnsi="Avenir Next" w:cs="Arial"/>
          <w:color w:val="222222"/>
          <w:sz w:val="20"/>
          <w:szCs w:val="20"/>
          <w:shd w:val="clear" w:color="auto" w:fill="FFFFFF"/>
          <w:lang w:val="en-GB" w:eastAsia="en-GB"/>
        </w:rPr>
        <w:t xml:space="preserve"> history-making flight across the English Channel to Felix Baumgartner’s record-setting stratospheric free-fall jump. Zenith is also highlighting visionary and trailblazing women by celebrating their accomplishments and creating the DREAMHERS platform where women share their experiences and inspire others to fulfil their dreams.</w:t>
      </w:r>
    </w:p>
    <w:p w14:paraId="3E238450" w14:textId="77777777" w:rsidR="00911DA3" w:rsidRPr="00F36DF6" w:rsidRDefault="00911DA3" w:rsidP="00911DA3">
      <w:pPr>
        <w:rPr>
          <w:rFonts w:ascii="Avenir Next" w:eastAsia="Times New Roman" w:hAnsi="Avenir Next" w:cs="Arial"/>
          <w:color w:val="222222"/>
          <w:sz w:val="20"/>
          <w:szCs w:val="20"/>
          <w:shd w:val="clear" w:color="auto" w:fill="FFFFFF"/>
          <w:lang w:val="en-GB" w:eastAsia="en-GB"/>
        </w:rPr>
      </w:pPr>
    </w:p>
    <w:p w14:paraId="7397D47D" w14:textId="77777777" w:rsidR="00911DA3" w:rsidRPr="00F36DF6" w:rsidRDefault="00911DA3" w:rsidP="00911DA3">
      <w:pPr>
        <w:jc w:val="both"/>
        <w:rPr>
          <w:rFonts w:ascii="Avenir Next" w:eastAsia="Times New Roman" w:hAnsi="Avenir Next" w:cs="Arial"/>
          <w:color w:val="222222"/>
          <w:sz w:val="20"/>
          <w:szCs w:val="20"/>
          <w:shd w:val="clear" w:color="auto" w:fill="FFFFFF"/>
          <w:lang w:val="en-GB" w:eastAsia="en-GB"/>
        </w:rPr>
      </w:pPr>
      <w:r w:rsidRPr="00F36DF6">
        <w:rPr>
          <w:rFonts w:ascii="Avenir Next" w:eastAsia="Times New Roman" w:hAnsi="Avenir Next" w:cs="Arial"/>
          <w:color w:val="222222"/>
          <w:sz w:val="20"/>
          <w:szCs w:val="20"/>
          <w:shd w:val="clear" w:color="auto" w:fill="FFFFFF"/>
          <w:lang w:val="en-GB" w:eastAsia="en-GB"/>
        </w:rPr>
        <w:t>With innovation as its guiding star, ZENITH exclusively features in-house developed and manufactured movements in all its watches. Since the creation of the El Primero in 1969, the world’s first automatic chronograph calibre, ZENITH has gone on to master high-frequency precision and offers time measurements in fractions of a second, including 1/10th of a second in the Chronomaster collection and 1/100th of a second in the DEFY collection. Because innovation is synonymous with responsibility, the ZENITH HORIZ-ON initiative affirms the brand's commitments to inclusion &amp; diversity, sustainability and employee wellbeing. ZENITH has been shaping the future of Swiss watchmaking since 1865, accompanying those who dare to challenge themselves and reach new heights. The time to reach your star is now.</w:t>
      </w:r>
    </w:p>
    <w:p w14:paraId="115131BD" w14:textId="58A4CF86" w:rsidR="005D560D" w:rsidRDefault="005D560D">
      <w:pPr>
        <w:rPr>
          <w:rFonts w:ascii="Avenir Next" w:hAnsi="Avenir Next"/>
          <w:sz w:val="20"/>
          <w:szCs w:val="20"/>
          <w:lang w:val="en-GB"/>
        </w:rPr>
      </w:pPr>
      <w:r>
        <w:rPr>
          <w:rFonts w:ascii="Avenir Next" w:hAnsi="Avenir Next"/>
          <w:sz w:val="20"/>
          <w:szCs w:val="20"/>
          <w:lang w:val="en-GB"/>
        </w:rPr>
        <w:br w:type="page"/>
      </w:r>
    </w:p>
    <w:p w14:paraId="24F3DD15" w14:textId="29143F04" w:rsidR="005D560D" w:rsidRPr="008455AF" w:rsidRDefault="00561A05" w:rsidP="005D560D">
      <w:pPr>
        <w:rPr>
          <w:rFonts w:ascii="Avenir Next" w:hAnsi="Avenir Next"/>
          <w:sz w:val="18"/>
          <w:szCs w:val="18"/>
          <w:lang w:val="en-US"/>
        </w:rPr>
      </w:pPr>
      <w:r>
        <w:rPr>
          <w:noProof/>
          <w:sz w:val="19"/>
          <w:szCs w:val="19"/>
          <w:lang w:val="en-US"/>
        </w:rPr>
        <w:lastRenderedPageBreak/>
        <w:drawing>
          <wp:anchor distT="0" distB="0" distL="114300" distR="114300" simplePos="0" relativeHeight="251660288" behindDoc="0" locked="0" layoutInCell="1" allowOverlap="1" wp14:anchorId="70084691" wp14:editId="730AE73B">
            <wp:simplePos x="0" y="0"/>
            <wp:positionH relativeFrom="column">
              <wp:posOffset>4125595</wp:posOffset>
            </wp:positionH>
            <wp:positionV relativeFrom="paragraph">
              <wp:posOffset>0</wp:posOffset>
            </wp:positionV>
            <wp:extent cx="2520696" cy="3599688"/>
            <wp:effectExtent l="0" t="0" r="0" b="0"/>
            <wp:wrapThrough wrapText="bothSides">
              <wp:wrapPolygon edited="0">
                <wp:start x="8816" y="3087"/>
                <wp:lineTo x="8163" y="3430"/>
                <wp:lineTo x="7837" y="5145"/>
                <wp:lineTo x="4898" y="8803"/>
                <wp:lineTo x="4898" y="12462"/>
                <wp:lineTo x="6041" y="14291"/>
                <wp:lineTo x="7673" y="16120"/>
                <wp:lineTo x="8163" y="19778"/>
                <wp:lineTo x="8490" y="20693"/>
                <wp:lineTo x="13878" y="20693"/>
                <wp:lineTo x="14204" y="17949"/>
                <wp:lineTo x="15020" y="16120"/>
                <wp:lineTo x="18776" y="11204"/>
                <wp:lineTo x="18612" y="10632"/>
                <wp:lineTo x="14367" y="5145"/>
                <wp:lineTo x="13878" y="3087"/>
                <wp:lineTo x="8816" y="3087"/>
              </wp:wrapPolygon>
            </wp:wrapThrough>
            <wp:docPr id="3" name="Image 3" descr="Une image contenant mon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montr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0696" cy="3599688"/>
                    </a:xfrm>
                    <a:prstGeom prst="rect">
                      <a:avLst/>
                    </a:prstGeom>
                  </pic:spPr>
                </pic:pic>
              </a:graphicData>
            </a:graphic>
          </wp:anchor>
        </w:drawing>
      </w:r>
      <w:r w:rsidR="005D560D" w:rsidRPr="00E8437A">
        <w:rPr>
          <w:rFonts w:ascii="Avenir Next" w:hAnsi="Avenir Next" w:cstheme="majorHAnsi"/>
          <w:b/>
          <w:szCs w:val="20"/>
          <w:lang w:val="en-US"/>
        </w:rPr>
        <w:t xml:space="preserve">DEFY </w:t>
      </w:r>
      <w:r w:rsidR="005D560D">
        <w:rPr>
          <w:rFonts w:ascii="Avenir Next" w:hAnsi="Avenir Next" w:cstheme="majorHAnsi"/>
          <w:b/>
          <w:szCs w:val="20"/>
          <w:lang w:val="en-US"/>
        </w:rPr>
        <w:t xml:space="preserve">REVIVAL </w:t>
      </w:r>
      <w:r w:rsidR="00914B36" w:rsidRPr="00914B36">
        <w:rPr>
          <w:rFonts w:ascii="Avenir Next" w:hAnsi="Avenir Next" w:cstheme="majorHAnsi"/>
          <w:b/>
          <w:szCs w:val="20"/>
          <w:lang w:val="en-US"/>
        </w:rPr>
        <w:t>A3691</w:t>
      </w:r>
    </w:p>
    <w:p w14:paraId="3A75240E" w14:textId="7D14A81A" w:rsidR="005D560D" w:rsidRPr="0060178A" w:rsidRDefault="005D560D" w:rsidP="005D560D">
      <w:pPr>
        <w:jc w:val="both"/>
        <w:rPr>
          <w:rFonts w:ascii="Avenir Next" w:hAnsi="Avenir Next" w:cs="OpenSans-CondensedLight"/>
          <w:sz w:val="18"/>
          <w:szCs w:val="18"/>
        </w:rPr>
      </w:pPr>
      <w:r w:rsidRPr="0060178A">
        <w:rPr>
          <w:rFonts w:ascii="Avenir Next" w:hAnsi="Avenir Next" w:cs="OpenSans-CondensedLight"/>
          <w:sz w:val="18"/>
          <w:szCs w:val="18"/>
        </w:rPr>
        <w:t>Reference: 03.A3642.670/3691.M3642</w:t>
      </w:r>
    </w:p>
    <w:p w14:paraId="3AF4F41E" w14:textId="7925579B" w:rsidR="005D560D" w:rsidRPr="0060178A" w:rsidRDefault="005D560D" w:rsidP="005D560D">
      <w:pPr>
        <w:jc w:val="both"/>
        <w:rPr>
          <w:rFonts w:ascii="Avenir Next" w:hAnsi="Avenir Next" w:cs="Arial"/>
          <w:sz w:val="16"/>
          <w:szCs w:val="36"/>
        </w:rPr>
      </w:pPr>
    </w:p>
    <w:p w14:paraId="28B27440" w14:textId="77777777" w:rsidR="0046361A" w:rsidRPr="0071410C" w:rsidRDefault="0046361A" w:rsidP="0046361A">
      <w:pPr>
        <w:autoSpaceDE w:val="0"/>
        <w:autoSpaceDN w:val="0"/>
        <w:adjustRightInd w:val="0"/>
        <w:spacing w:line="276" w:lineRule="auto"/>
        <w:rPr>
          <w:rFonts w:ascii="Avenir Next" w:hAnsi="Avenir Next" w:cs="Antonio-Regular"/>
          <w:bCs/>
          <w:sz w:val="18"/>
          <w:szCs w:val="18"/>
          <w:lang w:val="fr-FR"/>
        </w:rPr>
      </w:pPr>
      <w:bookmarkStart w:id="0" w:name="_Hlk29295538"/>
      <w:r w:rsidRPr="0071410C">
        <w:rPr>
          <w:rFonts w:ascii="Avenir Next" w:hAnsi="Avenir Next" w:cs="OpenSans-CondensedLight"/>
          <w:b/>
          <w:sz w:val="18"/>
          <w:szCs w:val="18"/>
          <w:lang w:val="fr-FR"/>
        </w:rPr>
        <w:t>Points clés :</w:t>
      </w:r>
      <w:r w:rsidRPr="0071410C">
        <w:rPr>
          <w:rFonts w:ascii="Avenir Next" w:hAnsi="Avenir Next" w:cs="OpenSans-CondensedLight"/>
          <w:sz w:val="18"/>
          <w:szCs w:val="18"/>
          <w:lang w:val="fr-FR"/>
        </w:rPr>
        <w:t xml:space="preserve"> modèle Revival inédit de la référence A3642 de 1969. Boîtier octogonal avec lunette emblématique à 14 côtés.  </w:t>
      </w:r>
    </w:p>
    <w:p w14:paraId="61227325" w14:textId="77777777" w:rsidR="0046361A" w:rsidRPr="0071410C" w:rsidRDefault="0046361A" w:rsidP="0046361A">
      <w:pPr>
        <w:autoSpaceDE w:val="0"/>
        <w:autoSpaceDN w:val="0"/>
        <w:adjustRightInd w:val="0"/>
        <w:spacing w:line="276" w:lineRule="auto"/>
        <w:rPr>
          <w:rFonts w:ascii="Avenir Next" w:hAnsi="Avenir Next" w:cs="OpenSans-CondensedLight"/>
          <w:sz w:val="18"/>
          <w:szCs w:val="18"/>
          <w:lang w:val="fr-FR"/>
        </w:rPr>
      </w:pPr>
      <w:r w:rsidRPr="0071410C">
        <w:rPr>
          <w:rFonts w:ascii="Avenir Next" w:hAnsi="Avenir Next" w:cs="OpenSans-CondensedLight"/>
          <w:b/>
          <w:sz w:val="18"/>
          <w:szCs w:val="18"/>
          <w:lang w:val="fr-FR"/>
        </w:rPr>
        <w:t>Mouvement </w:t>
      </w:r>
      <w:r w:rsidRPr="0071410C">
        <w:rPr>
          <w:rFonts w:ascii="Avenir Next" w:hAnsi="Avenir Next" w:cs="OpenSans-CondensedLight"/>
          <w:sz w:val="18"/>
          <w:szCs w:val="18"/>
          <w:lang w:val="fr-FR"/>
        </w:rPr>
        <w:t>: Elite 670, automatique</w:t>
      </w:r>
    </w:p>
    <w:p w14:paraId="01A83F9E" w14:textId="77777777" w:rsidR="0046361A" w:rsidRPr="0071410C" w:rsidRDefault="0046361A" w:rsidP="0046361A">
      <w:pPr>
        <w:autoSpaceDE w:val="0"/>
        <w:autoSpaceDN w:val="0"/>
        <w:adjustRightInd w:val="0"/>
        <w:spacing w:line="276" w:lineRule="auto"/>
        <w:rPr>
          <w:rFonts w:ascii="Avenir Next" w:hAnsi="Avenir Next" w:cs="OpenSans-CondensedLight"/>
          <w:sz w:val="18"/>
          <w:szCs w:val="18"/>
          <w:lang w:val="fr-FR"/>
        </w:rPr>
      </w:pPr>
      <w:r w:rsidRPr="0071410C">
        <w:rPr>
          <w:rFonts w:ascii="Avenir Next" w:hAnsi="Avenir Next" w:cs="OpenSans-CondensedLight"/>
          <w:b/>
          <w:bCs/>
          <w:sz w:val="18"/>
          <w:szCs w:val="18"/>
          <w:lang w:val="fr-FR"/>
        </w:rPr>
        <w:t>Fréquence :</w:t>
      </w:r>
      <w:r w:rsidRPr="0071410C">
        <w:rPr>
          <w:rFonts w:ascii="Avenir Next" w:hAnsi="Avenir Next" w:cs="OpenSans-CondensedLight"/>
          <w:sz w:val="18"/>
          <w:szCs w:val="18"/>
          <w:lang w:val="fr-FR"/>
        </w:rPr>
        <w:t xml:space="preserve"> 28 800 alt/h (5 Hz)</w:t>
      </w:r>
    </w:p>
    <w:p w14:paraId="2E9D3677" w14:textId="77777777" w:rsidR="0046361A" w:rsidRPr="0071410C" w:rsidRDefault="0046361A" w:rsidP="0046361A">
      <w:pPr>
        <w:autoSpaceDE w:val="0"/>
        <w:autoSpaceDN w:val="0"/>
        <w:adjustRightInd w:val="0"/>
        <w:spacing w:line="276" w:lineRule="auto"/>
        <w:rPr>
          <w:rFonts w:ascii="Avenir Next" w:hAnsi="Avenir Next" w:cs="OpenSans-CondensedLight"/>
          <w:sz w:val="18"/>
          <w:szCs w:val="18"/>
          <w:lang w:val="fr-FR"/>
        </w:rPr>
      </w:pPr>
      <w:r w:rsidRPr="0071410C">
        <w:rPr>
          <w:rFonts w:ascii="Avenir Next" w:hAnsi="Avenir Next" w:cs="OpenSans-CondensedLight"/>
          <w:b/>
          <w:bCs/>
          <w:sz w:val="18"/>
          <w:szCs w:val="18"/>
          <w:lang w:val="fr-FR"/>
        </w:rPr>
        <w:t>Réserve de marche : </w:t>
      </w:r>
      <w:r w:rsidRPr="0071410C">
        <w:rPr>
          <w:rFonts w:ascii="Avenir Next" w:hAnsi="Avenir Next" w:cs="OpenSans-CondensedLight"/>
          <w:sz w:val="18"/>
          <w:szCs w:val="18"/>
          <w:lang w:val="fr-FR"/>
        </w:rPr>
        <w:t xml:space="preserve"> 50 heures min.</w:t>
      </w:r>
    </w:p>
    <w:p w14:paraId="603F3132" w14:textId="77777777" w:rsidR="0046361A" w:rsidRPr="0071410C" w:rsidRDefault="0046361A" w:rsidP="0046361A">
      <w:pPr>
        <w:autoSpaceDE w:val="0"/>
        <w:autoSpaceDN w:val="0"/>
        <w:adjustRightInd w:val="0"/>
        <w:spacing w:line="276" w:lineRule="auto"/>
        <w:rPr>
          <w:rFonts w:ascii="Avenir Next" w:hAnsi="Avenir Next" w:cs="OpenSans-CondensedLight"/>
          <w:sz w:val="18"/>
          <w:szCs w:val="18"/>
          <w:lang w:val="fr-FR"/>
        </w:rPr>
      </w:pPr>
      <w:r w:rsidRPr="0071410C">
        <w:rPr>
          <w:rFonts w:ascii="Avenir Next" w:hAnsi="Avenir Next" w:cs="OpenSans-CondensedLight"/>
          <w:b/>
          <w:sz w:val="18"/>
          <w:szCs w:val="18"/>
          <w:lang w:val="fr-FR"/>
        </w:rPr>
        <w:t xml:space="preserve">Fonctions : </w:t>
      </w:r>
      <w:r w:rsidRPr="0071410C">
        <w:rPr>
          <w:rFonts w:ascii="Avenir Next" w:hAnsi="Avenir Next" w:cs="OpenSans-CondensedLight"/>
          <w:sz w:val="18"/>
          <w:szCs w:val="18"/>
          <w:lang w:val="fr-FR"/>
        </w:rPr>
        <w:t>Heures et minutes au centre. Aiguille centrale des secondes. Guichet date à 4h 30.</w:t>
      </w:r>
    </w:p>
    <w:p w14:paraId="734F38D2" w14:textId="77777777" w:rsidR="0046361A" w:rsidRPr="0071410C" w:rsidRDefault="0046361A" w:rsidP="0046361A">
      <w:pPr>
        <w:autoSpaceDE w:val="0"/>
        <w:autoSpaceDN w:val="0"/>
        <w:adjustRightInd w:val="0"/>
        <w:spacing w:line="276" w:lineRule="auto"/>
        <w:rPr>
          <w:rFonts w:ascii="Avenir Next" w:hAnsi="Avenir Next" w:cs="OpenSans-CondensedLight"/>
          <w:sz w:val="18"/>
          <w:szCs w:val="18"/>
          <w:lang w:val="fr-FR"/>
        </w:rPr>
      </w:pPr>
      <w:r w:rsidRPr="0071410C">
        <w:rPr>
          <w:rFonts w:ascii="Avenir Next" w:hAnsi="Avenir Next" w:cs="OpenSans-CondensedLight"/>
          <w:b/>
          <w:bCs/>
          <w:sz w:val="18"/>
          <w:szCs w:val="18"/>
          <w:lang w:val="fr-FR"/>
        </w:rPr>
        <w:t>Finitions :</w:t>
      </w:r>
      <w:r w:rsidRPr="0071410C">
        <w:rPr>
          <w:rFonts w:ascii="Avenir Next" w:hAnsi="Avenir Next" w:cs="OpenSans-CondensedLight"/>
          <w:sz w:val="18"/>
          <w:szCs w:val="18"/>
          <w:lang w:val="fr-FR"/>
        </w:rPr>
        <w:t xml:space="preserve">  nouvelle masse oscillante en forme d’étoile aux finitions satinées</w:t>
      </w:r>
    </w:p>
    <w:p w14:paraId="4143B6CB" w14:textId="77777777" w:rsidR="0046361A" w:rsidRPr="0071410C" w:rsidRDefault="0046361A" w:rsidP="0046361A">
      <w:pPr>
        <w:autoSpaceDE w:val="0"/>
        <w:autoSpaceDN w:val="0"/>
        <w:adjustRightInd w:val="0"/>
        <w:spacing w:line="276" w:lineRule="auto"/>
        <w:rPr>
          <w:rFonts w:ascii="Avenir Next" w:hAnsi="Avenir Next" w:cs="OpenSans-CondensedLight"/>
          <w:sz w:val="18"/>
          <w:szCs w:val="18"/>
          <w:lang w:val="fr-FR"/>
        </w:rPr>
      </w:pPr>
      <w:r w:rsidRPr="0071410C">
        <w:rPr>
          <w:rFonts w:ascii="Avenir Next" w:hAnsi="Avenir Next" w:cs="OpenSans-CondensedLight"/>
          <w:b/>
          <w:sz w:val="18"/>
          <w:szCs w:val="18"/>
          <w:lang w:val="fr-FR"/>
        </w:rPr>
        <w:t>Prix :</w:t>
      </w:r>
      <w:r w:rsidRPr="0071410C">
        <w:rPr>
          <w:rFonts w:ascii="Avenir Next" w:hAnsi="Avenir Next" w:cs="OpenSans-CondensedLight"/>
          <w:sz w:val="18"/>
          <w:szCs w:val="18"/>
          <w:lang w:val="fr-FR"/>
        </w:rPr>
        <w:t xml:space="preserve"> 6900 CHF</w:t>
      </w:r>
    </w:p>
    <w:p w14:paraId="5DC84FCD" w14:textId="77777777" w:rsidR="0046361A" w:rsidRPr="0071410C" w:rsidRDefault="0046361A" w:rsidP="0046361A">
      <w:pPr>
        <w:autoSpaceDE w:val="0"/>
        <w:autoSpaceDN w:val="0"/>
        <w:adjustRightInd w:val="0"/>
        <w:spacing w:line="276" w:lineRule="auto"/>
        <w:rPr>
          <w:rFonts w:ascii="Avenir Next" w:hAnsi="Avenir Next" w:cs="OpenSans-CondensedLight"/>
          <w:sz w:val="18"/>
          <w:szCs w:val="18"/>
          <w:lang w:val="fr-FR"/>
        </w:rPr>
      </w:pPr>
      <w:r w:rsidRPr="0071410C">
        <w:rPr>
          <w:rFonts w:ascii="Avenir Next" w:hAnsi="Avenir Next" w:cs="OpenSans-CondensedLight"/>
          <w:b/>
          <w:sz w:val="18"/>
          <w:szCs w:val="18"/>
          <w:lang w:val="fr-FR"/>
        </w:rPr>
        <w:t>Matériau </w:t>
      </w:r>
      <w:r w:rsidRPr="0071410C">
        <w:rPr>
          <w:rFonts w:ascii="Avenir Next" w:hAnsi="Avenir Next" w:cs="OpenSans-CondensedLight"/>
          <w:sz w:val="18"/>
          <w:szCs w:val="18"/>
          <w:lang w:val="fr-FR"/>
        </w:rPr>
        <w:t>: acier</w:t>
      </w:r>
    </w:p>
    <w:p w14:paraId="68AA654E" w14:textId="5152BD28" w:rsidR="0046361A" w:rsidRDefault="0046361A" w:rsidP="0046361A">
      <w:pPr>
        <w:autoSpaceDE w:val="0"/>
        <w:autoSpaceDN w:val="0"/>
        <w:adjustRightInd w:val="0"/>
        <w:spacing w:line="276" w:lineRule="auto"/>
        <w:rPr>
          <w:rFonts w:ascii="Avenir Next" w:hAnsi="Avenir Next" w:cs="OpenSans-CondensedLight"/>
          <w:sz w:val="18"/>
          <w:szCs w:val="18"/>
          <w:lang w:val="fr-FR"/>
        </w:rPr>
      </w:pPr>
      <w:r w:rsidRPr="0071410C">
        <w:rPr>
          <w:rFonts w:ascii="Avenir Next" w:hAnsi="Avenir Next" w:cs="OpenSans-CondensedLight"/>
          <w:b/>
          <w:bCs/>
          <w:sz w:val="18"/>
          <w:szCs w:val="18"/>
          <w:lang w:val="fr-FR"/>
        </w:rPr>
        <w:t>Étanchéité </w:t>
      </w:r>
      <w:r w:rsidRPr="0071410C">
        <w:rPr>
          <w:rFonts w:ascii="Avenir Next" w:hAnsi="Avenir Next" w:cs="OpenSans-CondensedLight"/>
          <w:sz w:val="18"/>
          <w:szCs w:val="18"/>
          <w:lang w:val="fr-FR"/>
        </w:rPr>
        <w:t>: 30 ATM</w:t>
      </w:r>
    </w:p>
    <w:p w14:paraId="6E2F8411" w14:textId="364BD48E" w:rsidR="008E3133" w:rsidRPr="0071410C" w:rsidRDefault="008E3133" w:rsidP="0046361A">
      <w:pPr>
        <w:autoSpaceDE w:val="0"/>
        <w:autoSpaceDN w:val="0"/>
        <w:adjustRightInd w:val="0"/>
        <w:spacing w:line="276" w:lineRule="auto"/>
        <w:rPr>
          <w:rFonts w:ascii="Avenir Next" w:hAnsi="Avenir Next" w:cs="OpenSans-CondensedLight"/>
          <w:sz w:val="18"/>
          <w:szCs w:val="18"/>
          <w:lang w:val="fr-FR"/>
        </w:rPr>
      </w:pPr>
      <w:r w:rsidRPr="008E3133">
        <w:rPr>
          <w:rFonts w:ascii="Avenir Next" w:hAnsi="Avenir Next" w:cs="OpenSans-CondensedLight"/>
          <w:b/>
          <w:bCs/>
          <w:sz w:val="18"/>
          <w:szCs w:val="18"/>
          <w:lang w:val="fr-FR"/>
        </w:rPr>
        <w:t>Boît</w:t>
      </w:r>
      <w:r w:rsidR="00BF5FF4">
        <w:rPr>
          <w:rFonts w:ascii="Avenir Next" w:hAnsi="Avenir Next" w:cs="OpenSans-CondensedLight"/>
          <w:b/>
          <w:bCs/>
          <w:sz w:val="18"/>
          <w:szCs w:val="18"/>
          <w:lang w:val="fr-FR"/>
        </w:rPr>
        <w:t>ier</w:t>
      </w:r>
      <w:r>
        <w:rPr>
          <w:rFonts w:ascii="Avenir Next" w:hAnsi="Avenir Next" w:cs="OpenSans-CondensedLight"/>
          <w:sz w:val="18"/>
          <w:szCs w:val="18"/>
          <w:lang w:val="fr-FR"/>
        </w:rPr>
        <w:t> : 37 mm</w:t>
      </w:r>
    </w:p>
    <w:p w14:paraId="6BFD4883" w14:textId="16261A57" w:rsidR="0046361A" w:rsidRPr="0071410C" w:rsidRDefault="0046361A" w:rsidP="0046361A">
      <w:pPr>
        <w:autoSpaceDE w:val="0"/>
        <w:autoSpaceDN w:val="0"/>
        <w:adjustRightInd w:val="0"/>
        <w:spacing w:line="276" w:lineRule="auto"/>
        <w:rPr>
          <w:rFonts w:ascii="Avenir Next" w:hAnsi="Avenir Next" w:cs="OpenSans-CondensedLight"/>
          <w:sz w:val="18"/>
          <w:szCs w:val="18"/>
          <w:lang w:val="fr-FR"/>
        </w:rPr>
      </w:pPr>
      <w:r w:rsidRPr="0071410C">
        <w:rPr>
          <w:rFonts w:ascii="Avenir Next" w:hAnsi="Avenir Next" w:cs="OpenSans-CondensedLight"/>
          <w:b/>
          <w:sz w:val="18"/>
          <w:szCs w:val="18"/>
          <w:lang w:val="fr-FR"/>
        </w:rPr>
        <w:t>Cadran </w:t>
      </w:r>
      <w:r w:rsidRPr="0071410C">
        <w:rPr>
          <w:rFonts w:ascii="Avenir Next" w:hAnsi="Avenir Next" w:cs="OpenSans-CondensedLight"/>
          <w:sz w:val="18"/>
          <w:szCs w:val="18"/>
          <w:lang w:val="fr-FR"/>
        </w:rPr>
        <w:t>:</w:t>
      </w:r>
      <w:r w:rsidR="00BF5FF4">
        <w:rPr>
          <w:rFonts w:ascii="Avenir Next" w:hAnsi="Avenir Next" w:cs="OpenSans-CondensedLight"/>
          <w:sz w:val="18"/>
          <w:szCs w:val="18"/>
          <w:lang w:val="fr-FR"/>
        </w:rPr>
        <w:t xml:space="preserve"> </w:t>
      </w:r>
      <w:r w:rsidRPr="0071410C">
        <w:rPr>
          <w:rFonts w:ascii="Avenir Next" w:hAnsi="Avenir Next" w:cs="OpenSans-CondensedLight"/>
          <w:sz w:val="18"/>
          <w:szCs w:val="18"/>
          <w:lang w:val="fr-FR"/>
        </w:rPr>
        <w:t xml:space="preserve">dégradé </w:t>
      </w:r>
      <w:r w:rsidR="008E3133">
        <w:rPr>
          <w:rFonts w:ascii="Avenir Next" w:hAnsi="Avenir Next" w:cs="OpenSans-CondensedLight"/>
          <w:sz w:val="18"/>
          <w:szCs w:val="18"/>
          <w:lang w:val="fr-FR"/>
        </w:rPr>
        <w:t xml:space="preserve">rouge </w:t>
      </w:r>
      <w:r w:rsidRPr="0071410C">
        <w:rPr>
          <w:rFonts w:ascii="Avenir Next" w:hAnsi="Avenir Next" w:cs="OpenSans-CondensedLight"/>
          <w:sz w:val="18"/>
          <w:szCs w:val="18"/>
          <w:lang w:val="fr-FR"/>
        </w:rPr>
        <w:cr/>
      </w:r>
      <w:r w:rsidRPr="0071410C">
        <w:rPr>
          <w:rFonts w:ascii="Avenir Next" w:hAnsi="Avenir Next" w:cs="OpenSans-CondensedLight"/>
          <w:b/>
          <w:sz w:val="18"/>
          <w:szCs w:val="18"/>
          <w:lang w:val="fr-FR"/>
        </w:rPr>
        <w:t xml:space="preserve">Index : </w:t>
      </w:r>
      <w:r w:rsidRPr="0071410C">
        <w:rPr>
          <w:rFonts w:ascii="Avenir Next" w:hAnsi="Avenir Next" w:cs="OpenSans-CondensedLight"/>
          <w:sz w:val="18"/>
          <w:szCs w:val="18"/>
          <w:lang w:val="fr-FR"/>
        </w:rPr>
        <w:t xml:space="preserve">rhodiés et facettés </w:t>
      </w:r>
    </w:p>
    <w:p w14:paraId="6ED3A7FF" w14:textId="77777777" w:rsidR="0046361A" w:rsidRPr="0071410C" w:rsidRDefault="0046361A" w:rsidP="0046361A">
      <w:pPr>
        <w:autoSpaceDE w:val="0"/>
        <w:autoSpaceDN w:val="0"/>
        <w:adjustRightInd w:val="0"/>
        <w:spacing w:line="276" w:lineRule="auto"/>
        <w:rPr>
          <w:rFonts w:ascii="Avenir Next" w:hAnsi="Avenir Next" w:cs="OpenSans-CondensedLight"/>
          <w:sz w:val="18"/>
          <w:szCs w:val="18"/>
          <w:lang w:val="fr-FR"/>
        </w:rPr>
      </w:pPr>
      <w:r w:rsidRPr="0071410C">
        <w:rPr>
          <w:rFonts w:ascii="Avenir Next" w:hAnsi="Avenir Next" w:cs="OpenSans-CondensedLight"/>
          <w:b/>
          <w:sz w:val="18"/>
          <w:szCs w:val="18"/>
          <w:lang w:val="fr-FR"/>
        </w:rPr>
        <w:t>Aiguilles :</w:t>
      </w:r>
      <w:r w:rsidRPr="0071410C">
        <w:rPr>
          <w:rFonts w:ascii="Avenir Next" w:hAnsi="Avenir Next" w:cs="OpenSans-CondensedLight"/>
          <w:sz w:val="18"/>
          <w:szCs w:val="18"/>
          <w:lang w:val="fr-FR"/>
        </w:rPr>
        <w:t xml:space="preserve"> rhodiées, facettées et revêtues de Super-</w:t>
      </w:r>
      <w:proofErr w:type="spellStart"/>
      <w:r w:rsidRPr="0071410C">
        <w:rPr>
          <w:rFonts w:ascii="Avenir Next" w:hAnsi="Avenir Next" w:cs="OpenSans-CondensedLight"/>
          <w:sz w:val="18"/>
          <w:szCs w:val="18"/>
          <w:lang w:val="fr-FR"/>
        </w:rPr>
        <w:t>LumiNova</w:t>
      </w:r>
      <w:proofErr w:type="spellEnd"/>
      <w:r w:rsidRPr="0071410C">
        <w:rPr>
          <w:rFonts w:ascii="Avenir Next" w:hAnsi="Avenir Next" w:cs="OpenSans-CondensedLight"/>
          <w:sz w:val="18"/>
          <w:szCs w:val="18"/>
          <w:lang w:val="fr-FR"/>
        </w:rPr>
        <w:t>® SLN C1</w:t>
      </w:r>
    </w:p>
    <w:p w14:paraId="48E0DCBE" w14:textId="1EE1C0B9" w:rsidR="0046361A" w:rsidRPr="00BF5FF4" w:rsidRDefault="0046361A" w:rsidP="0046361A">
      <w:pPr>
        <w:autoSpaceDE w:val="0"/>
        <w:autoSpaceDN w:val="0"/>
        <w:adjustRightInd w:val="0"/>
        <w:spacing w:line="276" w:lineRule="auto"/>
        <w:rPr>
          <w:rFonts w:ascii="Avenir Next" w:eastAsia="Times New Roman" w:hAnsi="Avenir Next" w:cs="Arial"/>
          <w:sz w:val="18"/>
          <w:szCs w:val="18"/>
          <w:lang w:val="fr-FR" w:eastAsia="en-GB"/>
        </w:rPr>
      </w:pPr>
      <w:r w:rsidRPr="0071410C">
        <w:rPr>
          <w:rFonts w:ascii="Avenir Next" w:hAnsi="Avenir Next" w:cs="OpenSans-CondensedLight"/>
          <w:b/>
          <w:sz w:val="18"/>
          <w:szCs w:val="18"/>
          <w:lang w:val="fr-FR"/>
        </w:rPr>
        <w:t>Bracelet &amp; Boucle :</w:t>
      </w:r>
      <w:r w:rsidRPr="0071410C">
        <w:rPr>
          <w:rFonts w:ascii="Avenir Next" w:hAnsi="Avenir Next" w:cs="OpenSans-CondensedLight"/>
          <w:sz w:val="18"/>
          <w:szCs w:val="18"/>
          <w:lang w:val="fr-FR"/>
        </w:rPr>
        <w:t xml:space="preserve"> </w:t>
      </w:r>
      <w:bookmarkEnd w:id="0"/>
      <w:r w:rsidRPr="0071410C">
        <w:rPr>
          <w:rFonts w:ascii="Avenir Next" w:eastAsia="Times New Roman" w:hAnsi="Avenir Next" w:cs="Arial"/>
          <w:sz w:val="18"/>
          <w:szCs w:val="18"/>
          <w:lang w:val="fr-FR" w:eastAsia="en-GB"/>
        </w:rPr>
        <w:t>bracelet en acier de type « échelle »</w:t>
      </w:r>
      <w:r w:rsidR="00BF5FF4" w:rsidRPr="00BF5FF4">
        <w:rPr>
          <w:rFonts w:ascii="Avenir Next" w:eastAsia="Times New Roman" w:hAnsi="Avenir Next" w:cs="Arial"/>
          <w:sz w:val="18"/>
          <w:szCs w:val="18"/>
          <w:lang w:val="fr-FR" w:eastAsia="en-GB"/>
        </w:rPr>
        <w:t xml:space="preserve"> 27.03.1816.M3642</w:t>
      </w:r>
    </w:p>
    <w:p w14:paraId="29C30B27" w14:textId="77777777" w:rsidR="0046361A" w:rsidRDefault="0046361A" w:rsidP="005D560D">
      <w:pPr>
        <w:autoSpaceDE w:val="0"/>
        <w:autoSpaceDN w:val="0"/>
        <w:adjustRightInd w:val="0"/>
        <w:spacing w:line="276" w:lineRule="auto"/>
        <w:rPr>
          <w:rFonts w:ascii="Avenir Next" w:hAnsi="Avenir Next" w:cs="OpenSans-CondensedLight"/>
          <w:b/>
          <w:sz w:val="18"/>
          <w:szCs w:val="18"/>
          <w:lang w:val="fr-FR"/>
        </w:rPr>
      </w:pPr>
    </w:p>
    <w:p w14:paraId="35BD08F1" w14:textId="77777777" w:rsidR="0046361A" w:rsidRDefault="0046361A" w:rsidP="005D560D">
      <w:pPr>
        <w:autoSpaceDE w:val="0"/>
        <w:autoSpaceDN w:val="0"/>
        <w:adjustRightInd w:val="0"/>
        <w:spacing w:line="276" w:lineRule="auto"/>
        <w:rPr>
          <w:rFonts w:ascii="Avenir Next" w:hAnsi="Avenir Next" w:cs="OpenSans-CondensedLight"/>
          <w:b/>
          <w:sz w:val="18"/>
          <w:szCs w:val="18"/>
          <w:lang w:val="fr-FR"/>
        </w:rPr>
      </w:pPr>
    </w:p>
    <w:p w14:paraId="111E1063" w14:textId="2F241ACA" w:rsidR="005D560D" w:rsidRPr="0060178A" w:rsidRDefault="005D560D" w:rsidP="005D560D">
      <w:pPr>
        <w:rPr>
          <w:rFonts w:ascii="Avenir Next" w:eastAsia="Times New Roman" w:hAnsi="Avenir Next" w:cs="Arial"/>
          <w:sz w:val="18"/>
          <w:szCs w:val="18"/>
          <w:lang w:eastAsia="en-GB"/>
        </w:rPr>
      </w:pPr>
    </w:p>
    <w:p w14:paraId="087BA978" w14:textId="1288D53E" w:rsidR="00561A05" w:rsidRPr="0060178A" w:rsidRDefault="00561A05" w:rsidP="00FA7E5E">
      <w:pPr>
        <w:rPr>
          <w:sz w:val="19"/>
          <w:szCs w:val="19"/>
        </w:rPr>
      </w:pPr>
    </w:p>
    <w:sectPr w:rsidR="00561A05" w:rsidRPr="0060178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BA29B" w14:textId="77777777" w:rsidR="009C4A6C" w:rsidRDefault="009C4A6C" w:rsidP="00911DA3">
      <w:r>
        <w:separator/>
      </w:r>
    </w:p>
  </w:endnote>
  <w:endnote w:type="continuationSeparator" w:id="0">
    <w:p w14:paraId="1BF20A08" w14:textId="77777777" w:rsidR="009C4A6C" w:rsidRDefault="009C4A6C" w:rsidP="0091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Antoni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3517" w14:textId="77777777" w:rsidR="00911DA3" w:rsidRPr="00E735D8" w:rsidRDefault="00911DA3" w:rsidP="00911DA3">
    <w:pPr>
      <w:pStyle w:val="Pieddepage"/>
      <w:jc w:val="center"/>
      <w:rPr>
        <w:rFonts w:ascii="Avenir Next" w:hAnsi="Avenir Next"/>
        <w:sz w:val="18"/>
        <w:szCs w:val="18"/>
      </w:rPr>
    </w:pPr>
    <w:bookmarkStart w:id="1" w:name="_Hlk106810529"/>
    <w:bookmarkStart w:id="2" w:name="_Hlk106810530"/>
    <w:r>
      <w:rPr>
        <w:rFonts w:ascii="Avenir Next" w:hAnsi="Avenir Next"/>
        <w:b/>
        <w:sz w:val="18"/>
        <w:szCs w:val="18"/>
      </w:rPr>
      <w:t>ZENITH</w:t>
    </w:r>
    <w:r w:rsidRPr="00F17918">
      <w:rPr>
        <w:rFonts w:ascii="Avenir Next" w:hAnsi="Avenir Next"/>
        <w:sz w:val="18"/>
        <w:szCs w:val="18"/>
      </w:rPr>
      <w:t xml:space="preserve"> | www.</w:t>
    </w:r>
    <w:r>
      <w:rPr>
        <w:rFonts w:ascii="Avenir Next" w:hAnsi="Avenir Next"/>
        <w:sz w:val="18"/>
        <w:szCs w:val="18"/>
      </w:rPr>
      <w:t>ZENITH</w:t>
    </w:r>
    <w:r w:rsidRPr="00F17918">
      <w:rPr>
        <w:rFonts w:ascii="Avenir Next" w:hAnsi="Avenir Next"/>
        <w:sz w:val="18"/>
        <w:szCs w:val="18"/>
      </w:rPr>
      <w:t xml:space="preserve">-watches.com | Rue des </w:t>
    </w:r>
    <w:proofErr w:type="spellStart"/>
    <w:r w:rsidRPr="00F17918">
      <w:rPr>
        <w:rFonts w:ascii="Avenir Next" w:hAnsi="Avenir Next"/>
        <w:sz w:val="18"/>
        <w:szCs w:val="18"/>
      </w:rPr>
      <w:t>Billodes</w:t>
    </w:r>
    <w:proofErr w:type="spellEnd"/>
    <w:r w:rsidRPr="00F17918">
      <w:rPr>
        <w:rFonts w:ascii="Avenir Next" w:hAnsi="Avenir Next"/>
        <w:sz w:val="18"/>
        <w:szCs w:val="18"/>
      </w:rPr>
      <w:t xml:space="preserve"> 34-36 | CH-2</w:t>
    </w:r>
    <w:r w:rsidRPr="00E735D8">
      <w:rPr>
        <w:rFonts w:ascii="Avenir Next" w:hAnsi="Avenir Next"/>
        <w:sz w:val="18"/>
        <w:szCs w:val="18"/>
      </w:rPr>
      <w:t>400 Le Locle</w:t>
    </w:r>
  </w:p>
  <w:p w14:paraId="33F88DCB" w14:textId="2D7E6045" w:rsidR="00911DA3" w:rsidRPr="00911DA3" w:rsidRDefault="00911DA3" w:rsidP="00911DA3">
    <w:pPr>
      <w:pStyle w:val="Pieddepage"/>
      <w:jc w:val="center"/>
      <w:rPr>
        <w:rFonts w:ascii="Avenir Next" w:hAnsi="Avenir Next"/>
        <w:sz w:val="18"/>
        <w:szCs w:val="18"/>
        <w:lang w:val="en-US"/>
      </w:rPr>
    </w:pPr>
    <w:r w:rsidRPr="0097522A">
      <w:rPr>
        <w:rFonts w:ascii="Avenir Next" w:hAnsi="Avenir Next"/>
        <w:sz w:val="18"/>
        <w:szCs w:val="18"/>
        <w:lang w:val="en-US"/>
      </w:rPr>
      <w:t>ZENITH Internation</w:t>
    </w:r>
    <w:r>
      <w:rPr>
        <w:rFonts w:ascii="Avenir Next" w:hAnsi="Avenir Next"/>
        <w:sz w:val="18"/>
        <w:szCs w:val="18"/>
        <w:lang w:val="en-US"/>
      </w:rPr>
      <w:t>al</w:t>
    </w:r>
    <w:r w:rsidRPr="0097522A">
      <w:rPr>
        <w:rFonts w:ascii="Avenir Next" w:hAnsi="Avenir Next"/>
        <w:sz w:val="18"/>
        <w:szCs w:val="18"/>
        <w:lang w:val="en-US"/>
      </w:rPr>
      <w:t xml:space="preserve"> Media Relations - Email press@zenith-watches.com</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7D449" w14:textId="77777777" w:rsidR="009C4A6C" w:rsidRDefault="009C4A6C" w:rsidP="00911DA3">
      <w:r>
        <w:separator/>
      </w:r>
    </w:p>
  </w:footnote>
  <w:footnote w:type="continuationSeparator" w:id="0">
    <w:p w14:paraId="1DAC0766" w14:textId="77777777" w:rsidR="009C4A6C" w:rsidRDefault="009C4A6C" w:rsidP="00911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CA3" w14:textId="5CC9D45E" w:rsidR="00911DA3" w:rsidRDefault="00911DA3" w:rsidP="00911DA3">
    <w:pPr>
      <w:pStyle w:val="En-tte"/>
      <w:jc w:val="center"/>
    </w:pPr>
    <w:r>
      <w:rPr>
        <w:noProof/>
      </w:rPr>
      <w:drawing>
        <wp:inline distT="0" distB="0" distL="0" distR="0" wp14:anchorId="041FADEB" wp14:editId="4E5FB469">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5E5085E" w14:textId="77777777" w:rsidR="00911DA3" w:rsidRDefault="00911DA3" w:rsidP="00911DA3">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D23DD"/>
    <w:multiLevelType w:val="hybridMultilevel"/>
    <w:tmpl w:val="3566D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C70923"/>
    <w:multiLevelType w:val="hybridMultilevel"/>
    <w:tmpl w:val="773CB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F5"/>
    <w:rsid w:val="0008669D"/>
    <w:rsid w:val="00096CBE"/>
    <w:rsid w:val="000A56BC"/>
    <w:rsid w:val="000D3D69"/>
    <w:rsid w:val="000D4D13"/>
    <w:rsid w:val="000D7BE1"/>
    <w:rsid w:val="000F5D63"/>
    <w:rsid w:val="00143E12"/>
    <w:rsid w:val="00157E7F"/>
    <w:rsid w:val="001626D0"/>
    <w:rsid w:val="00193C67"/>
    <w:rsid w:val="002362CD"/>
    <w:rsid w:val="00271BD7"/>
    <w:rsid w:val="002C4B5B"/>
    <w:rsid w:val="002F2DFA"/>
    <w:rsid w:val="00327CCA"/>
    <w:rsid w:val="003438FE"/>
    <w:rsid w:val="003B409D"/>
    <w:rsid w:val="004106CD"/>
    <w:rsid w:val="004545F6"/>
    <w:rsid w:val="0046361A"/>
    <w:rsid w:val="004725E4"/>
    <w:rsid w:val="004948EC"/>
    <w:rsid w:val="00496438"/>
    <w:rsid w:val="005445F5"/>
    <w:rsid w:val="00555E79"/>
    <w:rsid w:val="00561A05"/>
    <w:rsid w:val="00563776"/>
    <w:rsid w:val="00572688"/>
    <w:rsid w:val="005D560D"/>
    <w:rsid w:val="005D58BC"/>
    <w:rsid w:val="005F0832"/>
    <w:rsid w:val="0060178A"/>
    <w:rsid w:val="006B2869"/>
    <w:rsid w:val="006F6C1A"/>
    <w:rsid w:val="00733485"/>
    <w:rsid w:val="00832DB6"/>
    <w:rsid w:val="00857648"/>
    <w:rsid w:val="008B34B9"/>
    <w:rsid w:val="008B6926"/>
    <w:rsid w:val="008D41B0"/>
    <w:rsid w:val="008E3133"/>
    <w:rsid w:val="008E5E8F"/>
    <w:rsid w:val="00911DA3"/>
    <w:rsid w:val="00914B36"/>
    <w:rsid w:val="009334C3"/>
    <w:rsid w:val="009648C7"/>
    <w:rsid w:val="009C4A6C"/>
    <w:rsid w:val="009F4E84"/>
    <w:rsid w:val="00A7097A"/>
    <w:rsid w:val="00AA213D"/>
    <w:rsid w:val="00B25FF4"/>
    <w:rsid w:val="00B26C2C"/>
    <w:rsid w:val="00B43975"/>
    <w:rsid w:val="00B60638"/>
    <w:rsid w:val="00B83A05"/>
    <w:rsid w:val="00BE0998"/>
    <w:rsid w:val="00BF4751"/>
    <w:rsid w:val="00BF5FF4"/>
    <w:rsid w:val="00C227E7"/>
    <w:rsid w:val="00C551B4"/>
    <w:rsid w:val="00C646DF"/>
    <w:rsid w:val="00C66174"/>
    <w:rsid w:val="00CD2EE9"/>
    <w:rsid w:val="00D47E6B"/>
    <w:rsid w:val="00D52568"/>
    <w:rsid w:val="00D60DDE"/>
    <w:rsid w:val="00D94FF7"/>
    <w:rsid w:val="00DA3536"/>
    <w:rsid w:val="00DF66DB"/>
    <w:rsid w:val="00DF6D15"/>
    <w:rsid w:val="00E40A55"/>
    <w:rsid w:val="00E5331B"/>
    <w:rsid w:val="00EC03C7"/>
    <w:rsid w:val="00F42304"/>
    <w:rsid w:val="00F4348A"/>
    <w:rsid w:val="00F71372"/>
    <w:rsid w:val="00F971C9"/>
    <w:rsid w:val="00FA7C84"/>
    <w:rsid w:val="00FA7E5E"/>
    <w:rsid w:val="00FE405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3991"/>
  <w15:chartTrackingRefBased/>
  <w15:docId w15:val="{428A60CC-E159-824F-9EE1-47429BA7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5445F5"/>
    <w:rPr>
      <w:sz w:val="16"/>
      <w:szCs w:val="16"/>
    </w:rPr>
  </w:style>
  <w:style w:type="paragraph" w:styleId="Commentaire">
    <w:name w:val="annotation text"/>
    <w:basedOn w:val="Normal"/>
    <w:link w:val="CommentaireCar"/>
    <w:uiPriority w:val="99"/>
    <w:semiHidden/>
    <w:unhideWhenUsed/>
    <w:rsid w:val="005445F5"/>
    <w:rPr>
      <w:sz w:val="20"/>
      <w:szCs w:val="20"/>
    </w:rPr>
  </w:style>
  <w:style w:type="character" w:customStyle="1" w:styleId="CommentaireCar">
    <w:name w:val="Commentaire Car"/>
    <w:basedOn w:val="Policepardfaut"/>
    <w:link w:val="Commentaire"/>
    <w:uiPriority w:val="99"/>
    <w:semiHidden/>
    <w:rsid w:val="005445F5"/>
    <w:rPr>
      <w:sz w:val="20"/>
      <w:szCs w:val="20"/>
    </w:rPr>
  </w:style>
  <w:style w:type="paragraph" w:styleId="Paragraphedeliste">
    <w:name w:val="List Paragraph"/>
    <w:basedOn w:val="Normal"/>
    <w:uiPriority w:val="34"/>
    <w:qFormat/>
    <w:rsid w:val="008B6926"/>
    <w:pPr>
      <w:ind w:left="720"/>
      <w:contextualSpacing/>
    </w:pPr>
  </w:style>
  <w:style w:type="paragraph" w:styleId="En-tte">
    <w:name w:val="header"/>
    <w:basedOn w:val="Normal"/>
    <w:link w:val="En-tteCar"/>
    <w:uiPriority w:val="99"/>
    <w:unhideWhenUsed/>
    <w:rsid w:val="00911DA3"/>
    <w:pPr>
      <w:tabs>
        <w:tab w:val="center" w:pos="4536"/>
        <w:tab w:val="right" w:pos="9072"/>
      </w:tabs>
    </w:pPr>
  </w:style>
  <w:style w:type="character" w:customStyle="1" w:styleId="En-tteCar">
    <w:name w:val="En-tête Car"/>
    <w:basedOn w:val="Policepardfaut"/>
    <w:link w:val="En-tte"/>
    <w:uiPriority w:val="99"/>
    <w:rsid w:val="00911DA3"/>
  </w:style>
  <w:style w:type="paragraph" w:styleId="Pieddepage">
    <w:name w:val="footer"/>
    <w:basedOn w:val="Normal"/>
    <w:link w:val="PieddepageCar"/>
    <w:uiPriority w:val="99"/>
    <w:unhideWhenUsed/>
    <w:rsid w:val="00911DA3"/>
    <w:pPr>
      <w:tabs>
        <w:tab w:val="center" w:pos="4536"/>
        <w:tab w:val="right" w:pos="9072"/>
      </w:tabs>
    </w:pPr>
  </w:style>
  <w:style w:type="character" w:customStyle="1" w:styleId="PieddepageCar">
    <w:name w:val="Pied de page Car"/>
    <w:basedOn w:val="Policepardfaut"/>
    <w:link w:val="Pieddepage"/>
    <w:uiPriority w:val="99"/>
    <w:rsid w:val="00911DA3"/>
  </w:style>
  <w:style w:type="paragraph" w:styleId="Objetducommentaire">
    <w:name w:val="annotation subject"/>
    <w:basedOn w:val="Commentaire"/>
    <w:next w:val="Commentaire"/>
    <w:link w:val="ObjetducommentaireCar"/>
    <w:uiPriority w:val="99"/>
    <w:semiHidden/>
    <w:unhideWhenUsed/>
    <w:rsid w:val="005D58BC"/>
    <w:rPr>
      <w:b/>
      <w:bCs/>
    </w:rPr>
  </w:style>
  <w:style w:type="character" w:customStyle="1" w:styleId="ObjetducommentaireCar">
    <w:name w:val="Objet du commentaire Car"/>
    <w:basedOn w:val="CommentaireCar"/>
    <w:link w:val="Objetducommentaire"/>
    <w:uiPriority w:val="99"/>
    <w:semiHidden/>
    <w:rsid w:val="005D58BC"/>
    <w:rPr>
      <w:b/>
      <w:bCs/>
      <w:sz w:val="20"/>
      <w:szCs w:val="20"/>
    </w:rPr>
  </w:style>
  <w:style w:type="paragraph" w:styleId="Rvision">
    <w:name w:val="Revision"/>
    <w:hidden/>
    <w:uiPriority w:val="99"/>
    <w:semiHidden/>
    <w:rsid w:val="00A70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881</Words>
  <Characters>4847</Characters>
  <Application>Microsoft Office Word</Application>
  <DocSecurity>4</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2</cp:revision>
  <dcterms:created xsi:type="dcterms:W3CDTF">2022-12-22T14:49:00Z</dcterms:created>
  <dcterms:modified xsi:type="dcterms:W3CDTF">2022-12-22T14:49:00Z</dcterms:modified>
</cp:coreProperties>
</file>