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5127A" w14:textId="1C2E1ECC" w:rsidR="005445F5" w:rsidRPr="00911DA3" w:rsidRDefault="00FA7C84" w:rsidP="004106CD">
      <w:pPr>
        <w:jc w:val="center"/>
        <w:rPr>
          <w:rFonts w:ascii="Avenir Next" w:hAnsi="Avenir Next"/>
          <w:b/>
          <w:bCs/>
        </w:rPr>
      </w:pPr>
      <w:r>
        <w:rPr>
          <w:rFonts w:ascii="Avenir Next" w:hAnsi="Avenir Next" w:hint="eastAsia"/>
          <w:b/>
        </w:rPr>
        <w:t xml:space="preserve">DEFY REVIVAL A3691, </w:t>
      </w:r>
      <w:r>
        <w:rPr>
          <w:rFonts w:ascii="Avenir Next" w:hAnsi="Avenir Next" w:hint="eastAsia"/>
          <w:b/>
        </w:rPr>
        <w:t>생동감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넘치는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컬러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다이얼과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함께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최초의</w:t>
      </w:r>
      <w:r>
        <w:rPr>
          <w:rFonts w:ascii="Avenir Next" w:hAnsi="Avenir Next" w:hint="eastAsia"/>
          <w:b/>
        </w:rPr>
        <w:t xml:space="preserve"> DEFY </w:t>
      </w:r>
      <w:r>
        <w:rPr>
          <w:rFonts w:ascii="Avenir Next" w:hAnsi="Avenir Next" w:hint="eastAsia"/>
          <w:b/>
        </w:rPr>
        <w:t>모델의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귀환을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알리다</w:t>
      </w:r>
    </w:p>
    <w:p w14:paraId="2C9A3A30" w14:textId="77777777" w:rsidR="00FA7C84" w:rsidRPr="004106CD" w:rsidRDefault="00FA7C84" w:rsidP="005445F5">
      <w:pPr>
        <w:jc w:val="both"/>
        <w:rPr>
          <w:rFonts w:ascii="Avenir Next" w:hAnsi="Avenir Next"/>
          <w:b/>
          <w:bCs/>
          <w:sz w:val="20"/>
          <w:szCs w:val="20"/>
          <w:u w:val="single"/>
          <w:lang w:val="en-GB"/>
        </w:rPr>
      </w:pPr>
    </w:p>
    <w:p w14:paraId="0680F830" w14:textId="2E94DB9D" w:rsidR="008B6926" w:rsidRPr="004106CD" w:rsidRDefault="008B6926" w:rsidP="00563776">
      <w:pPr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 w:hint="eastAsia"/>
          <w:b/>
          <w:sz w:val="20"/>
        </w:rPr>
        <w:t>지난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해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최초의</w:t>
      </w:r>
      <w:r>
        <w:rPr>
          <w:rFonts w:ascii="Avenir Next" w:hAnsi="Avenir Next" w:hint="eastAsia"/>
          <w:b/>
          <w:sz w:val="20"/>
        </w:rPr>
        <w:t xml:space="preserve"> DEFY </w:t>
      </w:r>
      <w:r>
        <w:rPr>
          <w:rFonts w:ascii="Avenir Next" w:hAnsi="Avenir Next" w:hint="eastAsia"/>
          <w:b/>
          <w:sz w:val="20"/>
        </w:rPr>
        <w:t>손목시계를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재해석한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제니스가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눈부신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컬러를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활용하는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컬렉션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특유의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대담한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디자인을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한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단계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더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발전시킨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의미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깊은</w:t>
      </w:r>
      <w:r>
        <w:rPr>
          <w:rFonts w:ascii="Avenir Next" w:hAnsi="Avenir Next" w:hint="eastAsia"/>
          <w:b/>
          <w:sz w:val="20"/>
        </w:rPr>
        <w:t xml:space="preserve"> 1971</w:t>
      </w:r>
      <w:r>
        <w:rPr>
          <w:rFonts w:ascii="Avenir Next" w:hAnsi="Avenir Next" w:hint="eastAsia"/>
          <w:b/>
          <w:sz w:val="20"/>
        </w:rPr>
        <w:t>년의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레퍼런스를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기반으로</w:t>
      </w:r>
      <w:r>
        <w:rPr>
          <w:rFonts w:ascii="Avenir Next" w:hAnsi="Avenir Next" w:hint="eastAsia"/>
          <w:b/>
          <w:sz w:val="20"/>
        </w:rPr>
        <w:t xml:space="preserve"> DEFY Revival A3691</w:t>
      </w:r>
      <w:r>
        <w:rPr>
          <w:rFonts w:ascii="Avenir Next" w:hAnsi="Avenir Next" w:hint="eastAsia"/>
          <w:b/>
          <w:sz w:val="20"/>
        </w:rPr>
        <w:t>을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선보이며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아이코닉한</w:t>
      </w:r>
      <w:r>
        <w:rPr>
          <w:rFonts w:ascii="Avenir Next" w:hAnsi="Avenir Next" w:hint="eastAsia"/>
          <w:b/>
          <w:sz w:val="20"/>
        </w:rPr>
        <w:t xml:space="preserve"> DEFY </w:t>
      </w:r>
      <w:r>
        <w:rPr>
          <w:rFonts w:ascii="Avenir Next" w:hAnsi="Avenir Next" w:hint="eastAsia"/>
          <w:b/>
          <w:sz w:val="20"/>
        </w:rPr>
        <w:t>타임피스를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충실히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재해석한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컬렉션의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두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번째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모델을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공개합니다</w:t>
      </w:r>
      <w:r>
        <w:rPr>
          <w:rFonts w:ascii="Avenir Next" w:hAnsi="Avenir Next" w:hint="eastAsia"/>
          <w:b/>
          <w:sz w:val="20"/>
        </w:rPr>
        <w:t>.</w:t>
      </w:r>
    </w:p>
    <w:p w14:paraId="74694B77" w14:textId="77777777" w:rsidR="008B6926" w:rsidRPr="004106CD" w:rsidRDefault="008B6926" w:rsidP="005445F5">
      <w:pPr>
        <w:jc w:val="both"/>
        <w:rPr>
          <w:rFonts w:ascii="Avenir Next" w:hAnsi="Avenir Next"/>
          <w:b/>
          <w:bCs/>
          <w:sz w:val="20"/>
          <w:szCs w:val="20"/>
          <w:u w:val="single"/>
          <w:lang w:val="en-GB"/>
        </w:rPr>
      </w:pPr>
    </w:p>
    <w:p w14:paraId="5F32B60C" w14:textId="530277DD" w:rsidR="005445F5" w:rsidRPr="004106CD" w:rsidRDefault="005445F5" w:rsidP="005445F5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sz w:val="20"/>
        </w:rPr>
        <w:t>제니스</w:t>
      </w:r>
      <w:r w:rsidR="00EE3DF2">
        <w:rPr>
          <w:rFonts w:ascii="Avenir Next" w:hAnsi="Avenir Next" w:hint="eastAsia"/>
          <w:sz w:val="20"/>
        </w:rPr>
        <w:t>가</w:t>
      </w:r>
      <w:bookmarkStart w:id="0" w:name="_GoBack"/>
      <w:bookmarkEnd w:id="0"/>
      <w:r>
        <w:rPr>
          <w:rFonts w:ascii="Avenir Next" w:hAnsi="Avenir Next" w:hint="eastAsia"/>
          <w:sz w:val="20"/>
        </w:rPr>
        <w:t xml:space="preserve"> DEFY </w:t>
      </w:r>
      <w:r>
        <w:rPr>
          <w:rFonts w:ascii="Avenir Next" w:hAnsi="Avenir Next" w:hint="eastAsia"/>
          <w:sz w:val="20"/>
        </w:rPr>
        <w:t>컬렉션의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본질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그리고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현대적인</w:t>
      </w:r>
      <w:r>
        <w:rPr>
          <w:rFonts w:ascii="Avenir Next" w:hAnsi="Avenir Next" w:hint="eastAsia"/>
          <w:sz w:val="20"/>
        </w:rPr>
        <w:t xml:space="preserve"> DEFY </w:t>
      </w:r>
      <w:r>
        <w:rPr>
          <w:rFonts w:ascii="Avenir Next" w:hAnsi="Avenir Next" w:hint="eastAsia"/>
          <w:sz w:val="20"/>
        </w:rPr>
        <w:t>컬렉션에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계속해서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영감을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선사하는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과거의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레퍼런스에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깃든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정수를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다시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한번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되짚어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나가면서</w:t>
      </w:r>
      <w:r>
        <w:rPr>
          <w:rFonts w:ascii="Avenir Next" w:hAnsi="Avenir Next" w:hint="eastAsia"/>
          <w:sz w:val="20"/>
        </w:rPr>
        <w:t xml:space="preserve"> 1971</w:t>
      </w:r>
      <w:r>
        <w:rPr>
          <w:rFonts w:ascii="Avenir Next" w:hAnsi="Avenir Next" w:hint="eastAsia"/>
          <w:sz w:val="20"/>
        </w:rPr>
        <w:t>년의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레퍼런스를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기반으로</w:t>
      </w:r>
      <w:r>
        <w:rPr>
          <w:rFonts w:ascii="Avenir Next" w:hAnsi="Avenir Next" w:hint="eastAsia"/>
          <w:sz w:val="20"/>
        </w:rPr>
        <w:t xml:space="preserve"> A3691</w:t>
      </w:r>
      <w:r>
        <w:rPr>
          <w:rFonts w:ascii="Avenir Next" w:hAnsi="Avenir Next" w:hint="eastAsia"/>
          <w:sz w:val="20"/>
        </w:rPr>
        <w:t>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리메이크한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번째</w:t>
      </w:r>
      <w:r>
        <w:rPr>
          <w:rFonts w:ascii="Avenir Next" w:hAnsi="Avenir Next" w:hint="eastAsia"/>
          <w:sz w:val="20"/>
        </w:rPr>
        <w:t xml:space="preserve"> DEFY Revival </w:t>
      </w:r>
      <w:r>
        <w:rPr>
          <w:rFonts w:ascii="Avenir Next" w:hAnsi="Avenir Next" w:hint="eastAsia"/>
          <w:sz w:val="20"/>
        </w:rPr>
        <w:t>모델을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선보입니다</w:t>
      </w:r>
      <w:r>
        <w:rPr>
          <w:rFonts w:ascii="Avenir Next" w:hAnsi="Avenir Next" w:hint="eastAsia"/>
          <w:sz w:val="20"/>
        </w:rPr>
        <w:t xml:space="preserve">. </w:t>
      </w:r>
      <w:r>
        <w:rPr>
          <w:rFonts w:ascii="Avenir Next" w:hAnsi="Avenir Next" w:hint="eastAsia"/>
          <w:sz w:val="20"/>
        </w:rPr>
        <w:t>생동감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넘치는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레드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컬러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그라데이션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효과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다이얼과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견고한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기하학적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케이스를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탑재한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DEFY Revival A3691</w:t>
      </w:r>
      <w:r>
        <w:rPr>
          <w:rFonts w:ascii="Avenir Next" w:hAnsi="Avenir Next" w:hint="eastAsia"/>
          <w:sz w:val="20"/>
        </w:rPr>
        <w:t>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영구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컬렉션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최초의</w:t>
      </w:r>
      <w:r>
        <w:rPr>
          <w:rFonts w:ascii="Avenir Next" w:hAnsi="Avenir Next" w:hint="eastAsia"/>
          <w:sz w:val="20"/>
        </w:rPr>
        <w:t xml:space="preserve"> DEFY Revival </w:t>
      </w:r>
      <w:r>
        <w:rPr>
          <w:rFonts w:ascii="Avenir Next" w:hAnsi="Avenir Next" w:hint="eastAsia"/>
          <w:sz w:val="20"/>
        </w:rPr>
        <w:t>모델로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자리매김하였습니다</w:t>
      </w:r>
      <w:r>
        <w:rPr>
          <w:rFonts w:ascii="Avenir Next" w:hAnsi="Avenir Next" w:hint="eastAsia"/>
          <w:sz w:val="20"/>
        </w:rPr>
        <w:t>.</w:t>
      </w:r>
    </w:p>
    <w:p w14:paraId="377EE17F" w14:textId="3FB74F82" w:rsidR="005445F5" w:rsidRDefault="005445F5" w:rsidP="005445F5">
      <w:pPr>
        <w:jc w:val="both"/>
        <w:rPr>
          <w:rFonts w:ascii="Avenir Next" w:hAnsi="Avenir Next" w:cs="Arial"/>
          <w:color w:val="3C4858"/>
          <w:sz w:val="20"/>
          <w:szCs w:val="20"/>
          <w:shd w:val="clear" w:color="auto" w:fill="FFFFFF"/>
          <w:lang w:val="en-GB"/>
        </w:rPr>
      </w:pPr>
    </w:p>
    <w:p w14:paraId="5E29B9A7" w14:textId="2377CCAD" w:rsidR="00563776" w:rsidRPr="00FA7C84" w:rsidRDefault="00563776" w:rsidP="00563776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sz w:val="20"/>
        </w:rPr>
        <w:t>1969</w:t>
      </w:r>
      <w:r>
        <w:rPr>
          <w:rFonts w:ascii="Avenir Next" w:hAnsi="Avenir Next" w:hint="eastAsia"/>
          <w:sz w:val="20"/>
        </w:rPr>
        <w:t>년은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제니스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역사에서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중요한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전환점으로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영원히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기억될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해입니다</w:t>
      </w:r>
      <w:r>
        <w:rPr>
          <w:rFonts w:ascii="Avenir Next" w:hAnsi="Avenir Next" w:hint="eastAsia"/>
          <w:sz w:val="20"/>
        </w:rPr>
        <w:t xml:space="preserve">. </w:t>
      </w:r>
      <w:r>
        <w:rPr>
          <w:rFonts w:ascii="Avenir Next" w:hAnsi="Avenir Next" w:hint="eastAsia"/>
          <w:sz w:val="20"/>
        </w:rPr>
        <w:t>매뉴팩처는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그해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유서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깊은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프리메로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칼리버를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공개했을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뿐만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아니라</w:t>
      </w:r>
      <w:r>
        <w:rPr>
          <w:rFonts w:ascii="Avenir Next" w:hAnsi="Avenir Next" w:hint="eastAsia"/>
          <w:sz w:val="20"/>
        </w:rPr>
        <w:t xml:space="preserve"> DEFY </w:t>
      </w:r>
      <w:r>
        <w:rPr>
          <w:rFonts w:ascii="Avenir Next" w:hAnsi="Avenir Next" w:hint="eastAsia"/>
          <w:sz w:val="20"/>
        </w:rPr>
        <w:t>손목시계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컬렉션도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선보였습니다</w:t>
      </w:r>
      <w:r>
        <w:rPr>
          <w:rFonts w:ascii="Avenir Next" w:hAnsi="Avenir Next" w:hint="eastAsia"/>
          <w:sz w:val="20"/>
        </w:rPr>
        <w:t xml:space="preserve">. </w:t>
      </w:r>
      <w:r>
        <w:rPr>
          <w:rFonts w:ascii="Avenir Next" w:hAnsi="Avenir Next" w:hint="eastAsia"/>
          <w:sz w:val="20"/>
        </w:rPr>
        <w:t>제니스는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전통적인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스위스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워치메이킹을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위협하는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쿼츠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시계의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등장에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맞서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확고한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입장을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취했으며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독특하고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세련된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디자인과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당시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대량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생산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전자시계로서는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범접할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없는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수준의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견고함을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갖춘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타임피스를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선보이며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입지를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다졌습니다</w:t>
      </w:r>
      <w:r>
        <w:rPr>
          <w:rFonts w:ascii="Avenir Next" w:hAnsi="Avenir Next" w:hint="eastAsia"/>
          <w:sz w:val="20"/>
        </w:rPr>
        <w:t>.</w:t>
      </w:r>
    </w:p>
    <w:p w14:paraId="6464C4B3" w14:textId="782E1788" w:rsidR="00FA7C84" w:rsidRPr="00FA7C84" w:rsidRDefault="00A7097A" w:rsidP="00563776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sz w:val="20"/>
        </w:rPr>
        <w:t>이</w:t>
      </w:r>
      <w:r>
        <w:rPr>
          <w:rFonts w:ascii="Avenir Next" w:hAnsi="Avenir Next" w:hint="eastAsia"/>
          <w:sz w:val="20"/>
        </w:rPr>
        <w:t xml:space="preserve"> DEFY </w:t>
      </w:r>
      <w:r>
        <w:rPr>
          <w:rFonts w:ascii="Avenir Next" w:hAnsi="Avenir Next" w:hint="eastAsia"/>
          <w:sz w:val="20"/>
        </w:rPr>
        <w:t>컬렉션의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첫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번째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모델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중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하나인</w:t>
      </w:r>
      <w:r>
        <w:rPr>
          <w:rFonts w:ascii="Avenir Next" w:hAnsi="Avenir Next" w:hint="eastAsia"/>
          <w:sz w:val="20"/>
        </w:rPr>
        <w:t xml:space="preserve"> A3642</w:t>
      </w:r>
      <w:r>
        <w:rPr>
          <w:rFonts w:ascii="Avenir Next" w:hAnsi="Avenir Next" w:hint="eastAsia"/>
          <w:sz w:val="20"/>
        </w:rPr>
        <w:t>에는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프랑스어로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“은행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금고”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또는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“안전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금고”를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의미하는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i/>
          <w:sz w:val="20"/>
        </w:rPr>
        <w:t>coffre-fort</w:t>
      </w:r>
      <w:r>
        <w:rPr>
          <w:rFonts w:ascii="Avenir Next" w:hAnsi="Avenir Next" w:hint="eastAsia"/>
          <w:sz w:val="20"/>
        </w:rPr>
        <w:t>라는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애칭이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붙여졌습니다</w:t>
      </w:r>
      <w:r>
        <w:rPr>
          <w:rFonts w:ascii="Avenir Next" w:hAnsi="Avenir Next" w:hint="eastAsia"/>
          <w:sz w:val="20"/>
        </w:rPr>
        <w:t xml:space="preserve">. </w:t>
      </w:r>
      <w:r>
        <w:rPr>
          <w:rFonts w:ascii="Avenir Next" w:hAnsi="Avenir Next" w:hint="eastAsia"/>
          <w:sz w:val="20"/>
        </w:rPr>
        <w:t>약</w:t>
      </w:r>
      <w:r>
        <w:rPr>
          <w:rFonts w:ascii="Avenir Next" w:hAnsi="Avenir Next" w:hint="eastAsia"/>
          <w:sz w:val="20"/>
        </w:rPr>
        <w:t xml:space="preserve"> 2</w:t>
      </w:r>
      <w:r>
        <w:rPr>
          <w:rFonts w:ascii="Avenir Next" w:hAnsi="Avenir Next" w:hint="eastAsia"/>
          <w:sz w:val="20"/>
        </w:rPr>
        <w:t>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제니스는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대담한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디자인을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기반으로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딥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레드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다이얼을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탑재한</w:t>
      </w:r>
      <w:r>
        <w:rPr>
          <w:rFonts w:ascii="Avenir Next" w:hAnsi="Avenir Next" w:hint="eastAsia"/>
          <w:sz w:val="20"/>
        </w:rPr>
        <w:t xml:space="preserve"> A3691</w:t>
      </w:r>
      <w:r>
        <w:rPr>
          <w:rFonts w:ascii="Avenir Next" w:hAnsi="Avenir Next" w:hint="eastAsia"/>
          <w:sz w:val="20"/>
        </w:rPr>
        <w:t>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포함하여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가장자리로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갈수록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점점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어두워지는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비네트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효과를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연출하는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새롭고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컬러풀한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다이얼을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선보였습니다</w:t>
      </w:r>
      <w:r>
        <w:rPr>
          <w:rFonts w:ascii="Avenir Next" w:hAnsi="Avenir Next" w:hint="eastAsia"/>
          <w:sz w:val="20"/>
        </w:rPr>
        <w:t>.</w:t>
      </w:r>
    </w:p>
    <w:p w14:paraId="3A808E8C" w14:textId="77777777" w:rsidR="00563776" w:rsidRPr="004106CD" w:rsidRDefault="00563776" w:rsidP="00563776">
      <w:pPr>
        <w:jc w:val="both"/>
        <w:rPr>
          <w:rFonts w:ascii="Avenir Next" w:hAnsi="Avenir Next" w:cs="Arial"/>
          <w:color w:val="3C4858"/>
          <w:sz w:val="20"/>
          <w:szCs w:val="20"/>
          <w:shd w:val="clear" w:color="auto" w:fill="FFFFFF"/>
          <w:lang w:val="en-GB"/>
        </w:rPr>
      </w:pPr>
    </w:p>
    <w:p w14:paraId="199D97A3" w14:textId="0FEC6B51" w:rsidR="005445F5" w:rsidRPr="004106CD" w:rsidRDefault="005445F5" w:rsidP="005445F5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sz w:val="20"/>
        </w:rPr>
        <w:t>역사적인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생산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계획에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따라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놀랍도록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정확한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디테일로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재현해낸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DEFY Revival A3691</w:t>
      </w:r>
      <w:r>
        <w:rPr>
          <w:rFonts w:ascii="Avenir Next" w:hAnsi="Avenir Next" w:hint="eastAsia"/>
          <w:sz w:val="20"/>
        </w:rPr>
        <w:t>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시대를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대표하는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독보적인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레퍼런스이자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오늘날의</w:t>
      </w:r>
      <w:r>
        <w:rPr>
          <w:rFonts w:ascii="Avenir Next" w:hAnsi="Avenir Next" w:hint="eastAsia"/>
          <w:sz w:val="20"/>
        </w:rPr>
        <w:t xml:space="preserve"> DEFY </w:t>
      </w:r>
      <w:r>
        <w:rPr>
          <w:rFonts w:ascii="Avenir Next" w:hAnsi="Avenir Next" w:hint="eastAsia"/>
          <w:sz w:val="20"/>
        </w:rPr>
        <w:t>컬렉션에도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끊임없이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영감을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주는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코드를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구축했던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최초의</w:t>
      </w:r>
      <w:r>
        <w:rPr>
          <w:rFonts w:ascii="Avenir Next" w:hAnsi="Avenir Next" w:hint="eastAsia"/>
          <w:sz w:val="20"/>
        </w:rPr>
        <w:t xml:space="preserve"> DEFY </w:t>
      </w:r>
      <w:r>
        <w:rPr>
          <w:rFonts w:ascii="Avenir Next" w:hAnsi="Avenir Next" w:hint="eastAsia"/>
          <w:sz w:val="20"/>
        </w:rPr>
        <w:t>손목시계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속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모든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디테일과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독특한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디자인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요소를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고스란히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구현해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냈습니다</w:t>
      </w:r>
      <w:r>
        <w:rPr>
          <w:rFonts w:ascii="Avenir Next" w:hAnsi="Avenir Next" w:hint="eastAsia"/>
          <w:sz w:val="20"/>
        </w:rPr>
        <w:t xml:space="preserve">. </w:t>
      </w:r>
      <w:r>
        <w:rPr>
          <w:rFonts w:ascii="Avenir Next" w:hAnsi="Avenir Next" w:hint="eastAsia"/>
          <w:sz w:val="20"/>
        </w:rPr>
        <w:t>여기에는</w:t>
      </w:r>
      <w:r>
        <w:rPr>
          <w:rFonts w:ascii="Avenir Next" w:hAnsi="Avenir Next" w:hint="eastAsia"/>
          <w:sz w:val="20"/>
        </w:rPr>
        <w:t xml:space="preserve"> 14</w:t>
      </w:r>
      <w:r>
        <w:rPr>
          <w:rFonts w:ascii="Avenir Next" w:hAnsi="Avenir Next" w:hint="eastAsia"/>
          <w:sz w:val="20"/>
        </w:rPr>
        <w:t>개의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면을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갖춘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베젤을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탑재한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각면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처리된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팔각형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케이스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가장자리로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갈수록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점점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어두워지는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비네트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효과를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연출하는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딥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글로시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레드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다이얼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가로로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홈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디테일로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독특한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매력을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선사하는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스퀘어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형태의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아워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마커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더욱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모던하고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인체공학적인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폴딩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클래스프가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장착되어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한층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높은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수준으로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거듭난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아이코닉한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게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프레르</w:t>
      </w:r>
      <w:r>
        <w:rPr>
          <w:rFonts w:ascii="Avenir Next" w:hAnsi="Avenir Next" w:hint="eastAsia"/>
          <w:sz w:val="20"/>
        </w:rPr>
        <w:t xml:space="preserve">(Gay Frères) </w:t>
      </w:r>
      <w:r>
        <w:rPr>
          <w:rFonts w:ascii="Avenir Next" w:hAnsi="Avenir Next" w:hint="eastAsia"/>
          <w:sz w:val="20"/>
        </w:rPr>
        <w:t>스틸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“래더”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브레이슬릿이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포함됩니다</w:t>
      </w:r>
      <w:r>
        <w:rPr>
          <w:rFonts w:ascii="Avenir Next" w:hAnsi="Avenir Next" w:hint="eastAsia"/>
          <w:sz w:val="20"/>
        </w:rPr>
        <w:t>.</w:t>
      </w:r>
    </w:p>
    <w:p w14:paraId="4DCEFB2A" w14:textId="77777777" w:rsidR="005445F5" w:rsidRPr="004106CD" w:rsidRDefault="005445F5" w:rsidP="005445F5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188667E1" w14:textId="77777777" w:rsidR="005445F5" w:rsidRPr="004106CD" w:rsidRDefault="005445F5" w:rsidP="005445F5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sz w:val="20"/>
        </w:rPr>
        <w:t>실제로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오리지널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모델과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리바이벌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모델의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외관상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차이점은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사파이어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크리스탈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디스플레이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케이스백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야광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피그먼트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유형뿐이며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오리지널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모델에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디스플레이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케이스백을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더하여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디자인에는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변화가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있었으나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방수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기능은</w:t>
      </w:r>
      <w:r>
        <w:rPr>
          <w:rFonts w:ascii="Avenir Next" w:hAnsi="Avenir Next" w:hint="eastAsia"/>
          <w:sz w:val="20"/>
        </w:rPr>
        <w:t xml:space="preserve"> 30ATM(300m)</w:t>
      </w:r>
      <w:r>
        <w:rPr>
          <w:rFonts w:ascii="Avenir Next" w:hAnsi="Avenir Next" w:hint="eastAsia"/>
          <w:sz w:val="20"/>
        </w:rPr>
        <w:t>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동일하게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유지되었습니다</w:t>
      </w:r>
      <w:r>
        <w:rPr>
          <w:rFonts w:ascii="Avenir Next" w:hAnsi="Avenir Next" w:hint="eastAsia"/>
          <w:sz w:val="20"/>
        </w:rPr>
        <w:t>.</w:t>
      </w:r>
    </w:p>
    <w:p w14:paraId="774BF29C" w14:textId="77777777" w:rsidR="005445F5" w:rsidRPr="004106CD" w:rsidRDefault="005445F5" w:rsidP="005445F5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37A73CA3" w14:textId="748C7573" w:rsidR="005445F5" w:rsidRPr="004106CD" w:rsidRDefault="005445F5" w:rsidP="005445F5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sz w:val="20"/>
        </w:rPr>
        <w:t>가장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큰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차이점은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바로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시계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내부에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존재합니다</w:t>
      </w:r>
      <w:r>
        <w:rPr>
          <w:rFonts w:ascii="Avenir Next" w:hAnsi="Avenir Next" w:hint="eastAsia"/>
          <w:sz w:val="20"/>
        </w:rPr>
        <w:t xml:space="preserve">. </w:t>
      </w:r>
      <w:r>
        <w:rPr>
          <w:rFonts w:ascii="Avenir Next" w:hAnsi="Avenir Next" w:hint="eastAsia"/>
          <w:sz w:val="20"/>
        </w:rPr>
        <w:t>오리지널에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탑재된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솔리드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케이스백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그리고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브랜드의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로고로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자리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잡으며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향후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수년간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반복적인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디자인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요소로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활용되었던</w:t>
      </w:r>
      <w:r>
        <w:rPr>
          <w:rFonts w:ascii="Avenir Next" w:hAnsi="Avenir Next" w:hint="eastAsia"/>
          <w:sz w:val="20"/>
        </w:rPr>
        <w:t xml:space="preserve"> 4</w:t>
      </w:r>
      <w:r>
        <w:rPr>
          <w:rFonts w:ascii="Avenir Next" w:hAnsi="Avenir Next" w:hint="eastAsia"/>
          <w:sz w:val="20"/>
        </w:rPr>
        <w:t>개의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포인트가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돋보이는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장식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대신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DEFY Revival A3691</w:t>
      </w:r>
      <w:r>
        <w:rPr>
          <w:rFonts w:ascii="Avenir Next" w:hAnsi="Avenir Next" w:hint="eastAsia"/>
          <w:sz w:val="20"/>
        </w:rPr>
        <w:t>에는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사파이어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디스플레이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케이스백이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탑재되어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있으며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이를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통해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lastRenderedPageBreak/>
        <w:t>4Hz(28,800VpH)</w:t>
      </w:r>
      <w:r>
        <w:rPr>
          <w:rFonts w:ascii="Avenir Next" w:hAnsi="Avenir Next" w:hint="eastAsia"/>
          <w:sz w:val="20"/>
        </w:rPr>
        <w:t>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박동하며</w:t>
      </w:r>
      <w:r>
        <w:rPr>
          <w:rFonts w:ascii="Avenir Next" w:hAnsi="Avenir Next" w:hint="eastAsia"/>
          <w:sz w:val="20"/>
        </w:rPr>
        <w:t xml:space="preserve"> 50</w:t>
      </w:r>
      <w:r>
        <w:rPr>
          <w:rFonts w:ascii="Avenir Next" w:hAnsi="Avenir Next" w:hint="eastAsia"/>
          <w:sz w:val="20"/>
        </w:rPr>
        <w:t>시간의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파워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리저브를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제공하는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오토매틱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엘리트</w:t>
      </w:r>
      <w:r>
        <w:rPr>
          <w:rFonts w:ascii="Avenir Next" w:hAnsi="Avenir Next" w:hint="eastAsia"/>
          <w:sz w:val="20"/>
        </w:rPr>
        <w:t xml:space="preserve"> 670 </w:t>
      </w:r>
      <w:r>
        <w:rPr>
          <w:rFonts w:ascii="Avenir Next" w:hAnsi="Avenir Next" w:hint="eastAsia"/>
          <w:sz w:val="20"/>
        </w:rPr>
        <w:t>매뉴팩처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무브먼트를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감상할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있습니다</w:t>
      </w:r>
      <w:r>
        <w:rPr>
          <w:rFonts w:ascii="Avenir Next" w:hAnsi="Avenir Next" w:hint="eastAsia"/>
          <w:sz w:val="20"/>
        </w:rPr>
        <w:t>.</w:t>
      </w:r>
    </w:p>
    <w:p w14:paraId="25CE1DB2" w14:textId="77777777" w:rsidR="005445F5" w:rsidRPr="004106CD" w:rsidRDefault="005445F5" w:rsidP="005445F5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7F17CB09" w14:textId="72EDE5CA" w:rsidR="00911DA3" w:rsidRDefault="008B6926" w:rsidP="00911DA3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sz w:val="20"/>
        </w:rPr>
        <w:t>고유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번호가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새겨진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리미티드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에디션으로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출시되는</w:t>
      </w:r>
      <w:r>
        <w:rPr>
          <w:rFonts w:ascii="Avenir Next" w:hAnsi="Avenir Next" w:hint="eastAsia"/>
          <w:sz w:val="20"/>
        </w:rPr>
        <w:t xml:space="preserve"> DEFY Revival A3642</w:t>
      </w:r>
      <w:r>
        <w:rPr>
          <w:rFonts w:ascii="Avenir Next" w:hAnsi="Avenir Next" w:hint="eastAsia"/>
          <w:sz w:val="20"/>
        </w:rPr>
        <w:t>와는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달리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DEFY Revival A3691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버전은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영구</w:t>
      </w:r>
      <w:r>
        <w:rPr>
          <w:rFonts w:ascii="Avenir Next" w:hAnsi="Avenir Next" w:hint="eastAsia"/>
          <w:sz w:val="20"/>
        </w:rPr>
        <w:t xml:space="preserve"> DEFY </w:t>
      </w:r>
      <w:r>
        <w:rPr>
          <w:rFonts w:ascii="Avenir Next" w:hAnsi="Avenir Next" w:hint="eastAsia"/>
          <w:sz w:val="20"/>
        </w:rPr>
        <w:t>컬렉션에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포함되어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수집가들에게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즐거움을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선사하며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세계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제니스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부티크와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공식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매장에서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만나볼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있습니다</w:t>
      </w:r>
      <w:r>
        <w:rPr>
          <w:rFonts w:ascii="Avenir Next" w:hAnsi="Avenir Next" w:hint="eastAsia"/>
          <w:sz w:val="20"/>
        </w:rPr>
        <w:t>.</w:t>
      </w:r>
    </w:p>
    <w:p w14:paraId="2B957730" w14:textId="77777777" w:rsidR="00911DA3" w:rsidRDefault="00911DA3">
      <w:pPr>
        <w:rPr>
          <w:rFonts w:ascii="Avenir Next" w:hAnsi="Avenir Next"/>
          <w:sz w:val="20"/>
          <w:szCs w:val="20"/>
        </w:rPr>
      </w:pPr>
      <w:r>
        <w:rPr>
          <w:rFonts w:hint="eastAsia"/>
        </w:rPr>
        <w:br w:type="page"/>
      </w:r>
    </w:p>
    <w:p w14:paraId="373C694D" w14:textId="77777777" w:rsidR="00911DA3" w:rsidRDefault="00911DA3" w:rsidP="00911DA3">
      <w:pPr>
        <w:rPr>
          <w:rFonts w:ascii="Avenir Next" w:hAnsi="Avenir Next"/>
          <w:b/>
          <w:bCs/>
          <w:sz w:val="20"/>
          <w:szCs w:val="20"/>
          <w:lang w:val="en-US"/>
        </w:rPr>
      </w:pPr>
    </w:p>
    <w:p w14:paraId="60264B50" w14:textId="77777777" w:rsidR="00911DA3" w:rsidRDefault="00911DA3" w:rsidP="00911DA3">
      <w:pPr>
        <w:rPr>
          <w:rFonts w:ascii="Avenir Next" w:hAnsi="Avenir Next"/>
          <w:b/>
          <w:bCs/>
          <w:sz w:val="20"/>
          <w:szCs w:val="20"/>
          <w:lang w:val="en-US"/>
        </w:rPr>
      </w:pPr>
    </w:p>
    <w:p w14:paraId="200A2935" w14:textId="23A0854B" w:rsidR="00911DA3" w:rsidRDefault="00911DA3" w:rsidP="00911DA3">
      <w:pPr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 w:hint="eastAsia"/>
          <w:b/>
          <w:sz w:val="20"/>
        </w:rPr>
        <w:t>제니스</w:t>
      </w:r>
      <w:r>
        <w:rPr>
          <w:rFonts w:ascii="Avenir Next" w:hAnsi="Avenir Next" w:hint="eastAsia"/>
          <w:b/>
          <w:sz w:val="20"/>
        </w:rPr>
        <w:t xml:space="preserve">: </w:t>
      </w:r>
      <w:r>
        <w:rPr>
          <w:rFonts w:ascii="Avenir Next" w:hAnsi="Avenir Next" w:hint="eastAsia"/>
          <w:b/>
          <w:sz w:val="20"/>
        </w:rPr>
        <w:t>꿈을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향한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도전</w:t>
      </w:r>
      <w:r>
        <w:rPr>
          <w:rFonts w:ascii="Avenir Next" w:hAnsi="Avenir Next" w:hint="eastAsia"/>
          <w:b/>
          <w:sz w:val="20"/>
        </w:rPr>
        <w:t>.</w:t>
      </w:r>
    </w:p>
    <w:p w14:paraId="40DB95A5" w14:textId="77777777" w:rsidR="00911DA3" w:rsidRPr="00CF03D5" w:rsidRDefault="00911DA3" w:rsidP="00911DA3">
      <w:pPr>
        <w:rPr>
          <w:rFonts w:ascii="Avenir Next" w:hAnsi="Avenir Next"/>
          <w:b/>
          <w:bCs/>
          <w:sz w:val="19"/>
          <w:szCs w:val="19"/>
          <w:lang w:val="en-US"/>
        </w:rPr>
      </w:pPr>
    </w:p>
    <w:p w14:paraId="4308A80B" w14:textId="77777777" w:rsidR="00911DA3" w:rsidRPr="00F36DF6" w:rsidRDefault="00911DA3" w:rsidP="00911DA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어려움을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극복하고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꿈을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추구하며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이뤄내는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모든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이들에게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영감을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선사하고자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합니다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. 1865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설립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최초의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수직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통합형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스위스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시계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매뉴팩처로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자리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잡았으며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,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시계는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영국해협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횡단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비행으로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역사의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페이지를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장식한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루이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블레리오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(Louis Blériot)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부터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성층권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자유낙하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기록을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세운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펠릭스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바움가트너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(Felix Baumgartner)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에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이르기까지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큰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꿈을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꾸며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불가능을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이루기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위해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노력해온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특별한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인물들과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함께해왔습니다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.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또한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여성들이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자신의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경험을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공유하고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다른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사람들이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꿈을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이룰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있도록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영감을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불어넣는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드림허스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(DREAMHERS)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플랫폼을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마련해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선구적인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여성들의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업적을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기념하고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그들에게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주목합니다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.</w:t>
      </w:r>
    </w:p>
    <w:p w14:paraId="3E238450" w14:textId="77777777" w:rsidR="00911DA3" w:rsidRPr="00F36DF6" w:rsidRDefault="00911DA3" w:rsidP="00911DA3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7397D47D" w14:textId="77777777" w:rsidR="00911DA3" w:rsidRPr="00F36DF6" w:rsidRDefault="00911DA3" w:rsidP="00911DA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 w:hint="eastAsia"/>
          <w:color w:val="222222"/>
          <w:sz w:val="20"/>
          <w:shd w:val="clear" w:color="auto" w:fill="FFFFFF"/>
        </w:rPr>
        <w:t>혁신의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별을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따라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전진하는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모든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시계에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인하우스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방식으로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자체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개발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및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제작한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무브먼트를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사용합니다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.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1969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세계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최초의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오토매틱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크로노그래프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칼리버인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프리메로를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출시했으며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,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계속해서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0.1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초까지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측정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가능한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proofErr w:type="spellStart"/>
      <w:r>
        <w:rPr>
          <w:rFonts w:ascii="Avenir Next" w:hAnsi="Avenir Next" w:hint="eastAsia"/>
          <w:color w:val="222222"/>
          <w:sz w:val="20"/>
          <w:shd w:val="clear" w:color="auto" w:fill="FFFFFF"/>
        </w:rPr>
        <w:t>Chronomaster</w:t>
      </w:r>
      <w:proofErr w:type="spellEnd"/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컬렉션과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0.01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초의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정밀성을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갖춘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DEFY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컬렉션을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통해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정밀한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고진동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분야에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대한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전문성이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고스란히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드러나는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시간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측정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역량을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드러냈습니다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.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혁신은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곧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책임을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의미합니다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.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HORIZ-ON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이니셔티브는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포용성과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다양성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,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지속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가능성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,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직원의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복리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후생이라는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세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가지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헌신을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약속합니다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.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1865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년부터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지금까지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새로운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차원을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향한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열정적인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도전과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함께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스위스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워치메이킹의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미래를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만들어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가고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있습니다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.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지금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,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바로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나만의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꿈을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향해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손을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뻗을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시간입니다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.</w:t>
      </w:r>
    </w:p>
    <w:p w14:paraId="115131BD" w14:textId="58A4CF86" w:rsidR="005D560D" w:rsidRDefault="005D560D">
      <w:pPr>
        <w:rPr>
          <w:rFonts w:ascii="Avenir Next" w:hAnsi="Avenir Next"/>
          <w:sz w:val="20"/>
          <w:szCs w:val="20"/>
        </w:rPr>
      </w:pPr>
      <w:r>
        <w:rPr>
          <w:rFonts w:hint="eastAsia"/>
        </w:rPr>
        <w:br w:type="page"/>
      </w:r>
    </w:p>
    <w:p w14:paraId="24F3DD15" w14:textId="29143F04" w:rsidR="005D560D" w:rsidRPr="008455AF" w:rsidRDefault="00561A05" w:rsidP="005D560D">
      <w:pPr>
        <w:rPr>
          <w:rFonts w:ascii="Avenir Next" w:hAnsi="Avenir Next"/>
          <w:sz w:val="18"/>
          <w:szCs w:val="18"/>
        </w:rPr>
      </w:pPr>
      <w:r>
        <w:rPr>
          <w:rFonts w:hint="eastAsia"/>
          <w:noProof/>
          <w:sz w:val="19"/>
        </w:rPr>
        <w:lastRenderedPageBreak/>
        <w:drawing>
          <wp:anchor distT="0" distB="0" distL="114300" distR="114300" simplePos="0" relativeHeight="251660288" behindDoc="0" locked="0" layoutInCell="1" allowOverlap="1" wp14:anchorId="70084691" wp14:editId="730AE73B">
            <wp:simplePos x="0" y="0"/>
            <wp:positionH relativeFrom="column">
              <wp:posOffset>4125595</wp:posOffset>
            </wp:positionH>
            <wp:positionV relativeFrom="paragraph">
              <wp:posOffset>0</wp:posOffset>
            </wp:positionV>
            <wp:extent cx="2520696" cy="3599688"/>
            <wp:effectExtent l="0" t="0" r="0" b="0"/>
            <wp:wrapThrough wrapText="bothSides">
              <wp:wrapPolygon edited="0">
                <wp:start x="8816" y="3087"/>
                <wp:lineTo x="8163" y="3430"/>
                <wp:lineTo x="7837" y="5145"/>
                <wp:lineTo x="4898" y="8803"/>
                <wp:lineTo x="4898" y="12462"/>
                <wp:lineTo x="6041" y="14291"/>
                <wp:lineTo x="7673" y="16120"/>
                <wp:lineTo x="8163" y="19778"/>
                <wp:lineTo x="8490" y="20693"/>
                <wp:lineTo x="13878" y="20693"/>
                <wp:lineTo x="14204" y="17949"/>
                <wp:lineTo x="15020" y="16120"/>
                <wp:lineTo x="18776" y="11204"/>
                <wp:lineTo x="18612" y="10632"/>
                <wp:lineTo x="14367" y="5145"/>
                <wp:lineTo x="13878" y="3087"/>
                <wp:lineTo x="8816" y="3087"/>
              </wp:wrapPolygon>
            </wp:wrapThrough>
            <wp:docPr id="3" name="Image 3" descr="Une image contenant mon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montr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venir Next" w:hAnsi="Avenir Next" w:hint="eastAsia"/>
          <w:b/>
        </w:rPr>
        <w:t>DEFY REVIVAL A3691</w:t>
      </w:r>
    </w:p>
    <w:p w14:paraId="3A75240E" w14:textId="7D14A81A" w:rsidR="005D560D" w:rsidRPr="00E8437A" w:rsidRDefault="005D560D" w:rsidP="005D560D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sz w:val="18"/>
        </w:rPr>
        <w:t>레퍼런스</w:t>
      </w:r>
      <w:r>
        <w:rPr>
          <w:rFonts w:ascii="Avenir Next" w:hAnsi="Avenir Next" w:hint="eastAsia"/>
          <w:sz w:val="18"/>
        </w:rPr>
        <w:t>: 03.A3642.670/3691.M3642</w:t>
      </w:r>
    </w:p>
    <w:p w14:paraId="3AF4F41E" w14:textId="7925579B" w:rsidR="005D560D" w:rsidRPr="00E8437A" w:rsidRDefault="005D560D" w:rsidP="005D560D">
      <w:pPr>
        <w:jc w:val="both"/>
        <w:rPr>
          <w:rFonts w:ascii="Avenir Next" w:hAnsi="Avenir Next" w:cs="Arial"/>
          <w:sz w:val="16"/>
          <w:szCs w:val="36"/>
          <w:lang w:val="en-US"/>
        </w:rPr>
      </w:pPr>
    </w:p>
    <w:p w14:paraId="6246043B" w14:textId="22E455B6" w:rsidR="005D560D" w:rsidRPr="00E8437A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핵심</w:t>
      </w:r>
      <w:r>
        <w:rPr>
          <w:rFonts w:ascii="Avenir Next" w:hAnsi="Avenir Next" w:hint="eastAsia"/>
          <w:b/>
          <w:sz w:val="18"/>
        </w:rPr>
        <w:t xml:space="preserve"> </w:t>
      </w:r>
      <w:r>
        <w:rPr>
          <w:rFonts w:ascii="Avenir Next" w:hAnsi="Avenir Next" w:hint="eastAsia"/>
          <w:b/>
          <w:sz w:val="18"/>
        </w:rPr>
        <w:t>사항</w:t>
      </w:r>
      <w:r>
        <w:rPr>
          <w:rFonts w:ascii="Avenir Next" w:hAnsi="Avenir Next" w:hint="eastAsia"/>
          <w:b/>
          <w:sz w:val="18"/>
        </w:rPr>
        <w:t>: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레퍼런스</w:t>
      </w:r>
      <w:r>
        <w:rPr>
          <w:rFonts w:ascii="Avenir Next" w:hAnsi="Avenir Next" w:hint="eastAsia"/>
          <w:sz w:val="18"/>
        </w:rPr>
        <w:t xml:space="preserve"> A3691</w:t>
      </w:r>
      <w:r>
        <w:rPr>
          <w:rFonts w:ascii="Avenir Next" w:hAnsi="Avenir Next" w:hint="eastAsia"/>
          <w:sz w:val="18"/>
        </w:rPr>
        <w:t>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오리지널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버전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리바이벌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아이코닉한</w:t>
      </w:r>
      <w:r>
        <w:rPr>
          <w:rFonts w:ascii="Avenir Next" w:hAnsi="Avenir Next" w:hint="eastAsia"/>
          <w:sz w:val="18"/>
        </w:rPr>
        <w:t xml:space="preserve"> 14</w:t>
      </w:r>
      <w:r>
        <w:rPr>
          <w:rFonts w:ascii="Avenir Next" w:hAnsi="Avenir Next" w:hint="eastAsia"/>
          <w:sz w:val="18"/>
        </w:rPr>
        <w:t>개의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면을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갖춘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베젤을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탑재한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팔각형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케이스</w:t>
      </w:r>
    </w:p>
    <w:p w14:paraId="331D2367" w14:textId="18A3CDD2" w:rsidR="005D560D" w:rsidRPr="00E8437A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무브먼트</w:t>
      </w:r>
      <w:r>
        <w:rPr>
          <w:rFonts w:ascii="Avenir Next" w:hAnsi="Avenir Next" w:hint="eastAsia"/>
          <w:sz w:val="18"/>
        </w:rPr>
        <w:t xml:space="preserve">: </w:t>
      </w:r>
      <w:r>
        <w:rPr>
          <w:rFonts w:ascii="Avenir Next" w:hAnsi="Avenir Next" w:hint="eastAsia"/>
          <w:sz w:val="18"/>
        </w:rPr>
        <w:t>엘리트</w:t>
      </w:r>
      <w:r>
        <w:rPr>
          <w:rFonts w:ascii="Avenir Next" w:hAnsi="Avenir Next" w:hint="eastAsia"/>
          <w:sz w:val="18"/>
        </w:rPr>
        <w:t xml:space="preserve"> 670 </w:t>
      </w:r>
      <w:r>
        <w:rPr>
          <w:rFonts w:ascii="Avenir Next" w:hAnsi="Avenir Next" w:hint="eastAsia"/>
          <w:sz w:val="18"/>
        </w:rPr>
        <w:t>오토매틱</w:t>
      </w:r>
    </w:p>
    <w:p w14:paraId="3FCE2C83" w14:textId="491E439A" w:rsidR="00EC03C7" w:rsidRPr="00096CBE" w:rsidRDefault="00EC03C7" w:rsidP="00EC03C7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진동</w:t>
      </w:r>
      <w:r>
        <w:rPr>
          <w:rFonts w:ascii="Avenir Next" w:hAnsi="Avenir Next" w:hint="eastAsia"/>
          <w:b/>
          <w:sz w:val="18"/>
        </w:rPr>
        <w:t xml:space="preserve"> </w:t>
      </w:r>
      <w:r>
        <w:rPr>
          <w:rFonts w:ascii="Avenir Next" w:hAnsi="Avenir Next" w:hint="eastAsia"/>
          <w:b/>
          <w:sz w:val="18"/>
        </w:rPr>
        <w:t>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시간당</w:t>
      </w:r>
      <w:r>
        <w:rPr>
          <w:rFonts w:ascii="Avenir Next" w:hAnsi="Avenir Next" w:hint="eastAsia"/>
          <w:sz w:val="18"/>
        </w:rPr>
        <w:t xml:space="preserve"> 28,800</w:t>
      </w:r>
      <w:r>
        <w:rPr>
          <w:rFonts w:ascii="Avenir Next" w:hAnsi="Avenir Next" w:hint="eastAsia"/>
          <w:sz w:val="18"/>
        </w:rPr>
        <w:t>회</w:t>
      </w:r>
      <w:r>
        <w:rPr>
          <w:rFonts w:ascii="Avenir Next" w:hAnsi="Avenir Next" w:hint="eastAsia"/>
          <w:sz w:val="18"/>
        </w:rPr>
        <w:t>(4Hz)</w:t>
      </w:r>
      <w:r>
        <w:rPr>
          <w:rFonts w:hint="eastAsia"/>
        </w:rPr>
        <w:t xml:space="preserve"> </w:t>
      </w:r>
    </w:p>
    <w:p w14:paraId="638E678B" w14:textId="77777777" w:rsidR="00EC03C7" w:rsidRDefault="00EC03C7" w:rsidP="00EC03C7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파워</w:t>
      </w:r>
      <w:r>
        <w:rPr>
          <w:rFonts w:ascii="Avenir Next" w:hAnsi="Avenir Next" w:hint="eastAsia"/>
          <w:b/>
          <w:sz w:val="18"/>
        </w:rPr>
        <w:t xml:space="preserve"> </w:t>
      </w:r>
      <w:r>
        <w:rPr>
          <w:rFonts w:ascii="Avenir Next" w:hAnsi="Avenir Next" w:hint="eastAsia"/>
          <w:b/>
          <w:sz w:val="18"/>
        </w:rPr>
        <w:t>리저브</w:t>
      </w:r>
      <w:r>
        <w:rPr>
          <w:rFonts w:ascii="Avenir Next" w:hAnsi="Avenir Next" w:hint="eastAsia"/>
          <w:sz w:val="18"/>
        </w:rPr>
        <w:t xml:space="preserve">: </w:t>
      </w:r>
      <w:r>
        <w:rPr>
          <w:rFonts w:ascii="Avenir Next" w:hAnsi="Avenir Next" w:hint="eastAsia"/>
          <w:sz w:val="18"/>
        </w:rPr>
        <w:t>약</w:t>
      </w:r>
      <w:r>
        <w:rPr>
          <w:rFonts w:ascii="Avenir Next" w:hAnsi="Avenir Next" w:hint="eastAsia"/>
          <w:sz w:val="18"/>
        </w:rPr>
        <w:t xml:space="preserve"> 50</w:t>
      </w:r>
      <w:r>
        <w:rPr>
          <w:rFonts w:ascii="Avenir Next" w:hAnsi="Avenir Next" w:hint="eastAsia"/>
          <w:sz w:val="18"/>
        </w:rPr>
        <w:t>시간</w:t>
      </w:r>
    </w:p>
    <w:p w14:paraId="491BD0E6" w14:textId="42B2D5D6" w:rsidR="005D560D" w:rsidRPr="00E8437A" w:rsidRDefault="00D60DDE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기능</w:t>
      </w:r>
      <w:r>
        <w:rPr>
          <w:rFonts w:ascii="Avenir Next" w:hAnsi="Avenir Next" w:hint="eastAsia"/>
          <w:sz w:val="18"/>
        </w:rPr>
        <w:t xml:space="preserve">: </w:t>
      </w:r>
      <w:r>
        <w:rPr>
          <w:rFonts w:ascii="Avenir Next" w:hAnsi="Avenir Next" w:hint="eastAsia"/>
          <w:sz w:val="18"/>
        </w:rPr>
        <w:t>중앙에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아워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미닛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핸즈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센트럴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세컨즈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핸드</w:t>
      </w:r>
      <w:r>
        <w:rPr>
          <w:rFonts w:ascii="Avenir Next" w:hAnsi="Avenir Next" w:hint="eastAsia"/>
          <w:sz w:val="18"/>
        </w:rPr>
        <w:t>. 4</w:t>
      </w:r>
      <w:r>
        <w:rPr>
          <w:rFonts w:ascii="Avenir Next" w:hAnsi="Avenir Next" w:hint="eastAsia"/>
          <w:sz w:val="18"/>
        </w:rPr>
        <w:t>시</w:t>
      </w:r>
      <w:r>
        <w:rPr>
          <w:rFonts w:ascii="Avenir Next" w:hAnsi="Avenir Next" w:hint="eastAsia"/>
          <w:sz w:val="18"/>
        </w:rPr>
        <w:t xml:space="preserve"> 30</w:t>
      </w:r>
      <w:r>
        <w:rPr>
          <w:rFonts w:ascii="Avenir Next" w:hAnsi="Avenir Next" w:hint="eastAsia"/>
          <w:sz w:val="18"/>
        </w:rPr>
        <w:t>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방향에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날짜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표시창</w:t>
      </w:r>
    </w:p>
    <w:p w14:paraId="6B38EA65" w14:textId="655CC5D4" w:rsidR="005D560D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마감</w:t>
      </w:r>
      <w:r>
        <w:rPr>
          <w:rFonts w:ascii="Avenir Next" w:hAnsi="Avenir Next" w:hint="eastAsia"/>
          <w:b/>
          <w:sz w:val="18"/>
        </w:rPr>
        <w:t>:</w:t>
      </w:r>
      <w:r>
        <w:rPr>
          <w:rFonts w:ascii="Avenir Next" w:hAnsi="Avenir Next" w:hint="eastAsia"/>
          <w:sz w:val="18"/>
        </w:rPr>
        <w:t xml:space="preserve">  </w:t>
      </w:r>
      <w:r>
        <w:rPr>
          <w:rFonts w:ascii="Avenir Next" w:hAnsi="Avenir Next" w:hint="eastAsia"/>
          <w:sz w:val="18"/>
        </w:rPr>
        <w:t>새로운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모양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로터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새틴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마감</w:t>
      </w:r>
    </w:p>
    <w:p w14:paraId="204E5627" w14:textId="506D3C6E" w:rsidR="005D560D" w:rsidRPr="00E8437A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가격</w:t>
      </w:r>
      <w:r>
        <w:rPr>
          <w:rFonts w:ascii="Avenir Next" w:hAnsi="Avenir Next" w:hint="eastAsia"/>
          <w:sz w:val="18"/>
        </w:rPr>
        <w:t xml:space="preserve">: 6,900 </w:t>
      </w:r>
      <w:r>
        <w:rPr>
          <w:rFonts w:ascii="Avenir Next" w:hAnsi="Avenir Next" w:hint="eastAsia"/>
          <w:sz w:val="18"/>
        </w:rPr>
        <w:t>스위스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프랑</w:t>
      </w:r>
    </w:p>
    <w:p w14:paraId="784BC838" w14:textId="1199BCAF" w:rsidR="005D560D" w:rsidRPr="00E8437A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소재</w:t>
      </w:r>
      <w:r>
        <w:rPr>
          <w:rFonts w:ascii="Avenir Next" w:hAnsi="Avenir Next" w:hint="eastAsia"/>
          <w:sz w:val="18"/>
        </w:rPr>
        <w:t xml:space="preserve">: </w:t>
      </w:r>
      <w:r>
        <w:rPr>
          <w:rFonts w:ascii="Avenir Next" w:hAnsi="Avenir Next" w:hint="eastAsia"/>
          <w:sz w:val="18"/>
        </w:rPr>
        <w:t>스테인리스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스틸</w:t>
      </w:r>
    </w:p>
    <w:p w14:paraId="0E4CF313" w14:textId="2291EBA5" w:rsidR="005D560D" w:rsidRPr="00D47E6B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방수</w:t>
      </w:r>
      <w:r>
        <w:rPr>
          <w:rFonts w:ascii="Avenir Next" w:hAnsi="Avenir Next" w:hint="eastAsia"/>
          <w:sz w:val="18"/>
        </w:rPr>
        <w:t>: 30ATM</w:t>
      </w:r>
    </w:p>
    <w:p w14:paraId="3915D494" w14:textId="0ECD5B6C" w:rsidR="005D560D" w:rsidRPr="00E8437A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sz w:val="18"/>
        </w:rPr>
        <w:t>케이스</w:t>
      </w:r>
      <w:r>
        <w:rPr>
          <w:rFonts w:ascii="Avenir Next" w:hAnsi="Avenir Next" w:hint="eastAsia"/>
          <w:sz w:val="18"/>
        </w:rPr>
        <w:t>: 37mm</w:t>
      </w:r>
    </w:p>
    <w:p w14:paraId="1588FFD8" w14:textId="187F8C62" w:rsidR="005D560D" w:rsidRPr="00E8437A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다이얼</w:t>
      </w:r>
      <w:r>
        <w:rPr>
          <w:rFonts w:ascii="Avenir Next" w:hAnsi="Avenir Next" w:hint="eastAsia"/>
          <w:sz w:val="18"/>
        </w:rPr>
        <w:t xml:space="preserve">: </w:t>
      </w:r>
      <w:r>
        <w:rPr>
          <w:rFonts w:ascii="Avenir Next" w:hAnsi="Avenir Next" w:hint="eastAsia"/>
          <w:sz w:val="18"/>
        </w:rPr>
        <w:t>루비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그라데이션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다이얼</w:t>
      </w:r>
    </w:p>
    <w:p w14:paraId="43CBBF49" w14:textId="182C1FA2" w:rsidR="005D560D" w:rsidRPr="00E8437A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아워</w:t>
      </w:r>
      <w:r>
        <w:rPr>
          <w:rFonts w:ascii="Avenir Next" w:hAnsi="Avenir Next" w:hint="eastAsia"/>
          <w:b/>
          <w:sz w:val="18"/>
        </w:rPr>
        <w:t xml:space="preserve"> </w:t>
      </w:r>
      <w:r>
        <w:rPr>
          <w:rFonts w:ascii="Avenir Next" w:hAnsi="Avenir Next" w:hint="eastAsia"/>
          <w:b/>
          <w:sz w:val="18"/>
        </w:rPr>
        <w:t>마커</w:t>
      </w:r>
      <w:r>
        <w:rPr>
          <w:rFonts w:ascii="Avenir Next" w:hAnsi="Avenir Next" w:hint="eastAsia"/>
          <w:sz w:val="18"/>
        </w:rPr>
        <w:t xml:space="preserve">: </w:t>
      </w:r>
      <w:r>
        <w:rPr>
          <w:rFonts w:ascii="Avenir Next" w:hAnsi="Avenir Next" w:hint="eastAsia"/>
          <w:sz w:val="18"/>
        </w:rPr>
        <w:t>로듐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도금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각면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처리</w:t>
      </w:r>
    </w:p>
    <w:p w14:paraId="7A7627BC" w14:textId="76966756" w:rsidR="005D560D" w:rsidRPr="00E8437A" w:rsidRDefault="00D60DDE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핸즈</w:t>
      </w:r>
      <w:r>
        <w:rPr>
          <w:rFonts w:ascii="Avenir Next" w:hAnsi="Avenir Next" w:hint="eastAsia"/>
          <w:sz w:val="18"/>
        </w:rPr>
        <w:t xml:space="preserve">: </w:t>
      </w:r>
      <w:r>
        <w:rPr>
          <w:rFonts w:ascii="Avenir Next" w:hAnsi="Avenir Next" w:hint="eastAsia"/>
          <w:sz w:val="18"/>
        </w:rPr>
        <w:t>로듐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도금</w:t>
      </w:r>
      <w:r>
        <w:rPr>
          <w:rFonts w:ascii="Avenir Next" w:hAnsi="Avenir Next" w:hint="eastAsia"/>
          <w:sz w:val="18"/>
        </w:rPr>
        <w:t xml:space="preserve">, </w:t>
      </w:r>
      <w:r>
        <w:rPr>
          <w:rFonts w:ascii="Avenir Next" w:hAnsi="Avenir Next" w:hint="eastAsia"/>
          <w:sz w:val="18"/>
        </w:rPr>
        <w:t>각면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처리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슈퍼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루미노바</w:t>
      </w:r>
      <w:r>
        <w:rPr>
          <w:rFonts w:ascii="Avenir Next" w:hAnsi="Avenir Next" w:hint="eastAsia"/>
          <w:sz w:val="18"/>
        </w:rPr>
        <w:t xml:space="preserve"> SLN C1 </w:t>
      </w:r>
      <w:r>
        <w:rPr>
          <w:rFonts w:ascii="Avenir Next" w:hAnsi="Avenir Next" w:hint="eastAsia"/>
          <w:sz w:val="18"/>
        </w:rPr>
        <w:t>코팅</w:t>
      </w:r>
    </w:p>
    <w:p w14:paraId="21DF5DCC" w14:textId="33933276" w:rsidR="005D560D" w:rsidRDefault="005D560D" w:rsidP="005D560D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브레이슬릿</w:t>
      </w:r>
      <w:r>
        <w:rPr>
          <w:rFonts w:ascii="Avenir Next" w:hAnsi="Avenir Next" w:hint="eastAsia"/>
          <w:b/>
          <w:sz w:val="18"/>
        </w:rPr>
        <w:t xml:space="preserve"> &amp; </w:t>
      </w:r>
      <w:r>
        <w:rPr>
          <w:rFonts w:ascii="Avenir Next" w:hAnsi="Avenir Next" w:hint="eastAsia"/>
          <w:b/>
          <w:sz w:val="18"/>
        </w:rPr>
        <w:t>버클</w:t>
      </w:r>
      <w:r>
        <w:rPr>
          <w:rFonts w:ascii="Avenir Next" w:hAnsi="Avenir Next" w:hint="eastAsia"/>
          <w:b/>
          <w:sz w:val="18"/>
        </w:rPr>
        <w:t>:</w:t>
      </w:r>
      <w:r>
        <w:rPr>
          <w:rFonts w:ascii="Avenir Next" w:hAnsi="Avenir Next" w:hint="eastAsia"/>
          <w:sz w:val="18"/>
        </w:rPr>
        <w:t xml:space="preserve">  27.03.1816.M3642 </w:t>
      </w:r>
      <w:r>
        <w:rPr>
          <w:rFonts w:ascii="Avenir Next" w:hAnsi="Avenir Next" w:hint="eastAsia"/>
          <w:sz w:val="18"/>
        </w:rPr>
        <w:t>스테인리스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스틸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“래더”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브레이슬릿</w:t>
      </w:r>
      <w:r>
        <w:rPr>
          <w:rFonts w:ascii="Avenir Next" w:hAnsi="Avenir Next" w:hint="eastAsia"/>
          <w:sz w:val="18"/>
        </w:rPr>
        <w:t>.</w:t>
      </w:r>
    </w:p>
    <w:p w14:paraId="111E1063" w14:textId="2F241ACA" w:rsidR="005D560D" w:rsidRPr="00307A99" w:rsidRDefault="005D560D" w:rsidP="005D560D">
      <w:pPr>
        <w:rPr>
          <w:rFonts w:ascii="Avenir Next" w:eastAsia="Times New Roman" w:hAnsi="Avenir Next" w:cs="Arial"/>
          <w:sz w:val="18"/>
          <w:szCs w:val="18"/>
          <w:lang w:val="en-US"/>
        </w:rPr>
      </w:pPr>
    </w:p>
    <w:p w14:paraId="087BA978" w14:textId="1288D53E" w:rsidR="00561A05" w:rsidRPr="00FA7E5E" w:rsidRDefault="00561A05" w:rsidP="00FA7E5E">
      <w:pPr>
        <w:rPr>
          <w:sz w:val="19"/>
          <w:szCs w:val="19"/>
          <w:lang w:val="en-US"/>
        </w:rPr>
      </w:pPr>
    </w:p>
    <w:sectPr w:rsidR="00561A05" w:rsidRPr="00FA7E5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CA2A6" w14:textId="77777777" w:rsidR="00051893" w:rsidRDefault="00051893" w:rsidP="00911DA3">
      <w:r>
        <w:separator/>
      </w:r>
    </w:p>
  </w:endnote>
  <w:endnote w:type="continuationSeparator" w:id="0">
    <w:p w14:paraId="7BE8616D" w14:textId="77777777" w:rsidR="00051893" w:rsidRDefault="00051893" w:rsidP="009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E3517" w14:textId="77777777" w:rsidR="00911DA3" w:rsidRPr="00E735D8" w:rsidRDefault="00911DA3" w:rsidP="00911DA3">
    <w:pPr>
      <w:pStyle w:val="Footer"/>
      <w:jc w:val="center"/>
      <w:rPr>
        <w:rFonts w:ascii="Avenir Next" w:hAnsi="Avenir Next"/>
        <w:sz w:val="18"/>
        <w:szCs w:val="18"/>
      </w:rPr>
    </w:pPr>
    <w:bookmarkStart w:id="1" w:name="_Hlk106810529"/>
    <w:bookmarkStart w:id="2" w:name="_Hlk106810530"/>
    <w:r>
      <w:rPr>
        <w:rFonts w:ascii="Avenir Next" w:hAnsi="Avenir Next" w:hint="eastAsia"/>
        <w:b/>
        <w:sz w:val="18"/>
      </w:rPr>
      <w:t>제니스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33F88DCB" w14:textId="2D7E6045" w:rsidR="00911DA3" w:rsidRPr="00911DA3" w:rsidRDefault="00911DA3" w:rsidP="00911DA3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>제니스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글로벌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보도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자료</w:t>
    </w:r>
    <w:r>
      <w:rPr>
        <w:rFonts w:ascii="Avenir Next" w:hAnsi="Avenir Next" w:hint="eastAsia"/>
        <w:sz w:val="18"/>
      </w:rPr>
      <w:t xml:space="preserve"> - </w:t>
    </w:r>
    <w:r>
      <w:rPr>
        <w:rFonts w:ascii="Avenir Next" w:hAnsi="Avenir Next" w:hint="eastAsia"/>
        <w:sz w:val="18"/>
      </w:rPr>
      <w:t>이메일</w:t>
    </w:r>
    <w:r>
      <w:rPr>
        <w:rFonts w:ascii="Avenir Next" w:hAnsi="Avenir Next" w:hint="eastAsia"/>
        <w:sz w:val="18"/>
      </w:rPr>
      <w:t xml:space="preserve"> press@zenith-watches.com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ABDB2" w14:textId="77777777" w:rsidR="00051893" w:rsidRDefault="00051893" w:rsidP="00911DA3">
      <w:r>
        <w:separator/>
      </w:r>
    </w:p>
  </w:footnote>
  <w:footnote w:type="continuationSeparator" w:id="0">
    <w:p w14:paraId="1C7DDB55" w14:textId="77777777" w:rsidR="00051893" w:rsidRDefault="00051893" w:rsidP="00911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FBCA3" w14:textId="5CC9D45E" w:rsidR="00911DA3" w:rsidRDefault="00911DA3" w:rsidP="00911DA3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041FADEB" wp14:editId="4E5FB469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E5085E" w14:textId="77777777" w:rsidR="00911DA3" w:rsidRDefault="00911DA3" w:rsidP="00911DA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23DD"/>
    <w:multiLevelType w:val="hybridMultilevel"/>
    <w:tmpl w:val="3566D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70923"/>
    <w:multiLevelType w:val="hybridMultilevel"/>
    <w:tmpl w:val="773C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F5"/>
    <w:rsid w:val="00051893"/>
    <w:rsid w:val="00096CBE"/>
    <w:rsid w:val="00143E12"/>
    <w:rsid w:val="002C4B5B"/>
    <w:rsid w:val="004106CD"/>
    <w:rsid w:val="005445F5"/>
    <w:rsid w:val="00561A05"/>
    <w:rsid w:val="00563776"/>
    <w:rsid w:val="00572688"/>
    <w:rsid w:val="005D560D"/>
    <w:rsid w:val="005D58BC"/>
    <w:rsid w:val="00832DB6"/>
    <w:rsid w:val="00857648"/>
    <w:rsid w:val="008B6926"/>
    <w:rsid w:val="00911DA3"/>
    <w:rsid w:val="00914B36"/>
    <w:rsid w:val="00A7097A"/>
    <w:rsid w:val="00AA213D"/>
    <w:rsid w:val="00B26C2C"/>
    <w:rsid w:val="00B60638"/>
    <w:rsid w:val="00BE0998"/>
    <w:rsid w:val="00C227E7"/>
    <w:rsid w:val="00C551B4"/>
    <w:rsid w:val="00CD2EE9"/>
    <w:rsid w:val="00D47E6B"/>
    <w:rsid w:val="00D60DDE"/>
    <w:rsid w:val="00EC03C7"/>
    <w:rsid w:val="00EE3DF2"/>
    <w:rsid w:val="00F42304"/>
    <w:rsid w:val="00FA7C84"/>
    <w:rsid w:val="00FA7E5E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3991"/>
  <w15:chartTrackingRefBased/>
  <w15:docId w15:val="{428A60CC-E159-824F-9EE1-47429BA7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5F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B6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DA3"/>
  </w:style>
  <w:style w:type="paragraph" w:styleId="Footer">
    <w:name w:val="footer"/>
    <w:basedOn w:val="Normal"/>
    <w:link w:val="FooterChar"/>
    <w:uiPriority w:val="99"/>
    <w:unhideWhenUsed/>
    <w:rsid w:val="00911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D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8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Heather JUN</cp:lastModifiedBy>
  <cp:revision>13</cp:revision>
  <dcterms:created xsi:type="dcterms:W3CDTF">2022-12-14T08:04:00Z</dcterms:created>
  <dcterms:modified xsi:type="dcterms:W3CDTF">2022-12-23T11:10:00Z</dcterms:modified>
</cp:coreProperties>
</file>