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6141" w14:textId="77777777" w:rsidR="005A78B8" w:rsidRPr="00B510E3" w:rsidRDefault="00394EC4" w:rsidP="006965D0">
      <w:pPr>
        <w:jc w:val="center"/>
        <w:rPr>
          <w:rFonts w:ascii="Avenir Next LT Pro" w:hAnsi="Avenir Next LT Pro"/>
          <w:b/>
          <w:bCs/>
          <w:lang w:val="fr-FR"/>
        </w:rPr>
      </w:pPr>
      <w:r w:rsidRPr="00B510E3">
        <w:rPr>
          <w:rFonts w:ascii="Avenir Next LT Pro" w:hAnsi="Avenir Next LT Pro"/>
          <w:b/>
          <w:bCs/>
          <w:lang w:val="fr-FR"/>
        </w:rPr>
        <w:t>ZENITH PRÉSENTE L</w:t>
      </w:r>
      <w:r w:rsidR="00986075" w:rsidRPr="00B510E3">
        <w:rPr>
          <w:rFonts w:ascii="Avenir Next LT Pro" w:hAnsi="Avenir Next LT Pro"/>
          <w:b/>
          <w:bCs/>
          <w:lang w:val="fr-FR"/>
        </w:rPr>
        <w:t>A</w:t>
      </w:r>
      <w:r w:rsidRPr="00B510E3">
        <w:rPr>
          <w:rFonts w:ascii="Avenir Next LT Pro" w:hAnsi="Avenir Next LT Pro"/>
          <w:b/>
          <w:bCs/>
          <w:lang w:val="fr-FR"/>
        </w:rPr>
        <w:t xml:space="preserve"> DEFY REVIVAL SHADOW, </w:t>
      </w:r>
    </w:p>
    <w:p w14:paraId="2B8D5990" w14:textId="3E74CFE5" w:rsidR="006965D0" w:rsidRPr="00B510E3" w:rsidRDefault="00986075" w:rsidP="006965D0">
      <w:pPr>
        <w:jc w:val="center"/>
        <w:rPr>
          <w:rFonts w:ascii="Avenir Next LT Pro" w:eastAsia="HGGothicE" w:hAnsi="Avenir Next LT Pro"/>
          <w:b/>
          <w:bCs/>
          <w:lang w:val="fr-FR"/>
        </w:rPr>
      </w:pPr>
      <w:r w:rsidRPr="00B510E3">
        <w:rPr>
          <w:rFonts w:ascii="Avenir Next LT Pro" w:hAnsi="Avenir Next LT Pro"/>
          <w:b/>
          <w:bCs/>
          <w:lang w:val="fr-FR"/>
        </w:rPr>
        <w:t xml:space="preserve">UNE DEFY D’ORIGINE </w:t>
      </w:r>
      <w:r w:rsidR="00781A56" w:rsidRPr="00B510E3">
        <w:rPr>
          <w:rFonts w:ascii="Avenir Next LT Pro" w:eastAsia="HGGothicE" w:hAnsi="Avenir Next LT Pro"/>
          <w:b/>
          <w:bCs/>
          <w:lang w:val="fr-FR"/>
        </w:rPr>
        <w:t>É</w:t>
      </w:r>
      <w:r w:rsidR="005A78B8" w:rsidRPr="00B510E3">
        <w:rPr>
          <w:rFonts w:ascii="Avenir Next LT Pro" w:eastAsia="HGGothicE" w:hAnsi="Avenir Next LT Pro"/>
          <w:b/>
          <w:bCs/>
          <w:lang w:val="fr-FR"/>
        </w:rPr>
        <w:t>TONNAMMENT MODERNISÉ</w:t>
      </w:r>
      <w:r w:rsidR="00781A56" w:rsidRPr="00B510E3">
        <w:rPr>
          <w:rFonts w:ascii="Avenir Next LT Pro" w:hAnsi="Avenir Next LT Pro"/>
          <w:b/>
          <w:bCs/>
          <w:lang w:val="fr-FR"/>
        </w:rPr>
        <w:t>E</w:t>
      </w:r>
    </w:p>
    <w:p w14:paraId="29115F57" w14:textId="77777777" w:rsidR="00394EC4" w:rsidRPr="00394EC4" w:rsidRDefault="00394EC4" w:rsidP="006965D0">
      <w:pPr>
        <w:jc w:val="center"/>
        <w:rPr>
          <w:rFonts w:ascii="Avenir Next" w:hAnsi="Avenir Next"/>
          <w:sz w:val="20"/>
          <w:szCs w:val="20"/>
          <w:lang w:val="fr-FR"/>
        </w:rPr>
      </w:pPr>
    </w:p>
    <w:p w14:paraId="49FDEF6F" w14:textId="37D9A2DA" w:rsidR="00394EC4" w:rsidRDefault="00394EC4" w:rsidP="00D80D14">
      <w:pPr>
        <w:jc w:val="both"/>
        <w:rPr>
          <w:rFonts w:ascii="Avenir Next" w:hAnsi="Avenir Next"/>
          <w:sz w:val="20"/>
          <w:szCs w:val="20"/>
          <w:lang w:val="fr-FR"/>
        </w:rPr>
      </w:pPr>
      <w:r w:rsidRPr="00394EC4">
        <w:rPr>
          <w:rFonts w:ascii="Avenir Next" w:hAnsi="Avenir Next"/>
          <w:sz w:val="20"/>
          <w:szCs w:val="20"/>
          <w:lang w:val="fr-FR"/>
        </w:rPr>
        <w:t xml:space="preserve">Pour </w:t>
      </w:r>
      <w:r w:rsidR="00081E3B">
        <w:rPr>
          <w:rFonts w:ascii="Avenir Next" w:hAnsi="Avenir Next"/>
          <w:sz w:val="20"/>
          <w:szCs w:val="20"/>
          <w:lang w:val="fr-FR"/>
        </w:rPr>
        <w:t>la dernière-née de</w:t>
      </w:r>
      <w:r w:rsidRPr="00394EC4">
        <w:rPr>
          <w:rFonts w:ascii="Avenir Next" w:hAnsi="Avenir Next"/>
          <w:sz w:val="20"/>
          <w:szCs w:val="20"/>
          <w:lang w:val="fr-FR"/>
        </w:rPr>
        <w:t xml:space="preserve"> la collection DEFY Revival, ZENITH</w:t>
      </w:r>
      <w:r w:rsidR="00081E3B">
        <w:rPr>
          <w:rFonts w:ascii="Avenir Next" w:hAnsi="Avenir Next"/>
          <w:sz w:val="20"/>
          <w:szCs w:val="20"/>
          <w:lang w:val="fr-FR"/>
        </w:rPr>
        <w:t xml:space="preserve"> a</w:t>
      </w:r>
      <w:r w:rsidRPr="00394EC4">
        <w:rPr>
          <w:rFonts w:ascii="Avenir Next" w:hAnsi="Avenir Next"/>
          <w:sz w:val="20"/>
          <w:szCs w:val="20"/>
          <w:lang w:val="fr-FR"/>
        </w:rPr>
        <w:t xml:space="preserve"> imagin</w:t>
      </w:r>
      <w:r w:rsidR="00081E3B">
        <w:rPr>
          <w:rFonts w:ascii="Avenir Next" w:hAnsi="Avenir Next"/>
          <w:sz w:val="20"/>
          <w:szCs w:val="20"/>
          <w:lang w:val="fr-FR"/>
        </w:rPr>
        <w:t>é</w:t>
      </w:r>
      <w:r w:rsidRPr="00394EC4">
        <w:rPr>
          <w:rFonts w:ascii="Avenir Next" w:hAnsi="Avenir Next"/>
          <w:sz w:val="20"/>
          <w:szCs w:val="20"/>
          <w:lang w:val="fr-FR"/>
        </w:rPr>
        <w:t xml:space="preserve"> une</w:t>
      </w:r>
      <w:r w:rsidR="00081E3B">
        <w:rPr>
          <w:rFonts w:ascii="Avenir Next" w:hAnsi="Avenir Next"/>
          <w:sz w:val="20"/>
          <w:szCs w:val="20"/>
          <w:lang w:val="fr-FR"/>
        </w:rPr>
        <w:t xml:space="preserve"> alternative </w:t>
      </w:r>
      <w:r w:rsidR="00297F02">
        <w:rPr>
          <w:rFonts w:ascii="Avenir Next" w:hAnsi="Avenir Next"/>
          <w:sz w:val="20"/>
          <w:szCs w:val="20"/>
          <w:lang w:val="fr-FR"/>
        </w:rPr>
        <w:t>à l’esthétique</w:t>
      </w:r>
      <w:r w:rsidR="00081E3B">
        <w:rPr>
          <w:rFonts w:ascii="Avenir Next" w:hAnsi="Avenir Next"/>
          <w:sz w:val="20"/>
          <w:szCs w:val="20"/>
          <w:lang w:val="fr-FR"/>
        </w:rPr>
        <w:t xml:space="preserve"> de</w:t>
      </w:r>
      <w:r w:rsidRPr="00394EC4">
        <w:rPr>
          <w:rFonts w:ascii="Avenir Next" w:hAnsi="Avenir Next"/>
          <w:sz w:val="20"/>
          <w:szCs w:val="20"/>
          <w:lang w:val="fr-FR"/>
        </w:rPr>
        <w:t xml:space="preserve"> la toute première DEFY de 1969</w:t>
      </w:r>
      <w:r w:rsidR="00081E3B">
        <w:rPr>
          <w:rFonts w:ascii="Avenir Next" w:hAnsi="Avenir Next"/>
          <w:sz w:val="20"/>
          <w:szCs w:val="20"/>
          <w:lang w:val="fr-FR"/>
        </w:rPr>
        <w:t xml:space="preserve">, </w:t>
      </w:r>
      <w:r w:rsidR="00297F02">
        <w:rPr>
          <w:rFonts w:ascii="Avenir Next" w:hAnsi="Avenir Next"/>
          <w:sz w:val="20"/>
          <w:szCs w:val="20"/>
          <w:lang w:val="fr-FR"/>
        </w:rPr>
        <w:t xml:space="preserve">avec </w:t>
      </w:r>
      <w:r w:rsidR="00081E3B">
        <w:rPr>
          <w:rFonts w:ascii="Avenir Next" w:hAnsi="Avenir Next"/>
          <w:sz w:val="20"/>
          <w:szCs w:val="20"/>
          <w:lang w:val="fr-FR"/>
        </w:rPr>
        <w:t>une interprétation furtive</w:t>
      </w:r>
      <w:r w:rsidRPr="00394EC4">
        <w:rPr>
          <w:rFonts w:ascii="Avenir Next" w:hAnsi="Avenir Next"/>
          <w:sz w:val="20"/>
          <w:szCs w:val="20"/>
          <w:lang w:val="fr-FR"/>
        </w:rPr>
        <w:t xml:space="preserve"> résolument moderne. </w:t>
      </w:r>
      <w:r w:rsidR="00081E3B">
        <w:rPr>
          <w:rFonts w:ascii="Avenir Next" w:hAnsi="Avenir Next"/>
          <w:sz w:val="20"/>
          <w:szCs w:val="20"/>
          <w:lang w:val="fr-FR"/>
        </w:rPr>
        <w:t>S</w:t>
      </w:r>
      <w:r w:rsidRPr="00394EC4">
        <w:rPr>
          <w:rFonts w:ascii="Avenir Next" w:hAnsi="Avenir Next"/>
          <w:sz w:val="20"/>
          <w:szCs w:val="20"/>
          <w:lang w:val="fr-FR"/>
        </w:rPr>
        <w:t>'il existe un précédent historique</w:t>
      </w:r>
      <w:r w:rsidR="00081E3B">
        <w:rPr>
          <w:rFonts w:ascii="Avenir Next" w:hAnsi="Avenir Next"/>
          <w:sz w:val="20"/>
          <w:szCs w:val="20"/>
          <w:lang w:val="fr-FR"/>
        </w:rPr>
        <w:t xml:space="preserve"> </w:t>
      </w:r>
      <w:r w:rsidR="00854362">
        <w:rPr>
          <w:rFonts w:ascii="Avenir Next" w:hAnsi="Avenir Next"/>
          <w:sz w:val="20"/>
          <w:szCs w:val="20"/>
          <w:lang w:val="fr-FR"/>
        </w:rPr>
        <w:t xml:space="preserve">pour des </w:t>
      </w:r>
      <w:r w:rsidRPr="00394EC4">
        <w:rPr>
          <w:rFonts w:ascii="Avenir Next" w:hAnsi="Avenir Next"/>
          <w:sz w:val="20"/>
          <w:szCs w:val="20"/>
          <w:lang w:val="fr-FR"/>
        </w:rPr>
        <w:t xml:space="preserve">montres ZENITH </w:t>
      </w:r>
      <w:r w:rsidR="0053292F">
        <w:rPr>
          <w:rFonts w:ascii="Avenir Next" w:hAnsi="Avenir Next"/>
          <w:sz w:val="20"/>
          <w:szCs w:val="20"/>
          <w:lang w:val="fr-FR"/>
        </w:rPr>
        <w:t>assombries</w:t>
      </w:r>
      <w:r w:rsidRPr="00394EC4">
        <w:rPr>
          <w:rFonts w:ascii="Avenir Next" w:hAnsi="Avenir Next"/>
          <w:sz w:val="20"/>
          <w:szCs w:val="20"/>
          <w:lang w:val="fr-FR"/>
        </w:rPr>
        <w:t xml:space="preserve">, </w:t>
      </w:r>
      <w:r w:rsidR="00380FB2">
        <w:rPr>
          <w:rFonts w:ascii="Avenir Next" w:hAnsi="Avenir Next"/>
          <w:sz w:val="20"/>
          <w:szCs w:val="20"/>
          <w:lang w:val="fr-FR"/>
        </w:rPr>
        <w:t xml:space="preserve">des prototypes de travail </w:t>
      </w:r>
      <w:r w:rsidR="00854362">
        <w:rPr>
          <w:rFonts w:ascii="Avenir Next" w:hAnsi="Avenir Next"/>
          <w:sz w:val="20"/>
          <w:szCs w:val="20"/>
          <w:lang w:val="fr-FR"/>
        </w:rPr>
        <w:t xml:space="preserve">produits </w:t>
      </w:r>
      <w:r w:rsidR="00380FB2">
        <w:rPr>
          <w:rFonts w:ascii="Avenir Next" w:hAnsi="Avenir Next"/>
          <w:sz w:val="20"/>
          <w:szCs w:val="20"/>
          <w:lang w:val="fr-FR"/>
        </w:rPr>
        <w:t>en très petites quantités dès 1970</w:t>
      </w:r>
      <w:r w:rsidRPr="00394EC4">
        <w:rPr>
          <w:rFonts w:ascii="Avenir Next" w:hAnsi="Avenir Next"/>
          <w:sz w:val="20"/>
          <w:szCs w:val="20"/>
          <w:lang w:val="fr-FR"/>
        </w:rPr>
        <w:t xml:space="preserve">, la DEFY Revival Shadow est une </w:t>
      </w:r>
      <w:r w:rsidR="001D69BA">
        <w:rPr>
          <w:rFonts w:ascii="Avenir Next" w:hAnsi="Avenir Next"/>
          <w:sz w:val="20"/>
          <w:szCs w:val="20"/>
          <w:lang w:val="fr-FR"/>
        </w:rPr>
        <w:t>œuvre originale</w:t>
      </w:r>
      <w:r w:rsidRPr="00394EC4">
        <w:rPr>
          <w:rFonts w:ascii="Avenir Next" w:hAnsi="Avenir Next"/>
          <w:sz w:val="20"/>
          <w:szCs w:val="20"/>
          <w:lang w:val="fr-FR"/>
        </w:rPr>
        <w:t xml:space="preserve"> moderne </w:t>
      </w:r>
      <w:r w:rsidR="00854362">
        <w:rPr>
          <w:rFonts w:ascii="Avenir Next" w:hAnsi="Avenir Next"/>
          <w:sz w:val="20"/>
          <w:szCs w:val="20"/>
          <w:lang w:val="fr-FR"/>
        </w:rPr>
        <w:t>basée sur</w:t>
      </w:r>
      <w:r w:rsidRPr="00394EC4">
        <w:rPr>
          <w:rFonts w:ascii="Avenir Next" w:hAnsi="Avenir Next"/>
          <w:sz w:val="20"/>
          <w:szCs w:val="20"/>
          <w:lang w:val="fr-FR"/>
        </w:rPr>
        <w:t xml:space="preserve"> une silhouette vintage. D</w:t>
      </w:r>
      <w:r w:rsidR="00380FB2">
        <w:rPr>
          <w:rFonts w:ascii="Avenir Next" w:hAnsi="Avenir Next"/>
          <w:sz w:val="20"/>
          <w:szCs w:val="20"/>
          <w:lang w:val="fr-FR"/>
        </w:rPr>
        <w:t>e</w:t>
      </w:r>
      <w:r w:rsidRPr="00394EC4">
        <w:rPr>
          <w:rFonts w:ascii="Avenir Next" w:hAnsi="Avenir Next"/>
          <w:sz w:val="20"/>
          <w:szCs w:val="20"/>
          <w:lang w:val="fr-FR"/>
        </w:rPr>
        <w:t xml:space="preserve"> la même veine que la Chronomaster Revival Shadow qui l'a précédée, la DEFY Revival Shadow </w:t>
      </w:r>
      <w:r w:rsidR="00380FB2">
        <w:rPr>
          <w:rFonts w:ascii="Avenir Next" w:hAnsi="Avenir Next"/>
          <w:sz w:val="20"/>
          <w:szCs w:val="20"/>
          <w:lang w:val="fr-FR"/>
        </w:rPr>
        <w:t>associe</w:t>
      </w:r>
      <w:r w:rsidRPr="00394EC4">
        <w:rPr>
          <w:rFonts w:ascii="Avenir Next" w:hAnsi="Avenir Next"/>
          <w:sz w:val="20"/>
          <w:szCs w:val="20"/>
          <w:lang w:val="fr-FR"/>
        </w:rPr>
        <w:t xml:space="preserve"> de manière créative héritage </w:t>
      </w:r>
      <w:r w:rsidR="0002678C">
        <w:rPr>
          <w:rFonts w:ascii="Avenir Next" w:hAnsi="Avenir Next"/>
          <w:sz w:val="20"/>
          <w:szCs w:val="20"/>
          <w:lang w:val="fr-FR"/>
        </w:rPr>
        <w:t>du passé</w:t>
      </w:r>
      <w:r w:rsidRPr="00394EC4">
        <w:rPr>
          <w:rFonts w:ascii="Avenir Next" w:hAnsi="Avenir Next"/>
          <w:sz w:val="20"/>
          <w:szCs w:val="20"/>
          <w:lang w:val="fr-FR"/>
        </w:rPr>
        <w:t xml:space="preserve"> </w:t>
      </w:r>
      <w:r w:rsidR="00380FB2">
        <w:rPr>
          <w:rFonts w:ascii="Avenir Next" w:hAnsi="Avenir Next"/>
          <w:sz w:val="20"/>
          <w:szCs w:val="20"/>
          <w:lang w:val="fr-FR"/>
        </w:rPr>
        <w:t>et style</w:t>
      </w:r>
      <w:r w:rsidRPr="00394EC4">
        <w:rPr>
          <w:rFonts w:ascii="Avenir Next" w:hAnsi="Avenir Next"/>
          <w:sz w:val="20"/>
          <w:szCs w:val="20"/>
          <w:lang w:val="fr-FR"/>
        </w:rPr>
        <w:t xml:space="preserve"> contemporain</w:t>
      </w:r>
      <w:r w:rsidR="00380FB2">
        <w:rPr>
          <w:rFonts w:ascii="Avenir Next" w:hAnsi="Avenir Next"/>
          <w:sz w:val="20"/>
          <w:szCs w:val="20"/>
          <w:lang w:val="fr-FR"/>
        </w:rPr>
        <w:t>,</w:t>
      </w:r>
      <w:r w:rsidRPr="00394EC4">
        <w:rPr>
          <w:rFonts w:ascii="Avenir Next" w:hAnsi="Avenir Next"/>
          <w:sz w:val="20"/>
          <w:szCs w:val="20"/>
          <w:lang w:val="fr-FR"/>
        </w:rPr>
        <w:t xml:space="preserve"> </w:t>
      </w:r>
      <w:r w:rsidR="00380FB2">
        <w:rPr>
          <w:rFonts w:ascii="Avenir Next" w:hAnsi="Avenir Next"/>
          <w:sz w:val="20"/>
          <w:szCs w:val="20"/>
          <w:lang w:val="fr-FR"/>
        </w:rPr>
        <w:t>à travers des teintes</w:t>
      </w:r>
      <w:r w:rsidRPr="00394EC4">
        <w:rPr>
          <w:rFonts w:ascii="Avenir Next" w:hAnsi="Avenir Next"/>
          <w:sz w:val="20"/>
          <w:szCs w:val="20"/>
          <w:lang w:val="fr-FR"/>
        </w:rPr>
        <w:t xml:space="preserve"> sombres et de</w:t>
      </w:r>
      <w:r w:rsidR="00380FB2">
        <w:rPr>
          <w:rFonts w:ascii="Avenir Next" w:hAnsi="Avenir Next"/>
          <w:sz w:val="20"/>
          <w:szCs w:val="20"/>
          <w:lang w:val="fr-FR"/>
        </w:rPr>
        <w:t>s</w:t>
      </w:r>
      <w:r w:rsidRPr="00394EC4">
        <w:rPr>
          <w:rFonts w:ascii="Avenir Next" w:hAnsi="Avenir Next"/>
          <w:sz w:val="20"/>
          <w:szCs w:val="20"/>
          <w:lang w:val="fr-FR"/>
        </w:rPr>
        <w:t xml:space="preserve"> textures </w:t>
      </w:r>
      <w:r w:rsidR="00297F02">
        <w:rPr>
          <w:rFonts w:ascii="Avenir Next" w:hAnsi="Avenir Next"/>
          <w:sz w:val="20"/>
          <w:szCs w:val="20"/>
          <w:lang w:val="fr-FR"/>
        </w:rPr>
        <w:t>subtiles</w:t>
      </w:r>
      <w:r w:rsidRPr="00394EC4">
        <w:rPr>
          <w:rFonts w:ascii="Avenir Next" w:hAnsi="Avenir Next"/>
          <w:sz w:val="20"/>
          <w:szCs w:val="20"/>
          <w:lang w:val="fr-FR"/>
        </w:rPr>
        <w:t>.</w:t>
      </w:r>
    </w:p>
    <w:p w14:paraId="07DDCC7D" w14:textId="62FA9320" w:rsidR="00394EC4" w:rsidRDefault="00394EC4" w:rsidP="00D80D14">
      <w:pPr>
        <w:jc w:val="both"/>
        <w:rPr>
          <w:rFonts w:ascii="Avenir Next" w:hAnsi="Avenir Next"/>
          <w:sz w:val="20"/>
          <w:szCs w:val="20"/>
          <w:lang w:val="fr-FR"/>
        </w:rPr>
      </w:pPr>
    </w:p>
    <w:p w14:paraId="5D2E8CF9" w14:textId="2033D4D8" w:rsidR="00394EC4" w:rsidRDefault="00394EC4" w:rsidP="00D80D14">
      <w:pPr>
        <w:jc w:val="both"/>
        <w:rPr>
          <w:rFonts w:ascii="Avenir Next" w:hAnsi="Avenir Next"/>
          <w:sz w:val="20"/>
          <w:szCs w:val="20"/>
          <w:lang w:val="fr-FR"/>
        </w:rPr>
      </w:pPr>
      <w:r w:rsidRPr="00394EC4">
        <w:rPr>
          <w:rFonts w:ascii="Avenir Next" w:hAnsi="Avenir Next"/>
          <w:sz w:val="20"/>
          <w:szCs w:val="20"/>
          <w:lang w:val="fr-FR"/>
        </w:rPr>
        <w:t xml:space="preserve">Depuis la A3642 </w:t>
      </w:r>
      <w:r w:rsidR="0002678C">
        <w:rPr>
          <w:rFonts w:ascii="Avenir Next" w:hAnsi="Avenir Next"/>
          <w:sz w:val="20"/>
          <w:szCs w:val="20"/>
          <w:lang w:val="fr-FR"/>
        </w:rPr>
        <w:t>de</w:t>
      </w:r>
      <w:r w:rsidRPr="00394EC4">
        <w:rPr>
          <w:rFonts w:ascii="Avenir Next" w:hAnsi="Avenir Next"/>
          <w:sz w:val="20"/>
          <w:szCs w:val="20"/>
          <w:lang w:val="fr-FR"/>
        </w:rPr>
        <w:t xml:space="preserve"> 1969, le boîtier angulaire </w:t>
      </w:r>
      <w:r w:rsidR="00E80CFE" w:rsidRPr="00394EC4">
        <w:rPr>
          <w:rFonts w:ascii="Avenir Next" w:hAnsi="Avenir Next"/>
          <w:sz w:val="20"/>
          <w:szCs w:val="20"/>
          <w:lang w:val="fr-FR"/>
        </w:rPr>
        <w:t xml:space="preserve">en acier </w:t>
      </w:r>
      <w:r w:rsidRPr="00394EC4">
        <w:rPr>
          <w:rFonts w:ascii="Avenir Next" w:hAnsi="Avenir Next"/>
          <w:sz w:val="20"/>
          <w:szCs w:val="20"/>
          <w:lang w:val="fr-FR"/>
        </w:rPr>
        <w:t xml:space="preserve">caractéristique de la DEFY se distingue par </w:t>
      </w:r>
      <w:r w:rsidR="006446B5">
        <w:rPr>
          <w:rFonts w:ascii="Avenir Next" w:hAnsi="Avenir Next"/>
          <w:sz w:val="20"/>
          <w:szCs w:val="20"/>
          <w:lang w:val="fr-FR"/>
        </w:rPr>
        <w:t xml:space="preserve">une alternance saisissante de </w:t>
      </w:r>
      <w:r w:rsidRPr="00394EC4">
        <w:rPr>
          <w:rFonts w:ascii="Avenir Next" w:hAnsi="Avenir Next"/>
          <w:sz w:val="20"/>
          <w:szCs w:val="20"/>
          <w:lang w:val="fr-FR"/>
        </w:rPr>
        <w:t xml:space="preserve">surfaces polies et satinées. </w:t>
      </w:r>
      <w:r w:rsidR="00B54881">
        <w:rPr>
          <w:rFonts w:ascii="Avenir Next" w:hAnsi="Avenir Next"/>
          <w:sz w:val="20"/>
          <w:szCs w:val="20"/>
          <w:lang w:val="fr-FR"/>
        </w:rPr>
        <w:t>Au contraire</w:t>
      </w:r>
      <w:r w:rsidR="006446B5">
        <w:rPr>
          <w:rFonts w:ascii="Avenir Next" w:hAnsi="Avenir Next"/>
          <w:sz w:val="20"/>
          <w:szCs w:val="20"/>
          <w:lang w:val="fr-FR"/>
        </w:rPr>
        <w:t>, la</w:t>
      </w:r>
      <w:r w:rsidRPr="00394EC4">
        <w:rPr>
          <w:rFonts w:ascii="Avenir Next" w:hAnsi="Avenir Next"/>
          <w:sz w:val="20"/>
          <w:szCs w:val="20"/>
          <w:lang w:val="fr-FR"/>
        </w:rPr>
        <w:t xml:space="preserve"> DEFY Revival Shadow</w:t>
      </w:r>
      <w:r w:rsidR="006446B5">
        <w:rPr>
          <w:rFonts w:ascii="Avenir Next" w:hAnsi="Avenir Next"/>
          <w:sz w:val="20"/>
          <w:szCs w:val="20"/>
          <w:lang w:val="fr-FR"/>
        </w:rPr>
        <w:t xml:space="preserve"> </w:t>
      </w:r>
      <w:r w:rsidRPr="00394EC4">
        <w:rPr>
          <w:rFonts w:ascii="Avenir Next" w:hAnsi="Avenir Next"/>
          <w:sz w:val="20"/>
          <w:szCs w:val="20"/>
          <w:lang w:val="fr-FR"/>
        </w:rPr>
        <w:t>adopte un</w:t>
      </w:r>
      <w:r w:rsidR="006446B5">
        <w:rPr>
          <w:rFonts w:ascii="Avenir Next" w:hAnsi="Avenir Next"/>
          <w:sz w:val="20"/>
          <w:szCs w:val="20"/>
          <w:lang w:val="fr-FR"/>
        </w:rPr>
        <w:t xml:space="preserve"> look</w:t>
      </w:r>
      <w:r w:rsidRPr="00394EC4">
        <w:rPr>
          <w:rFonts w:ascii="Avenir Next" w:hAnsi="Avenir Next"/>
          <w:sz w:val="20"/>
          <w:szCs w:val="20"/>
          <w:lang w:val="fr-FR"/>
        </w:rPr>
        <w:t xml:space="preserve"> </w:t>
      </w:r>
      <w:r w:rsidR="00BE3512">
        <w:rPr>
          <w:rFonts w:ascii="Avenir Next" w:hAnsi="Avenir Next"/>
          <w:sz w:val="20"/>
          <w:szCs w:val="20"/>
          <w:lang w:val="fr-FR"/>
        </w:rPr>
        <w:t>homogène</w:t>
      </w:r>
      <w:r w:rsidR="000C5D38">
        <w:rPr>
          <w:rFonts w:ascii="Avenir Next" w:hAnsi="Avenir Next"/>
          <w:sz w:val="20"/>
          <w:szCs w:val="20"/>
          <w:lang w:val="fr-FR"/>
        </w:rPr>
        <w:t xml:space="preserve"> </w:t>
      </w:r>
      <w:r w:rsidRPr="00394EC4">
        <w:rPr>
          <w:rFonts w:ascii="Avenir Next" w:hAnsi="Avenir Next"/>
          <w:sz w:val="20"/>
          <w:szCs w:val="20"/>
          <w:lang w:val="fr-FR"/>
        </w:rPr>
        <w:t>résolument discr</w:t>
      </w:r>
      <w:r w:rsidR="000C5D38">
        <w:rPr>
          <w:rFonts w:ascii="Avenir Next" w:hAnsi="Avenir Next"/>
          <w:sz w:val="20"/>
          <w:szCs w:val="20"/>
          <w:lang w:val="fr-FR"/>
        </w:rPr>
        <w:t>et</w:t>
      </w:r>
      <w:r w:rsidRPr="00394EC4">
        <w:rPr>
          <w:rFonts w:ascii="Avenir Next" w:hAnsi="Avenir Next"/>
          <w:sz w:val="20"/>
          <w:szCs w:val="20"/>
          <w:lang w:val="fr-FR"/>
        </w:rPr>
        <w:t>. Fa</w:t>
      </w:r>
      <w:r w:rsidR="000C5D38">
        <w:rPr>
          <w:rFonts w:ascii="Avenir Next" w:hAnsi="Avenir Next"/>
          <w:sz w:val="20"/>
          <w:szCs w:val="20"/>
          <w:lang w:val="fr-FR"/>
        </w:rPr>
        <w:t>çonné dans du</w:t>
      </w:r>
      <w:r w:rsidRPr="00394EC4">
        <w:rPr>
          <w:rFonts w:ascii="Avenir Next" w:hAnsi="Avenir Next"/>
          <w:sz w:val="20"/>
          <w:szCs w:val="20"/>
          <w:lang w:val="fr-FR"/>
        </w:rPr>
        <w:t xml:space="preserve"> titane, un métal </w:t>
      </w:r>
      <w:r w:rsidR="000C5D38">
        <w:rPr>
          <w:rFonts w:ascii="Avenir Next" w:hAnsi="Avenir Next"/>
          <w:sz w:val="20"/>
          <w:szCs w:val="20"/>
          <w:lang w:val="fr-FR"/>
        </w:rPr>
        <w:t>apprécié</w:t>
      </w:r>
      <w:r w:rsidRPr="00394EC4">
        <w:rPr>
          <w:rFonts w:ascii="Avenir Next" w:hAnsi="Avenir Next"/>
          <w:sz w:val="20"/>
          <w:szCs w:val="20"/>
          <w:lang w:val="fr-FR"/>
        </w:rPr>
        <w:t xml:space="preserve"> pour sa légèreté</w:t>
      </w:r>
      <w:r w:rsidR="000C5D38">
        <w:rPr>
          <w:rFonts w:ascii="Avenir Next" w:hAnsi="Avenir Next"/>
          <w:sz w:val="20"/>
          <w:szCs w:val="20"/>
          <w:lang w:val="fr-FR"/>
        </w:rPr>
        <w:t xml:space="preserve"> ainsi que</w:t>
      </w:r>
      <w:r w:rsidRPr="00394EC4">
        <w:rPr>
          <w:rFonts w:ascii="Avenir Next" w:hAnsi="Avenir Next"/>
          <w:sz w:val="20"/>
          <w:szCs w:val="20"/>
          <w:lang w:val="fr-FR"/>
        </w:rPr>
        <w:t xml:space="preserve"> pour </w:t>
      </w:r>
      <w:r w:rsidR="00BE3512">
        <w:rPr>
          <w:rFonts w:ascii="Avenir Next" w:hAnsi="Avenir Next"/>
          <w:sz w:val="20"/>
          <w:szCs w:val="20"/>
          <w:lang w:val="fr-FR"/>
        </w:rPr>
        <w:t xml:space="preserve">sa </w:t>
      </w:r>
      <w:r w:rsidRPr="00394EC4">
        <w:rPr>
          <w:rFonts w:ascii="Avenir Next" w:hAnsi="Avenir Next"/>
          <w:sz w:val="20"/>
          <w:szCs w:val="20"/>
          <w:lang w:val="fr-FR"/>
        </w:rPr>
        <w:t xml:space="preserve">durabilité et sa résistance à </w:t>
      </w:r>
      <w:proofErr w:type="gramStart"/>
      <w:r w:rsidRPr="00394EC4">
        <w:rPr>
          <w:rFonts w:ascii="Avenir Next" w:hAnsi="Avenir Next"/>
          <w:sz w:val="20"/>
          <w:szCs w:val="20"/>
          <w:lang w:val="fr-FR"/>
        </w:rPr>
        <w:t>la corrosion</w:t>
      </w:r>
      <w:r w:rsidR="000C5D38">
        <w:rPr>
          <w:rFonts w:ascii="Avenir Next" w:hAnsi="Avenir Next"/>
          <w:sz w:val="20"/>
          <w:szCs w:val="20"/>
          <w:lang w:val="fr-FR"/>
        </w:rPr>
        <w:t xml:space="preserve"> impressionnantes</w:t>
      </w:r>
      <w:proofErr w:type="gramEnd"/>
      <w:r w:rsidRPr="00394EC4">
        <w:rPr>
          <w:rFonts w:ascii="Avenir Next" w:hAnsi="Avenir Next"/>
          <w:sz w:val="20"/>
          <w:szCs w:val="20"/>
          <w:lang w:val="fr-FR"/>
        </w:rPr>
        <w:t xml:space="preserve">, le boîtier de la DEFY Revival, </w:t>
      </w:r>
      <w:r w:rsidR="00E80CFE" w:rsidRPr="00394EC4">
        <w:rPr>
          <w:rFonts w:ascii="Avenir Next" w:hAnsi="Avenir Next"/>
          <w:sz w:val="20"/>
          <w:szCs w:val="20"/>
          <w:lang w:val="fr-FR"/>
        </w:rPr>
        <w:t>très angu</w:t>
      </w:r>
      <w:r w:rsidR="00E80CFE">
        <w:rPr>
          <w:rFonts w:ascii="Avenir Next" w:hAnsi="Avenir Next"/>
          <w:sz w:val="20"/>
          <w:szCs w:val="20"/>
          <w:lang w:val="fr-FR"/>
        </w:rPr>
        <w:t xml:space="preserve">laire </w:t>
      </w:r>
      <w:r w:rsidRPr="00394EC4">
        <w:rPr>
          <w:rFonts w:ascii="Avenir Next" w:hAnsi="Avenir Next"/>
          <w:sz w:val="20"/>
          <w:szCs w:val="20"/>
          <w:lang w:val="fr-FR"/>
        </w:rPr>
        <w:t xml:space="preserve">avec sa lunette à quatorze </w:t>
      </w:r>
      <w:r w:rsidR="00FA4B52">
        <w:rPr>
          <w:rFonts w:ascii="Avenir Next" w:hAnsi="Avenir Next"/>
          <w:sz w:val="20"/>
          <w:szCs w:val="20"/>
          <w:lang w:val="fr-FR"/>
        </w:rPr>
        <w:t>pans</w:t>
      </w:r>
      <w:r w:rsidRPr="00394EC4">
        <w:rPr>
          <w:rFonts w:ascii="Avenir Next" w:hAnsi="Avenir Next"/>
          <w:sz w:val="20"/>
          <w:szCs w:val="20"/>
          <w:lang w:val="fr-FR"/>
        </w:rPr>
        <w:t xml:space="preserve">, est entièrement </w:t>
      </w:r>
      <w:proofErr w:type="spellStart"/>
      <w:r w:rsidRPr="00394EC4">
        <w:rPr>
          <w:rFonts w:ascii="Avenir Next" w:hAnsi="Avenir Next"/>
          <w:sz w:val="20"/>
          <w:szCs w:val="20"/>
          <w:lang w:val="fr-FR"/>
        </w:rPr>
        <w:t>microbillé</w:t>
      </w:r>
      <w:proofErr w:type="spellEnd"/>
      <w:r w:rsidR="00DA24E1">
        <w:rPr>
          <w:rFonts w:ascii="Avenir Next" w:hAnsi="Avenir Next"/>
          <w:sz w:val="20"/>
          <w:szCs w:val="20"/>
          <w:lang w:val="fr-FR"/>
        </w:rPr>
        <w:t> : la</w:t>
      </w:r>
      <w:r w:rsidRPr="00394EC4">
        <w:rPr>
          <w:rFonts w:ascii="Avenir Next" w:hAnsi="Avenir Next"/>
          <w:sz w:val="20"/>
          <w:szCs w:val="20"/>
          <w:lang w:val="fr-FR"/>
        </w:rPr>
        <w:t xml:space="preserve"> finition mate</w:t>
      </w:r>
      <w:r w:rsidR="00DA24E1">
        <w:rPr>
          <w:rFonts w:ascii="Avenir Next" w:hAnsi="Avenir Next"/>
          <w:sz w:val="20"/>
          <w:szCs w:val="20"/>
          <w:lang w:val="fr-FR"/>
        </w:rPr>
        <w:t xml:space="preserve"> révèle</w:t>
      </w:r>
      <w:r w:rsidRPr="00394EC4">
        <w:rPr>
          <w:rFonts w:ascii="Avenir Next" w:hAnsi="Avenir Next"/>
          <w:sz w:val="20"/>
          <w:szCs w:val="20"/>
          <w:lang w:val="fr-FR"/>
        </w:rPr>
        <w:t xml:space="preserve"> </w:t>
      </w:r>
      <w:r w:rsidR="00DA24E1">
        <w:rPr>
          <w:rFonts w:ascii="Avenir Next" w:hAnsi="Avenir Next"/>
          <w:sz w:val="20"/>
          <w:szCs w:val="20"/>
          <w:lang w:val="fr-FR"/>
        </w:rPr>
        <w:t>l</w:t>
      </w:r>
      <w:r w:rsidR="008D16A2">
        <w:rPr>
          <w:rFonts w:ascii="Avenir Next" w:hAnsi="Avenir Next"/>
          <w:sz w:val="20"/>
          <w:szCs w:val="20"/>
          <w:lang w:val="fr-FR"/>
        </w:rPr>
        <w:t>e</w:t>
      </w:r>
      <w:r w:rsidRPr="00394EC4">
        <w:rPr>
          <w:rFonts w:ascii="Avenir Next" w:hAnsi="Avenir Next"/>
          <w:sz w:val="20"/>
          <w:szCs w:val="20"/>
          <w:lang w:val="fr-FR"/>
        </w:rPr>
        <w:t xml:space="preserve"> gris foncé du ti</w:t>
      </w:r>
      <w:r w:rsidR="00DA24E1">
        <w:rPr>
          <w:rFonts w:ascii="Avenir Next" w:hAnsi="Avenir Next"/>
          <w:sz w:val="20"/>
          <w:szCs w:val="20"/>
          <w:lang w:val="fr-FR"/>
        </w:rPr>
        <w:t>tane</w:t>
      </w:r>
      <w:r w:rsidRPr="00394EC4">
        <w:rPr>
          <w:rFonts w:ascii="Avenir Next" w:hAnsi="Avenir Next"/>
          <w:sz w:val="20"/>
          <w:szCs w:val="20"/>
          <w:lang w:val="fr-FR"/>
        </w:rPr>
        <w:t xml:space="preserve"> et met en valeur la géométrie </w:t>
      </w:r>
      <w:r w:rsidR="00DA24E1">
        <w:rPr>
          <w:rFonts w:ascii="Avenir Next" w:hAnsi="Avenir Next"/>
          <w:sz w:val="20"/>
          <w:szCs w:val="20"/>
          <w:lang w:val="fr-FR"/>
        </w:rPr>
        <w:t>singulière</w:t>
      </w:r>
      <w:r w:rsidR="008D16A2">
        <w:rPr>
          <w:rFonts w:ascii="Avenir Next" w:hAnsi="Avenir Next"/>
          <w:sz w:val="20"/>
          <w:szCs w:val="20"/>
          <w:lang w:val="fr-FR"/>
        </w:rPr>
        <w:t>,</w:t>
      </w:r>
      <w:r w:rsidRPr="00394EC4">
        <w:rPr>
          <w:rFonts w:ascii="Avenir Next" w:hAnsi="Avenir Next"/>
          <w:sz w:val="20"/>
          <w:szCs w:val="20"/>
          <w:lang w:val="fr-FR"/>
        </w:rPr>
        <w:t xml:space="preserve"> reconnaissable</w:t>
      </w:r>
      <w:r w:rsidR="00DA24E1">
        <w:rPr>
          <w:rFonts w:ascii="Avenir Next" w:hAnsi="Avenir Next"/>
          <w:sz w:val="20"/>
          <w:szCs w:val="20"/>
          <w:lang w:val="fr-FR"/>
        </w:rPr>
        <w:t xml:space="preserve"> au premier regard</w:t>
      </w:r>
      <w:r w:rsidRPr="00394EC4">
        <w:rPr>
          <w:rFonts w:ascii="Avenir Next" w:hAnsi="Avenir Next"/>
          <w:sz w:val="20"/>
          <w:szCs w:val="20"/>
          <w:lang w:val="fr-FR"/>
        </w:rPr>
        <w:t xml:space="preserve">. </w:t>
      </w:r>
      <w:r w:rsidR="008C6375">
        <w:rPr>
          <w:rFonts w:ascii="Avenir Next" w:hAnsi="Avenir Next"/>
          <w:sz w:val="20"/>
          <w:szCs w:val="20"/>
          <w:lang w:val="fr-FR"/>
        </w:rPr>
        <w:t xml:space="preserve">Avec </w:t>
      </w:r>
      <w:r w:rsidR="008C6375" w:rsidRPr="00394EC4">
        <w:rPr>
          <w:rFonts w:ascii="Avenir Next" w:hAnsi="Avenir Next"/>
          <w:sz w:val="20"/>
          <w:szCs w:val="20"/>
          <w:lang w:val="fr-FR"/>
        </w:rPr>
        <w:t xml:space="preserve">un choix aussi moderne de tons et de textures </w:t>
      </w:r>
      <w:r w:rsidR="008C6375">
        <w:rPr>
          <w:rFonts w:ascii="Avenir Next" w:hAnsi="Avenir Next"/>
          <w:sz w:val="20"/>
          <w:szCs w:val="20"/>
          <w:lang w:val="fr-FR"/>
        </w:rPr>
        <w:t>p</w:t>
      </w:r>
      <w:r w:rsidRPr="00394EC4">
        <w:rPr>
          <w:rFonts w:ascii="Avenir Next" w:hAnsi="Avenir Next"/>
          <w:sz w:val="20"/>
          <w:szCs w:val="20"/>
          <w:lang w:val="fr-FR"/>
        </w:rPr>
        <w:t xml:space="preserve">our un design </w:t>
      </w:r>
      <w:r w:rsidR="008D16A2">
        <w:rPr>
          <w:rFonts w:ascii="Avenir Next" w:hAnsi="Avenir Next"/>
          <w:sz w:val="20"/>
          <w:szCs w:val="20"/>
          <w:lang w:val="fr-FR"/>
        </w:rPr>
        <w:t>qui date</w:t>
      </w:r>
      <w:r w:rsidRPr="00394EC4">
        <w:rPr>
          <w:rFonts w:ascii="Avenir Next" w:hAnsi="Avenir Next"/>
          <w:sz w:val="20"/>
          <w:szCs w:val="20"/>
          <w:lang w:val="fr-FR"/>
        </w:rPr>
        <w:t xml:space="preserve"> de 1969, </w:t>
      </w:r>
      <w:r w:rsidR="008C6375">
        <w:rPr>
          <w:rFonts w:ascii="Avenir Next" w:hAnsi="Avenir Next"/>
          <w:sz w:val="20"/>
          <w:szCs w:val="20"/>
          <w:lang w:val="fr-FR"/>
        </w:rPr>
        <w:t xml:space="preserve">ZENITH </w:t>
      </w:r>
      <w:r w:rsidR="008D16A2">
        <w:rPr>
          <w:rFonts w:ascii="Avenir Next" w:hAnsi="Avenir Next"/>
          <w:sz w:val="20"/>
          <w:szCs w:val="20"/>
          <w:lang w:val="fr-FR"/>
        </w:rPr>
        <w:t>souligne encore plus le fait que sa ligne DEFY</w:t>
      </w:r>
      <w:r w:rsidR="008C6375">
        <w:rPr>
          <w:rFonts w:ascii="Avenir Next" w:hAnsi="Avenir Next"/>
          <w:sz w:val="20"/>
          <w:szCs w:val="20"/>
          <w:lang w:val="fr-FR"/>
        </w:rPr>
        <w:t xml:space="preserve"> était très</w:t>
      </w:r>
      <w:r w:rsidRPr="00394EC4">
        <w:rPr>
          <w:rFonts w:ascii="Avenir Next" w:hAnsi="Avenir Next"/>
          <w:sz w:val="20"/>
          <w:szCs w:val="20"/>
          <w:lang w:val="fr-FR"/>
        </w:rPr>
        <w:t xml:space="preserve"> en avance sur son temps. </w:t>
      </w:r>
      <w:r w:rsidR="00D36A58">
        <w:rPr>
          <w:rFonts w:ascii="Avenir Next" w:hAnsi="Avenir Next"/>
          <w:sz w:val="20"/>
          <w:szCs w:val="20"/>
          <w:lang w:val="fr-FR"/>
        </w:rPr>
        <w:t>D</w:t>
      </w:r>
      <w:r w:rsidR="00D36A58" w:rsidRPr="00394EC4">
        <w:rPr>
          <w:rFonts w:ascii="Avenir Next" w:hAnsi="Avenir Next"/>
          <w:sz w:val="20"/>
          <w:szCs w:val="20"/>
          <w:lang w:val="fr-FR"/>
        </w:rPr>
        <w:t>es décennies plus tard</w:t>
      </w:r>
      <w:r w:rsidR="00D36A58">
        <w:rPr>
          <w:rFonts w:ascii="Avenir Next" w:hAnsi="Avenir Next"/>
          <w:sz w:val="20"/>
          <w:szCs w:val="20"/>
          <w:lang w:val="fr-FR"/>
        </w:rPr>
        <w:t xml:space="preserve">, </w:t>
      </w:r>
      <w:r w:rsidRPr="00394EC4">
        <w:rPr>
          <w:rFonts w:ascii="Avenir Next" w:hAnsi="Avenir Next"/>
          <w:sz w:val="20"/>
          <w:szCs w:val="20"/>
          <w:lang w:val="fr-FR"/>
        </w:rPr>
        <w:t xml:space="preserve">la silhouette </w:t>
      </w:r>
      <w:r w:rsidR="008C6375">
        <w:rPr>
          <w:rFonts w:ascii="Avenir Next" w:hAnsi="Avenir Next"/>
          <w:sz w:val="20"/>
          <w:szCs w:val="20"/>
          <w:lang w:val="fr-FR"/>
        </w:rPr>
        <w:t>demeure</w:t>
      </w:r>
      <w:r w:rsidRPr="00394EC4">
        <w:rPr>
          <w:rFonts w:ascii="Avenir Next" w:hAnsi="Avenir Next"/>
          <w:sz w:val="20"/>
          <w:szCs w:val="20"/>
          <w:lang w:val="fr-FR"/>
        </w:rPr>
        <w:t xml:space="preserve"> tout à fait contemporaine et </w:t>
      </w:r>
      <w:r w:rsidR="00D36A58">
        <w:rPr>
          <w:rFonts w:ascii="Avenir Next" w:hAnsi="Avenir Next"/>
          <w:sz w:val="20"/>
          <w:szCs w:val="20"/>
          <w:lang w:val="fr-FR"/>
        </w:rPr>
        <w:t>à proprement parler</w:t>
      </w:r>
      <w:r w:rsidRPr="00394EC4">
        <w:rPr>
          <w:rFonts w:ascii="Avenir Next" w:hAnsi="Avenir Next"/>
          <w:sz w:val="20"/>
          <w:szCs w:val="20"/>
          <w:lang w:val="fr-FR"/>
        </w:rPr>
        <w:t xml:space="preserve"> </w:t>
      </w:r>
      <w:r w:rsidR="00D36A58">
        <w:rPr>
          <w:rFonts w:ascii="Avenir Next" w:hAnsi="Avenir Next"/>
          <w:sz w:val="20"/>
          <w:szCs w:val="20"/>
          <w:lang w:val="fr-FR"/>
        </w:rPr>
        <w:t>audacieuse.</w:t>
      </w:r>
    </w:p>
    <w:p w14:paraId="3936CD59" w14:textId="77777777" w:rsidR="00394EC4" w:rsidRPr="00394EC4" w:rsidRDefault="00394EC4" w:rsidP="00D80D14">
      <w:pPr>
        <w:jc w:val="both"/>
        <w:rPr>
          <w:rFonts w:ascii="Avenir Next" w:hAnsi="Avenir Next"/>
          <w:sz w:val="20"/>
          <w:szCs w:val="20"/>
          <w:lang w:val="fr-FR"/>
        </w:rPr>
      </w:pPr>
    </w:p>
    <w:p w14:paraId="745DB5C7" w14:textId="058ECD9C" w:rsidR="00394EC4" w:rsidRPr="00686D53" w:rsidRDefault="00D36A58" w:rsidP="0092433A">
      <w:pPr>
        <w:jc w:val="both"/>
        <w:rPr>
          <w:rFonts w:ascii="Avenir Next" w:hAnsi="Avenir Next"/>
          <w:color w:val="FF0000"/>
          <w:sz w:val="20"/>
          <w:szCs w:val="20"/>
          <w:lang w:val="fr-FR"/>
        </w:rPr>
      </w:pPr>
      <w:r>
        <w:rPr>
          <w:rFonts w:ascii="Avenir Next" w:hAnsi="Avenir Next"/>
          <w:sz w:val="20"/>
          <w:szCs w:val="20"/>
          <w:lang w:val="fr-FR"/>
        </w:rPr>
        <w:t>P</w:t>
      </w:r>
      <w:r w:rsidR="00394EC4" w:rsidRPr="00394EC4">
        <w:rPr>
          <w:rFonts w:ascii="Avenir Next" w:hAnsi="Avenir Next"/>
          <w:sz w:val="20"/>
          <w:szCs w:val="20"/>
          <w:lang w:val="fr-FR"/>
        </w:rPr>
        <w:t>remière pour ZENITH et son emblématique bracelet</w:t>
      </w:r>
      <w:r w:rsidR="003878EC">
        <w:rPr>
          <w:rFonts w:ascii="Avenir Next" w:hAnsi="Avenir Next"/>
          <w:sz w:val="20"/>
          <w:szCs w:val="20"/>
          <w:lang w:val="fr-FR"/>
        </w:rPr>
        <w:t xml:space="preserve"> « </w:t>
      </w:r>
      <w:r w:rsidR="00394EC4" w:rsidRPr="00394EC4">
        <w:rPr>
          <w:rFonts w:ascii="Avenir Next" w:hAnsi="Avenir Next"/>
          <w:sz w:val="20"/>
          <w:szCs w:val="20"/>
          <w:lang w:val="fr-FR"/>
        </w:rPr>
        <w:t>échelle</w:t>
      </w:r>
      <w:r w:rsidR="003878EC">
        <w:rPr>
          <w:rFonts w:ascii="Avenir Next" w:hAnsi="Avenir Next"/>
          <w:sz w:val="20"/>
          <w:szCs w:val="20"/>
          <w:lang w:val="fr-FR"/>
        </w:rPr>
        <w:t> »</w:t>
      </w:r>
      <w:r w:rsidR="00394EC4" w:rsidRPr="00394EC4">
        <w:rPr>
          <w:rFonts w:ascii="Avenir Next" w:hAnsi="Avenir Next"/>
          <w:sz w:val="20"/>
          <w:szCs w:val="20"/>
          <w:lang w:val="fr-FR"/>
        </w:rPr>
        <w:t>, conçu par la célèbre société Gay Frères e</w:t>
      </w:r>
      <w:r w:rsidR="003878EC">
        <w:rPr>
          <w:rFonts w:ascii="Avenir Next" w:hAnsi="Avenir Next"/>
          <w:sz w:val="20"/>
          <w:szCs w:val="20"/>
          <w:lang w:val="fr-FR"/>
        </w:rPr>
        <w:t>n exclusivité</w:t>
      </w:r>
      <w:r w:rsidR="00394EC4" w:rsidRPr="00394EC4">
        <w:rPr>
          <w:rFonts w:ascii="Avenir Next" w:hAnsi="Avenir Next"/>
          <w:sz w:val="20"/>
          <w:szCs w:val="20"/>
          <w:lang w:val="fr-FR"/>
        </w:rPr>
        <w:t xml:space="preserve"> pour la marque en 1969, les maillons et le fermoir sont </w:t>
      </w:r>
      <w:r w:rsidR="003878EC">
        <w:rPr>
          <w:rFonts w:ascii="Avenir Next" w:hAnsi="Avenir Next"/>
          <w:sz w:val="20"/>
          <w:szCs w:val="20"/>
          <w:lang w:val="fr-FR"/>
        </w:rPr>
        <w:t>en</w:t>
      </w:r>
      <w:r w:rsidR="00394EC4" w:rsidRPr="00394EC4">
        <w:rPr>
          <w:rFonts w:ascii="Avenir Next" w:hAnsi="Avenir Next"/>
          <w:sz w:val="20"/>
          <w:szCs w:val="20"/>
          <w:lang w:val="fr-FR"/>
        </w:rPr>
        <w:t xml:space="preserve"> titane et </w:t>
      </w:r>
      <w:r w:rsidR="003878EC">
        <w:rPr>
          <w:rFonts w:ascii="Avenir Next" w:hAnsi="Avenir Next"/>
          <w:sz w:val="20"/>
          <w:szCs w:val="20"/>
          <w:lang w:val="fr-FR"/>
        </w:rPr>
        <w:t xml:space="preserve">agrémentés de </w:t>
      </w:r>
      <w:r w:rsidR="00394EC4" w:rsidRPr="00394EC4">
        <w:rPr>
          <w:rFonts w:ascii="Avenir Next" w:hAnsi="Avenir Next"/>
          <w:sz w:val="20"/>
          <w:szCs w:val="20"/>
          <w:lang w:val="fr-FR"/>
        </w:rPr>
        <w:t xml:space="preserve">la même </w:t>
      </w:r>
      <w:r w:rsidR="003878EC">
        <w:rPr>
          <w:rFonts w:ascii="Avenir Next" w:hAnsi="Avenir Next"/>
          <w:sz w:val="20"/>
          <w:szCs w:val="20"/>
          <w:lang w:val="fr-FR"/>
        </w:rPr>
        <w:t>finition</w:t>
      </w:r>
      <w:r w:rsidR="00394EC4" w:rsidRPr="00394EC4">
        <w:rPr>
          <w:rFonts w:ascii="Avenir Next" w:hAnsi="Avenir Next"/>
          <w:sz w:val="20"/>
          <w:szCs w:val="20"/>
          <w:lang w:val="fr-FR"/>
        </w:rPr>
        <w:t xml:space="preserve"> mate que le boîtier. La légèreté du titane améliore le confort et l'ergonomie d</w:t>
      </w:r>
      <w:r w:rsidR="00BB1AC0">
        <w:rPr>
          <w:rFonts w:ascii="Avenir Next" w:hAnsi="Avenir Next"/>
          <w:sz w:val="20"/>
          <w:szCs w:val="20"/>
          <w:lang w:val="fr-FR"/>
        </w:rPr>
        <w:t xml:space="preserve">’un </w:t>
      </w:r>
      <w:r w:rsidR="00394EC4" w:rsidRPr="00394EC4">
        <w:rPr>
          <w:rFonts w:ascii="Avenir Next" w:hAnsi="Avenir Next"/>
          <w:sz w:val="20"/>
          <w:szCs w:val="20"/>
          <w:lang w:val="fr-FR"/>
        </w:rPr>
        <w:t xml:space="preserve">bracelet qui a </w:t>
      </w:r>
      <w:r w:rsidR="00686D53">
        <w:rPr>
          <w:rFonts w:ascii="Avenir Next" w:hAnsi="Avenir Next"/>
          <w:sz w:val="20"/>
          <w:szCs w:val="20"/>
          <w:lang w:val="fr-FR"/>
        </w:rPr>
        <w:t xml:space="preserve">déjà </w:t>
      </w:r>
      <w:r w:rsidR="00394EC4" w:rsidRPr="00394EC4">
        <w:rPr>
          <w:rFonts w:ascii="Avenir Next" w:hAnsi="Avenir Next"/>
          <w:sz w:val="20"/>
          <w:szCs w:val="20"/>
          <w:lang w:val="fr-FR"/>
        </w:rPr>
        <w:t>fait ses preuves</w:t>
      </w:r>
      <w:r w:rsidR="00686D53">
        <w:rPr>
          <w:rFonts w:ascii="Avenir Next" w:hAnsi="Avenir Next"/>
          <w:sz w:val="20"/>
          <w:szCs w:val="20"/>
          <w:lang w:val="fr-FR"/>
        </w:rPr>
        <w:t xml:space="preserve"> en la matière</w:t>
      </w:r>
      <w:r w:rsidR="00394EC4" w:rsidRPr="00394EC4">
        <w:rPr>
          <w:rFonts w:ascii="Avenir Next" w:hAnsi="Avenir Next"/>
          <w:sz w:val="20"/>
          <w:szCs w:val="20"/>
          <w:lang w:val="fr-FR"/>
        </w:rPr>
        <w:t xml:space="preserve">. Il est </w:t>
      </w:r>
      <w:r w:rsidR="00BB1AC0">
        <w:rPr>
          <w:rFonts w:ascii="Avenir Next" w:hAnsi="Avenir Next"/>
          <w:sz w:val="20"/>
          <w:szCs w:val="20"/>
          <w:lang w:val="fr-FR"/>
        </w:rPr>
        <w:t>prolongé</w:t>
      </w:r>
      <w:r w:rsidR="00394EC4" w:rsidRPr="00394EC4">
        <w:rPr>
          <w:rFonts w:ascii="Avenir Next" w:hAnsi="Avenir Next"/>
          <w:sz w:val="20"/>
          <w:szCs w:val="20"/>
          <w:lang w:val="fr-FR"/>
        </w:rPr>
        <w:t xml:space="preserve"> </w:t>
      </w:r>
      <w:r w:rsidR="00BB1AC0">
        <w:rPr>
          <w:rFonts w:ascii="Avenir Next" w:hAnsi="Avenir Next"/>
          <w:sz w:val="20"/>
          <w:szCs w:val="20"/>
          <w:lang w:val="fr-FR"/>
        </w:rPr>
        <w:t>par</w:t>
      </w:r>
      <w:r w:rsidR="00394EC4" w:rsidRPr="00394EC4">
        <w:rPr>
          <w:rFonts w:ascii="Avenir Next" w:hAnsi="Avenir Next"/>
          <w:sz w:val="20"/>
          <w:szCs w:val="20"/>
          <w:lang w:val="fr-FR"/>
        </w:rPr>
        <w:t xml:space="preserve"> une boucle </w:t>
      </w:r>
      <w:proofErr w:type="spellStart"/>
      <w:r w:rsidR="00394EC4" w:rsidRPr="00394EC4">
        <w:rPr>
          <w:rFonts w:ascii="Avenir Next" w:hAnsi="Avenir Next"/>
          <w:sz w:val="20"/>
          <w:szCs w:val="20"/>
          <w:lang w:val="fr-FR"/>
        </w:rPr>
        <w:t>déployante</w:t>
      </w:r>
      <w:proofErr w:type="spellEnd"/>
      <w:r w:rsidR="00394EC4" w:rsidRPr="00394EC4">
        <w:rPr>
          <w:rFonts w:ascii="Avenir Next" w:hAnsi="Avenir Next"/>
          <w:sz w:val="20"/>
          <w:szCs w:val="20"/>
          <w:lang w:val="fr-FR"/>
        </w:rPr>
        <w:t xml:space="preserve"> </w:t>
      </w:r>
      <w:r w:rsidR="0092433A">
        <w:rPr>
          <w:rFonts w:ascii="Avenir Next" w:hAnsi="Avenir Next"/>
          <w:sz w:val="20"/>
          <w:szCs w:val="20"/>
          <w:lang w:val="fr-FR"/>
        </w:rPr>
        <w:t>revisitée avec un rendu</w:t>
      </w:r>
      <w:r w:rsidR="00394EC4" w:rsidRPr="00394EC4">
        <w:rPr>
          <w:rFonts w:ascii="Avenir Next" w:hAnsi="Avenir Next"/>
          <w:sz w:val="20"/>
          <w:szCs w:val="20"/>
          <w:lang w:val="fr-FR"/>
        </w:rPr>
        <w:t xml:space="preserve"> plus ergonomique et </w:t>
      </w:r>
      <w:r w:rsidR="0092433A">
        <w:rPr>
          <w:rFonts w:ascii="Avenir Next" w:hAnsi="Avenir Next"/>
          <w:sz w:val="20"/>
          <w:szCs w:val="20"/>
          <w:lang w:val="fr-FR"/>
        </w:rPr>
        <w:t xml:space="preserve">plus épuré. </w:t>
      </w:r>
    </w:p>
    <w:p w14:paraId="2428E0A3" w14:textId="77777777" w:rsidR="009C64EF" w:rsidRPr="00394EC4" w:rsidRDefault="009C64EF" w:rsidP="00D80D14">
      <w:pPr>
        <w:jc w:val="both"/>
        <w:rPr>
          <w:rFonts w:ascii="Avenir Next" w:hAnsi="Avenir Next"/>
          <w:sz w:val="20"/>
          <w:szCs w:val="20"/>
          <w:lang w:val="fr-FR"/>
        </w:rPr>
      </w:pPr>
    </w:p>
    <w:p w14:paraId="1F223AF3" w14:textId="69F70589" w:rsidR="00394EC4" w:rsidRDefault="00781542" w:rsidP="00D80D14">
      <w:pPr>
        <w:jc w:val="both"/>
        <w:rPr>
          <w:rFonts w:ascii="Avenir Next" w:hAnsi="Avenir Next"/>
          <w:sz w:val="20"/>
          <w:szCs w:val="20"/>
          <w:lang w:val="fr-FR"/>
        </w:rPr>
      </w:pPr>
      <w:r>
        <w:rPr>
          <w:rFonts w:ascii="Avenir Next" w:hAnsi="Avenir Next"/>
          <w:sz w:val="20"/>
          <w:szCs w:val="20"/>
          <w:lang w:val="fr-FR"/>
        </w:rPr>
        <w:t>Se démarquant des</w:t>
      </w:r>
      <w:r w:rsidR="00AB00E1">
        <w:rPr>
          <w:rFonts w:ascii="Avenir Next" w:hAnsi="Avenir Next"/>
          <w:sz w:val="20"/>
          <w:szCs w:val="20"/>
          <w:lang w:val="fr-FR"/>
        </w:rPr>
        <w:t xml:space="preserve"> cadrans de couleurs vives </w:t>
      </w:r>
      <w:r w:rsidR="005708DB">
        <w:rPr>
          <w:rFonts w:ascii="Avenir Next" w:hAnsi="Avenir Next"/>
          <w:sz w:val="20"/>
          <w:szCs w:val="20"/>
          <w:lang w:val="fr-FR"/>
        </w:rPr>
        <w:t>en dégradés saisissants de</w:t>
      </w:r>
      <w:r w:rsidR="00394EC4" w:rsidRPr="00394EC4">
        <w:rPr>
          <w:rFonts w:ascii="Avenir Next" w:hAnsi="Avenir Next"/>
          <w:sz w:val="20"/>
          <w:szCs w:val="20"/>
          <w:lang w:val="fr-FR"/>
        </w:rPr>
        <w:t xml:space="preserve"> la </w:t>
      </w:r>
      <w:r w:rsidR="00AB00E1">
        <w:rPr>
          <w:rFonts w:ascii="Avenir Next" w:hAnsi="Avenir Next"/>
          <w:sz w:val="20"/>
          <w:szCs w:val="20"/>
          <w:lang w:val="fr-FR"/>
        </w:rPr>
        <w:t xml:space="preserve">collection </w:t>
      </w:r>
      <w:r w:rsidR="00394EC4" w:rsidRPr="00394EC4">
        <w:rPr>
          <w:rFonts w:ascii="Avenir Next" w:hAnsi="Avenir Next"/>
          <w:sz w:val="20"/>
          <w:szCs w:val="20"/>
          <w:lang w:val="fr-FR"/>
        </w:rPr>
        <w:t xml:space="preserve">originale de montres DEFY, le cadran de la DEFY Revival Shadow est noir mat </w:t>
      </w:r>
      <w:r w:rsidR="005708DB">
        <w:rPr>
          <w:rFonts w:ascii="Avenir Next" w:hAnsi="Avenir Next"/>
          <w:sz w:val="20"/>
          <w:szCs w:val="20"/>
          <w:lang w:val="fr-FR"/>
        </w:rPr>
        <w:t>avec un look</w:t>
      </w:r>
      <w:r w:rsidR="00394EC4" w:rsidRPr="00394EC4">
        <w:rPr>
          <w:rFonts w:ascii="Avenir Next" w:hAnsi="Avenir Next"/>
          <w:sz w:val="20"/>
          <w:szCs w:val="20"/>
          <w:lang w:val="fr-FR"/>
        </w:rPr>
        <w:t xml:space="preserve"> </w:t>
      </w:r>
      <w:r w:rsidR="005708DB">
        <w:rPr>
          <w:rFonts w:ascii="Avenir Next" w:hAnsi="Avenir Next"/>
          <w:sz w:val="20"/>
          <w:szCs w:val="20"/>
          <w:lang w:val="fr-FR"/>
        </w:rPr>
        <w:t>clairement</w:t>
      </w:r>
      <w:r w:rsidR="00394EC4" w:rsidRPr="00394EC4">
        <w:rPr>
          <w:rFonts w:ascii="Avenir Next" w:hAnsi="Avenir Next"/>
          <w:sz w:val="20"/>
          <w:szCs w:val="20"/>
          <w:lang w:val="fr-FR"/>
        </w:rPr>
        <w:t xml:space="preserve"> vintage. Les aiguilles, remplies d</w:t>
      </w:r>
      <w:r w:rsidR="005708DB">
        <w:rPr>
          <w:rFonts w:ascii="Avenir Next" w:hAnsi="Avenir Next"/>
          <w:sz w:val="20"/>
          <w:szCs w:val="20"/>
          <w:lang w:val="fr-FR"/>
        </w:rPr>
        <w:t>e</w:t>
      </w:r>
      <w:r w:rsidR="00394EC4" w:rsidRPr="00394EC4">
        <w:rPr>
          <w:rFonts w:ascii="Avenir Next" w:hAnsi="Avenir Next"/>
          <w:sz w:val="20"/>
          <w:szCs w:val="20"/>
          <w:lang w:val="fr-FR"/>
        </w:rPr>
        <w:t xml:space="preserve"> Super-</w:t>
      </w:r>
      <w:proofErr w:type="spellStart"/>
      <w:r w:rsidR="00394EC4" w:rsidRPr="00394EC4">
        <w:rPr>
          <w:rFonts w:ascii="Avenir Next" w:hAnsi="Avenir Next"/>
          <w:sz w:val="20"/>
          <w:szCs w:val="20"/>
          <w:lang w:val="fr-FR"/>
        </w:rPr>
        <w:t>LumiNova</w:t>
      </w:r>
      <w:proofErr w:type="spellEnd"/>
      <w:r w:rsidR="0092433A" w:rsidRPr="0092433A">
        <w:rPr>
          <w:rFonts w:ascii="Avenir Next" w:hAnsi="Avenir Next"/>
          <w:sz w:val="20"/>
          <w:szCs w:val="20"/>
          <w:vertAlign w:val="superscript"/>
          <w:lang w:val="fr-FR"/>
        </w:rPr>
        <w:t>@</w:t>
      </w:r>
      <w:r w:rsidR="00394EC4" w:rsidRPr="00394EC4">
        <w:rPr>
          <w:rFonts w:ascii="Avenir Next" w:hAnsi="Avenir Next"/>
          <w:sz w:val="20"/>
          <w:szCs w:val="20"/>
          <w:lang w:val="fr-FR"/>
        </w:rPr>
        <w:t xml:space="preserve"> de couleur crème, </w:t>
      </w:r>
      <w:r w:rsidR="00686D53">
        <w:rPr>
          <w:rFonts w:ascii="Avenir Next" w:hAnsi="Avenir Next"/>
          <w:sz w:val="20"/>
          <w:szCs w:val="20"/>
          <w:lang w:val="fr-FR"/>
        </w:rPr>
        <w:t xml:space="preserve">et </w:t>
      </w:r>
      <w:r w:rsidR="00394EC4" w:rsidRPr="00394EC4">
        <w:rPr>
          <w:rFonts w:ascii="Avenir Next" w:hAnsi="Avenir Next"/>
          <w:sz w:val="20"/>
          <w:szCs w:val="20"/>
          <w:lang w:val="fr-FR"/>
        </w:rPr>
        <w:t>les index</w:t>
      </w:r>
      <w:r w:rsidR="005708DB">
        <w:rPr>
          <w:rFonts w:ascii="Avenir Next" w:hAnsi="Avenir Next"/>
          <w:sz w:val="20"/>
          <w:szCs w:val="20"/>
          <w:lang w:val="fr-FR"/>
        </w:rPr>
        <w:t xml:space="preserve"> </w:t>
      </w:r>
      <w:r w:rsidR="00617A04">
        <w:rPr>
          <w:rFonts w:ascii="Avenir Next" w:hAnsi="Avenir Next"/>
          <w:sz w:val="20"/>
          <w:szCs w:val="20"/>
          <w:lang w:val="fr-FR"/>
        </w:rPr>
        <w:t xml:space="preserve">carrés </w:t>
      </w:r>
      <w:r w:rsidR="005708DB">
        <w:rPr>
          <w:rFonts w:ascii="Avenir Next" w:hAnsi="Avenir Next"/>
          <w:sz w:val="20"/>
          <w:szCs w:val="20"/>
          <w:lang w:val="fr-FR"/>
        </w:rPr>
        <w:t xml:space="preserve">à </w:t>
      </w:r>
      <w:r w:rsidR="00394EC4" w:rsidRPr="00394EC4">
        <w:rPr>
          <w:rFonts w:ascii="Avenir Next" w:hAnsi="Avenir Next"/>
          <w:sz w:val="20"/>
          <w:szCs w:val="20"/>
          <w:lang w:val="fr-FR"/>
        </w:rPr>
        <w:t>rainures horizontales</w:t>
      </w:r>
      <w:r w:rsidR="00686D53">
        <w:rPr>
          <w:rFonts w:ascii="Avenir Next" w:hAnsi="Avenir Next"/>
          <w:sz w:val="20"/>
          <w:szCs w:val="20"/>
          <w:lang w:val="fr-FR"/>
        </w:rPr>
        <w:t>,</w:t>
      </w:r>
      <w:r w:rsidR="00394EC4" w:rsidRPr="00394EC4">
        <w:rPr>
          <w:rFonts w:ascii="Avenir Next" w:hAnsi="Avenir Next"/>
          <w:sz w:val="20"/>
          <w:szCs w:val="20"/>
          <w:lang w:val="fr-FR"/>
        </w:rPr>
        <w:t xml:space="preserve"> </w:t>
      </w:r>
      <w:r w:rsidR="005708DB">
        <w:rPr>
          <w:rFonts w:ascii="Avenir Next" w:hAnsi="Avenir Next"/>
          <w:sz w:val="20"/>
          <w:szCs w:val="20"/>
          <w:lang w:val="fr-FR"/>
        </w:rPr>
        <w:t>posés en appliques</w:t>
      </w:r>
      <w:r w:rsidR="00686D53">
        <w:rPr>
          <w:rFonts w:ascii="Avenir Next" w:hAnsi="Avenir Next"/>
          <w:sz w:val="20"/>
          <w:szCs w:val="20"/>
          <w:lang w:val="fr-FR"/>
        </w:rPr>
        <w:t>,</w:t>
      </w:r>
      <w:r w:rsidR="005708DB">
        <w:rPr>
          <w:rFonts w:ascii="Avenir Next" w:hAnsi="Avenir Next"/>
          <w:sz w:val="20"/>
          <w:szCs w:val="20"/>
          <w:lang w:val="fr-FR"/>
        </w:rPr>
        <w:t xml:space="preserve"> </w:t>
      </w:r>
      <w:r w:rsidR="00394EC4" w:rsidRPr="00394EC4">
        <w:rPr>
          <w:rFonts w:ascii="Avenir Next" w:hAnsi="Avenir Next"/>
          <w:sz w:val="20"/>
          <w:szCs w:val="20"/>
          <w:lang w:val="fr-FR"/>
        </w:rPr>
        <w:t>sont polis et rhodi</w:t>
      </w:r>
      <w:r w:rsidR="005708DB">
        <w:rPr>
          <w:rFonts w:ascii="Avenir Next" w:hAnsi="Avenir Next"/>
          <w:sz w:val="20"/>
          <w:szCs w:val="20"/>
          <w:lang w:val="fr-FR"/>
        </w:rPr>
        <w:t>és</w:t>
      </w:r>
      <w:r w:rsidR="00394EC4" w:rsidRPr="00394EC4">
        <w:rPr>
          <w:rFonts w:ascii="Avenir Next" w:hAnsi="Avenir Next"/>
          <w:sz w:val="20"/>
          <w:szCs w:val="20"/>
          <w:lang w:val="fr-FR"/>
        </w:rPr>
        <w:t xml:space="preserve"> </w:t>
      </w:r>
      <w:r w:rsidR="005708DB">
        <w:rPr>
          <w:rFonts w:ascii="Avenir Next" w:hAnsi="Avenir Next"/>
          <w:sz w:val="20"/>
          <w:szCs w:val="20"/>
          <w:lang w:val="fr-FR"/>
        </w:rPr>
        <w:t xml:space="preserve">afin d’assurer </w:t>
      </w:r>
      <w:r w:rsidR="00394EC4" w:rsidRPr="00394EC4">
        <w:rPr>
          <w:rFonts w:ascii="Avenir Next" w:hAnsi="Avenir Next"/>
          <w:sz w:val="20"/>
          <w:szCs w:val="20"/>
          <w:lang w:val="fr-FR"/>
        </w:rPr>
        <w:t>une lisibilité optimale.</w:t>
      </w:r>
    </w:p>
    <w:p w14:paraId="2AD2D729" w14:textId="7594F6CE" w:rsidR="00394EC4" w:rsidRPr="0092433A" w:rsidRDefault="00394EC4" w:rsidP="00D80D14">
      <w:pPr>
        <w:jc w:val="both"/>
        <w:rPr>
          <w:rFonts w:ascii="Avenir Next" w:hAnsi="Avenir Next"/>
          <w:sz w:val="20"/>
          <w:szCs w:val="20"/>
          <w:lang w:val="fr-FR"/>
        </w:rPr>
      </w:pPr>
    </w:p>
    <w:p w14:paraId="6ECD3342" w14:textId="7606ABF9" w:rsidR="00394EC4" w:rsidRDefault="00394EC4" w:rsidP="00D80D14">
      <w:pPr>
        <w:jc w:val="both"/>
        <w:rPr>
          <w:rFonts w:ascii="Avenir Next" w:hAnsi="Avenir Next"/>
          <w:sz w:val="20"/>
          <w:szCs w:val="20"/>
          <w:lang w:val="fr-FR"/>
        </w:rPr>
      </w:pPr>
      <w:r w:rsidRPr="00394EC4">
        <w:rPr>
          <w:rFonts w:ascii="Avenir Next" w:hAnsi="Avenir Next"/>
          <w:sz w:val="20"/>
          <w:szCs w:val="20"/>
          <w:lang w:val="fr-FR"/>
        </w:rPr>
        <w:t xml:space="preserve">Visible à travers </w:t>
      </w:r>
      <w:r w:rsidR="00617A04">
        <w:rPr>
          <w:rFonts w:ascii="Avenir Next" w:hAnsi="Avenir Next"/>
          <w:sz w:val="20"/>
          <w:szCs w:val="20"/>
          <w:lang w:val="fr-FR"/>
        </w:rPr>
        <w:t>un</w:t>
      </w:r>
      <w:r w:rsidRPr="00394EC4">
        <w:rPr>
          <w:rFonts w:ascii="Avenir Next" w:hAnsi="Avenir Next"/>
          <w:sz w:val="20"/>
          <w:szCs w:val="20"/>
          <w:lang w:val="fr-FR"/>
        </w:rPr>
        <w:t xml:space="preserve"> fond saphir, qui </w:t>
      </w:r>
      <w:r w:rsidR="00617A04">
        <w:rPr>
          <w:rFonts w:ascii="Avenir Next" w:hAnsi="Avenir Next"/>
          <w:sz w:val="20"/>
          <w:szCs w:val="20"/>
          <w:lang w:val="fr-FR"/>
        </w:rPr>
        <w:t>préserve</w:t>
      </w:r>
      <w:r w:rsidRPr="00394EC4">
        <w:rPr>
          <w:rFonts w:ascii="Avenir Next" w:hAnsi="Avenir Next"/>
          <w:sz w:val="20"/>
          <w:szCs w:val="20"/>
          <w:lang w:val="fr-FR"/>
        </w:rPr>
        <w:t xml:space="preserve"> l'impressionnante étanchéité du boîtier à 30ATM (300 mètres), le mouvement automatique </w:t>
      </w:r>
      <w:r w:rsidR="00272DAE">
        <w:rPr>
          <w:rFonts w:ascii="Avenir Next" w:hAnsi="Avenir Next"/>
          <w:sz w:val="20"/>
          <w:szCs w:val="20"/>
          <w:lang w:val="fr-FR"/>
        </w:rPr>
        <w:t xml:space="preserve">de </w:t>
      </w:r>
      <w:r w:rsidR="00272DAE" w:rsidRPr="00394EC4">
        <w:rPr>
          <w:rFonts w:ascii="Avenir Next" w:hAnsi="Avenir Next"/>
          <w:sz w:val="20"/>
          <w:szCs w:val="20"/>
          <w:lang w:val="fr-FR"/>
        </w:rPr>
        <w:t xml:space="preserve">manufacture </w:t>
      </w:r>
      <w:r w:rsidRPr="00394EC4">
        <w:rPr>
          <w:rFonts w:ascii="Avenir Next" w:hAnsi="Avenir Next"/>
          <w:sz w:val="20"/>
          <w:szCs w:val="20"/>
          <w:lang w:val="fr-FR"/>
        </w:rPr>
        <w:t xml:space="preserve">Elite 670 </w:t>
      </w:r>
      <w:r w:rsidR="00617A04">
        <w:rPr>
          <w:rFonts w:ascii="Avenir Next" w:hAnsi="Avenir Next"/>
          <w:sz w:val="20"/>
          <w:szCs w:val="20"/>
          <w:lang w:val="fr-FR"/>
        </w:rPr>
        <w:t xml:space="preserve">est doté d’une </w:t>
      </w:r>
      <w:r w:rsidRPr="00394EC4">
        <w:rPr>
          <w:rFonts w:ascii="Avenir Next" w:hAnsi="Avenir Next"/>
          <w:sz w:val="20"/>
          <w:szCs w:val="20"/>
          <w:lang w:val="fr-FR"/>
        </w:rPr>
        <w:t xml:space="preserve">fréquence de 4 Hz (28'800 </w:t>
      </w:r>
      <w:r w:rsidR="00781542">
        <w:rPr>
          <w:rFonts w:ascii="Avenir Next" w:hAnsi="Avenir Next"/>
          <w:sz w:val="20"/>
          <w:szCs w:val="20"/>
          <w:lang w:val="fr-FR"/>
        </w:rPr>
        <w:t>alt</w:t>
      </w:r>
      <w:r w:rsidR="00272DAE">
        <w:rPr>
          <w:rFonts w:ascii="Avenir Next" w:hAnsi="Avenir Next"/>
          <w:sz w:val="20"/>
          <w:szCs w:val="20"/>
          <w:lang w:val="fr-FR"/>
        </w:rPr>
        <w:t>/h</w:t>
      </w:r>
      <w:r w:rsidRPr="00394EC4">
        <w:rPr>
          <w:rFonts w:ascii="Avenir Next" w:hAnsi="Avenir Next"/>
          <w:sz w:val="20"/>
          <w:szCs w:val="20"/>
          <w:lang w:val="fr-FR"/>
        </w:rPr>
        <w:t xml:space="preserve">) </w:t>
      </w:r>
      <w:r w:rsidR="00272DAE">
        <w:rPr>
          <w:rFonts w:ascii="Avenir Next" w:hAnsi="Avenir Next"/>
          <w:sz w:val="20"/>
          <w:szCs w:val="20"/>
          <w:lang w:val="fr-FR"/>
        </w:rPr>
        <w:t xml:space="preserve">et </w:t>
      </w:r>
      <w:r w:rsidR="00617A04">
        <w:rPr>
          <w:rFonts w:ascii="Avenir Next" w:hAnsi="Avenir Next"/>
          <w:sz w:val="20"/>
          <w:szCs w:val="20"/>
          <w:lang w:val="fr-FR"/>
        </w:rPr>
        <w:t>d’une réserve de marche de</w:t>
      </w:r>
      <w:r w:rsidR="00272DAE">
        <w:rPr>
          <w:rFonts w:ascii="Avenir Next" w:hAnsi="Avenir Next"/>
          <w:sz w:val="20"/>
          <w:szCs w:val="20"/>
          <w:lang w:val="fr-FR"/>
        </w:rPr>
        <w:t xml:space="preserve"> 50 heures</w:t>
      </w:r>
      <w:r w:rsidR="00617A04">
        <w:rPr>
          <w:rFonts w:ascii="Avenir Next" w:hAnsi="Avenir Next"/>
          <w:sz w:val="20"/>
          <w:szCs w:val="20"/>
          <w:lang w:val="fr-FR"/>
        </w:rPr>
        <w:t>.</w:t>
      </w:r>
    </w:p>
    <w:p w14:paraId="11ED4268" w14:textId="77777777" w:rsidR="00394EC4" w:rsidRPr="00394EC4" w:rsidRDefault="00394EC4" w:rsidP="00D80D14">
      <w:pPr>
        <w:jc w:val="both"/>
        <w:rPr>
          <w:rFonts w:ascii="Avenir Next" w:hAnsi="Avenir Next"/>
          <w:sz w:val="20"/>
          <w:szCs w:val="20"/>
          <w:lang w:val="fr-FR"/>
        </w:rPr>
      </w:pPr>
    </w:p>
    <w:p w14:paraId="162B8B27" w14:textId="64D8DB7B" w:rsidR="00394EC4" w:rsidRDefault="00272DAE" w:rsidP="00D80D14">
      <w:pPr>
        <w:jc w:val="both"/>
        <w:rPr>
          <w:rFonts w:ascii="Avenir Next" w:hAnsi="Avenir Next"/>
          <w:sz w:val="20"/>
          <w:szCs w:val="20"/>
          <w:lang w:val="fr-FR"/>
        </w:rPr>
      </w:pPr>
      <w:r>
        <w:rPr>
          <w:rFonts w:ascii="Avenir Next" w:hAnsi="Avenir Next"/>
          <w:sz w:val="20"/>
          <w:szCs w:val="20"/>
          <w:lang w:val="fr-FR"/>
        </w:rPr>
        <w:t xml:space="preserve">La </w:t>
      </w:r>
      <w:r w:rsidRPr="00272DAE">
        <w:rPr>
          <w:rFonts w:ascii="Avenir Next" w:hAnsi="Avenir Next"/>
          <w:sz w:val="20"/>
          <w:szCs w:val="20"/>
          <w:lang w:val="fr-FR"/>
        </w:rPr>
        <w:t>DEFY Revival Shadow</w:t>
      </w:r>
      <w:r w:rsidR="00394EC4" w:rsidRPr="00394EC4">
        <w:rPr>
          <w:rFonts w:ascii="Avenir Next" w:hAnsi="Avenir Next"/>
          <w:sz w:val="20"/>
          <w:szCs w:val="20"/>
          <w:lang w:val="fr-FR"/>
        </w:rPr>
        <w:t xml:space="preserve"> </w:t>
      </w:r>
      <w:r>
        <w:rPr>
          <w:rFonts w:ascii="Avenir Next" w:hAnsi="Avenir Next"/>
          <w:sz w:val="20"/>
          <w:szCs w:val="20"/>
          <w:lang w:val="fr-FR"/>
        </w:rPr>
        <w:t>prouve</w:t>
      </w:r>
      <w:r w:rsidR="00394EC4" w:rsidRPr="00394EC4">
        <w:rPr>
          <w:rFonts w:ascii="Avenir Next" w:hAnsi="Avenir Next"/>
          <w:sz w:val="20"/>
          <w:szCs w:val="20"/>
          <w:lang w:val="fr-FR"/>
        </w:rPr>
        <w:t xml:space="preserve"> </w:t>
      </w:r>
      <w:r w:rsidR="00617A04">
        <w:rPr>
          <w:rFonts w:ascii="Avenir Next" w:hAnsi="Avenir Next"/>
          <w:sz w:val="20"/>
          <w:szCs w:val="20"/>
          <w:lang w:val="fr-FR"/>
        </w:rPr>
        <w:t>que</w:t>
      </w:r>
      <w:r w:rsidR="00394EC4" w:rsidRPr="00394EC4">
        <w:rPr>
          <w:rFonts w:ascii="Avenir Next" w:hAnsi="Avenir Next"/>
          <w:sz w:val="20"/>
          <w:szCs w:val="20"/>
          <w:lang w:val="fr-FR"/>
        </w:rPr>
        <w:t xml:space="preserve"> la forme étrange d</w:t>
      </w:r>
      <w:r w:rsidR="00920B9B">
        <w:rPr>
          <w:rFonts w:ascii="Avenir Next" w:hAnsi="Avenir Next"/>
          <w:sz w:val="20"/>
          <w:szCs w:val="20"/>
          <w:lang w:val="fr-FR"/>
        </w:rPr>
        <w:t>e la</w:t>
      </w:r>
      <w:r w:rsidR="00394EC4" w:rsidRPr="00394EC4">
        <w:rPr>
          <w:rFonts w:ascii="Avenir Next" w:hAnsi="Avenir Next"/>
          <w:sz w:val="20"/>
          <w:szCs w:val="20"/>
          <w:lang w:val="fr-FR"/>
        </w:rPr>
        <w:t xml:space="preserve"> DEFY historique était </w:t>
      </w:r>
      <w:r w:rsidR="00FD2700">
        <w:rPr>
          <w:rFonts w:ascii="Avenir Next" w:hAnsi="Avenir Next"/>
          <w:sz w:val="20"/>
          <w:szCs w:val="20"/>
          <w:lang w:val="fr-FR"/>
        </w:rPr>
        <w:t xml:space="preserve">véritablement </w:t>
      </w:r>
      <w:r w:rsidR="00920B9B">
        <w:rPr>
          <w:rFonts w:ascii="Avenir Next" w:hAnsi="Avenir Next"/>
          <w:sz w:val="20"/>
          <w:szCs w:val="20"/>
          <w:lang w:val="fr-FR"/>
        </w:rPr>
        <w:t>exceptionnelle</w:t>
      </w:r>
      <w:r w:rsidR="00394EC4" w:rsidRPr="00394EC4">
        <w:rPr>
          <w:rFonts w:ascii="Avenir Next" w:hAnsi="Avenir Next"/>
          <w:sz w:val="20"/>
          <w:szCs w:val="20"/>
          <w:lang w:val="fr-FR"/>
        </w:rPr>
        <w:t xml:space="preserve"> et </w:t>
      </w:r>
      <w:r w:rsidR="00FD2700">
        <w:rPr>
          <w:rFonts w:ascii="Avenir Next" w:hAnsi="Avenir Next"/>
          <w:sz w:val="20"/>
          <w:szCs w:val="20"/>
          <w:lang w:val="fr-FR"/>
        </w:rPr>
        <w:t xml:space="preserve">très </w:t>
      </w:r>
      <w:r w:rsidR="00394EC4" w:rsidRPr="00394EC4">
        <w:rPr>
          <w:rFonts w:ascii="Avenir Next" w:hAnsi="Avenir Next"/>
          <w:sz w:val="20"/>
          <w:szCs w:val="20"/>
          <w:lang w:val="fr-FR"/>
        </w:rPr>
        <w:t>en avance sur son temps</w:t>
      </w:r>
      <w:r w:rsidR="00920B9B">
        <w:rPr>
          <w:rFonts w:ascii="Avenir Next" w:hAnsi="Avenir Next"/>
          <w:sz w:val="20"/>
          <w:szCs w:val="20"/>
          <w:lang w:val="fr-FR"/>
        </w:rPr>
        <w:t xml:space="preserve"> : elle </w:t>
      </w:r>
      <w:r w:rsidR="00FD2700">
        <w:rPr>
          <w:rFonts w:ascii="Avenir Next" w:hAnsi="Avenir Next"/>
          <w:sz w:val="20"/>
          <w:szCs w:val="20"/>
          <w:lang w:val="fr-FR"/>
        </w:rPr>
        <w:t>est</w:t>
      </w:r>
      <w:r w:rsidR="00920B9B">
        <w:rPr>
          <w:rFonts w:ascii="Avenir Next" w:hAnsi="Avenir Next"/>
          <w:sz w:val="20"/>
          <w:szCs w:val="20"/>
          <w:lang w:val="fr-FR"/>
        </w:rPr>
        <w:t xml:space="preserve"> </w:t>
      </w:r>
      <w:r w:rsidR="00394EC4" w:rsidRPr="00394EC4">
        <w:rPr>
          <w:rFonts w:ascii="Avenir Next" w:hAnsi="Avenir Next"/>
          <w:sz w:val="20"/>
          <w:szCs w:val="20"/>
          <w:lang w:val="fr-FR"/>
        </w:rPr>
        <w:t xml:space="preserve">tout aussi </w:t>
      </w:r>
      <w:r w:rsidR="00FD2700">
        <w:rPr>
          <w:rFonts w:ascii="Avenir Next" w:hAnsi="Avenir Next"/>
          <w:sz w:val="20"/>
          <w:szCs w:val="20"/>
          <w:lang w:val="fr-FR"/>
        </w:rPr>
        <w:t>actuelle</w:t>
      </w:r>
      <w:r w:rsidR="00920B9B">
        <w:rPr>
          <w:rFonts w:ascii="Avenir Next" w:hAnsi="Avenir Next"/>
          <w:sz w:val="20"/>
          <w:szCs w:val="20"/>
          <w:lang w:val="fr-FR"/>
        </w:rPr>
        <w:t xml:space="preserve"> de nos jours</w:t>
      </w:r>
      <w:r w:rsidR="00394EC4" w:rsidRPr="00394EC4">
        <w:rPr>
          <w:rFonts w:ascii="Avenir Next" w:hAnsi="Avenir Next"/>
          <w:sz w:val="20"/>
          <w:szCs w:val="20"/>
          <w:lang w:val="fr-FR"/>
        </w:rPr>
        <w:t xml:space="preserve"> qu'elle l'était en 1969.</w:t>
      </w:r>
    </w:p>
    <w:p w14:paraId="2C3AB11A" w14:textId="77777777" w:rsidR="00394EC4" w:rsidRPr="00394EC4" w:rsidRDefault="00394EC4" w:rsidP="00D80D14">
      <w:pPr>
        <w:jc w:val="both"/>
        <w:rPr>
          <w:rFonts w:ascii="Avenir Next" w:hAnsi="Avenir Next"/>
          <w:sz w:val="20"/>
          <w:szCs w:val="20"/>
          <w:lang w:val="fr-FR"/>
        </w:rPr>
      </w:pPr>
    </w:p>
    <w:p w14:paraId="7348EB7D" w14:textId="34CA3E7F" w:rsidR="00394EC4" w:rsidRDefault="00394EC4" w:rsidP="00D80D14">
      <w:pPr>
        <w:jc w:val="both"/>
        <w:rPr>
          <w:rFonts w:ascii="Avenir Next" w:hAnsi="Avenir Next"/>
          <w:sz w:val="20"/>
          <w:szCs w:val="20"/>
          <w:lang w:val="fr-FR"/>
        </w:rPr>
      </w:pPr>
      <w:r w:rsidRPr="00394EC4">
        <w:rPr>
          <w:rFonts w:ascii="Avenir Next" w:hAnsi="Avenir Next"/>
          <w:sz w:val="20"/>
          <w:szCs w:val="20"/>
          <w:lang w:val="fr-FR"/>
        </w:rPr>
        <w:t xml:space="preserve">La DEFY Revival Shadow est disponible dans les boutiques </w:t>
      </w:r>
      <w:r w:rsidR="00272DAE">
        <w:rPr>
          <w:rFonts w:ascii="Avenir Next" w:hAnsi="Avenir Next"/>
          <w:sz w:val="20"/>
          <w:szCs w:val="20"/>
          <w:lang w:val="fr-FR"/>
        </w:rPr>
        <w:t>réelles</w:t>
      </w:r>
      <w:r w:rsidRPr="00394EC4">
        <w:rPr>
          <w:rFonts w:ascii="Avenir Next" w:hAnsi="Avenir Next"/>
          <w:sz w:val="20"/>
          <w:szCs w:val="20"/>
          <w:lang w:val="fr-FR"/>
        </w:rPr>
        <w:t xml:space="preserve"> et en ligne de ZENITH, ainsi que chez les détaillants agréés </w:t>
      </w:r>
      <w:r w:rsidR="00272DAE">
        <w:rPr>
          <w:rFonts w:ascii="Avenir Next" w:hAnsi="Avenir Next"/>
          <w:sz w:val="20"/>
          <w:szCs w:val="20"/>
          <w:lang w:val="fr-FR"/>
        </w:rPr>
        <w:t>à travers le monde</w:t>
      </w:r>
      <w:r w:rsidRPr="00394EC4">
        <w:rPr>
          <w:rFonts w:ascii="Avenir Next" w:hAnsi="Avenir Next"/>
          <w:sz w:val="20"/>
          <w:szCs w:val="20"/>
          <w:lang w:val="fr-FR"/>
        </w:rPr>
        <w:t xml:space="preserve">. </w:t>
      </w:r>
    </w:p>
    <w:p w14:paraId="1B67F2A5" w14:textId="77777777" w:rsidR="00764361" w:rsidRPr="00394EC4" w:rsidRDefault="00764361" w:rsidP="00D80D14">
      <w:pPr>
        <w:jc w:val="both"/>
        <w:rPr>
          <w:rFonts w:ascii="Avenir Next" w:hAnsi="Avenir Next"/>
          <w:sz w:val="20"/>
          <w:szCs w:val="20"/>
          <w:lang w:val="fr-FR"/>
        </w:rPr>
      </w:pPr>
    </w:p>
    <w:p w14:paraId="08EBFA01" w14:textId="77777777" w:rsidR="00D80D14" w:rsidRPr="00394EC4" w:rsidRDefault="00D80D14">
      <w:pPr>
        <w:rPr>
          <w:rFonts w:ascii="Avenir Next" w:hAnsi="Avenir Next"/>
          <w:sz w:val="20"/>
          <w:szCs w:val="20"/>
          <w:lang w:val="fr-FR"/>
        </w:rPr>
      </w:pPr>
      <w:r w:rsidRPr="00394EC4">
        <w:rPr>
          <w:rFonts w:ascii="Avenir Next" w:hAnsi="Avenir Next"/>
          <w:sz w:val="20"/>
          <w:szCs w:val="20"/>
          <w:lang w:val="fr-FR"/>
        </w:rPr>
        <w:br w:type="page"/>
      </w:r>
    </w:p>
    <w:p w14:paraId="2A847239" w14:textId="77777777" w:rsidR="005F0F2D" w:rsidRPr="00394EC4" w:rsidRDefault="005F0F2D" w:rsidP="005F0F2D">
      <w:pPr>
        <w:rPr>
          <w:rFonts w:ascii="Calibri" w:eastAsia="Times New Roman" w:hAnsi="Calibri" w:cs="Calibri"/>
          <w:color w:val="000000"/>
          <w:sz w:val="22"/>
          <w:szCs w:val="22"/>
          <w:lang w:val="en-US" w:eastAsia="fr-FR"/>
        </w:rPr>
      </w:pPr>
      <w:proofErr w:type="gramStart"/>
      <w:r w:rsidRPr="00F36FD4">
        <w:rPr>
          <w:rFonts w:ascii="Avenir Next" w:eastAsia="Times New Roman" w:hAnsi="Avenir Next" w:cs="Calibri"/>
          <w:b/>
          <w:bCs/>
          <w:color w:val="000000"/>
          <w:sz w:val="20"/>
          <w:szCs w:val="20"/>
          <w:lang w:val="en-US" w:eastAsia="fr-FR"/>
        </w:rPr>
        <w:lastRenderedPageBreak/>
        <w:t>ZENITH :</w:t>
      </w:r>
      <w:proofErr w:type="gramEnd"/>
      <w:r w:rsidRPr="00F36FD4">
        <w:rPr>
          <w:rFonts w:ascii="Avenir Next" w:eastAsia="Times New Roman" w:hAnsi="Avenir Next" w:cs="Calibri"/>
          <w:b/>
          <w:bCs/>
          <w:color w:val="000000"/>
          <w:sz w:val="20"/>
          <w:szCs w:val="20"/>
          <w:lang w:val="en-US" w:eastAsia="fr-FR"/>
        </w:rPr>
        <w:t xml:space="preserve"> TIME TO REACH YOUR STAR.</w:t>
      </w:r>
    </w:p>
    <w:p w14:paraId="361EC029" w14:textId="77777777" w:rsidR="005F0F2D" w:rsidRPr="00394EC4" w:rsidRDefault="005F0F2D" w:rsidP="005F0F2D">
      <w:pPr>
        <w:jc w:val="both"/>
        <w:rPr>
          <w:rFonts w:ascii="Calibri" w:eastAsia="Times New Roman" w:hAnsi="Calibri" w:cs="Calibri"/>
          <w:color w:val="000000"/>
          <w:sz w:val="22"/>
          <w:szCs w:val="22"/>
          <w:lang w:val="en-US" w:eastAsia="fr-FR"/>
        </w:rPr>
      </w:pPr>
      <w:r w:rsidRPr="00F36FD4">
        <w:rPr>
          <w:rFonts w:ascii="Avenir Next" w:eastAsia="Times New Roman" w:hAnsi="Avenir Next" w:cs="Calibri"/>
          <w:color w:val="000000"/>
          <w:sz w:val="20"/>
          <w:szCs w:val="20"/>
          <w:lang w:val="en-US" w:eastAsia="fr-FR"/>
        </w:rPr>
        <w:t> </w:t>
      </w:r>
    </w:p>
    <w:p w14:paraId="54BEBB5C" w14:textId="77777777" w:rsidR="005F0F2D" w:rsidRPr="00F36FD4" w:rsidRDefault="005F0F2D" w:rsidP="005F0F2D">
      <w:pPr>
        <w:jc w:val="both"/>
        <w:rPr>
          <w:rFonts w:ascii="Calibri" w:eastAsia="Times New Roman" w:hAnsi="Calibri" w:cs="Calibri"/>
          <w:color w:val="000000"/>
          <w:sz w:val="22"/>
          <w:szCs w:val="22"/>
          <w:lang w:eastAsia="fr-FR"/>
        </w:rPr>
      </w:pPr>
      <w:r w:rsidRPr="00F36FD4">
        <w:rPr>
          <w:rFonts w:ascii="Avenir Next" w:eastAsia="Times New Roman" w:hAnsi="Avenir Next" w:cs="Calibri"/>
          <w:color w:val="000000"/>
          <w:sz w:val="20"/>
          <w:szCs w:val="20"/>
          <w:lang w:val="fr-FR" w:eastAsia="fr-FR"/>
        </w:rPr>
        <w:t>ZENITH existe pour inspirer les individus à poursuivre leurs rêves et à les réaliser envers et contre tout. Depuis sa création en 1865, ZENITH est devenue la première Manufacture horlogère suisse à l’intégration verticale, et ses montres ont accompagné des figures extraordinaires qui rêvaient grand et s’efforçaient de réaliser l'impossible, du vol historique de Louis Blériot au-dessus de la Manche jusqu’au saut en chute libre stratosphérique de Felix Baumgartner, qui a établi un record. Zenith met également en avant les femmes visionnaires et pionnières en célébrant leurs réalisations et en créant la plateforme DREAMHERS où les femmes partagent leurs expériences et inspirent les autres à réaliser leurs rêves.</w:t>
      </w:r>
    </w:p>
    <w:p w14:paraId="3426A9CA" w14:textId="77777777" w:rsidR="005F0F2D" w:rsidRPr="00394EC4" w:rsidRDefault="005F0F2D" w:rsidP="005F0F2D">
      <w:pPr>
        <w:jc w:val="both"/>
        <w:rPr>
          <w:rFonts w:ascii="Calibri" w:eastAsia="Times New Roman" w:hAnsi="Calibri" w:cs="Calibri"/>
          <w:color w:val="000000"/>
          <w:sz w:val="22"/>
          <w:szCs w:val="22"/>
          <w:lang w:val="en-US" w:eastAsia="fr-FR"/>
        </w:rPr>
      </w:pPr>
      <w:r w:rsidRPr="00F36FD4">
        <w:rPr>
          <w:rFonts w:ascii="Avenir Next" w:eastAsia="Times New Roman" w:hAnsi="Avenir Next" w:cs="Calibri"/>
          <w:color w:val="000000"/>
          <w:sz w:val="20"/>
          <w:szCs w:val="20"/>
          <w:lang w:val="fr-FR" w:eastAsia="fr-FR"/>
        </w:rPr>
        <w:br/>
        <w:t xml:space="preserve">Avec l'innovation comme fil conducteur, ZENITH propose des mouvements exceptionnels développés et fabriqués en interne dans toutes ses montres. Depuis la création en 1969 de l’El Primero, premier calibre chronographe automatique au monde, ZENITH a réussi à maîtriser la précision à haute fréquence et propose des mesures du temps en fractions de seconde, notamment au 1/10e de seconde dans la collection Chronomaster et au 1/100e de seconde dans la collection DEFY. Parce que l'innovation est synonyme de responsabilité, l'initiative ZENITH HORIZ-ON a </w:t>
      </w:r>
      <w:proofErr w:type="spellStart"/>
      <w:r w:rsidRPr="00F36FD4">
        <w:rPr>
          <w:rFonts w:ascii="Avenir Next" w:eastAsia="Times New Roman" w:hAnsi="Avenir Next" w:cs="Calibri"/>
          <w:color w:val="000000"/>
          <w:sz w:val="20"/>
          <w:szCs w:val="20"/>
          <w:lang w:val="fr-FR" w:eastAsia="fr-FR"/>
        </w:rPr>
        <w:t>affirme</w:t>
      </w:r>
      <w:proofErr w:type="spellEnd"/>
      <w:r w:rsidRPr="00F36FD4">
        <w:rPr>
          <w:rFonts w:ascii="Avenir Next" w:eastAsia="Times New Roman" w:hAnsi="Avenir Next" w:cs="Calibri"/>
          <w:color w:val="000000"/>
          <w:sz w:val="20"/>
          <w:szCs w:val="20"/>
          <w:lang w:val="fr-FR" w:eastAsia="fr-FR"/>
        </w:rPr>
        <w:t xml:space="preserve"> les engagements de la marque en matière d'inclusion et de diversité, de durabilité et de bien-être des collaborateurs. Depuis 1865, ZENITH façonne l'avenir de l'horlogerie suisse en accompagnant ceux qui osent se lancer des défis et atteindre de nouveaux sommets. </w:t>
      </w:r>
      <w:r w:rsidRPr="00F36FD4">
        <w:rPr>
          <w:rFonts w:ascii="Avenir Next" w:eastAsia="Times New Roman" w:hAnsi="Avenir Next" w:cs="Calibri"/>
          <w:color w:val="000000"/>
          <w:sz w:val="20"/>
          <w:szCs w:val="20"/>
          <w:lang w:val="en-US" w:eastAsia="fr-FR"/>
        </w:rPr>
        <w:t>The time to reach your star is now.</w:t>
      </w:r>
    </w:p>
    <w:p w14:paraId="4A4C7D67" w14:textId="77777777" w:rsidR="005F0F2D" w:rsidRPr="00E07DA5" w:rsidRDefault="005F0F2D" w:rsidP="005F0F2D">
      <w:pPr>
        <w:rPr>
          <w:lang w:val="en-US"/>
        </w:rPr>
      </w:pPr>
    </w:p>
    <w:p w14:paraId="7833FB07" w14:textId="3EF66806" w:rsidR="0095775F" w:rsidRPr="00E90124" w:rsidRDefault="0095775F">
      <w:pPr>
        <w:rPr>
          <w:rFonts w:ascii="Avenir Next" w:hAnsi="Avenir Next"/>
          <w:sz w:val="20"/>
          <w:szCs w:val="20"/>
          <w:lang w:val="en-US"/>
        </w:rPr>
      </w:pPr>
      <w:r w:rsidRPr="00E90124">
        <w:rPr>
          <w:rFonts w:ascii="Avenir Next" w:hAnsi="Avenir Next"/>
          <w:sz w:val="20"/>
          <w:szCs w:val="20"/>
          <w:lang w:val="en-US"/>
        </w:rPr>
        <w:br w:type="page"/>
      </w:r>
    </w:p>
    <w:p w14:paraId="6CE88CAF" w14:textId="72B7D9C6" w:rsidR="0095775F" w:rsidRPr="000B7C09" w:rsidRDefault="000166E6" w:rsidP="0095775F">
      <w:pPr>
        <w:jc w:val="both"/>
        <w:rPr>
          <w:rFonts w:ascii="Avenir Next" w:hAnsi="Avenir Next" w:cstheme="majorHAnsi"/>
          <w:b/>
          <w:szCs w:val="20"/>
          <w:lang w:val="en-US"/>
        </w:rPr>
      </w:pPr>
      <w:r>
        <w:rPr>
          <w:noProof/>
        </w:rPr>
        <w:lastRenderedPageBreak/>
        <w:drawing>
          <wp:anchor distT="0" distB="0" distL="114300" distR="114300" simplePos="0" relativeHeight="251659264" behindDoc="1" locked="0" layoutInCell="1" allowOverlap="1" wp14:anchorId="029D5A0B" wp14:editId="0C655A11">
            <wp:simplePos x="0" y="0"/>
            <wp:positionH relativeFrom="page">
              <wp:align>right</wp:align>
            </wp:positionH>
            <wp:positionV relativeFrom="paragraph">
              <wp:posOffset>10160</wp:posOffset>
            </wp:positionV>
            <wp:extent cx="2218055" cy="3676015"/>
            <wp:effectExtent l="0" t="0" r="0" b="0"/>
            <wp:wrapTight wrapText="bothSides">
              <wp:wrapPolygon edited="0">
                <wp:start x="6864" y="1119"/>
                <wp:lineTo x="6493" y="3134"/>
                <wp:lineTo x="5565" y="4925"/>
                <wp:lineTo x="3710" y="6716"/>
                <wp:lineTo x="2783" y="7947"/>
                <wp:lineTo x="2597" y="10298"/>
                <wp:lineTo x="2968" y="12089"/>
                <wp:lineTo x="6122" y="15671"/>
                <wp:lineTo x="6678" y="19253"/>
                <wp:lineTo x="7421" y="20596"/>
                <wp:lineTo x="14099" y="20596"/>
                <wp:lineTo x="14656" y="17462"/>
                <wp:lineTo x="15398" y="15671"/>
                <wp:lineTo x="20221" y="10186"/>
                <wp:lineTo x="19850" y="9627"/>
                <wp:lineTo x="15398" y="4925"/>
                <wp:lineTo x="14841" y="2910"/>
                <wp:lineTo x="14099" y="1903"/>
                <wp:lineTo x="13357" y="1119"/>
                <wp:lineTo x="6864" y="1119"/>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603" t="7963" r="8075"/>
                    <a:stretch/>
                  </pic:blipFill>
                  <pic:spPr bwMode="auto">
                    <a:xfrm>
                      <a:off x="0" y="0"/>
                      <a:ext cx="2218055" cy="3676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775F" w:rsidRPr="000B7C09">
        <w:rPr>
          <w:rFonts w:ascii="Avenir Next" w:hAnsi="Avenir Next" w:cstheme="majorHAnsi"/>
          <w:b/>
          <w:szCs w:val="20"/>
          <w:lang w:val="en-US"/>
        </w:rPr>
        <w:t xml:space="preserve">DEFY </w:t>
      </w:r>
      <w:r w:rsidR="0095775F">
        <w:rPr>
          <w:rFonts w:ascii="Avenir Next" w:hAnsi="Avenir Next" w:cstheme="majorHAnsi"/>
          <w:b/>
          <w:szCs w:val="20"/>
          <w:lang w:val="en-US"/>
        </w:rPr>
        <w:t xml:space="preserve">REVIVAL </w:t>
      </w:r>
      <w:r>
        <w:rPr>
          <w:rFonts w:ascii="Avenir Next" w:hAnsi="Avenir Next" w:cstheme="majorHAnsi"/>
          <w:b/>
          <w:szCs w:val="20"/>
          <w:lang w:val="en-US"/>
        </w:rPr>
        <w:t>SHADOW</w:t>
      </w:r>
    </w:p>
    <w:p w14:paraId="3069FCFA" w14:textId="0E10D29C" w:rsidR="0095775F" w:rsidRPr="0092433A" w:rsidRDefault="0092433A" w:rsidP="0095775F">
      <w:pPr>
        <w:jc w:val="both"/>
        <w:rPr>
          <w:rFonts w:ascii="Avenir Next" w:hAnsi="Avenir Next" w:cs="OpenSans-CondensedLight"/>
          <w:sz w:val="18"/>
          <w:szCs w:val="18"/>
          <w:lang w:val="fr-FR"/>
        </w:rPr>
      </w:pPr>
      <w:r w:rsidRPr="0092433A">
        <w:rPr>
          <w:rFonts w:ascii="Avenir Next" w:hAnsi="Avenir Next" w:cs="OpenSans-CondensedLight"/>
          <w:sz w:val="18"/>
          <w:szCs w:val="18"/>
          <w:lang w:val="fr-FR"/>
        </w:rPr>
        <w:t>Référence</w:t>
      </w:r>
      <w:r w:rsidR="00975B4B">
        <w:rPr>
          <w:rFonts w:ascii="Avenir Next" w:hAnsi="Avenir Next" w:cs="OpenSans-CondensedLight"/>
          <w:sz w:val="18"/>
          <w:szCs w:val="18"/>
          <w:lang w:val="fr-FR"/>
        </w:rPr>
        <w:t> :</w:t>
      </w:r>
      <w:r w:rsidR="0095775F" w:rsidRPr="0092433A">
        <w:rPr>
          <w:rFonts w:ascii="Avenir Next" w:hAnsi="Avenir Next" w:cs="OpenSans-CondensedLight"/>
          <w:sz w:val="18"/>
          <w:szCs w:val="18"/>
          <w:lang w:val="fr-FR"/>
        </w:rPr>
        <w:t xml:space="preserve"> 97.A3642.670/21.M3642</w:t>
      </w:r>
    </w:p>
    <w:p w14:paraId="6D1ACFC5" w14:textId="77777777" w:rsidR="0095775F" w:rsidRPr="0092433A" w:rsidRDefault="0095775F" w:rsidP="0095775F">
      <w:pPr>
        <w:jc w:val="both"/>
        <w:rPr>
          <w:rFonts w:ascii="Avenir Next" w:hAnsi="Avenir Next" w:cs="Arial"/>
          <w:sz w:val="16"/>
          <w:szCs w:val="36"/>
          <w:lang w:val="fr-FR"/>
        </w:rPr>
      </w:pPr>
    </w:p>
    <w:p w14:paraId="28E9CAFF" w14:textId="35C940D8" w:rsidR="0092433A" w:rsidRDefault="0092433A" w:rsidP="0092433A">
      <w:pPr>
        <w:autoSpaceDE w:val="0"/>
        <w:autoSpaceDN w:val="0"/>
        <w:adjustRightInd w:val="0"/>
        <w:spacing w:line="276" w:lineRule="auto"/>
        <w:rPr>
          <w:rFonts w:ascii="Avenir Next" w:hAnsi="Avenir Next" w:cs="OpenSans-CondensedLight"/>
          <w:sz w:val="18"/>
          <w:szCs w:val="18"/>
          <w:lang w:val="fr-FR"/>
        </w:rPr>
      </w:pPr>
      <w:r w:rsidRPr="0092433A">
        <w:rPr>
          <w:rFonts w:ascii="Avenir Next" w:hAnsi="Avenir Next" w:cs="OpenSans-CondensedLight"/>
          <w:b/>
          <w:sz w:val="18"/>
          <w:szCs w:val="18"/>
          <w:lang w:val="fr-FR"/>
        </w:rPr>
        <w:t>Points clés</w:t>
      </w:r>
      <w:r w:rsidR="00975B4B">
        <w:rPr>
          <w:rFonts w:ascii="Avenir Next" w:hAnsi="Avenir Next" w:cs="OpenSans-CondensedLight"/>
          <w:b/>
          <w:sz w:val="18"/>
          <w:szCs w:val="18"/>
          <w:lang w:val="fr-FR"/>
        </w:rPr>
        <w:t> :</w:t>
      </w:r>
      <w:r w:rsidRPr="0092433A">
        <w:rPr>
          <w:rFonts w:ascii="Avenir Next" w:hAnsi="Avenir Next" w:cs="OpenSans-CondensedLight"/>
          <w:sz w:val="18"/>
          <w:szCs w:val="18"/>
          <w:lang w:val="fr-FR"/>
        </w:rPr>
        <w:t xml:space="preserve"> versio</w:t>
      </w:r>
      <w:r>
        <w:rPr>
          <w:rFonts w:ascii="Avenir Next" w:hAnsi="Avenir Next" w:cs="OpenSans-CondensedLight"/>
          <w:sz w:val="18"/>
          <w:szCs w:val="18"/>
          <w:lang w:val="fr-FR"/>
        </w:rPr>
        <w:t>n</w:t>
      </w:r>
      <w:r w:rsidRPr="0092433A">
        <w:rPr>
          <w:rFonts w:ascii="Avenir Next" w:hAnsi="Avenir Next" w:cs="OpenSans-CondensedLight"/>
          <w:sz w:val="18"/>
          <w:szCs w:val="18"/>
          <w:lang w:val="fr-FR"/>
        </w:rPr>
        <w:t xml:space="preserve"> Shadow (titane </w:t>
      </w:r>
      <w:proofErr w:type="spellStart"/>
      <w:r w:rsidRPr="0092433A">
        <w:rPr>
          <w:rFonts w:ascii="Avenir Next" w:hAnsi="Avenir Next" w:cs="OpenSans-CondensedLight"/>
          <w:sz w:val="18"/>
          <w:szCs w:val="18"/>
          <w:lang w:val="fr-FR"/>
        </w:rPr>
        <w:t>microbillé</w:t>
      </w:r>
      <w:proofErr w:type="spellEnd"/>
      <w:r w:rsidRPr="0092433A">
        <w:rPr>
          <w:rFonts w:ascii="Avenir Next" w:hAnsi="Avenir Next" w:cs="OpenSans-CondensedLight"/>
          <w:sz w:val="18"/>
          <w:szCs w:val="18"/>
          <w:lang w:val="fr-FR"/>
        </w:rPr>
        <w:t>) du boîtier original DEFY oc</w:t>
      </w:r>
      <w:r>
        <w:rPr>
          <w:rFonts w:ascii="Avenir Next" w:hAnsi="Avenir Next" w:cs="OpenSans-CondensedLight"/>
          <w:sz w:val="18"/>
          <w:szCs w:val="18"/>
          <w:lang w:val="fr-FR"/>
        </w:rPr>
        <w:t>togonal avec lunette emblématique à 14 pans</w:t>
      </w:r>
    </w:p>
    <w:p w14:paraId="4F4096DF" w14:textId="77777777" w:rsidR="0092433A" w:rsidRPr="00C31262" w:rsidRDefault="0092433A" w:rsidP="0092433A">
      <w:pPr>
        <w:autoSpaceDE w:val="0"/>
        <w:autoSpaceDN w:val="0"/>
        <w:adjustRightInd w:val="0"/>
        <w:spacing w:line="276" w:lineRule="auto"/>
        <w:rPr>
          <w:rFonts w:ascii="Avenir Next" w:hAnsi="Avenir Next" w:cs="OpenSans-CondensedLight"/>
          <w:sz w:val="18"/>
          <w:szCs w:val="18"/>
          <w:lang w:val="fr-FR"/>
        </w:rPr>
      </w:pPr>
      <w:r w:rsidRPr="00C31262">
        <w:rPr>
          <w:rFonts w:ascii="Avenir Next" w:hAnsi="Avenir Next" w:cs="OpenSans-CondensedLight"/>
          <w:b/>
          <w:sz w:val="18"/>
          <w:szCs w:val="18"/>
          <w:lang w:val="fr-FR"/>
        </w:rPr>
        <w:t>Mouvement :</w:t>
      </w:r>
      <w:r w:rsidRPr="00C31262">
        <w:rPr>
          <w:rFonts w:ascii="Avenir Next" w:hAnsi="Avenir Next" w:cs="OpenSans-CondensedLight"/>
          <w:sz w:val="18"/>
          <w:szCs w:val="18"/>
          <w:lang w:val="fr-FR"/>
        </w:rPr>
        <w:t xml:space="preserve"> ELITE 670, automatique</w:t>
      </w:r>
    </w:p>
    <w:p w14:paraId="7BE8C3BF" w14:textId="7CCDF558" w:rsidR="0092433A" w:rsidRPr="00C31262" w:rsidRDefault="0092433A" w:rsidP="0092433A">
      <w:pPr>
        <w:autoSpaceDE w:val="0"/>
        <w:autoSpaceDN w:val="0"/>
        <w:adjustRightInd w:val="0"/>
        <w:spacing w:line="276" w:lineRule="auto"/>
        <w:rPr>
          <w:rFonts w:ascii="Avenir Next" w:hAnsi="Avenir Next" w:cs="OpenSans-CondensedLight"/>
          <w:sz w:val="18"/>
          <w:szCs w:val="18"/>
          <w:lang w:val="fr-FR"/>
        </w:rPr>
      </w:pPr>
      <w:r w:rsidRPr="00C31262">
        <w:rPr>
          <w:rFonts w:ascii="Avenir Next" w:hAnsi="Avenir Next" w:cs="OpenSans-CondensedLight"/>
          <w:b/>
          <w:sz w:val="18"/>
          <w:szCs w:val="18"/>
          <w:lang w:val="fr-FR"/>
        </w:rPr>
        <w:t>Fréquence</w:t>
      </w:r>
      <w:r w:rsidR="00975B4B">
        <w:rPr>
          <w:rFonts w:ascii="Avenir Next" w:hAnsi="Avenir Next" w:cs="OpenSans-CondensedLight"/>
          <w:b/>
          <w:sz w:val="18"/>
          <w:szCs w:val="18"/>
          <w:lang w:val="fr-FR"/>
        </w:rPr>
        <w:t> :</w:t>
      </w:r>
      <w:r w:rsidRPr="00C31262">
        <w:rPr>
          <w:rFonts w:ascii="Avenir Next" w:hAnsi="Avenir Next" w:cs="OpenSans-CondensedLight"/>
          <w:sz w:val="18"/>
          <w:szCs w:val="18"/>
          <w:lang w:val="fr-FR"/>
        </w:rPr>
        <w:t xml:space="preserve"> 28 800 </w:t>
      </w:r>
      <w:r w:rsidR="00781542">
        <w:rPr>
          <w:rFonts w:ascii="Avenir Next" w:hAnsi="Avenir Next" w:cs="OpenSans-CondensedLight"/>
          <w:sz w:val="18"/>
          <w:szCs w:val="18"/>
          <w:lang w:val="fr-FR"/>
        </w:rPr>
        <w:t>alt</w:t>
      </w:r>
      <w:r>
        <w:rPr>
          <w:rFonts w:ascii="Avenir Next" w:hAnsi="Avenir Next" w:cs="OpenSans-CondensedLight"/>
          <w:sz w:val="18"/>
          <w:szCs w:val="18"/>
          <w:lang w:val="fr-FR"/>
        </w:rPr>
        <w:t>/h</w:t>
      </w:r>
      <w:r w:rsidRPr="00C31262">
        <w:rPr>
          <w:rFonts w:ascii="Avenir Next" w:hAnsi="Avenir Next" w:cs="OpenSans-CondensedLight"/>
          <w:sz w:val="18"/>
          <w:szCs w:val="18"/>
          <w:lang w:val="fr-FR"/>
        </w:rPr>
        <w:t xml:space="preserve"> (4 Hz)</w:t>
      </w:r>
      <w:r w:rsidRPr="00C31262">
        <w:rPr>
          <w:lang w:val="fr-FR"/>
        </w:rPr>
        <w:t xml:space="preserve"> </w:t>
      </w:r>
    </w:p>
    <w:p w14:paraId="2BAA7551" w14:textId="6627890C" w:rsidR="0092433A" w:rsidRPr="00C31262" w:rsidRDefault="0092433A" w:rsidP="0092433A">
      <w:pPr>
        <w:autoSpaceDE w:val="0"/>
        <w:autoSpaceDN w:val="0"/>
        <w:adjustRightInd w:val="0"/>
        <w:spacing w:line="276" w:lineRule="auto"/>
        <w:rPr>
          <w:rFonts w:ascii="Avenir Next" w:hAnsi="Avenir Next" w:cs="OpenSans-CondensedLight"/>
          <w:sz w:val="18"/>
          <w:szCs w:val="18"/>
          <w:lang w:val="fr-FR"/>
        </w:rPr>
      </w:pPr>
      <w:r w:rsidRPr="00C31262">
        <w:rPr>
          <w:rFonts w:ascii="Avenir Next" w:hAnsi="Avenir Next" w:cs="OpenSans-CondensedLight"/>
          <w:b/>
          <w:sz w:val="18"/>
          <w:szCs w:val="18"/>
          <w:lang w:val="fr-FR"/>
        </w:rPr>
        <w:t>Réserve de marche</w:t>
      </w:r>
      <w:r w:rsidR="00975B4B">
        <w:rPr>
          <w:rFonts w:ascii="Avenir Next" w:hAnsi="Avenir Next" w:cs="OpenSans-CondensedLight"/>
          <w:b/>
          <w:sz w:val="18"/>
          <w:szCs w:val="18"/>
          <w:lang w:val="fr-FR"/>
        </w:rPr>
        <w:t> :</w:t>
      </w:r>
      <w:r w:rsidRPr="00C31262">
        <w:rPr>
          <w:rFonts w:ascii="Avenir Next" w:hAnsi="Avenir Next" w:cs="OpenSans-CondensedLight"/>
          <w:sz w:val="18"/>
          <w:szCs w:val="18"/>
          <w:lang w:val="fr-FR"/>
        </w:rPr>
        <w:t xml:space="preserve"> 50 heures min.</w:t>
      </w:r>
    </w:p>
    <w:p w14:paraId="456372E0" w14:textId="126A3040" w:rsidR="0092433A" w:rsidRPr="00C31262" w:rsidRDefault="0092433A" w:rsidP="0092433A">
      <w:pPr>
        <w:autoSpaceDE w:val="0"/>
        <w:autoSpaceDN w:val="0"/>
        <w:adjustRightInd w:val="0"/>
        <w:spacing w:line="276" w:lineRule="auto"/>
        <w:rPr>
          <w:rFonts w:ascii="Avenir Next" w:hAnsi="Avenir Next" w:cs="OpenSans-CondensedLight"/>
          <w:sz w:val="18"/>
          <w:szCs w:val="18"/>
          <w:lang w:val="fr-FR"/>
        </w:rPr>
      </w:pPr>
      <w:proofErr w:type="gramStart"/>
      <w:r w:rsidRPr="00C31262">
        <w:rPr>
          <w:rFonts w:ascii="Avenir Next" w:hAnsi="Avenir Next" w:cs="OpenSans-CondensedLight"/>
          <w:b/>
          <w:sz w:val="18"/>
          <w:szCs w:val="18"/>
          <w:lang w:val="fr-FR"/>
        </w:rPr>
        <w:t>Fonctions</w:t>
      </w:r>
      <w:r w:rsidR="00975B4B">
        <w:rPr>
          <w:rFonts w:ascii="Avenir Next" w:hAnsi="Avenir Next" w:cs="OpenSans-CondensedLight"/>
          <w:b/>
          <w:sz w:val="18"/>
          <w:szCs w:val="18"/>
          <w:lang w:val="fr-FR"/>
        </w:rPr>
        <w:t> :</w:t>
      </w:r>
      <w:r w:rsidRPr="00C31262">
        <w:rPr>
          <w:rFonts w:ascii="Avenir Next" w:hAnsi="Avenir Next" w:cs="OpenSans-CondensedLight"/>
          <w:sz w:val="18"/>
          <w:szCs w:val="18"/>
          <w:lang w:val="fr-FR"/>
        </w:rPr>
        <w:t>:</w:t>
      </w:r>
      <w:proofErr w:type="gramEnd"/>
      <w:r w:rsidRPr="00C31262">
        <w:rPr>
          <w:rFonts w:ascii="Avenir Next" w:hAnsi="Avenir Next" w:cs="OpenSans-CondensedLight"/>
          <w:sz w:val="18"/>
          <w:szCs w:val="18"/>
          <w:lang w:val="fr-FR"/>
        </w:rPr>
        <w:t xml:space="preserve">Heures et minutes au centre. Aiguille centrale des seconds. Guichet date à 4h30. </w:t>
      </w:r>
    </w:p>
    <w:p w14:paraId="133ADC09" w14:textId="5426ED35" w:rsidR="0092433A" w:rsidRPr="00C31262" w:rsidRDefault="0092433A" w:rsidP="0092433A">
      <w:pPr>
        <w:autoSpaceDE w:val="0"/>
        <w:autoSpaceDN w:val="0"/>
        <w:adjustRightInd w:val="0"/>
        <w:spacing w:line="276" w:lineRule="auto"/>
        <w:rPr>
          <w:rFonts w:ascii="Avenir Next" w:hAnsi="Avenir Next" w:cs="OpenSans-CondensedLight"/>
          <w:sz w:val="18"/>
          <w:szCs w:val="18"/>
          <w:lang w:val="fr-FR"/>
        </w:rPr>
      </w:pPr>
      <w:r w:rsidRPr="00C31262">
        <w:rPr>
          <w:rFonts w:ascii="Avenir Next" w:hAnsi="Avenir Next" w:cs="OpenSans-CondensedLight"/>
          <w:b/>
          <w:bCs/>
          <w:sz w:val="18"/>
          <w:szCs w:val="18"/>
          <w:lang w:val="fr-FR"/>
        </w:rPr>
        <w:t>Finitions :</w:t>
      </w:r>
      <w:r w:rsidRPr="00C31262">
        <w:rPr>
          <w:rFonts w:ascii="Avenir Next" w:hAnsi="Avenir Next" w:cs="OpenSans-CondensedLight"/>
          <w:sz w:val="18"/>
          <w:szCs w:val="18"/>
          <w:lang w:val="fr-FR"/>
        </w:rPr>
        <w:t xml:space="preserve">  </w:t>
      </w:r>
      <w:r w:rsidRPr="0071410C">
        <w:rPr>
          <w:rFonts w:ascii="Avenir Next" w:hAnsi="Avenir Next" w:cs="OpenSans-CondensedLight"/>
          <w:sz w:val="18"/>
          <w:szCs w:val="18"/>
          <w:lang w:val="fr-FR"/>
        </w:rPr>
        <w:t>masse oscillante en forme d’étoile aux finitions satinées</w:t>
      </w:r>
    </w:p>
    <w:p w14:paraId="541804E2" w14:textId="40C7B759" w:rsidR="0092433A" w:rsidRPr="00C31262" w:rsidRDefault="0092433A" w:rsidP="0092433A">
      <w:pPr>
        <w:autoSpaceDE w:val="0"/>
        <w:autoSpaceDN w:val="0"/>
        <w:adjustRightInd w:val="0"/>
        <w:spacing w:line="276" w:lineRule="auto"/>
        <w:rPr>
          <w:rFonts w:ascii="Avenir Next" w:hAnsi="Avenir Next" w:cs="OpenSans-CondensedLight"/>
          <w:sz w:val="18"/>
          <w:szCs w:val="18"/>
          <w:lang w:val="fr-FR"/>
        </w:rPr>
      </w:pPr>
      <w:r w:rsidRPr="00C31262">
        <w:rPr>
          <w:rFonts w:ascii="Avenir Next" w:hAnsi="Avenir Next" w:cs="OpenSans-CondensedLight"/>
          <w:b/>
          <w:sz w:val="18"/>
          <w:szCs w:val="18"/>
          <w:lang w:val="fr-FR"/>
        </w:rPr>
        <w:t>Pri</w:t>
      </w:r>
      <w:r>
        <w:rPr>
          <w:rFonts w:ascii="Avenir Next" w:hAnsi="Avenir Next" w:cs="OpenSans-CondensedLight"/>
          <w:b/>
          <w:sz w:val="18"/>
          <w:szCs w:val="18"/>
          <w:lang w:val="fr-FR"/>
        </w:rPr>
        <w:t>x :</w:t>
      </w:r>
      <w:r w:rsidRPr="00C31262">
        <w:rPr>
          <w:rFonts w:ascii="Avenir Next" w:hAnsi="Avenir Next" w:cs="OpenSans-CondensedLight"/>
          <w:sz w:val="18"/>
          <w:szCs w:val="18"/>
          <w:lang w:val="fr-FR"/>
        </w:rPr>
        <w:t xml:space="preserve"> </w:t>
      </w:r>
      <w:r>
        <w:rPr>
          <w:rFonts w:ascii="Avenir Next" w:hAnsi="Avenir Next" w:cs="OpenSans-CondensedLight"/>
          <w:sz w:val="18"/>
          <w:szCs w:val="18"/>
          <w:lang w:val="fr-FR"/>
        </w:rPr>
        <w:t>7400</w:t>
      </w:r>
      <w:r w:rsidRPr="00C31262">
        <w:rPr>
          <w:rFonts w:ascii="Avenir Next" w:hAnsi="Avenir Next" w:cs="OpenSans-CondensedLight"/>
          <w:sz w:val="18"/>
          <w:szCs w:val="18"/>
          <w:lang w:val="fr-FR"/>
        </w:rPr>
        <w:t xml:space="preserve"> CHF</w:t>
      </w:r>
    </w:p>
    <w:p w14:paraId="3880341C" w14:textId="0A1B60D5" w:rsidR="0092433A" w:rsidRPr="00C31262" w:rsidRDefault="0092433A" w:rsidP="0092433A">
      <w:pPr>
        <w:autoSpaceDE w:val="0"/>
        <w:autoSpaceDN w:val="0"/>
        <w:adjustRightInd w:val="0"/>
        <w:spacing w:line="276" w:lineRule="auto"/>
        <w:rPr>
          <w:rFonts w:ascii="Avenir Next" w:hAnsi="Avenir Next" w:cs="OpenSans-CondensedLight"/>
          <w:sz w:val="18"/>
          <w:szCs w:val="18"/>
          <w:lang w:val="fr-FR"/>
        </w:rPr>
      </w:pPr>
      <w:r>
        <w:rPr>
          <w:rFonts w:ascii="Avenir Next" w:hAnsi="Avenir Next" w:cs="OpenSans-CondensedLight"/>
          <w:b/>
          <w:sz w:val="18"/>
          <w:szCs w:val="18"/>
          <w:lang w:val="fr-FR"/>
        </w:rPr>
        <w:t>Matériau </w:t>
      </w:r>
      <w:r>
        <w:rPr>
          <w:rFonts w:ascii="Avenir Next" w:hAnsi="Avenir Next" w:cs="OpenSans-CondensedLight"/>
          <w:sz w:val="18"/>
          <w:szCs w:val="18"/>
          <w:lang w:val="fr-FR"/>
        </w:rPr>
        <w:t xml:space="preserve">: </w:t>
      </w:r>
      <w:r w:rsidRPr="00C31262">
        <w:rPr>
          <w:rFonts w:ascii="Avenir Next" w:hAnsi="Avenir Next" w:cs="OpenSans-CondensedLight"/>
          <w:sz w:val="18"/>
          <w:szCs w:val="18"/>
          <w:lang w:val="fr-FR"/>
        </w:rPr>
        <w:t xml:space="preserve"> </w:t>
      </w:r>
      <w:r>
        <w:rPr>
          <w:rFonts w:ascii="Avenir Next" w:hAnsi="Avenir Next" w:cs="OpenSans-CondensedLight"/>
          <w:sz w:val="18"/>
          <w:szCs w:val="18"/>
          <w:lang w:val="fr-FR"/>
        </w:rPr>
        <w:t xml:space="preserve">titane </w:t>
      </w:r>
      <w:proofErr w:type="spellStart"/>
      <w:r>
        <w:rPr>
          <w:rFonts w:ascii="Avenir Next" w:hAnsi="Avenir Next" w:cs="OpenSans-CondensedLight"/>
          <w:sz w:val="18"/>
          <w:szCs w:val="18"/>
          <w:lang w:val="fr-FR"/>
        </w:rPr>
        <w:t>microbillé</w:t>
      </w:r>
      <w:proofErr w:type="spellEnd"/>
    </w:p>
    <w:p w14:paraId="295BE021" w14:textId="77777777" w:rsidR="0092433A" w:rsidRPr="00C31262" w:rsidRDefault="0092433A" w:rsidP="0092433A">
      <w:pPr>
        <w:autoSpaceDE w:val="0"/>
        <w:autoSpaceDN w:val="0"/>
        <w:adjustRightInd w:val="0"/>
        <w:spacing w:line="276" w:lineRule="auto"/>
        <w:rPr>
          <w:rFonts w:ascii="Avenir Next" w:hAnsi="Avenir Next" w:cs="OpenSans-CondensedLight"/>
          <w:sz w:val="18"/>
          <w:szCs w:val="18"/>
          <w:lang w:val="fr-FR"/>
        </w:rPr>
      </w:pPr>
      <w:r w:rsidRPr="0071410C">
        <w:rPr>
          <w:rFonts w:ascii="Avenir Next" w:hAnsi="Avenir Next" w:cs="OpenSans-CondensedLight"/>
          <w:b/>
          <w:bCs/>
          <w:sz w:val="18"/>
          <w:szCs w:val="18"/>
          <w:lang w:val="fr-FR"/>
        </w:rPr>
        <w:t>Étanchéité </w:t>
      </w:r>
      <w:r w:rsidRPr="00C31262">
        <w:rPr>
          <w:rFonts w:ascii="Avenir Next" w:hAnsi="Avenir Next" w:cs="OpenSans-CondensedLight"/>
          <w:sz w:val="18"/>
          <w:szCs w:val="18"/>
          <w:lang w:val="fr-FR"/>
        </w:rPr>
        <w:t>: 30 ATM</w:t>
      </w:r>
    </w:p>
    <w:p w14:paraId="44B2102E" w14:textId="77777777" w:rsidR="0092433A" w:rsidRPr="00C31262" w:rsidRDefault="0092433A" w:rsidP="0092433A">
      <w:pPr>
        <w:autoSpaceDE w:val="0"/>
        <w:autoSpaceDN w:val="0"/>
        <w:adjustRightInd w:val="0"/>
        <w:spacing w:line="276" w:lineRule="auto"/>
        <w:rPr>
          <w:rFonts w:ascii="Avenir Next" w:hAnsi="Avenir Next" w:cs="OpenSans-CondensedLight"/>
          <w:sz w:val="18"/>
          <w:szCs w:val="18"/>
          <w:lang w:val="fr-FR"/>
        </w:rPr>
      </w:pPr>
      <w:r>
        <w:rPr>
          <w:rFonts w:ascii="Avenir Next" w:hAnsi="Avenir Next" w:cs="OpenSans-CondensedLight"/>
          <w:b/>
          <w:bCs/>
          <w:sz w:val="18"/>
          <w:szCs w:val="18"/>
          <w:lang w:val="fr-FR"/>
        </w:rPr>
        <w:t>Diamètre :</w:t>
      </w:r>
      <w:r w:rsidRPr="00C31262">
        <w:rPr>
          <w:rFonts w:ascii="Avenir Next" w:hAnsi="Avenir Next" w:cs="OpenSans-CondensedLight"/>
          <w:sz w:val="18"/>
          <w:szCs w:val="18"/>
          <w:lang w:val="fr-FR"/>
        </w:rPr>
        <w:t xml:space="preserve"> 37 mm</w:t>
      </w:r>
    </w:p>
    <w:p w14:paraId="7E238568" w14:textId="7EAD15A8" w:rsidR="0092433A" w:rsidRPr="00C31262" w:rsidRDefault="0092433A" w:rsidP="0092433A">
      <w:pPr>
        <w:autoSpaceDE w:val="0"/>
        <w:autoSpaceDN w:val="0"/>
        <w:adjustRightInd w:val="0"/>
        <w:spacing w:line="276" w:lineRule="auto"/>
        <w:rPr>
          <w:rFonts w:ascii="Avenir Next" w:hAnsi="Avenir Next" w:cs="OpenSans-CondensedLight"/>
          <w:sz w:val="18"/>
          <w:szCs w:val="18"/>
          <w:lang w:val="fr-FR"/>
        </w:rPr>
      </w:pPr>
      <w:r>
        <w:rPr>
          <w:rFonts w:ascii="Avenir Next" w:hAnsi="Avenir Next" w:cs="OpenSans-CondensedLight"/>
          <w:b/>
          <w:sz w:val="18"/>
          <w:szCs w:val="18"/>
          <w:lang w:val="fr-FR"/>
        </w:rPr>
        <w:t>Cadran :</w:t>
      </w:r>
      <w:r w:rsidRPr="00C31262">
        <w:rPr>
          <w:rFonts w:ascii="Avenir Next" w:hAnsi="Avenir Next" w:cs="OpenSans-CondensedLight"/>
          <w:sz w:val="18"/>
          <w:szCs w:val="18"/>
          <w:lang w:val="fr-FR"/>
        </w:rPr>
        <w:t xml:space="preserve"> </w:t>
      </w:r>
      <w:r>
        <w:rPr>
          <w:rFonts w:ascii="Avenir Next" w:hAnsi="Avenir Next" w:cs="OpenSans-CondensedLight"/>
          <w:sz w:val="18"/>
          <w:szCs w:val="18"/>
          <w:lang w:val="fr-FR"/>
        </w:rPr>
        <w:t>noir</w:t>
      </w:r>
      <w:r w:rsidRPr="00C31262">
        <w:rPr>
          <w:rFonts w:ascii="Avenir Next" w:hAnsi="Avenir Next" w:cs="OpenSans-CondensedLight"/>
          <w:sz w:val="18"/>
          <w:szCs w:val="18"/>
          <w:lang w:val="fr-FR"/>
        </w:rPr>
        <w:t xml:space="preserve"> </w:t>
      </w:r>
    </w:p>
    <w:p w14:paraId="33C1D8AC" w14:textId="77777777" w:rsidR="0092433A" w:rsidRPr="00C31262" w:rsidRDefault="0092433A" w:rsidP="0092433A">
      <w:pPr>
        <w:autoSpaceDE w:val="0"/>
        <w:autoSpaceDN w:val="0"/>
        <w:adjustRightInd w:val="0"/>
        <w:spacing w:line="276" w:lineRule="auto"/>
        <w:rPr>
          <w:rFonts w:ascii="Avenir Next" w:hAnsi="Avenir Next" w:cs="OpenSans-CondensedLight"/>
          <w:sz w:val="18"/>
          <w:szCs w:val="18"/>
          <w:lang w:val="fr-FR"/>
        </w:rPr>
      </w:pPr>
      <w:r>
        <w:rPr>
          <w:rFonts w:ascii="Avenir Next" w:hAnsi="Avenir Next" w:cs="OpenSans-CondensedLight"/>
          <w:b/>
          <w:sz w:val="18"/>
          <w:szCs w:val="18"/>
          <w:lang w:val="fr-FR"/>
        </w:rPr>
        <w:t xml:space="preserve">Index : </w:t>
      </w:r>
      <w:r w:rsidRPr="0071410C">
        <w:rPr>
          <w:rFonts w:ascii="Avenir Next" w:hAnsi="Avenir Next" w:cs="OpenSans-CondensedLight"/>
          <w:sz w:val="18"/>
          <w:szCs w:val="18"/>
          <w:lang w:val="fr-FR"/>
        </w:rPr>
        <w:t>rhodiés et facettés</w:t>
      </w:r>
    </w:p>
    <w:p w14:paraId="2EA21BEC" w14:textId="04CE36EC" w:rsidR="0092433A" w:rsidRPr="00B561A9" w:rsidRDefault="0092433A" w:rsidP="0092433A">
      <w:pPr>
        <w:autoSpaceDE w:val="0"/>
        <w:autoSpaceDN w:val="0"/>
        <w:adjustRightInd w:val="0"/>
        <w:spacing w:line="276" w:lineRule="auto"/>
        <w:rPr>
          <w:rFonts w:ascii="Avenir Next" w:hAnsi="Avenir Next" w:cs="OpenSans-CondensedLight"/>
          <w:sz w:val="18"/>
          <w:szCs w:val="18"/>
          <w:lang w:val="fr-FR"/>
        </w:rPr>
      </w:pPr>
      <w:r w:rsidRPr="0071410C">
        <w:rPr>
          <w:rFonts w:ascii="Avenir Next" w:hAnsi="Avenir Next" w:cs="OpenSans-CondensedLight"/>
          <w:b/>
          <w:sz w:val="18"/>
          <w:szCs w:val="18"/>
          <w:lang w:val="fr-FR"/>
        </w:rPr>
        <w:t>Aiguilles :</w:t>
      </w:r>
      <w:r w:rsidRPr="0071410C">
        <w:rPr>
          <w:rFonts w:ascii="Avenir Next" w:hAnsi="Avenir Next" w:cs="OpenSans-CondensedLight"/>
          <w:sz w:val="18"/>
          <w:szCs w:val="18"/>
          <w:lang w:val="fr-FR"/>
        </w:rPr>
        <w:t xml:space="preserve"> rhodiées, facettées et </w:t>
      </w:r>
      <w:r w:rsidRPr="00B561A9">
        <w:rPr>
          <w:rFonts w:ascii="Avenir Next" w:hAnsi="Avenir Next" w:cs="OpenSans-CondensedLight"/>
          <w:sz w:val="18"/>
          <w:szCs w:val="18"/>
          <w:lang w:val="fr-FR"/>
        </w:rPr>
        <w:t>revêtues de Super-</w:t>
      </w:r>
      <w:proofErr w:type="spellStart"/>
      <w:r w:rsidRPr="00B561A9">
        <w:rPr>
          <w:rFonts w:ascii="Avenir Next" w:hAnsi="Avenir Next" w:cs="OpenSans-CondensedLight"/>
          <w:sz w:val="18"/>
          <w:szCs w:val="18"/>
          <w:lang w:val="fr-FR"/>
        </w:rPr>
        <w:t>LumiNova</w:t>
      </w:r>
      <w:proofErr w:type="spellEnd"/>
      <w:r w:rsidRPr="00B561A9">
        <w:rPr>
          <w:rFonts w:ascii="Avenir Next" w:hAnsi="Avenir Next" w:cs="OpenSans-CondensedLight"/>
          <w:sz w:val="18"/>
          <w:szCs w:val="18"/>
          <w:lang w:val="fr-FR"/>
        </w:rPr>
        <w:t>® SLN C1 beige</w:t>
      </w:r>
    </w:p>
    <w:p w14:paraId="1C15F39E" w14:textId="72276638" w:rsidR="0092433A" w:rsidRPr="0071410C" w:rsidRDefault="0092433A" w:rsidP="0092433A">
      <w:pPr>
        <w:autoSpaceDE w:val="0"/>
        <w:autoSpaceDN w:val="0"/>
        <w:adjustRightInd w:val="0"/>
        <w:spacing w:line="276" w:lineRule="auto"/>
        <w:rPr>
          <w:rFonts w:ascii="Avenir Next" w:eastAsia="Times New Roman" w:hAnsi="Avenir Next" w:cs="Arial"/>
          <w:sz w:val="18"/>
          <w:szCs w:val="18"/>
          <w:lang w:val="fr-FR" w:eastAsia="en-GB"/>
        </w:rPr>
      </w:pPr>
      <w:r w:rsidRPr="00B561A9">
        <w:rPr>
          <w:rFonts w:ascii="Avenir Next" w:hAnsi="Avenir Next" w:cs="OpenSans-CondensedLight"/>
          <w:b/>
          <w:sz w:val="18"/>
          <w:szCs w:val="18"/>
          <w:lang w:val="fr-FR"/>
        </w:rPr>
        <w:t>Bracelet &amp; Boucle :</w:t>
      </w:r>
      <w:r w:rsidRPr="00B561A9">
        <w:rPr>
          <w:rFonts w:ascii="Avenir Next" w:hAnsi="Avenir Next" w:cs="OpenSans-CondensedLight"/>
          <w:sz w:val="18"/>
          <w:szCs w:val="18"/>
          <w:lang w:val="fr-FR"/>
        </w:rPr>
        <w:t xml:space="preserve"> </w:t>
      </w:r>
      <w:r w:rsidRPr="00B561A9">
        <w:rPr>
          <w:rFonts w:ascii="Avenir Next" w:eastAsia="Times New Roman" w:hAnsi="Avenir Next" w:cs="Arial"/>
          <w:sz w:val="18"/>
          <w:szCs w:val="18"/>
          <w:lang w:val="fr-FR" w:eastAsia="en-GB"/>
        </w:rPr>
        <w:t xml:space="preserve">bracelet en titane </w:t>
      </w:r>
      <w:proofErr w:type="spellStart"/>
      <w:r w:rsidRPr="00B561A9">
        <w:rPr>
          <w:rFonts w:ascii="Avenir Next" w:eastAsia="Times New Roman" w:hAnsi="Avenir Next" w:cs="Arial"/>
          <w:sz w:val="18"/>
          <w:szCs w:val="18"/>
          <w:lang w:val="fr-FR" w:eastAsia="en-GB"/>
        </w:rPr>
        <w:t>microbillé</w:t>
      </w:r>
      <w:proofErr w:type="spellEnd"/>
      <w:r w:rsidR="00B561A9" w:rsidRPr="00B561A9">
        <w:rPr>
          <w:rFonts w:ascii="Avenir Next" w:eastAsia="Times New Roman" w:hAnsi="Avenir Next" w:cs="Arial"/>
          <w:sz w:val="18"/>
          <w:szCs w:val="18"/>
          <w:lang w:val="fr-FR" w:eastAsia="en-GB"/>
        </w:rPr>
        <w:t xml:space="preserve"> </w:t>
      </w:r>
      <w:r w:rsidRPr="00B561A9">
        <w:rPr>
          <w:rFonts w:ascii="Avenir Next" w:eastAsia="Times New Roman" w:hAnsi="Avenir Next" w:cs="Arial"/>
          <w:sz w:val="18"/>
          <w:szCs w:val="18"/>
          <w:lang w:val="fr-FR" w:eastAsia="en-GB"/>
        </w:rPr>
        <w:t>de</w:t>
      </w:r>
      <w:r w:rsidRPr="0071410C">
        <w:rPr>
          <w:rFonts w:ascii="Avenir Next" w:eastAsia="Times New Roman" w:hAnsi="Avenir Next" w:cs="Arial"/>
          <w:sz w:val="18"/>
          <w:szCs w:val="18"/>
          <w:lang w:val="fr-FR" w:eastAsia="en-GB"/>
        </w:rPr>
        <w:t xml:space="preserve"> type « échelle »</w:t>
      </w:r>
    </w:p>
    <w:p w14:paraId="66D441C7" w14:textId="77777777" w:rsidR="0095775F" w:rsidRPr="00B510E3" w:rsidRDefault="0095775F" w:rsidP="0095775F">
      <w:pPr>
        <w:rPr>
          <w:rFonts w:ascii="Avenir Next" w:hAnsi="Avenir Next"/>
          <w:sz w:val="18"/>
          <w:szCs w:val="18"/>
        </w:rPr>
      </w:pPr>
    </w:p>
    <w:p w14:paraId="77EC51F9" w14:textId="77777777" w:rsidR="0095775F" w:rsidRPr="00B510E3" w:rsidRDefault="0095775F" w:rsidP="0095775F">
      <w:pPr>
        <w:rPr>
          <w:rFonts w:ascii="Avenir Next" w:hAnsi="Avenir Next"/>
          <w:sz w:val="18"/>
          <w:szCs w:val="18"/>
        </w:rPr>
      </w:pPr>
    </w:p>
    <w:p w14:paraId="4011B6C4" w14:textId="77777777" w:rsidR="0095775F" w:rsidRPr="00B510E3" w:rsidRDefault="0095775F" w:rsidP="0095775F">
      <w:pPr>
        <w:rPr>
          <w:rFonts w:ascii="Avenir Next" w:hAnsi="Avenir Next"/>
          <w:sz w:val="18"/>
          <w:szCs w:val="18"/>
        </w:rPr>
      </w:pPr>
    </w:p>
    <w:p w14:paraId="0E018F71" w14:textId="77777777" w:rsidR="0067679D" w:rsidRPr="00B510E3" w:rsidRDefault="0067679D" w:rsidP="00D80D14">
      <w:pPr>
        <w:jc w:val="both"/>
        <w:rPr>
          <w:rFonts w:ascii="Avenir Next" w:hAnsi="Avenir Next"/>
          <w:sz w:val="20"/>
          <w:szCs w:val="20"/>
        </w:rPr>
      </w:pPr>
    </w:p>
    <w:sectPr w:rsidR="0067679D" w:rsidRPr="00B510E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E1043" w14:textId="77777777" w:rsidR="00585040" w:rsidRDefault="00585040" w:rsidP="00D80D14">
      <w:r>
        <w:separator/>
      </w:r>
    </w:p>
  </w:endnote>
  <w:endnote w:type="continuationSeparator" w:id="0">
    <w:p w14:paraId="0439B9F1" w14:textId="77777777" w:rsidR="00585040" w:rsidRDefault="00585040" w:rsidP="00D8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HGGothicE">
    <w:charset w:val="80"/>
    <w:family w:val="modern"/>
    <w:pitch w:val="fixed"/>
    <w:sig w:usb0="E00002FF" w:usb1="2AC7EDFE" w:usb2="00000012" w:usb3="00000000" w:csb0="00020001" w:csb1="00000000"/>
  </w:font>
  <w:font w:name="Avenir Next">
    <w:panose1 w:val="020B080302020209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80657" w14:textId="77777777" w:rsidR="00585040" w:rsidRDefault="00585040" w:rsidP="00D80D14">
      <w:r>
        <w:separator/>
      </w:r>
    </w:p>
  </w:footnote>
  <w:footnote w:type="continuationSeparator" w:id="0">
    <w:p w14:paraId="79E8C05B" w14:textId="77777777" w:rsidR="00585040" w:rsidRDefault="00585040" w:rsidP="00D80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AEBA" w14:textId="7B396D53" w:rsidR="00D80D14" w:rsidRDefault="00D80D14" w:rsidP="00D80D14">
    <w:pPr>
      <w:pStyle w:val="En-tte"/>
      <w:jc w:val="center"/>
    </w:pPr>
    <w:r>
      <w:rPr>
        <w:noProof/>
      </w:rPr>
      <w:drawing>
        <wp:inline distT="0" distB="0" distL="0" distR="0" wp14:anchorId="1C310AA6" wp14:editId="2072369C">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52400A9" w14:textId="77777777" w:rsidR="00D80D14" w:rsidRDefault="00D80D14" w:rsidP="00D80D14">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99"/>
    <w:rsid w:val="000166E6"/>
    <w:rsid w:val="0002678C"/>
    <w:rsid w:val="00081E3B"/>
    <w:rsid w:val="000A6B99"/>
    <w:rsid w:val="000C2DD2"/>
    <w:rsid w:val="000C5D38"/>
    <w:rsid w:val="00125A3F"/>
    <w:rsid w:val="00143E12"/>
    <w:rsid w:val="001515F1"/>
    <w:rsid w:val="001A0DFE"/>
    <w:rsid w:val="001D69BA"/>
    <w:rsid w:val="001F0F72"/>
    <w:rsid w:val="00227865"/>
    <w:rsid w:val="00272DAE"/>
    <w:rsid w:val="00297F02"/>
    <w:rsid w:val="002C42C0"/>
    <w:rsid w:val="002F62DC"/>
    <w:rsid w:val="00333038"/>
    <w:rsid w:val="00337E50"/>
    <w:rsid w:val="00367A11"/>
    <w:rsid w:val="00380FB2"/>
    <w:rsid w:val="003878EC"/>
    <w:rsid w:val="00394EC4"/>
    <w:rsid w:val="003F5B59"/>
    <w:rsid w:val="004700DB"/>
    <w:rsid w:val="0053292F"/>
    <w:rsid w:val="0054422B"/>
    <w:rsid w:val="005708DB"/>
    <w:rsid w:val="00585040"/>
    <w:rsid w:val="005A78B8"/>
    <w:rsid w:val="005F0F2D"/>
    <w:rsid w:val="00617A04"/>
    <w:rsid w:val="006258A4"/>
    <w:rsid w:val="006446B5"/>
    <w:rsid w:val="0067679D"/>
    <w:rsid w:val="00676FB4"/>
    <w:rsid w:val="00683EAB"/>
    <w:rsid w:val="00686D53"/>
    <w:rsid w:val="006965D0"/>
    <w:rsid w:val="006D409D"/>
    <w:rsid w:val="006E61EB"/>
    <w:rsid w:val="007133E5"/>
    <w:rsid w:val="00764361"/>
    <w:rsid w:val="00781542"/>
    <w:rsid w:val="00781A56"/>
    <w:rsid w:val="007A5235"/>
    <w:rsid w:val="008264B8"/>
    <w:rsid w:val="00854362"/>
    <w:rsid w:val="008576A9"/>
    <w:rsid w:val="008716F3"/>
    <w:rsid w:val="008C6375"/>
    <w:rsid w:val="008D16A2"/>
    <w:rsid w:val="00920B9B"/>
    <w:rsid w:val="0092433A"/>
    <w:rsid w:val="0095775F"/>
    <w:rsid w:val="00975B4B"/>
    <w:rsid w:val="00986075"/>
    <w:rsid w:val="009A59E4"/>
    <w:rsid w:val="009C64EF"/>
    <w:rsid w:val="00A07102"/>
    <w:rsid w:val="00AB00E1"/>
    <w:rsid w:val="00AB6AFE"/>
    <w:rsid w:val="00B201A2"/>
    <w:rsid w:val="00B22684"/>
    <w:rsid w:val="00B510E3"/>
    <w:rsid w:val="00B54881"/>
    <w:rsid w:val="00B561A9"/>
    <w:rsid w:val="00B80590"/>
    <w:rsid w:val="00BB1AC0"/>
    <w:rsid w:val="00BE3512"/>
    <w:rsid w:val="00C227E7"/>
    <w:rsid w:val="00C23813"/>
    <w:rsid w:val="00C71E25"/>
    <w:rsid w:val="00CF25CC"/>
    <w:rsid w:val="00D36A58"/>
    <w:rsid w:val="00D751AA"/>
    <w:rsid w:val="00D80D14"/>
    <w:rsid w:val="00DA24E1"/>
    <w:rsid w:val="00E074C7"/>
    <w:rsid w:val="00E07DA5"/>
    <w:rsid w:val="00E14D9E"/>
    <w:rsid w:val="00E80CFE"/>
    <w:rsid w:val="00E90124"/>
    <w:rsid w:val="00ED4273"/>
    <w:rsid w:val="00F40CA3"/>
    <w:rsid w:val="00F63DAF"/>
    <w:rsid w:val="00FA148B"/>
    <w:rsid w:val="00FA4B52"/>
    <w:rsid w:val="00FB30F8"/>
    <w:rsid w:val="00FD2700"/>
    <w:rsid w:val="00FF58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6BBB"/>
  <w15:chartTrackingRefBased/>
  <w15:docId w15:val="{C73E3A0F-F1EF-5D49-A588-86E9CE78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80D14"/>
    <w:pPr>
      <w:tabs>
        <w:tab w:val="center" w:pos="4536"/>
        <w:tab w:val="right" w:pos="9072"/>
      </w:tabs>
    </w:pPr>
  </w:style>
  <w:style w:type="character" w:customStyle="1" w:styleId="En-tteCar">
    <w:name w:val="En-tête Car"/>
    <w:basedOn w:val="Policepardfaut"/>
    <w:link w:val="En-tte"/>
    <w:uiPriority w:val="99"/>
    <w:rsid w:val="00D80D14"/>
  </w:style>
  <w:style w:type="paragraph" w:styleId="Pieddepage">
    <w:name w:val="footer"/>
    <w:basedOn w:val="Normal"/>
    <w:link w:val="PieddepageCar"/>
    <w:uiPriority w:val="99"/>
    <w:unhideWhenUsed/>
    <w:rsid w:val="00D80D14"/>
    <w:pPr>
      <w:tabs>
        <w:tab w:val="center" w:pos="4536"/>
        <w:tab w:val="right" w:pos="9072"/>
      </w:tabs>
    </w:pPr>
  </w:style>
  <w:style w:type="character" w:customStyle="1" w:styleId="PieddepageCar">
    <w:name w:val="Pied de page Car"/>
    <w:basedOn w:val="Policepardfaut"/>
    <w:link w:val="Pieddepage"/>
    <w:uiPriority w:val="99"/>
    <w:rsid w:val="00D80D14"/>
  </w:style>
  <w:style w:type="character" w:styleId="Marquedecommentaire">
    <w:name w:val="annotation reference"/>
    <w:basedOn w:val="Policepardfaut"/>
    <w:uiPriority w:val="99"/>
    <w:semiHidden/>
    <w:unhideWhenUsed/>
    <w:rsid w:val="00D80D14"/>
    <w:rPr>
      <w:sz w:val="16"/>
      <w:szCs w:val="16"/>
    </w:rPr>
  </w:style>
  <w:style w:type="paragraph" w:styleId="Commentaire">
    <w:name w:val="annotation text"/>
    <w:basedOn w:val="Normal"/>
    <w:link w:val="CommentaireCar"/>
    <w:uiPriority w:val="99"/>
    <w:semiHidden/>
    <w:unhideWhenUsed/>
    <w:rsid w:val="00D80D14"/>
    <w:rPr>
      <w:sz w:val="20"/>
      <w:szCs w:val="20"/>
    </w:rPr>
  </w:style>
  <w:style w:type="character" w:customStyle="1" w:styleId="CommentaireCar">
    <w:name w:val="Commentaire Car"/>
    <w:basedOn w:val="Policepardfaut"/>
    <w:link w:val="Commentaire"/>
    <w:uiPriority w:val="99"/>
    <w:semiHidden/>
    <w:rsid w:val="00D80D14"/>
    <w:rPr>
      <w:sz w:val="20"/>
      <w:szCs w:val="20"/>
    </w:rPr>
  </w:style>
  <w:style w:type="paragraph" w:styleId="Objetducommentaire">
    <w:name w:val="annotation subject"/>
    <w:basedOn w:val="Commentaire"/>
    <w:next w:val="Commentaire"/>
    <w:link w:val="ObjetducommentaireCar"/>
    <w:uiPriority w:val="99"/>
    <w:semiHidden/>
    <w:unhideWhenUsed/>
    <w:rsid w:val="00D80D14"/>
    <w:rPr>
      <w:b/>
      <w:bCs/>
    </w:rPr>
  </w:style>
  <w:style w:type="character" w:customStyle="1" w:styleId="ObjetducommentaireCar">
    <w:name w:val="Objet du commentaire Car"/>
    <w:basedOn w:val="CommentaireCar"/>
    <w:link w:val="Objetducommentaire"/>
    <w:uiPriority w:val="99"/>
    <w:semiHidden/>
    <w:rsid w:val="00D80D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4568</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13</cp:revision>
  <cp:lastPrinted>2023-03-20T12:13:00Z</cp:lastPrinted>
  <dcterms:created xsi:type="dcterms:W3CDTF">2023-03-15T09:35:00Z</dcterms:created>
  <dcterms:modified xsi:type="dcterms:W3CDTF">2023-03-20T12:13:00Z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7dc1d873a07e746a0e4fa94381f04f870f6aec0a7a95fdf1e7aa0b88347984e7</vt:lpwstr>
  </property>
</Properties>
</file>