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1068" w14:textId="2FAD7428" w:rsidR="0067679D" w:rsidRPr="00CF25CC" w:rsidRDefault="006965D0" w:rsidP="006965D0">
      <w:pPr>
        <w:jc w:val="center"/>
        <w:rPr>
          <w:rFonts w:ascii="Avenir Next" w:eastAsia="ＭＳ 明朝" w:hAnsi="Avenir Next"/>
          <w:b/>
          <w:bCs/>
        </w:rPr>
      </w:pPr>
      <w:r>
        <w:rPr>
          <w:rFonts w:ascii="Avenir Next" w:eastAsia="ＭＳ 明朝" w:hAnsi="Avenir Next" w:hint="eastAsia"/>
          <w:b/>
        </w:rPr>
        <w:t>ゼニス、「デファイ</w:t>
      </w:r>
      <w:r>
        <w:rPr>
          <w:rFonts w:ascii="Avenir Next" w:eastAsia="ＭＳ 明朝" w:hAnsi="Avenir Next" w:hint="eastAsia"/>
          <w:b/>
        </w:rPr>
        <w:t xml:space="preserve"> </w:t>
      </w:r>
      <w:r>
        <w:rPr>
          <w:rFonts w:ascii="Avenir Next" w:eastAsia="ＭＳ 明朝" w:hAnsi="Avenir Next" w:hint="eastAsia"/>
          <w:b/>
        </w:rPr>
        <w:t>リバイバル</w:t>
      </w:r>
      <w:r>
        <w:rPr>
          <w:rFonts w:ascii="Avenir Next" w:eastAsia="ＭＳ 明朝" w:hAnsi="Avenir Next" w:hint="eastAsia"/>
          <w:b/>
        </w:rPr>
        <w:t xml:space="preserve"> </w:t>
      </w:r>
      <w:r>
        <w:rPr>
          <w:rFonts w:ascii="Avenir Next" w:eastAsia="ＭＳ 明朝" w:hAnsi="Avenir Next" w:hint="eastAsia"/>
          <w:b/>
        </w:rPr>
        <w:t>シャドウ」を発表。</w:t>
      </w:r>
      <w:r>
        <w:rPr>
          <w:rFonts w:ascii="Avenir Next" w:eastAsia="ＭＳ 明朝" w:hAnsi="Avenir Next" w:hint="eastAsia"/>
          <w:b/>
        </w:rPr>
        <w:br/>
      </w:r>
      <w:r>
        <w:rPr>
          <w:rFonts w:ascii="Avenir Next" w:eastAsia="ＭＳ 明朝" w:hAnsi="Avenir Next" w:hint="eastAsia"/>
          <w:b/>
        </w:rPr>
        <w:t>オリジナルのデファイ</w:t>
      </w:r>
      <w:r>
        <w:rPr>
          <w:rFonts w:ascii="Avenir Next" w:eastAsia="ＭＳ 明朝" w:hAnsi="Avenir Next" w:hint="eastAsia"/>
          <w:b/>
        </w:rPr>
        <w:t xml:space="preserve"> </w:t>
      </w:r>
      <w:r>
        <w:rPr>
          <w:rFonts w:ascii="Avenir Next" w:eastAsia="ＭＳ 明朝" w:hAnsi="Avenir Next" w:hint="eastAsia"/>
          <w:b/>
        </w:rPr>
        <w:t>シルエットを思いもよらないのモダンな仕上がりに。</w:t>
      </w:r>
    </w:p>
    <w:p w14:paraId="2B8D5990" w14:textId="77777777" w:rsidR="006965D0" w:rsidRPr="00CF25CC" w:rsidRDefault="006965D0" w:rsidP="006965D0">
      <w:pPr>
        <w:jc w:val="center"/>
        <w:rPr>
          <w:rFonts w:ascii="Avenir Next" w:hAnsi="Avenir Next"/>
          <w:sz w:val="20"/>
          <w:szCs w:val="20"/>
          <w:lang w:val="en-GB"/>
        </w:rPr>
      </w:pPr>
    </w:p>
    <w:p w14:paraId="225A0F9E" w14:textId="104F4AFB" w:rsidR="00A07102" w:rsidRPr="00CF25CC" w:rsidRDefault="00F40CA3" w:rsidP="00D80D14">
      <w:pPr>
        <w:jc w:val="both"/>
        <w:rPr>
          <w:rFonts w:ascii="Avenir Next" w:eastAsia="ＭＳ 明朝" w:hAnsi="Avenir Next"/>
          <w:sz w:val="20"/>
          <w:szCs w:val="20"/>
        </w:rPr>
      </w:pPr>
      <w:r>
        <w:rPr>
          <w:rFonts w:ascii="Avenir Next" w:eastAsia="ＭＳ 明朝" w:hAnsi="Avenir Next" w:hint="eastAsia"/>
          <w:sz w:val="20"/>
        </w:rPr>
        <w:t>デファイ</w:t>
      </w:r>
      <w:r>
        <w:rPr>
          <w:rFonts w:ascii="Avenir Next" w:eastAsia="ＭＳ 明朝" w:hAnsi="Avenir Next" w:hint="eastAsia"/>
          <w:sz w:val="20"/>
        </w:rPr>
        <w:t xml:space="preserve"> </w:t>
      </w:r>
      <w:r>
        <w:rPr>
          <w:rFonts w:ascii="Avenir Next" w:eastAsia="ＭＳ 明朝" w:hAnsi="Avenir Next" w:hint="eastAsia"/>
          <w:sz w:val="20"/>
        </w:rPr>
        <w:t>リバイバル</w:t>
      </w:r>
      <w:r>
        <w:rPr>
          <w:rFonts w:ascii="Avenir Next" w:eastAsia="ＭＳ 明朝" w:hAnsi="Avenir Next" w:hint="eastAsia"/>
          <w:sz w:val="20"/>
        </w:rPr>
        <w:t xml:space="preserve"> </w:t>
      </w:r>
      <w:r>
        <w:rPr>
          <w:rFonts w:ascii="Avenir Next" w:eastAsia="ＭＳ 明朝" w:hAnsi="Avenir Next" w:hint="eastAsia"/>
          <w:sz w:val="20"/>
        </w:rPr>
        <w:t>コレクションの最新作として、ゼニスは</w:t>
      </w:r>
      <w:r>
        <w:rPr>
          <w:rFonts w:ascii="Avenir Next" w:eastAsia="ＭＳ 明朝" w:hAnsi="Avenir Next" w:hint="eastAsia"/>
          <w:sz w:val="20"/>
        </w:rPr>
        <w:t>1969</w:t>
      </w:r>
      <w:r>
        <w:rPr>
          <w:rFonts w:ascii="Avenir Next" w:eastAsia="ＭＳ 明朝" w:hAnsi="Avenir Next" w:hint="eastAsia"/>
          <w:sz w:val="20"/>
        </w:rPr>
        <w:t>年に発表された最初のデファイ</w:t>
      </w:r>
      <w:r>
        <w:rPr>
          <w:rFonts w:ascii="Avenir Next" w:eastAsia="ＭＳ 明朝" w:hAnsi="Avenir Next" w:hint="eastAsia"/>
          <w:sz w:val="20"/>
        </w:rPr>
        <w:t xml:space="preserve"> </w:t>
      </w:r>
      <w:r>
        <w:rPr>
          <w:rFonts w:ascii="Avenir Next" w:eastAsia="ＭＳ 明朝" w:hAnsi="Avenir Next" w:hint="eastAsia"/>
          <w:sz w:val="20"/>
        </w:rPr>
        <w:t>シルエットにさらなる可能性を見い出し、現代性にあふれたデザインでひそやかに再現しました。ブラックアウトされたゼニス</w:t>
      </w:r>
      <w:r>
        <w:rPr>
          <w:rFonts w:ascii="Avenir Next" w:eastAsia="ＭＳ 明朝" w:hAnsi="Avenir Next" w:hint="eastAsia"/>
          <w:sz w:val="20"/>
        </w:rPr>
        <w:t xml:space="preserve"> </w:t>
      </w:r>
      <w:r>
        <w:rPr>
          <w:rFonts w:ascii="Avenir Next" w:eastAsia="ＭＳ 明朝" w:hAnsi="Avenir Next" w:hint="eastAsia"/>
          <w:sz w:val="20"/>
        </w:rPr>
        <w:t>ウォッチは、</w:t>
      </w:r>
      <w:r>
        <w:rPr>
          <w:rFonts w:ascii="Avenir Next" w:eastAsia="ＭＳ 明朝" w:hAnsi="Avenir Next" w:hint="eastAsia"/>
          <w:sz w:val="20"/>
        </w:rPr>
        <w:t>1970</w:t>
      </w:r>
      <w:r>
        <w:rPr>
          <w:rFonts w:ascii="Avenir Next" w:eastAsia="ＭＳ 明朝" w:hAnsi="Avenir Next" w:hint="eastAsia"/>
          <w:sz w:val="20"/>
        </w:rPr>
        <w:t>年にプロトタイプとして、わずかな数しか製造されなかった歴史的な先例がありますが、「デファイ</w:t>
      </w:r>
      <w:r>
        <w:rPr>
          <w:rFonts w:ascii="Avenir Next" w:eastAsia="ＭＳ 明朝" w:hAnsi="Avenir Next" w:hint="eastAsia"/>
          <w:sz w:val="20"/>
        </w:rPr>
        <w:t xml:space="preserve"> </w:t>
      </w:r>
      <w:r>
        <w:rPr>
          <w:rFonts w:ascii="Avenir Next" w:eastAsia="ＭＳ 明朝" w:hAnsi="Avenir Next" w:hint="eastAsia"/>
          <w:sz w:val="20"/>
        </w:rPr>
        <w:t>リバイバル</w:t>
      </w:r>
      <w:r>
        <w:rPr>
          <w:rFonts w:ascii="Avenir Next" w:eastAsia="ＭＳ 明朝" w:hAnsi="Avenir Next" w:hint="eastAsia"/>
          <w:sz w:val="20"/>
        </w:rPr>
        <w:t xml:space="preserve"> </w:t>
      </w:r>
      <w:r>
        <w:rPr>
          <w:rFonts w:ascii="Avenir Next" w:eastAsia="ＭＳ 明朝" w:hAnsi="Avenir Next" w:hint="eastAsia"/>
          <w:sz w:val="20"/>
        </w:rPr>
        <w:t>シャドウ」は、ヴィンテージシルエットの中にも現代的なクリエーションを盛り込んでいます。「デファイ</w:t>
      </w:r>
      <w:r>
        <w:rPr>
          <w:rFonts w:ascii="Avenir Next" w:eastAsia="ＭＳ 明朝" w:hAnsi="Avenir Next" w:hint="eastAsia"/>
          <w:sz w:val="20"/>
        </w:rPr>
        <w:t xml:space="preserve"> </w:t>
      </w:r>
      <w:r>
        <w:rPr>
          <w:rFonts w:ascii="Avenir Next" w:eastAsia="ＭＳ 明朝" w:hAnsi="Avenir Next" w:hint="eastAsia"/>
          <w:sz w:val="20"/>
        </w:rPr>
        <w:t>リバイバル</w:t>
      </w:r>
      <w:r>
        <w:rPr>
          <w:rFonts w:ascii="Avenir Next" w:eastAsia="ＭＳ 明朝" w:hAnsi="Avenir Next" w:hint="eastAsia"/>
          <w:sz w:val="20"/>
        </w:rPr>
        <w:t xml:space="preserve"> </w:t>
      </w:r>
      <w:r>
        <w:rPr>
          <w:rFonts w:ascii="Avenir Next" w:eastAsia="ＭＳ 明朝" w:hAnsi="Avenir Next" w:hint="eastAsia"/>
          <w:sz w:val="20"/>
        </w:rPr>
        <w:t>シャドウ」は、「クロノマスター</w:t>
      </w:r>
      <w:r>
        <w:rPr>
          <w:rFonts w:ascii="Avenir Next" w:eastAsia="ＭＳ 明朝" w:hAnsi="Avenir Next" w:hint="eastAsia"/>
          <w:sz w:val="20"/>
        </w:rPr>
        <w:t xml:space="preserve"> </w:t>
      </w:r>
      <w:r>
        <w:rPr>
          <w:rFonts w:ascii="Avenir Next" w:eastAsia="ＭＳ 明朝" w:hAnsi="Avenir Next" w:hint="eastAsia"/>
          <w:sz w:val="20"/>
        </w:rPr>
        <w:t>リバイバル</w:t>
      </w:r>
      <w:r>
        <w:rPr>
          <w:rFonts w:ascii="Avenir Next" w:eastAsia="ＭＳ 明朝" w:hAnsi="Avenir Next" w:hint="eastAsia"/>
          <w:sz w:val="20"/>
        </w:rPr>
        <w:t xml:space="preserve"> </w:t>
      </w:r>
      <w:r>
        <w:rPr>
          <w:rFonts w:ascii="Avenir Next" w:eastAsia="ＭＳ 明朝" w:hAnsi="Avenir Next" w:hint="eastAsia"/>
          <w:sz w:val="20"/>
        </w:rPr>
        <w:t>シャドウ」と同様に、ダークトーンや落ち着いた質感によって、歴史的なモデルの伝統と現代的なアクセントを見事に融合させた、クリエイティブなモデルです。</w:t>
      </w:r>
    </w:p>
    <w:p w14:paraId="274773B7" w14:textId="77777777" w:rsidR="00F40CA3" w:rsidRPr="00CF25CC" w:rsidRDefault="00F40CA3" w:rsidP="00D80D14">
      <w:pPr>
        <w:jc w:val="both"/>
        <w:rPr>
          <w:rFonts w:ascii="Avenir Next" w:hAnsi="Avenir Next"/>
          <w:sz w:val="20"/>
          <w:szCs w:val="20"/>
          <w:lang w:val="en-GB"/>
        </w:rPr>
      </w:pPr>
    </w:p>
    <w:p w14:paraId="436F5164" w14:textId="5A2552CC" w:rsidR="0067679D" w:rsidRPr="00CF25CC" w:rsidRDefault="006965D0" w:rsidP="00D80D14">
      <w:pPr>
        <w:jc w:val="both"/>
        <w:rPr>
          <w:rFonts w:ascii="Avenir Next" w:eastAsia="ＭＳ 明朝" w:hAnsi="Avenir Next"/>
          <w:sz w:val="20"/>
          <w:szCs w:val="20"/>
        </w:rPr>
      </w:pPr>
      <w:r>
        <w:rPr>
          <w:rFonts w:ascii="Avenir Next" w:eastAsia="ＭＳ 明朝" w:hAnsi="Avenir Next" w:hint="eastAsia"/>
          <w:sz w:val="20"/>
        </w:rPr>
        <w:t>1969</w:t>
      </w:r>
      <w:r>
        <w:rPr>
          <w:rFonts w:ascii="Avenir Next" w:eastAsia="ＭＳ 明朝" w:hAnsi="Avenir Next" w:hint="eastAsia"/>
          <w:sz w:val="20"/>
        </w:rPr>
        <w:t>年の</w:t>
      </w:r>
      <w:r>
        <w:rPr>
          <w:rFonts w:ascii="Avenir Next" w:eastAsia="ＭＳ 明朝" w:hAnsi="Avenir Next" w:hint="eastAsia"/>
          <w:sz w:val="20"/>
        </w:rPr>
        <w:t>A3642</w:t>
      </w:r>
      <w:r>
        <w:rPr>
          <w:rFonts w:ascii="Avenir Next" w:eastAsia="ＭＳ 明朝" w:hAnsi="Avenir Next" w:hint="eastAsia"/>
          <w:sz w:val="20"/>
        </w:rPr>
        <w:t>から始まった、デファイの象徴である角張ったスチール製ケースは、光沢のあるポリッシュ仕上げとサテンブラッシュド仕上げの表面が特徴です。しかし、「デファイ</w:t>
      </w:r>
      <w:r>
        <w:rPr>
          <w:rFonts w:ascii="Avenir Next" w:eastAsia="ＭＳ 明朝" w:hAnsi="Avenir Next" w:hint="eastAsia"/>
          <w:sz w:val="20"/>
        </w:rPr>
        <w:t xml:space="preserve"> </w:t>
      </w:r>
      <w:r>
        <w:rPr>
          <w:rFonts w:ascii="Avenir Next" w:eastAsia="ＭＳ 明朝" w:hAnsi="Avenir Next" w:hint="eastAsia"/>
          <w:sz w:val="20"/>
        </w:rPr>
        <w:t>リバイバル</w:t>
      </w:r>
      <w:r>
        <w:rPr>
          <w:rFonts w:ascii="Avenir Next" w:eastAsia="ＭＳ 明朝" w:hAnsi="Avenir Next" w:hint="eastAsia"/>
          <w:sz w:val="20"/>
        </w:rPr>
        <w:t xml:space="preserve"> </w:t>
      </w:r>
      <w:r>
        <w:rPr>
          <w:rFonts w:ascii="Avenir Next" w:eastAsia="ＭＳ 明朝" w:hAnsi="Avenir Next" w:hint="eastAsia"/>
          <w:sz w:val="20"/>
        </w:rPr>
        <w:t>シャドウ」からは、非常に落ち着いた統一感のある雰囲気を感じます。チタンは、軽量でありながら耐久性に優れ、腐食に強い金属です。</w:t>
      </w:r>
      <w:r>
        <w:rPr>
          <w:rFonts w:ascii="Avenir Next" w:eastAsia="ＭＳ 明朝" w:hAnsi="Avenir Next" w:hint="eastAsia"/>
          <w:sz w:val="20"/>
        </w:rPr>
        <w:t>14</w:t>
      </w:r>
      <w:r>
        <w:rPr>
          <w:rFonts w:ascii="Avenir Next" w:eastAsia="ＭＳ 明朝" w:hAnsi="Avenir Next" w:hint="eastAsia"/>
          <w:sz w:val="20"/>
        </w:rPr>
        <w:t>面ベゼルを持つ非常に角張った「デファイ</w:t>
      </w:r>
      <w:r>
        <w:rPr>
          <w:rFonts w:ascii="Avenir Next" w:eastAsia="ＭＳ 明朝" w:hAnsi="Avenir Next" w:hint="eastAsia"/>
          <w:sz w:val="20"/>
        </w:rPr>
        <w:t xml:space="preserve"> </w:t>
      </w:r>
      <w:r>
        <w:rPr>
          <w:rFonts w:ascii="Avenir Next" w:eastAsia="ＭＳ 明朝" w:hAnsi="Avenir Next" w:hint="eastAsia"/>
          <w:sz w:val="20"/>
        </w:rPr>
        <w:t>リバイバル」のケースは、全体がマイクロブラスト加工のマットな仕上がりで、チタンのダークグレーのトーンが現れ、ひと目でそれとわかる独特なケースの幾何学的な形状を引き立てています。</w:t>
      </w:r>
      <w:r>
        <w:rPr>
          <w:rFonts w:ascii="Avenir Next" w:eastAsia="ＭＳ 明朝" w:hAnsi="Avenir Next" w:hint="eastAsia"/>
          <w:sz w:val="20"/>
        </w:rPr>
        <w:t>1969</w:t>
      </w:r>
      <w:r>
        <w:rPr>
          <w:rFonts w:ascii="Avenir Next" w:eastAsia="ＭＳ 明朝" w:hAnsi="Avenir Next" w:hint="eastAsia"/>
          <w:sz w:val="20"/>
        </w:rPr>
        <w:t>年へ回帰するデザインでありながらも、色調や質感が現代的で、ゼニスのデファイ</w:t>
      </w:r>
      <w:r>
        <w:rPr>
          <w:rFonts w:ascii="Avenir Next" w:eastAsia="ＭＳ 明朝" w:hAnsi="Avenir Next" w:hint="eastAsia"/>
          <w:sz w:val="20"/>
        </w:rPr>
        <w:t xml:space="preserve"> </w:t>
      </w:r>
      <w:r>
        <w:rPr>
          <w:rFonts w:ascii="Avenir Next" w:eastAsia="ＭＳ 明朝" w:hAnsi="Avenir Next" w:hint="eastAsia"/>
          <w:sz w:val="20"/>
        </w:rPr>
        <w:t>ラインがいかに時代の先端を行く存在であったかを強調しています。実際、そのシルエットは十年経った今でも非常にモダンで、文字通りエッジが効いています。</w:t>
      </w:r>
    </w:p>
    <w:p w14:paraId="199519B5" w14:textId="0807F63F" w:rsidR="008716F3" w:rsidRPr="00CF25CC" w:rsidRDefault="008716F3" w:rsidP="00D80D14">
      <w:pPr>
        <w:jc w:val="both"/>
        <w:rPr>
          <w:rFonts w:ascii="Avenir Next" w:hAnsi="Avenir Next"/>
          <w:sz w:val="20"/>
          <w:szCs w:val="20"/>
          <w:lang w:val="en-GB"/>
        </w:rPr>
      </w:pPr>
    </w:p>
    <w:p w14:paraId="347E78EC" w14:textId="775A74CF" w:rsidR="008716F3" w:rsidRPr="00CF25CC" w:rsidRDefault="008716F3" w:rsidP="00D80D14">
      <w:pPr>
        <w:jc w:val="both"/>
        <w:rPr>
          <w:rFonts w:ascii="Avenir Next" w:eastAsia="ＭＳ 明朝" w:hAnsi="Avenir Next"/>
          <w:sz w:val="20"/>
          <w:szCs w:val="20"/>
        </w:rPr>
      </w:pPr>
      <w:r>
        <w:rPr>
          <w:rFonts w:ascii="Avenir Next" w:eastAsia="ＭＳ 明朝" w:hAnsi="Avenir Next" w:hint="eastAsia"/>
          <w:sz w:val="20"/>
        </w:rPr>
        <w:t>ゼニス初のアイコニックな「ラダー」ブレスレットは、</w:t>
      </w:r>
      <w:r>
        <w:rPr>
          <w:rFonts w:ascii="Avenir Next" w:eastAsia="ＭＳ 明朝" w:hAnsi="Avenir Next" w:hint="eastAsia"/>
          <w:sz w:val="20"/>
        </w:rPr>
        <w:t>1969</w:t>
      </w:r>
      <w:r>
        <w:rPr>
          <w:rFonts w:ascii="Avenir Next" w:eastAsia="ＭＳ 明朝" w:hAnsi="Avenir Next" w:hint="eastAsia"/>
          <w:sz w:val="20"/>
        </w:rPr>
        <w:t>年に有名なゲイフレアー社がゼニスのためだけにオリジナルで考案したもので、リンクとバックルはチタン製で、ケースと同じマットな質感で仕上げられています。軽量なチタンは、この伝統のあるブレスレットの人間工学に基づいた快適性をさらに高めています。人間工学に基づき、より合理的な感覚を得られるフォールディングバックルでフィットします。</w:t>
      </w:r>
    </w:p>
    <w:p w14:paraId="7E400E4B" w14:textId="77777777" w:rsidR="008716F3" w:rsidRPr="00CF25CC" w:rsidRDefault="008716F3" w:rsidP="00D80D14">
      <w:pPr>
        <w:jc w:val="both"/>
        <w:rPr>
          <w:rFonts w:ascii="Avenir Next" w:hAnsi="Avenir Next"/>
          <w:sz w:val="20"/>
          <w:szCs w:val="20"/>
          <w:lang w:val="en-GB"/>
        </w:rPr>
      </w:pPr>
    </w:p>
    <w:p w14:paraId="2807A4B3" w14:textId="7663C3D2" w:rsidR="0067679D" w:rsidRPr="00CF25CC" w:rsidRDefault="00C23813" w:rsidP="00D80D14">
      <w:pPr>
        <w:jc w:val="both"/>
        <w:rPr>
          <w:rFonts w:ascii="Avenir Next" w:eastAsia="ＭＳ 明朝" w:hAnsi="Avenir Next"/>
          <w:sz w:val="20"/>
          <w:szCs w:val="20"/>
        </w:rPr>
      </w:pPr>
      <w:r>
        <w:rPr>
          <w:rFonts w:ascii="Avenir Next" w:eastAsia="ＭＳ 明朝" w:hAnsi="Avenir Next" w:hint="eastAsia"/>
          <w:sz w:val="20"/>
        </w:rPr>
        <w:t>鮮やかな文字盤のカラーと印象的なグラデーション効果が特徴的な、オリジナルの「デファイ」ラインの腕時計とは逆に、「デファイ</w:t>
      </w:r>
      <w:r>
        <w:rPr>
          <w:rFonts w:ascii="Avenir Next" w:eastAsia="ＭＳ 明朝" w:hAnsi="Avenir Next" w:hint="eastAsia"/>
          <w:sz w:val="20"/>
        </w:rPr>
        <w:t xml:space="preserve"> </w:t>
      </w:r>
      <w:r>
        <w:rPr>
          <w:rFonts w:ascii="Avenir Next" w:eastAsia="ＭＳ 明朝" w:hAnsi="Avenir Next" w:hint="eastAsia"/>
          <w:sz w:val="20"/>
        </w:rPr>
        <w:t>リバイバル</w:t>
      </w:r>
      <w:r>
        <w:rPr>
          <w:rFonts w:ascii="Avenir Next" w:eastAsia="ＭＳ 明朝" w:hAnsi="Avenir Next" w:hint="eastAsia"/>
          <w:sz w:val="20"/>
        </w:rPr>
        <w:t xml:space="preserve"> </w:t>
      </w:r>
      <w:r>
        <w:rPr>
          <w:rFonts w:ascii="Avenir Next" w:eastAsia="ＭＳ 明朝" w:hAnsi="Avenir Next" w:hint="eastAsia"/>
          <w:sz w:val="20"/>
        </w:rPr>
        <w:t>シャドウ」の文字盤はマットなブラックで、独特のヴィンテージ感が印象的です。クリーム色のスーパールミノバを塗布した針と、横方向の溝を持つアプライド</w:t>
      </w:r>
      <w:r>
        <w:rPr>
          <w:rFonts w:ascii="Avenir Next" w:eastAsia="ＭＳ 明朝" w:hAnsi="Avenir Next" w:hint="eastAsia"/>
          <w:sz w:val="20"/>
        </w:rPr>
        <w:t xml:space="preserve"> </w:t>
      </w:r>
      <w:r>
        <w:rPr>
          <w:rFonts w:ascii="Avenir Next" w:eastAsia="ＭＳ 明朝" w:hAnsi="Avenir Next" w:hint="eastAsia"/>
          <w:sz w:val="20"/>
        </w:rPr>
        <w:t>スクエア</w:t>
      </w:r>
      <w:r>
        <w:rPr>
          <w:rFonts w:ascii="Avenir Next" w:eastAsia="ＭＳ 明朝" w:hAnsi="Avenir Next" w:hint="eastAsia"/>
          <w:sz w:val="20"/>
        </w:rPr>
        <w:t xml:space="preserve"> </w:t>
      </w:r>
      <w:r>
        <w:rPr>
          <w:rFonts w:ascii="Avenir Next" w:eastAsia="ＭＳ 明朝" w:hAnsi="Avenir Next" w:hint="eastAsia"/>
          <w:sz w:val="20"/>
        </w:rPr>
        <w:t>アワーマーカーは、視認性を高めるためにポリッシュとロジウムで仕上げています。</w:t>
      </w:r>
    </w:p>
    <w:p w14:paraId="2D0E30B2" w14:textId="4A648585" w:rsidR="000A6B99" w:rsidRPr="00CF25CC" w:rsidRDefault="000A6B99" w:rsidP="00D80D14">
      <w:pPr>
        <w:jc w:val="both"/>
        <w:rPr>
          <w:rFonts w:ascii="Avenir Next" w:hAnsi="Avenir Next"/>
          <w:sz w:val="20"/>
          <w:szCs w:val="20"/>
          <w:lang w:val="en-GB"/>
        </w:rPr>
      </w:pPr>
    </w:p>
    <w:p w14:paraId="148A9731" w14:textId="28F88386" w:rsidR="0067679D" w:rsidRPr="00CF25CC" w:rsidRDefault="003F5B59" w:rsidP="00D80D14">
      <w:pPr>
        <w:jc w:val="both"/>
        <w:rPr>
          <w:rFonts w:ascii="Avenir Next" w:eastAsia="ＭＳ 明朝" w:hAnsi="Avenir Next"/>
          <w:sz w:val="20"/>
          <w:szCs w:val="20"/>
        </w:rPr>
      </w:pPr>
      <w:r>
        <w:rPr>
          <w:rFonts w:ascii="Avenir Next" w:eastAsia="ＭＳ 明朝" w:hAnsi="Avenir Next" w:hint="eastAsia"/>
          <w:sz w:val="20"/>
        </w:rPr>
        <w:t>30</w:t>
      </w:r>
      <w:r>
        <w:rPr>
          <w:rFonts w:ascii="Avenir Next" w:eastAsia="ＭＳ 明朝" w:hAnsi="Avenir Next" w:hint="eastAsia"/>
          <w:sz w:val="20"/>
        </w:rPr>
        <w:t>気圧（</w:t>
      </w:r>
      <w:r>
        <w:rPr>
          <w:rFonts w:ascii="Avenir Next" w:eastAsia="ＭＳ 明朝" w:hAnsi="Avenir Next" w:hint="eastAsia"/>
          <w:sz w:val="20"/>
        </w:rPr>
        <w:t>300m</w:t>
      </w:r>
      <w:r>
        <w:rPr>
          <w:rFonts w:ascii="Avenir Next" w:eastAsia="ＭＳ 明朝" w:hAnsi="Avenir Next" w:hint="eastAsia"/>
          <w:sz w:val="20"/>
        </w:rPr>
        <w:t>）の防水機能を損なうことなく、サファイアクリスタル製ケースバックから見えるエリート</w:t>
      </w:r>
      <w:r>
        <w:rPr>
          <w:rFonts w:ascii="Avenir Next" w:eastAsia="ＭＳ 明朝" w:hAnsi="Avenir Next" w:hint="eastAsia"/>
          <w:sz w:val="20"/>
        </w:rPr>
        <w:t xml:space="preserve">670 </w:t>
      </w:r>
      <w:r>
        <w:rPr>
          <w:rFonts w:ascii="Avenir Next" w:eastAsia="ＭＳ 明朝" w:hAnsi="Avenir Next" w:hint="eastAsia"/>
          <w:sz w:val="20"/>
        </w:rPr>
        <w:t>自動巻ムーブメントは、</w:t>
      </w:r>
      <w:r>
        <w:rPr>
          <w:rFonts w:ascii="Avenir Next" w:eastAsia="ＭＳ 明朝" w:hAnsi="Avenir Next" w:hint="eastAsia"/>
          <w:sz w:val="20"/>
        </w:rPr>
        <w:t>4 Hz</w:t>
      </w:r>
      <w:r>
        <w:rPr>
          <w:rFonts w:ascii="Avenir Next" w:eastAsia="ＭＳ 明朝" w:hAnsi="Avenir Next" w:hint="eastAsia"/>
          <w:sz w:val="20"/>
        </w:rPr>
        <w:t>（</w:t>
      </w:r>
      <w:r>
        <w:rPr>
          <w:rFonts w:ascii="Avenir Next" w:eastAsia="ＭＳ 明朝" w:hAnsi="Avenir Next" w:hint="eastAsia"/>
          <w:sz w:val="20"/>
        </w:rPr>
        <w:t>28,800 VpH</w:t>
      </w:r>
      <w:r>
        <w:rPr>
          <w:rFonts w:ascii="Avenir Next" w:eastAsia="ＭＳ 明朝" w:hAnsi="Avenir Next" w:hint="eastAsia"/>
          <w:sz w:val="20"/>
        </w:rPr>
        <w:t>）の振動数で作動し、</w:t>
      </w:r>
      <w:r>
        <w:rPr>
          <w:rFonts w:ascii="Avenir Next" w:eastAsia="ＭＳ 明朝" w:hAnsi="Avenir Next" w:hint="eastAsia"/>
          <w:sz w:val="20"/>
        </w:rPr>
        <w:t>50</w:t>
      </w:r>
      <w:r>
        <w:rPr>
          <w:rFonts w:ascii="Avenir Next" w:eastAsia="ＭＳ 明朝" w:hAnsi="Avenir Next" w:hint="eastAsia"/>
          <w:sz w:val="20"/>
        </w:rPr>
        <w:t>時間のパワーリザーブを備えています。</w:t>
      </w:r>
    </w:p>
    <w:p w14:paraId="79DD6321" w14:textId="48AE0D78" w:rsidR="003F5B59" w:rsidRPr="00CF25CC" w:rsidRDefault="003F5B59" w:rsidP="00D80D14">
      <w:pPr>
        <w:jc w:val="both"/>
        <w:rPr>
          <w:rFonts w:ascii="Avenir Next" w:hAnsi="Avenir Next"/>
          <w:sz w:val="20"/>
          <w:szCs w:val="20"/>
          <w:lang w:val="en-GB"/>
        </w:rPr>
      </w:pPr>
    </w:p>
    <w:p w14:paraId="58478AD6" w14:textId="302D9DC5" w:rsidR="00FB30F8" w:rsidRPr="00CF25CC" w:rsidRDefault="006258A4" w:rsidP="00D80D14">
      <w:pPr>
        <w:jc w:val="both"/>
        <w:rPr>
          <w:rFonts w:ascii="Avenir Next" w:eastAsia="ＭＳ 明朝" w:hAnsi="Avenir Next"/>
          <w:sz w:val="20"/>
          <w:szCs w:val="20"/>
        </w:rPr>
      </w:pPr>
      <w:r>
        <w:rPr>
          <w:rFonts w:ascii="Avenir Next" w:eastAsia="ＭＳ 明朝" w:hAnsi="Avenir Next" w:hint="eastAsia"/>
          <w:sz w:val="20"/>
        </w:rPr>
        <w:t>「デファイ</w:t>
      </w:r>
      <w:r>
        <w:rPr>
          <w:rFonts w:ascii="Avenir Next" w:eastAsia="ＭＳ 明朝" w:hAnsi="Avenir Next" w:hint="eastAsia"/>
          <w:sz w:val="20"/>
        </w:rPr>
        <w:t xml:space="preserve"> </w:t>
      </w:r>
      <w:r>
        <w:rPr>
          <w:rFonts w:ascii="Avenir Next" w:eastAsia="ＭＳ 明朝" w:hAnsi="Avenir Next" w:hint="eastAsia"/>
          <w:sz w:val="20"/>
        </w:rPr>
        <w:t>リバイバル</w:t>
      </w:r>
      <w:r>
        <w:rPr>
          <w:rFonts w:ascii="Avenir Next" w:eastAsia="ＭＳ 明朝" w:hAnsi="Avenir Next" w:hint="eastAsia"/>
          <w:sz w:val="20"/>
        </w:rPr>
        <w:t xml:space="preserve"> </w:t>
      </w:r>
      <w:r>
        <w:rPr>
          <w:rFonts w:ascii="Avenir Next" w:eastAsia="ＭＳ 明朝" w:hAnsi="Avenir Next" w:hint="eastAsia"/>
          <w:sz w:val="20"/>
        </w:rPr>
        <w:t>シャドウ」は、</w:t>
      </w:r>
      <w:r>
        <w:rPr>
          <w:rFonts w:ascii="Avenir Next" w:eastAsia="ＭＳ 明朝" w:hAnsi="Avenir Next" w:hint="eastAsia"/>
          <w:sz w:val="20"/>
        </w:rPr>
        <w:t>1969</w:t>
      </w:r>
      <w:r>
        <w:rPr>
          <w:rFonts w:ascii="Avenir Next" w:eastAsia="ＭＳ 明朝" w:hAnsi="Avenir Next" w:hint="eastAsia"/>
          <w:sz w:val="20"/>
        </w:rPr>
        <w:t>年当時、デファイの伝統的で独特のフォルムがいかに異彩を放ち、またいかに時代の先端を行く存在であったかを示しています。</w:t>
      </w:r>
    </w:p>
    <w:p w14:paraId="3CC87A46" w14:textId="77777777" w:rsidR="00FB30F8" w:rsidRPr="00CF25CC" w:rsidRDefault="00FB30F8" w:rsidP="00D80D14">
      <w:pPr>
        <w:jc w:val="both"/>
        <w:rPr>
          <w:rFonts w:ascii="Avenir Next" w:hAnsi="Avenir Next"/>
          <w:sz w:val="20"/>
          <w:szCs w:val="20"/>
          <w:lang w:val="en-GB"/>
        </w:rPr>
      </w:pPr>
    </w:p>
    <w:p w14:paraId="08B9E789" w14:textId="7D322CC2" w:rsidR="00D80D14" w:rsidRPr="006965D0" w:rsidRDefault="00FB30F8" w:rsidP="00D80D14">
      <w:pPr>
        <w:jc w:val="both"/>
        <w:rPr>
          <w:rFonts w:ascii="Avenir Next" w:eastAsia="ＭＳ 明朝" w:hAnsi="Avenir Next"/>
          <w:sz w:val="20"/>
          <w:szCs w:val="20"/>
        </w:rPr>
      </w:pPr>
      <w:r>
        <w:rPr>
          <w:rFonts w:ascii="Avenir Next" w:eastAsia="ＭＳ 明朝" w:hAnsi="Avenir Next" w:hint="eastAsia"/>
          <w:sz w:val="20"/>
        </w:rPr>
        <w:t>「デファイ</w:t>
      </w:r>
      <w:r>
        <w:rPr>
          <w:rFonts w:ascii="Avenir Next" w:eastAsia="ＭＳ 明朝" w:hAnsi="Avenir Next" w:hint="eastAsia"/>
          <w:sz w:val="20"/>
        </w:rPr>
        <w:t xml:space="preserve"> </w:t>
      </w:r>
      <w:r>
        <w:rPr>
          <w:rFonts w:ascii="Avenir Next" w:eastAsia="ＭＳ 明朝" w:hAnsi="Avenir Next" w:hint="eastAsia"/>
          <w:sz w:val="20"/>
        </w:rPr>
        <w:t>リバイバル</w:t>
      </w:r>
      <w:r>
        <w:rPr>
          <w:rFonts w:ascii="Avenir Next" w:eastAsia="ＭＳ 明朝" w:hAnsi="Avenir Next" w:hint="eastAsia"/>
          <w:sz w:val="20"/>
        </w:rPr>
        <w:t xml:space="preserve"> </w:t>
      </w:r>
      <w:r>
        <w:rPr>
          <w:rFonts w:ascii="Avenir Next" w:eastAsia="ＭＳ 明朝" w:hAnsi="Avenir Next" w:hint="eastAsia"/>
          <w:sz w:val="20"/>
        </w:rPr>
        <w:t>シャドウ」は、ゼニス</w:t>
      </w:r>
      <w:r>
        <w:rPr>
          <w:rFonts w:ascii="Avenir Next" w:eastAsia="ＭＳ 明朝" w:hAnsi="Avenir Next" w:hint="eastAsia"/>
          <w:sz w:val="20"/>
        </w:rPr>
        <w:t xml:space="preserve"> </w:t>
      </w:r>
      <w:r>
        <w:rPr>
          <w:rFonts w:ascii="Avenir Next" w:eastAsia="ＭＳ 明朝" w:hAnsi="Avenir Next" w:hint="eastAsia"/>
          <w:sz w:val="20"/>
        </w:rPr>
        <w:t>ブティックとオンラインブティック、および世界中のゼニス正規代理店にて販売されます。</w:t>
      </w:r>
    </w:p>
    <w:p w14:paraId="08EBFA01" w14:textId="77777777" w:rsidR="00D80D14" w:rsidRPr="006965D0" w:rsidRDefault="00D80D14">
      <w:pPr>
        <w:rPr>
          <w:rFonts w:ascii="Avenir Next" w:eastAsia="ＭＳ 明朝" w:hAnsi="Avenir Next"/>
          <w:sz w:val="20"/>
          <w:szCs w:val="20"/>
        </w:rPr>
      </w:pPr>
      <w:r>
        <w:rPr>
          <w:rFonts w:hint="eastAsia"/>
        </w:rPr>
        <w:br w:type="page"/>
      </w:r>
    </w:p>
    <w:p w14:paraId="5FE29EA6" w14:textId="77777777" w:rsidR="00D80D14" w:rsidRDefault="00D80D14" w:rsidP="00D80D14">
      <w:pPr>
        <w:rPr>
          <w:rFonts w:ascii="Avenir Next" w:eastAsia="ＭＳ 明朝" w:hAnsi="Avenir Next"/>
          <w:b/>
          <w:bCs/>
          <w:sz w:val="20"/>
          <w:szCs w:val="20"/>
        </w:rPr>
      </w:pPr>
      <w:r>
        <w:rPr>
          <w:rFonts w:ascii="Avenir Next" w:eastAsia="ＭＳ 明朝" w:hAnsi="Avenir Next" w:hint="eastAsia"/>
          <w:b/>
          <w:sz w:val="20"/>
        </w:rPr>
        <w:lastRenderedPageBreak/>
        <w:t>ゼニス：最も高い、あなたの星をつかむために</w:t>
      </w:r>
    </w:p>
    <w:p w14:paraId="13ED3F8B" w14:textId="77777777" w:rsidR="00D80D14" w:rsidRPr="00CF03D5" w:rsidRDefault="00D80D14" w:rsidP="00D80D14">
      <w:pPr>
        <w:rPr>
          <w:rFonts w:ascii="Avenir Next" w:hAnsi="Avenir Next"/>
          <w:b/>
          <w:bCs/>
          <w:sz w:val="19"/>
          <w:szCs w:val="19"/>
          <w:lang w:val="en-US"/>
        </w:rPr>
      </w:pPr>
    </w:p>
    <w:p w14:paraId="0FAB66EE" w14:textId="77777777" w:rsidR="00D80D14" w:rsidRPr="00F36DF6" w:rsidRDefault="00D80D14" w:rsidP="00D80D14">
      <w:pPr>
        <w:jc w:val="both"/>
        <w:rPr>
          <w:rFonts w:ascii="Avenir Next" w:eastAsia="ＭＳ 明朝" w:hAnsi="Avenir Next" w:cs="Arial"/>
          <w:color w:val="222222"/>
          <w:sz w:val="20"/>
          <w:szCs w:val="20"/>
          <w:shd w:val="clear" w:color="auto" w:fill="FFFFFF"/>
        </w:rPr>
      </w:pPr>
      <w:r>
        <w:rPr>
          <w:rFonts w:ascii="Avenir Next" w:eastAsia="ＭＳ 明朝" w:hAnsi="Avenir Next" w:hint="eastAsia"/>
          <w:color w:val="222222"/>
          <w:sz w:val="20"/>
          <w:shd w:val="clear" w:color="auto" w:fill="FFFFFF"/>
        </w:rPr>
        <w:t>ゼニスの存在意義。それは人々を勇気づけ、あらゆる困難に立ち向かって、自らの夢を叶える原動力となることです。</w:t>
      </w:r>
      <w:r>
        <w:rPr>
          <w:rFonts w:ascii="Avenir Next" w:eastAsia="ＭＳ 明朝" w:hAnsi="Avenir Next" w:hint="eastAsia"/>
          <w:color w:val="222222"/>
          <w:sz w:val="20"/>
          <w:shd w:val="clear" w:color="auto" w:fill="FFFFFF"/>
        </w:rPr>
        <w:t>1865</w:t>
      </w:r>
      <w:r>
        <w:rPr>
          <w:rFonts w:ascii="Avenir Next" w:eastAsia="ＭＳ 明朝" w:hAnsi="Avenir Next" w:hint="eastAsia"/>
          <w:color w:val="222222"/>
          <w:sz w:val="20"/>
          <w:shd w:val="clear" w:color="auto" w:fill="FFFFFF"/>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ＭＳ 明朝" w:hAnsi="Avenir Next" w:hint="eastAsia"/>
          <w:color w:val="222222"/>
          <w:sz w:val="20"/>
          <w:shd w:val="clear" w:color="auto" w:fill="FFFFFF"/>
        </w:rPr>
        <w:t>DREAMHERS</w:t>
      </w:r>
      <w:r>
        <w:rPr>
          <w:rFonts w:ascii="Avenir Next" w:eastAsia="ＭＳ 明朝" w:hAnsi="Avenir Next" w:hint="eastAsia"/>
          <w:color w:val="222222"/>
          <w:sz w:val="20"/>
          <w:shd w:val="clear" w:color="auto" w:fill="FFFFFF"/>
        </w:rPr>
        <w:t>」を作り出しました。</w:t>
      </w:r>
    </w:p>
    <w:p w14:paraId="3D986B1D" w14:textId="77777777" w:rsidR="00D80D14" w:rsidRPr="00F36DF6" w:rsidRDefault="00D80D14" w:rsidP="00D80D14">
      <w:pPr>
        <w:rPr>
          <w:rFonts w:ascii="Avenir Next" w:eastAsia="Times New Roman" w:hAnsi="Avenir Next" w:cs="Arial"/>
          <w:color w:val="222222"/>
          <w:sz w:val="20"/>
          <w:szCs w:val="20"/>
          <w:shd w:val="clear" w:color="auto" w:fill="FFFFFF"/>
          <w:lang w:val="en-GB"/>
        </w:rPr>
      </w:pPr>
    </w:p>
    <w:p w14:paraId="1B520949" w14:textId="77777777" w:rsidR="00D80D14" w:rsidRPr="00F36DF6" w:rsidRDefault="00D80D14" w:rsidP="00D80D14">
      <w:pPr>
        <w:jc w:val="both"/>
        <w:rPr>
          <w:rFonts w:ascii="Avenir Next" w:eastAsia="ＭＳ 明朝" w:hAnsi="Avenir Next" w:cs="Arial"/>
          <w:color w:val="222222"/>
          <w:sz w:val="20"/>
          <w:szCs w:val="20"/>
          <w:shd w:val="clear" w:color="auto" w:fill="FFFFFF"/>
        </w:rPr>
      </w:pPr>
      <w:r>
        <w:rPr>
          <w:rFonts w:ascii="Avenir Next" w:eastAsia="ＭＳ 明朝" w:hAnsi="Avenir Next" w:hint="eastAsia"/>
          <w:color w:val="222222"/>
          <w:sz w:val="20"/>
          <w:shd w:val="clear" w:color="auto" w:fill="FFFFFF"/>
        </w:rPr>
        <w:t>イノベーションの星を掲げるゼニスは、同社のすべてのウォッチに、自社開発製造のムーブメントを搭載しています。</w:t>
      </w:r>
      <w:r>
        <w:rPr>
          <w:rFonts w:ascii="Avenir Next" w:eastAsia="ＭＳ 明朝" w:hAnsi="Avenir Next" w:hint="eastAsia"/>
          <w:color w:val="222222"/>
          <w:sz w:val="20"/>
          <w:shd w:val="clear" w:color="auto" w:fill="FFFFFF"/>
        </w:rPr>
        <w:t>1969</w:t>
      </w:r>
      <w:r>
        <w:rPr>
          <w:rFonts w:ascii="Avenir Next" w:eastAsia="ＭＳ 明朝" w:hAnsi="Avenir Next" w:hint="eastAsia"/>
          <w:color w:val="222222"/>
          <w:sz w:val="20"/>
          <w:shd w:val="clear" w:color="auto" w:fill="FFFFFF"/>
        </w:rPr>
        <w:t>年に世界初の自動巻クロノグラフキャリバー「エル・プリメロ」を発表して以来、ゼニスは高振動の精度を追求し続けており、最新の「クロノマスター」コレクションでは</w:t>
      </w:r>
      <w:r>
        <w:rPr>
          <w:rFonts w:ascii="Avenir Next" w:eastAsia="ＭＳ 明朝" w:hAnsi="Avenir Next" w:hint="eastAsia"/>
          <w:color w:val="222222"/>
          <w:sz w:val="20"/>
          <w:shd w:val="clear" w:color="auto" w:fill="FFFFFF"/>
        </w:rPr>
        <w:t>1/10</w:t>
      </w:r>
      <w:r>
        <w:rPr>
          <w:rFonts w:ascii="Avenir Next" w:eastAsia="ＭＳ 明朝" w:hAnsi="Avenir Next" w:hint="eastAsia"/>
          <w:color w:val="222222"/>
          <w:sz w:val="20"/>
          <w:shd w:val="clear" w:color="auto" w:fill="FFFFFF"/>
        </w:rPr>
        <w:t>秒の精度、「デファイ」コレクションでは</w:t>
      </w:r>
      <w:r>
        <w:rPr>
          <w:rFonts w:ascii="Avenir Next" w:eastAsia="ＭＳ 明朝" w:hAnsi="Avenir Next" w:hint="eastAsia"/>
          <w:color w:val="222222"/>
          <w:sz w:val="20"/>
          <w:shd w:val="clear" w:color="auto" w:fill="FFFFFF"/>
        </w:rPr>
        <w:t>1/100</w:t>
      </w:r>
      <w:r>
        <w:rPr>
          <w:rFonts w:ascii="Avenir Next" w:eastAsia="ＭＳ 明朝" w:hAnsi="Avenir Next" w:hint="eastAsia"/>
          <w:color w:val="222222"/>
          <w:sz w:val="20"/>
          <w:shd w:val="clear" w:color="auto" w:fill="FFFFFF"/>
        </w:rPr>
        <w:t>秒の精度で計測することを可能にしました。技術革新は責任であると考えるゼニスは、ゼニス</w:t>
      </w:r>
      <w:r>
        <w:rPr>
          <w:rFonts w:ascii="Avenir Next" w:eastAsia="ＭＳ 明朝" w:hAnsi="Avenir Next" w:hint="eastAsia"/>
          <w:color w:val="222222"/>
          <w:sz w:val="20"/>
          <w:shd w:val="clear" w:color="auto" w:fill="FFFFFF"/>
        </w:rPr>
        <w:t xml:space="preserve"> HORIZ-ON </w:t>
      </w:r>
      <w:r>
        <w:rPr>
          <w:rFonts w:ascii="Avenir Next" w:eastAsia="ＭＳ 明朝" w:hAnsi="Avenir Next" w:hint="eastAsia"/>
          <w:color w:val="222222"/>
          <w:sz w:val="20"/>
          <w:shd w:val="clear" w:color="auto" w:fill="FFFFFF"/>
        </w:rPr>
        <w:t>の取り組みによってブランドのインクルージョン＆ダイバーシティ、サステナビリティ、従業員のウェルビーイングに対する取り組みを行っています。</w:t>
      </w:r>
      <w:r>
        <w:rPr>
          <w:rFonts w:ascii="Avenir Next" w:eastAsia="ＭＳ 明朝" w:hAnsi="Avenir Next" w:hint="eastAsia"/>
          <w:color w:val="222222"/>
          <w:sz w:val="20"/>
          <w:shd w:val="clear" w:color="auto" w:fill="FFFFFF"/>
        </w:rPr>
        <w:t>1865</w:t>
      </w:r>
      <w:r>
        <w:rPr>
          <w:rFonts w:ascii="Avenir Next" w:eastAsia="ＭＳ 明朝" w:hAnsi="Avenir Next" w:hint="eastAsia"/>
          <w:color w:val="222222"/>
          <w:sz w:val="20"/>
          <w:shd w:val="clear" w:color="auto" w:fill="FFFFFF"/>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7833FB07" w14:textId="3EF66806" w:rsidR="0095775F" w:rsidRPr="00E90124" w:rsidRDefault="0095775F">
      <w:pPr>
        <w:rPr>
          <w:rFonts w:ascii="Avenir Next" w:eastAsia="ＭＳ 明朝" w:hAnsi="Avenir Next"/>
          <w:sz w:val="20"/>
          <w:szCs w:val="20"/>
        </w:rPr>
      </w:pPr>
      <w:r>
        <w:rPr>
          <w:rFonts w:hint="eastAsia"/>
        </w:rPr>
        <w:br w:type="page"/>
      </w:r>
    </w:p>
    <w:p w14:paraId="6CE88CAF" w14:textId="72B7D9C6" w:rsidR="0095775F" w:rsidRPr="000B7C09" w:rsidRDefault="000166E6" w:rsidP="0095775F">
      <w:pPr>
        <w:jc w:val="both"/>
        <w:rPr>
          <w:rFonts w:ascii="Avenir Next" w:eastAsia="ＭＳ 明朝" w:hAnsi="Avenir Next" w:cstheme="majorHAnsi"/>
          <w:b/>
          <w:szCs w:val="20"/>
        </w:rPr>
      </w:pPr>
      <w:r>
        <w:rPr>
          <w:rFonts w:hint="eastAsia"/>
          <w:noProof/>
        </w:rPr>
        <w:lastRenderedPageBreak/>
        <w:drawing>
          <wp:anchor distT="0" distB="0" distL="114300" distR="114300" simplePos="0" relativeHeight="251659264" behindDoc="1" locked="0" layoutInCell="1" allowOverlap="1" wp14:anchorId="029D5A0B" wp14:editId="0C655A11">
            <wp:simplePos x="0" y="0"/>
            <wp:positionH relativeFrom="page">
              <wp:align>right</wp:align>
            </wp:positionH>
            <wp:positionV relativeFrom="paragraph">
              <wp:posOffset>10160</wp:posOffset>
            </wp:positionV>
            <wp:extent cx="2218055" cy="3676015"/>
            <wp:effectExtent l="0" t="0" r="0" b="0"/>
            <wp:wrapTight wrapText="bothSides">
              <wp:wrapPolygon edited="0">
                <wp:start x="6864" y="1119"/>
                <wp:lineTo x="6493" y="3134"/>
                <wp:lineTo x="5565" y="4925"/>
                <wp:lineTo x="3710" y="6716"/>
                <wp:lineTo x="2783" y="7947"/>
                <wp:lineTo x="2597" y="10298"/>
                <wp:lineTo x="2968" y="12089"/>
                <wp:lineTo x="6122" y="15671"/>
                <wp:lineTo x="6678" y="19253"/>
                <wp:lineTo x="7421" y="20596"/>
                <wp:lineTo x="14099" y="20596"/>
                <wp:lineTo x="14656" y="17462"/>
                <wp:lineTo x="15398" y="15671"/>
                <wp:lineTo x="20221" y="10186"/>
                <wp:lineTo x="19850" y="9627"/>
                <wp:lineTo x="15398" y="4925"/>
                <wp:lineTo x="14841" y="2910"/>
                <wp:lineTo x="14099" y="1903"/>
                <wp:lineTo x="13357" y="1119"/>
                <wp:lineTo x="6864" y="1119"/>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03" t="7963" r="8075"/>
                    <a:stretch/>
                  </pic:blipFill>
                  <pic:spPr bwMode="auto">
                    <a:xfrm>
                      <a:off x="0" y="0"/>
                      <a:ext cx="2218055" cy="367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w:eastAsia="ＭＳ 明朝" w:hAnsi="Avenir Next" w:hint="eastAsia"/>
          <w:b/>
        </w:rPr>
        <w:t>デファイ</w:t>
      </w:r>
      <w:r>
        <w:rPr>
          <w:rFonts w:ascii="Avenir Next" w:eastAsia="ＭＳ 明朝" w:hAnsi="Avenir Next" w:hint="eastAsia"/>
          <w:b/>
        </w:rPr>
        <w:t xml:space="preserve"> </w:t>
      </w:r>
      <w:r>
        <w:rPr>
          <w:rFonts w:ascii="Avenir Next" w:eastAsia="ＭＳ 明朝" w:hAnsi="Avenir Next" w:hint="eastAsia"/>
          <w:b/>
        </w:rPr>
        <w:t>リバイバル</w:t>
      </w:r>
      <w:r>
        <w:rPr>
          <w:rFonts w:ascii="Avenir Next" w:eastAsia="ＭＳ 明朝" w:hAnsi="Avenir Next" w:hint="eastAsia"/>
          <w:b/>
        </w:rPr>
        <w:t xml:space="preserve"> </w:t>
      </w:r>
      <w:r>
        <w:rPr>
          <w:rFonts w:ascii="Avenir Next" w:eastAsia="ＭＳ 明朝" w:hAnsi="Avenir Next" w:hint="eastAsia"/>
          <w:b/>
        </w:rPr>
        <w:t>シャドウ</w:t>
      </w:r>
    </w:p>
    <w:p w14:paraId="3069FCFA" w14:textId="2E0AE31F" w:rsidR="0095775F" w:rsidRDefault="0095775F" w:rsidP="0095775F">
      <w:pPr>
        <w:jc w:val="both"/>
        <w:rPr>
          <w:rFonts w:ascii="Avenir Next" w:eastAsia="ＭＳ 明朝" w:hAnsi="Avenir Next" w:cs="OpenSans-CondensedLight"/>
          <w:sz w:val="18"/>
          <w:szCs w:val="18"/>
        </w:rPr>
      </w:pPr>
      <w:r>
        <w:rPr>
          <w:rFonts w:ascii="Avenir Next" w:eastAsia="ＭＳ 明朝" w:hAnsi="Avenir Next" w:hint="eastAsia"/>
          <w:sz w:val="18"/>
        </w:rPr>
        <w:t>リファレンス：</w:t>
      </w:r>
      <w:r>
        <w:rPr>
          <w:rFonts w:ascii="Avenir Next" w:eastAsia="ＭＳ 明朝" w:hAnsi="Avenir Next" w:hint="eastAsia"/>
          <w:sz w:val="18"/>
        </w:rPr>
        <w:t>97.A3642.670/21.M3642</w:t>
      </w:r>
    </w:p>
    <w:p w14:paraId="6D1ACFC5" w14:textId="77777777" w:rsidR="0095775F" w:rsidRPr="000B7C09" w:rsidRDefault="0095775F" w:rsidP="0095775F">
      <w:pPr>
        <w:jc w:val="both"/>
        <w:rPr>
          <w:rFonts w:ascii="Avenir Next" w:hAnsi="Avenir Next" w:cs="Arial"/>
          <w:sz w:val="16"/>
          <w:szCs w:val="36"/>
          <w:lang w:val="en-US"/>
        </w:rPr>
      </w:pPr>
    </w:p>
    <w:p w14:paraId="38A1A750" w14:textId="45FE2208" w:rsidR="0095775F" w:rsidRPr="000B7C09" w:rsidRDefault="0095775F" w:rsidP="000166E6">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特長：</w:t>
      </w:r>
      <w:r>
        <w:rPr>
          <w:rFonts w:ascii="Avenir Next" w:eastAsia="ＭＳ 明朝" w:hAnsi="Avenir Next" w:hint="eastAsia"/>
          <w:sz w:val="18"/>
        </w:rPr>
        <w:t>アイコニックな</w:t>
      </w:r>
      <w:r>
        <w:rPr>
          <w:rFonts w:ascii="Avenir Next" w:eastAsia="ＭＳ 明朝" w:hAnsi="Avenir Next" w:hint="eastAsia"/>
          <w:sz w:val="18"/>
        </w:rPr>
        <w:t>14</w:t>
      </w:r>
      <w:r>
        <w:rPr>
          <w:rFonts w:ascii="Avenir Next" w:eastAsia="ＭＳ 明朝" w:hAnsi="Avenir Next" w:hint="eastAsia"/>
          <w:sz w:val="18"/>
        </w:rPr>
        <w:t>面のベゼルを備えた八角のケースのシャドウ</w:t>
      </w:r>
      <w:r>
        <w:rPr>
          <w:rFonts w:ascii="Avenir Next" w:eastAsia="ＭＳ 明朝" w:hAnsi="Avenir Next" w:hint="eastAsia"/>
          <w:sz w:val="18"/>
        </w:rPr>
        <w:t xml:space="preserve"> </w:t>
      </w:r>
      <w:r>
        <w:rPr>
          <w:rFonts w:ascii="Avenir Next" w:eastAsia="ＭＳ 明朝" w:hAnsi="Avenir Next" w:hint="eastAsia"/>
          <w:sz w:val="18"/>
        </w:rPr>
        <w:t>バージョン（マイクロブラスト仕上げチタン）</w:t>
      </w:r>
    </w:p>
    <w:p w14:paraId="2C9C6D86" w14:textId="7D494D75" w:rsidR="0095775F" w:rsidRPr="000B7C09"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bCs/>
          <w:sz w:val="18"/>
        </w:rPr>
        <w:t>ムーブメント</w:t>
      </w:r>
      <w:r>
        <w:rPr>
          <w:rFonts w:ascii="Avenir Next" w:eastAsia="ＭＳ 明朝" w:hAnsi="Avenir Next" w:hint="eastAsia"/>
          <w:sz w:val="18"/>
        </w:rPr>
        <w:t>：エリート</w:t>
      </w:r>
      <w:r>
        <w:rPr>
          <w:rFonts w:ascii="Avenir Next" w:eastAsia="ＭＳ 明朝" w:hAnsi="Avenir Next" w:hint="eastAsia"/>
          <w:sz w:val="18"/>
        </w:rPr>
        <w:t xml:space="preserve"> 670 </w:t>
      </w:r>
      <w:r>
        <w:rPr>
          <w:rFonts w:ascii="Avenir Next" w:eastAsia="ＭＳ 明朝" w:hAnsi="Avenir Next" w:hint="eastAsia"/>
          <w:sz w:val="18"/>
        </w:rPr>
        <w:t>自動巻ムーブメント</w:t>
      </w:r>
      <w:r>
        <w:rPr>
          <w:rFonts w:ascii="Avenir Next" w:eastAsia="ＭＳ 明朝" w:hAnsi="Avenir Next" w:hint="eastAsia"/>
          <w:sz w:val="18"/>
        </w:rPr>
        <w:t xml:space="preserve"> </w:t>
      </w:r>
    </w:p>
    <w:p w14:paraId="08226FC5" w14:textId="2D3FE18E" w:rsidR="0095775F" w:rsidRPr="000B7C09"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bCs/>
          <w:sz w:val="18"/>
        </w:rPr>
        <w:t>振動数</w:t>
      </w:r>
      <w:r>
        <w:rPr>
          <w:rFonts w:ascii="Avenir Next" w:eastAsia="ＭＳ 明朝" w:hAnsi="Avenir Next" w:hint="eastAsia"/>
          <w:sz w:val="18"/>
        </w:rPr>
        <w:t>：毎時</w:t>
      </w:r>
      <w:r>
        <w:rPr>
          <w:rFonts w:ascii="Avenir Next" w:eastAsia="ＭＳ 明朝" w:hAnsi="Avenir Next" w:hint="eastAsia"/>
          <w:sz w:val="18"/>
        </w:rPr>
        <w:t xml:space="preserve"> 28,800 </w:t>
      </w:r>
      <w:r>
        <w:rPr>
          <w:rFonts w:ascii="Avenir Next" w:eastAsia="ＭＳ 明朝" w:hAnsi="Avenir Next" w:hint="eastAsia"/>
          <w:sz w:val="18"/>
        </w:rPr>
        <w:t>振動（</w:t>
      </w:r>
      <w:r>
        <w:rPr>
          <w:rFonts w:ascii="Avenir Next" w:eastAsia="ＭＳ 明朝" w:hAnsi="Avenir Next" w:hint="eastAsia"/>
          <w:sz w:val="18"/>
        </w:rPr>
        <w:t>4 Hz</w:t>
      </w:r>
      <w:r>
        <w:rPr>
          <w:rFonts w:ascii="Avenir Next" w:eastAsia="ＭＳ 明朝" w:hAnsi="Avenir Next" w:hint="eastAsia"/>
          <w:sz w:val="18"/>
        </w:rPr>
        <w:t>）</w:t>
      </w:r>
      <w:r>
        <w:rPr>
          <w:rFonts w:hint="eastAsia"/>
        </w:rPr>
        <w:t xml:space="preserve"> </w:t>
      </w:r>
    </w:p>
    <w:p w14:paraId="2C2693FC" w14:textId="16DBCB34" w:rsidR="0095775F" w:rsidRPr="000B7C09"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パワーリザーブ</w:t>
      </w:r>
      <w:r>
        <w:rPr>
          <w:rFonts w:ascii="Avenir Next" w:eastAsia="ＭＳ 明朝" w:hAnsi="Avenir Next" w:hint="eastAsia"/>
          <w:sz w:val="18"/>
        </w:rPr>
        <w:t>：約</w:t>
      </w:r>
      <w:r>
        <w:rPr>
          <w:rFonts w:ascii="Avenir Next" w:eastAsia="ＭＳ 明朝" w:hAnsi="Avenir Next" w:hint="eastAsia"/>
          <w:sz w:val="18"/>
        </w:rPr>
        <w:t>50</w:t>
      </w:r>
      <w:r>
        <w:rPr>
          <w:rFonts w:ascii="Avenir Next" w:eastAsia="ＭＳ 明朝" w:hAnsi="Avenir Next" w:hint="eastAsia"/>
          <w:sz w:val="18"/>
        </w:rPr>
        <w:t>時間</w:t>
      </w:r>
    </w:p>
    <w:p w14:paraId="5F0805F5" w14:textId="53E7F813" w:rsidR="0095775F" w:rsidRPr="000B7C09"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機能：</w:t>
      </w:r>
      <w:r>
        <w:rPr>
          <w:rFonts w:ascii="Avenir Next" w:eastAsia="ＭＳ 明朝" w:hAnsi="Avenir Next" w:hint="eastAsia"/>
          <w:sz w:val="18"/>
        </w:rPr>
        <w:t>中央に時針と分針。センターセコンド。</w:t>
      </w:r>
      <w:r>
        <w:rPr>
          <w:rFonts w:ascii="Avenir Next" w:eastAsia="ＭＳ 明朝" w:hAnsi="Avenir Next" w:hint="eastAsia"/>
          <w:sz w:val="18"/>
        </w:rPr>
        <w:t>4</w:t>
      </w:r>
      <w:r>
        <w:rPr>
          <w:rFonts w:ascii="Avenir Next" w:eastAsia="ＭＳ 明朝" w:hAnsi="Avenir Next" w:hint="eastAsia"/>
          <w:sz w:val="18"/>
        </w:rPr>
        <w:t>時</w:t>
      </w:r>
      <w:r>
        <w:rPr>
          <w:rFonts w:ascii="Avenir Next" w:eastAsia="ＭＳ 明朝" w:hAnsi="Avenir Next" w:hint="eastAsia"/>
          <w:sz w:val="18"/>
        </w:rPr>
        <w:t>30</w:t>
      </w:r>
      <w:r>
        <w:rPr>
          <w:rFonts w:ascii="Avenir Next" w:eastAsia="ＭＳ 明朝" w:hAnsi="Avenir Next" w:hint="eastAsia"/>
          <w:sz w:val="18"/>
        </w:rPr>
        <w:t>分位置に日付表示。</w:t>
      </w:r>
      <w:r>
        <w:rPr>
          <w:rFonts w:ascii="Avenir Next" w:eastAsia="ＭＳ 明朝" w:hAnsi="Avenir Next" w:hint="eastAsia"/>
          <w:sz w:val="18"/>
        </w:rPr>
        <w:t xml:space="preserve"> </w:t>
      </w:r>
    </w:p>
    <w:p w14:paraId="51D978EC" w14:textId="48008E6E" w:rsidR="0095775F" w:rsidRPr="000B7C09"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仕上げ：</w:t>
      </w:r>
      <w:r>
        <w:rPr>
          <w:rFonts w:ascii="Avenir Next" w:eastAsia="ＭＳ 明朝" w:hAnsi="Avenir Next" w:hint="eastAsia"/>
          <w:sz w:val="18"/>
        </w:rPr>
        <w:t>サテン仕上げを施した新しい星形ローター</w:t>
      </w:r>
    </w:p>
    <w:p w14:paraId="1F00C550" w14:textId="4CBE2092" w:rsidR="0095775F" w:rsidRPr="000B7C09"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価格：</w:t>
      </w:r>
      <w:r>
        <w:rPr>
          <w:rFonts w:ascii="Avenir Next" w:eastAsia="ＭＳ 明朝" w:hAnsi="Avenir Next" w:hint="eastAsia"/>
          <w:sz w:val="18"/>
        </w:rPr>
        <w:t>951,500</w:t>
      </w:r>
      <w:r>
        <w:rPr>
          <w:rFonts w:ascii="Avenir Next" w:eastAsia="ＭＳ 明朝" w:hAnsi="Avenir Next" w:hint="eastAsia"/>
          <w:sz w:val="18"/>
        </w:rPr>
        <w:t>円</w:t>
      </w:r>
    </w:p>
    <w:p w14:paraId="7B9E3DCA" w14:textId="780CAB84" w:rsidR="0095775F" w:rsidRPr="00E8437A"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素材：</w:t>
      </w:r>
      <w:r>
        <w:rPr>
          <w:rFonts w:ascii="Avenir Next" w:eastAsia="ＭＳ 明朝" w:hAnsi="Avenir Next" w:hint="eastAsia"/>
          <w:sz w:val="18"/>
        </w:rPr>
        <w:t>マイクロブラスト仕上げチタン</w:t>
      </w:r>
    </w:p>
    <w:p w14:paraId="00B56346" w14:textId="0144E4AB" w:rsidR="0095775F" w:rsidRPr="00E8437A"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bCs/>
          <w:sz w:val="18"/>
        </w:rPr>
        <w:t>防水機能：</w:t>
      </w:r>
      <w:r>
        <w:rPr>
          <w:rFonts w:ascii="Avenir Next" w:eastAsia="ＭＳ 明朝" w:hAnsi="Avenir Next" w:hint="eastAsia"/>
          <w:sz w:val="18"/>
        </w:rPr>
        <w:t>30</w:t>
      </w:r>
      <w:r>
        <w:rPr>
          <w:rFonts w:ascii="Avenir Next" w:eastAsia="ＭＳ 明朝" w:hAnsi="Avenir Next" w:hint="eastAsia"/>
          <w:sz w:val="18"/>
        </w:rPr>
        <w:t>気圧</w:t>
      </w:r>
    </w:p>
    <w:p w14:paraId="49AE35B1" w14:textId="69C975E7" w:rsidR="0095775F" w:rsidRPr="00E8437A"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ケース</w:t>
      </w:r>
      <w:r>
        <w:rPr>
          <w:rFonts w:ascii="Avenir Next" w:eastAsia="ＭＳ 明朝" w:hAnsi="Avenir Next" w:hint="eastAsia"/>
          <w:sz w:val="18"/>
        </w:rPr>
        <w:t>：</w:t>
      </w:r>
      <w:r>
        <w:rPr>
          <w:rFonts w:ascii="Avenir Next" w:eastAsia="ＭＳ 明朝" w:hAnsi="Avenir Next" w:hint="eastAsia"/>
          <w:sz w:val="18"/>
        </w:rPr>
        <w:t>37 mm</w:t>
      </w:r>
    </w:p>
    <w:p w14:paraId="3B4EA929" w14:textId="4D44686E" w:rsidR="0095775F" w:rsidRPr="00E8437A"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bCs/>
          <w:sz w:val="18"/>
        </w:rPr>
        <w:t>文字盤：</w:t>
      </w:r>
      <w:r>
        <w:rPr>
          <w:rFonts w:ascii="Avenir Next" w:eastAsia="ＭＳ 明朝" w:hAnsi="Avenir Next" w:hint="eastAsia"/>
          <w:sz w:val="18"/>
        </w:rPr>
        <w:t>ブラック</w:t>
      </w:r>
    </w:p>
    <w:p w14:paraId="53BC5160" w14:textId="002D8AED" w:rsidR="0095775F" w:rsidRPr="00E8437A" w:rsidRDefault="0095775F" w:rsidP="0095775F">
      <w:pPr>
        <w:autoSpaceDE w:val="0"/>
        <w:autoSpaceDN w:val="0"/>
        <w:adjustRightInd w:val="0"/>
        <w:spacing w:line="276" w:lineRule="auto"/>
        <w:rPr>
          <w:rFonts w:ascii="Avenir Next" w:eastAsia="ＭＳ 明朝" w:hAnsi="Avenir Next" w:cs="OpenSans-CondensedLight"/>
          <w:sz w:val="18"/>
          <w:szCs w:val="18"/>
        </w:rPr>
      </w:pPr>
      <w:r>
        <w:rPr>
          <w:rFonts w:ascii="Avenir Next" w:eastAsia="ＭＳ 明朝" w:hAnsi="Avenir Next" w:hint="eastAsia"/>
          <w:b/>
          <w:sz w:val="18"/>
        </w:rPr>
        <w:t>アワーマーカー：</w:t>
      </w:r>
      <w:r>
        <w:rPr>
          <w:rFonts w:ascii="Avenir Next" w:eastAsia="ＭＳ 明朝" w:hAnsi="Avenir Next" w:hint="eastAsia"/>
          <w:sz w:val="18"/>
        </w:rPr>
        <w:t>ロジウムプレート加工、ファセットカット</w:t>
      </w:r>
      <w:r>
        <w:rPr>
          <w:rFonts w:ascii="Avenir Next" w:eastAsia="ＭＳ 明朝" w:hAnsi="Avenir Next" w:hint="eastAsia"/>
          <w:sz w:val="18"/>
        </w:rPr>
        <w:t xml:space="preserve"> </w:t>
      </w:r>
    </w:p>
    <w:p w14:paraId="7A8AB4A6" w14:textId="5634F0A3" w:rsidR="0095775F" w:rsidRPr="00E8437A" w:rsidRDefault="0095775F" w:rsidP="0095775F">
      <w:pPr>
        <w:autoSpaceDE w:val="0"/>
        <w:autoSpaceDN w:val="0"/>
        <w:adjustRightInd w:val="0"/>
        <w:spacing w:line="276" w:lineRule="auto"/>
        <w:rPr>
          <w:rFonts w:ascii="Avenir Next" w:eastAsia="ＭＳ 明朝" w:hAnsi="Avenir Next" w:cs="OpenSans-CondensedLight"/>
          <w:sz w:val="18"/>
          <w:szCs w:val="18"/>
        </w:rPr>
      </w:pPr>
      <w:bookmarkStart w:id="0" w:name="_Hlk121314756"/>
      <w:r>
        <w:rPr>
          <w:rFonts w:ascii="Avenir Next" w:eastAsia="ＭＳ 明朝" w:hAnsi="Avenir Next" w:hint="eastAsia"/>
          <w:b/>
          <w:bCs/>
          <w:sz w:val="18"/>
        </w:rPr>
        <w:t>針：</w:t>
      </w:r>
      <w:r>
        <w:rPr>
          <w:rFonts w:ascii="Avenir Next" w:eastAsia="ＭＳ 明朝" w:hAnsi="Avenir Next" w:hint="eastAsia"/>
          <w:sz w:val="18"/>
        </w:rPr>
        <w:t>ロジウムプレート加工ファセットコート、ベージュスーパールミノーバを塗布</w:t>
      </w:r>
    </w:p>
    <w:p w14:paraId="36415046" w14:textId="66E1D358" w:rsidR="0095775F" w:rsidRPr="00E8437A" w:rsidRDefault="0095775F" w:rsidP="0095775F">
      <w:pPr>
        <w:autoSpaceDE w:val="0"/>
        <w:autoSpaceDN w:val="0"/>
        <w:adjustRightInd w:val="0"/>
        <w:spacing w:line="276" w:lineRule="auto"/>
        <w:rPr>
          <w:rFonts w:ascii="Avenir Next" w:eastAsia="ＭＳ 明朝" w:hAnsi="Avenir Next"/>
        </w:rPr>
      </w:pPr>
      <w:r>
        <w:rPr>
          <w:rFonts w:ascii="Avenir Next" w:eastAsia="ＭＳ 明朝" w:hAnsi="Avenir Next" w:hint="eastAsia"/>
          <w:b/>
          <w:sz w:val="18"/>
        </w:rPr>
        <w:t>ブレスレット＆バックル：</w:t>
      </w:r>
      <w:r>
        <w:rPr>
          <w:rFonts w:ascii="Avenir Next" w:eastAsia="ＭＳ 明朝" w:hAnsi="Avenir Next" w:hint="eastAsia"/>
          <w:sz w:val="18"/>
        </w:rPr>
        <w:t>マイクロブラスト仕上げチタン製「ラダー」ブレスレット</w:t>
      </w:r>
    </w:p>
    <w:bookmarkEnd w:id="0"/>
    <w:p w14:paraId="02B14C99" w14:textId="77777777" w:rsidR="0095775F" w:rsidRDefault="0095775F" w:rsidP="0095775F">
      <w:pPr>
        <w:rPr>
          <w:rFonts w:ascii="Avenir Next" w:hAnsi="Avenir Next"/>
          <w:sz w:val="18"/>
          <w:szCs w:val="18"/>
          <w:lang w:val="en-US"/>
        </w:rPr>
      </w:pPr>
    </w:p>
    <w:p w14:paraId="66D441C7" w14:textId="77777777" w:rsidR="0095775F" w:rsidRDefault="0095775F" w:rsidP="0095775F">
      <w:pPr>
        <w:rPr>
          <w:rFonts w:ascii="Avenir Next" w:hAnsi="Avenir Next"/>
          <w:sz w:val="18"/>
          <w:szCs w:val="18"/>
          <w:lang w:val="en-US"/>
        </w:rPr>
      </w:pPr>
    </w:p>
    <w:p w14:paraId="77EC51F9" w14:textId="77777777" w:rsidR="0095775F" w:rsidRDefault="0095775F" w:rsidP="0095775F">
      <w:pPr>
        <w:rPr>
          <w:rFonts w:ascii="Avenir Next" w:hAnsi="Avenir Next"/>
          <w:sz w:val="18"/>
          <w:szCs w:val="18"/>
          <w:lang w:val="en-US"/>
        </w:rPr>
      </w:pPr>
    </w:p>
    <w:p w14:paraId="4011B6C4" w14:textId="77777777" w:rsidR="0095775F" w:rsidRDefault="0095775F" w:rsidP="0095775F">
      <w:pPr>
        <w:rPr>
          <w:rFonts w:ascii="Avenir Next" w:hAnsi="Avenir Next"/>
          <w:sz w:val="18"/>
          <w:szCs w:val="18"/>
          <w:lang w:val="en-US"/>
        </w:rPr>
      </w:pPr>
    </w:p>
    <w:p w14:paraId="0E018F71" w14:textId="77777777" w:rsidR="0067679D" w:rsidRPr="0095775F" w:rsidRDefault="0067679D" w:rsidP="00D80D14">
      <w:pPr>
        <w:jc w:val="both"/>
        <w:rPr>
          <w:rFonts w:ascii="Avenir Next" w:hAnsi="Avenir Next"/>
          <w:sz w:val="20"/>
          <w:szCs w:val="20"/>
          <w:lang w:val="en-US"/>
        </w:rPr>
      </w:pPr>
    </w:p>
    <w:sectPr w:rsidR="0067679D" w:rsidRPr="009577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B016" w14:textId="77777777" w:rsidR="00480CA3" w:rsidRDefault="00480CA3" w:rsidP="00D80D14">
      <w:r>
        <w:separator/>
      </w:r>
    </w:p>
  </w:endnote>
  <w:endnote w:type="continuationSeparator" w:id="0">
    <w:p w14:paraId="5D47D62D" w14:textId="77777777" w:rsidR="00480CA3" w:rsidRDefault="00480CA3" w:rsidP="00D8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584D" w14:textId="77777777" w:rsidR="00480CA3" w:rsidRDefault="00480CA3" w:rsidP="00D80D14">
      <w:r>
        <w:separator/>
      </w:r>
    </w:p>
  </w:footnote>
  <w:footnote w:type="continuationSeparator" w:id="0">
    <w:p w14:paraId="5600B333" w14:textId="77777777" w:rsidR="00480CA3" w:rsidRDefault="00480CA3" w:rsidP="00D8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AEBA" w14:textId="7B396D53" w:rsidR="00D80D14" w:rsidRDefault="00D80D14" w:rsidP="00D80D14">
    <w:pPr>
      <w:pStyle w:val="Header"/>
      <w:jc w:val="center"/>
    </w:pPr>
    <w:r>
      <w:rPr>
        <w:rFonts w:hint="eastAsia"/>
        <w:noProof/>
      </w:rPr>
      <w:drawing>
        <wp:inline distT="0" distB="0" distL="0" distR="0" wp14:anchorId="1C310AA6" wp14:editId="2072369C">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52400A9" w14:textId="77777777" w:rsidR="00D80D14" w:rsidRDefault="00D80D14" w:rsidP="00D80D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99"/>
    <w:rsid w:val="000166E6"/>
    <w:rsid w:val="000A6B99"/>
    <w:rsid w:val="00125A3F"/>
    <w:rsid w:val="00143E12"/>
    <w:rsid w:val="001515F1"/>
    <w:rsid w:val="001A0DFE"/>
    <w:rsid w:val="00227865"/>
    <w:rsid w:val="00333038"/>
    <w:rsid w:val="00367A11"/>
    <w:rsid w:val="003F5B59"/>
    <w:rsid w:val="004700DB"/>
    <w:rsid w:val="00480CA3"/>
    <w:rsid w:val="0054422B"/>
    <w:rsid w:val="006258A4"/>
    <w:rsid w:val="0067679D"/>
    <w:rsid w:val="00676FB4"/>
    <w:rsid w:val="00683EAB"/>
    <w:rsid w:val="006965D0"/>
    <w:rsid w:val="006D409D"/>
    <w:rsid w:val="006E61EB"/>
    <w:rsid w:val="007A5235"/>
    <w:rsid w:val="008264B8"/>
    <w:rsid w:val="008576A9"/>
    <w:rsid w:val="008716F3"/>
    <w:rsid w:val="0095775F"/>
    <w:rsid w:val="009A59E4"/>
    <w:rsid w:val="00A07102"/>
    <w:rsid w:val="00AB6AFE"/>
    <w:rsid w:val="00B201A2"/>
    <w:rsid w:val="00B43DB7"/>
    <w:rsid w:val="00C07A18"/>
    <w:rsid w:val="00C172E1"/>
    <w:rsid w:val="00C227E7"/>
    <w:rsid w:val="00C23813"/>
    <w:rsid w:val="00C71E25"/>
    <w:rsid w:val="00CF25CC"/>
    <w:rsid w:val="00D751AA"/>
    <w:rsid w:val="00D80D14"/>
    <w:rsid w:val="00E074C7"/>
    <w:rsid w:val="00E14D9E"/>
    <w:rsid w:val="00E90124"/>
    <w:rsid w:val="00ED4273"/>
    <w:rsid w:val="00F40CA3"/>
    <w:rsid w:val="00FA148B"/>
    <w:rsid w:val="00FB30F8"/>
    <w:rsid w:val="00FF58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6A6BBB"/>
  <w15:chartTrackingRefBased/>
  <w15:docId w15:val="{C73E3A0F-F1EF-5D49-A588-86E9CE7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14"/>
    <w:pPr>
      <w:tabs>
        <w:tab w:val="center" w:pos="4536"/>
        <w:tab w:val="right" w:pos="9072"/>
      </w:tabs>
    </w:pPr>
  </w:style>
  <w:style w:type="character" w:customStyle="1" w:styleId="HeaderChar">
    <w:name w:val="Header Char"/>
    <w:basedOn w:val="DefaultParagraphFont"/>
    <w:link w:val="Header"/>
    <w:uiPriority w:val="99"/>
    <w:rsid w:val="00D80D14"/>
  </w:style>
  <w:style w:type="paragraph" w:styleId="Footer">
    <w:name w:val="footer"/>
    <w:basedOn w:val="Normal"/>
    <w:link w:val="FooterChar"/>
    <w:uiPriority w:val="99"/>
    <w:unhideWhenUsed/>
    <w:rsid w:val="00D80D14"/>
    <w:pPr>
      <w:tabs>
        <w:tab w:val="center" w:pos="4536"/>
        <w:tab w:val="right" w:pos="9072"/>
      </w:tabs>
    </w:pPr>
  </w:style>
  <w:style w:type="character" w:customStyle="1" w:styleId="FooterChar">
    <w:name w:val="Footer Char"/>
    <w:basedOn w:val="DefaultParagraphFont"/>
    <w:link w:val="Footer"/>
    <w:uiPriority w:val="99"/>
    <w:rsid w:val="00D80D14"/>
  </w:style>
  <w:style w:type="character" w:styleId="CommentReference">
    <w:name w:val="annotation reference"/>
    <w:basedOn w:val="DefaultParagraphFont"/>
    <w:uiPriority w:val="99"/>
    <w:semiHidden/>
    <w:unhideWhenUsed/>
    <w:rsid w:val="00D80D14"/>
    <w:rPr>
      <w:sz w:val="16"/>
      <w:szCs w:val="16"/>
    </w:rPr>
  </w:style>
  <w:style w:type="paragraph" w:styleId="CommentText">
    <w:name w:val="annotation text"/>
    <w:basedOn w:val="Normal"/>
    <w:link w:val="CommentTextChar"/>
    <w:uiPriority w:val="99"/>
    <w:semiHidden/>
    <w:unhideWhenUsed/>
    <w:rsid w:val="00D80D14"/>
    <w:rPr>
      <w:sz w:val="20"/>
      <w:szCs w:val="20"/>
    </w:rPr>
  </w:style>
  <w:style w:type="character" w:customStyle="1" w:styleId="CommentTextChar">
    <w:name w:val="Comment Text Char"/>
    <w:basedOn w:val="DefaultParagraphFont"/>
    <w:link w:val="CommentText"/>
    <w:uiPriority w:val="99"/>
    <w:semiHidden/>
    <w:rsid w:val="00D80D14"/>
    <w:rPr>
      <w:sz w:val="20"/>
      <w:szCs w:val="20"/>
    </w:rPr>
  </w:style>
  <w:style w:type="paragraph" w:styleId="CommentSubject">
    <w:name w:val="annotation subject"/>
    <w:basedOn w:val="CommentText"/>
    <w:next w:val="CommentText"/>
    <w:link w:val="CommentSubjectChar"/>
    <w:uiPriority w:val="99"/>
    <w:semiHidden/>
    <w:unhideWhenUsed/>
    <w:rsid w:val="00D80D14"/>
    <w:rPr>
      <w:b/>
      <w:bCs/>
    </w:rPr>
  </w:style>
  <w:style w:type="character" w:customStyle="1" w:styleId="CommentSubjectChar">
    <w:name w:val="Comment Subject Char"/>
    <w:basedOn w:val="CommentTextChar"/>
    <w:link w:val="CommentSubject"/>
    <w:uiPriority w:val="99"/>
    <w:semiHidden/>
    <w:rsid w:val="00D80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Noriko WAKAMATSU</cp:lastModifiedBy>
  <cp:revision>3</cp:revision>
  <dcterms:created xsi:type="dcterms:W3CDTF">2023-03-17T09:57:00Z</dcterms:created>
  <dcterms:modified xsi:type="dcterms:W3CDTF">2023-03-17T09:58:00Z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7dc1d873a07e746a0e4fa94381f04f870f6aec0a7a95fdf1e7aa0b88347984e7</vt:lpwstr>
  </property>
</Properties>
</file>