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1068" w14:textId="6EDE7C0A" w:rsidR="0067679D" w:rsidRPr="00AF3FF1" w:rsidRDefault="006965D0" w:rsidP="006965D0">
      <w:pPr>
        <w:jc w:val="center"/>
        <w:rPr>
          <w:rFonts w:ascii="Avenir Next" w:hAnsi="Avenir Next"/>
          <w:b/>
          <w:bCs/>
        </w:rPr>
      </w:pPr>
      <w:r w:rsidRPr="00AF3FF1">
        <w:rPr>
          <w:rFonts w:ascii="Avenir Next" w:hAnsi="Avenir Next"/>
          <w:b/>
        </w:rPr>
        <w:t xml:space="preserve">ZENITH </w:t>
      </w:r>
      <w:r w:rsidRPr="00AF3FF1">
        <w:rPr>
          <w:rFonts w:ascii="Calibri" w:hAnsi="Calibri" w:cs="Calibri"/>
          <w:b/>
        </w:rPr>
        <w:t>ПРЕДСТАВЛЯЕТ</w:t>
      </w:r>
      <w:r w:rsidRPr="00AF3FF1">
        <w:rPr>
          <w:rFonts w:ascii="Avenir Next" w:hAnsi="Avenir Next"/>
          <w:b/>
        </w:rPr>
        <w:t xml:space="preserve"> DEFY REVIVAL SHADOW </w:t>
      </w:r>
      <w:r w:rsidRPr="00AF3FF1">
        <w:rPr>
          <w:rFonts w:ascii="Avenir Next" w:hAnsi="Avenir Next" w:cs="Avenir Next"/>
          <w:b/>
        </w:rPr>
        <w:t>–</w:t>
      </w:r>
      <w:r w:rsidR="00AB5C5F" w:rsidRPr="00AF3FF1">
        <w:rPr>
          <w:rFonts w:ascii="Avenir Next" w:hAnsi="Avenir Next"/>
          <w:b/>
        </w:rPr>
        <w:t xml:space="preserve"> </w:t>
      </w:r>
      <w:r w:rsidRPr="00AF3FF1">
        <w:rPr>
          <w:rFonts w:ascii="Calibri" w:hAnsi="Calibri" w:cs="Calibri"/>
          <w:b/>
        </w:rPr>
        <w:t>СОВРЕМЕННУЮ</w:t>
      </w:r>
      <w:r w:rsidRPr="00AF3FF1">
        <w:rPr>
          <w:rFonts w:ascii="Avenir Next" w:hAnsi="Avenir Next"/>
          <w:b/>
        </w:rPr>
        <w:t xml:space="preserve"> </w:t>
      </w:r>
      <w:r w:rsidRPr="00AF3FF1">
        <w:rPr>
          <w:rFonts w:ascii="Calibri" w:hAnsi="Calibri" w:cs="Calibri"/>
          <w:b/>
        </w:rPr>
        <w:t>ИНТЕРПРЕТАЦИЮ</w:t>
      </w:r>
      <w:r w:rsidRPr="00AF3FF1">
        <w:rPr>
          <w:rFonts w:ascii="Avenir Next" w:hAnsi="Avenir Next"/>
          <w:b/>
        </w:rPr>
        <w:t xml:space="preserve"> </w:t>
      </w:r>
      <w:r w:rsidRPr="00AF3FF1">
        <w:rPr>
          <w:rFonts w:ascii="Calibri" w:hAnsi="Calibri" w:cs="Calibri"/>
          <w:b/>
        </w:rPr>
        <w:t>ОРИГИНАЛЬНОЙ</w:t>
      </w:r>
      <w:r w:rsidRPr="00AF3FF1">
        <w:rPr>
          <w:rFonts w:ascii="Avenir Next" w:hAnsi="Avenir Next"/>
          <w:b/>
        </w:rPr>
        <w:t xml:space="preserve"> </w:t>
      </w:r>
      <w:r w:rsidRPr="00AF3FF1">
        <w:rPr>
          <w:rFonts w:ascii="Calibri" w:hAnsi="Calibri" w:cs="Calibri"/>
          <w:b/>
        </w:rPr>
        <w:t>ФОРМЫ</w:t>
      </w:r>
      <w:r w:rsidRPr="00AF3FF1">
        <w:rPr>
          <w:rFonts w:ascii="Avenir Next" w:hAnsi="Avenir Next"/>
          <w:b/>
        </w:rPr>
        <w:t xml:space="preserve"> </w:t>
      </w:r>
      <w:r w:rsidRPr="00AF3FF1">
        <w:rPr>
          <w:rFonts w:ascii="Calibri" w:hAnsi="Calibri" w:cs="Calibri"/>
          <w:b/>
        </w:rPr>
        <w:t>ЧАСОВ</w:t>
      </w:r>
      <w:r w:rsidRPr="00AF3FF1">
        <w:rPr>
          <w:rFonts w:ascii="Avenir Next" w:hAnsi="Avenir Next"/>
          <w:b/>
        </w:rPr>
        <w:t xml:space="preserve"> DEFY</w:t>
      </w:r>
    </w:p>
    <w:p w14:paraId="2B8D5990" w14:textId="77777777" w:rsidR="006965D0" w:rsidRPr="00AF3FF1" w:rsidRDefault="006965D0" w:rsidP="006965D0">
      <w:pPr>
        <w:jc w:val="center"/>
        <w:rPr>
          <w:rFonts w:ascii="Avenir Next" w:hAnsi="Avenir Next"/>
          <w:sz w:val="20"/>
          <w:szCs w:val="20"/>
        </w:rPr>
      </w:pPr>
    </w:p>
    <w:p w14:paraId="225A0F9E" w14:textId="104F4AFB" w:rsidR="00A07102" w:rsidRPr="00AF3FF1" w:rsidRDefault="00F40CA3" w:rsidP="00D80D14">
      <w:pPr>
        <w:jc w:val="both"/>
        <w:rPr>
          <w:rFonts w:ascii="Avenir Next" w:hAnsi="Avenir Next"/>
          <w:sz w:val="20"/>
          <w:szCs w:val="20"/>
        </w:rPr>
      </w:pPr>
      <w:r w:rsidRPr="00AF3FF1">
        <w:rPr>
          <w:rFonts w:ascii="Calibri" w:hAnsi="Calibri" w:cs="Calibri"/>
          <w:sz w:val="20"/>
        </w:rPr>
        <w:t>В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последних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новинках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коллекции</w:t>
      </w:r>
      <w:r w:rsidRPr="00AF3FF1">
        <w:rPr>
          <w:rFonts w:ascii="Avenir Next" w:hAnsi="Avenir Next"/>
          <w:sz w:val="20"/>
        </w:rPr>
        <w:t xml:space="preserve"> DEFY Revival </w:t>
      </w:r>
      <w:r w:rsidRPr="00AF3FF1">
        <w:rPr>
          <w:rFonts w:ascii="Calibri" w:hAnsi="Calibri" w:cs="Calibri"/>
          <w:sz w:val="20"/>
        </w:rPr>
        <w:t>дизайнеры</w:t>
      </w:r>
      <w:r w:rsidRPr="00AF3FF1">
        <w:rPr>
          <w:rFonts w:ascii="Avenir Next" w:hAnsi="Avenir Next"/>
          <w:sz w:val="20"/>
        </w:rPr>
        <w:t xml:space="preserve"> ZENITH </w:t>
      </w:r>
      <w:r w:rsidRPr="00AF3FF1">
        <w:rPr>
          <w:rFonts w:ascii="Calibri" w:hAnsi="Calibri" w:cs="Calibri"/>
          <w:sz w:val="20"/>
        </w:rPr>
        <w:t>переработали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форму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самых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первых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часов</w:t>
      </w:r>
      <w:r w:rsidRPr="00AF3FF1">
        <w:rPr>
          <w:rFonts w:ascii="Avenir Next" w:hAnsi="Avenir Next"/>
          <w:sz w:val="20"/>
        </w:rPr>
        <w:t xml:space="preserve"> DEFY 1969 </w:t>
      </w:r>
      <w:r w:rsidRPr="00AF3FF1">
        <w:rPr>
          <w:rFonts w:ascii="Calibri" w:hAnsi="Calibri" w:cs="Calibri"/>
          <w:sz w:val="20"/>
        </w:rPr>
        <w:t>года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в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подчеркнуто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современном</w:t>
      </w:r>
      <w:r w:rsidRPr="00AF3FF1">
        <w:rPr>
          <w:rFonts w:ascii="Avenir Next" w:hAnsi="Avenir Next"/>
          <w:sz w:val="20"/>
        </w:rPr>
        <w:t xml:space="preserve">, </w:t>
      </w:r>
      <w:r w:rsidRPr="00AF3FF1">
        <w:rPr>
          <w:rFonts w:ascii="Calibri" w:hAnsi="Calibri" w:cs="Calibri"/>
          <w:sz w:val="20"/>
        </w:rPr>
        <w:t>строгом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стиле</w:t>
      </w:r>
      <w:r w:rsidRPr="00AF3FF1">
        <w:rPr>
          <w:rFonts w:ascii="Avenir Next" w:hAnsi="Avenir Next"/>
          <w:sz w:val="20"/>
        </w:rPr>
        <w:t xml:space="preserve">. </w:t>
      </w:r>
      <w:r w:rsidRPr="00AF3FF1">
        <w:rPr>
          <w:rFonts w:ascii="Calibri" w:hAnsi="Calibri" w:cs="Calibri"/>
          <w:sz w:val="20"/>
        </w:rPr>
        <w:t>В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истории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уже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были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часы</w:t>
      </w:r>
      <w:r w:rsidRPr="00AF3FF1">
        <w:rPr>
          <w:rFonts w:ascii="Avenir Next" w:hAnsi="Avenir Next"/>
          <w:sz w:val="20"/>
        </w:rPr>
        <w:t xml:space="preserve"> ZENITH </w:t>
      </w:r>
      <w:r w:rsidRPr="00AF3FF1">
        <w:rPr>
          <w:rFonts w:ascii="Calibri" w:hAnsi="Calibri" w:cs="Calibri"/>
          <w:sz w:val="20"/>
        </w:rPr>
        <w:t>в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темных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тонах</w:t>
      </w:r>
      <w:r w:rsidRPr="00AF3FF1">
        <w:rPr>
          <w:rFonts w:ascii="Avenir Next" w:hAnsi="Avenir Next"/>
          <w:sz w:val="20"/>
        </w:rPr>
        <w:t xml:space="preserve">, </w:t>
      </w:r>
      <w:r w:rsidRPr="00AF3FF1">
        <w:rPr>
          <w:rFonts w:ascii="Calibri" w:hAnsi="Calibri" w:cs="Calibri"/>
          <w:sz w:val="20"/>
        </w:rPr>
        <w:t>которые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выпускались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как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работающие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прототипы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в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очень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малых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количествах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еще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в</w:t>
      </w:r>
      <w:r w:rsidRPr="00AF3FF1">
        <w:rPr>
          <w:rFonts w:ascii="Avenir Next" w:hAnsi="Avenir Next"/>
          <w:sz w:val="20"/>
        </w:rPr>
        <w:t xml:space="preserve"> 1970-</w:t>
      </w:r>
      <w:r w:rsidRPr="00AF3FF1">
        <w:rPr>
          <w:rFonts w:ascii="Calibri" w:hAnsi="Calibri" w:cs="Calibri"/>
          <w:sz w:val="20"/>
        </w:rPr>
        <w:t>е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годы</w:t>
      </w:r>
      <w:r w:rsidRPr="00AF3FF1">
        <w:rPr>
          <w:rFonts w:ascii="Avenir Next" w:hAnsi="Avenir Next"/>
          <w:sz w:val="20"/>
        </w:rPr>
        <w:t xml:space="preserve">, </w:t>
      </w:r>
      <w:r w:rsidRPr="00AF3FF1">
        <w:rPr>
          <w:rFonts w:ascii="Calibri" w:hAnsi="Calibri" w:cs="Calibri"/>
          <w:sz w:val="20"/>
        </w:rPr>
        <w:t>однако</w:t>
      </w:r>
      <w:r w:rsidRPr="00AF3FF1">
        <w:rPr>
          <w:rFonts w:ascii="Avenir Next" w:hAnsi="Avenir Next"/>
          <w:sz w:val="20"/>
        </w:rPr>
        <w:t xml:space="preserve"> DEFY Revival Shadow </w:t>
      </w:r>
      <w:r w:rsidRPr="00AF3FF1">
        <w:rPr>
          <w:rFonts w:ascii="Avenir Next" w:hAnsi="Avenir Next" w:cs="Avenir Next"/>
          <w:sz w:val="20"/>
        </w:rPr>
        <w:t>–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это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современное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творение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с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винтажным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профилем</w:t>
      </w:r>
      <w:r w:rsidRPr="00AF3FF1">
        <w:rPr>
          <w:rFonts w:ascii="Avenir Next" w:hAnsi="Avenir Next"/>
          <w:sz w:val="20"/>
        </w:rPr>
        <w:t xml:space="preserve">. </w:t>
      </w:r>
      <w:r w:rsidRPr="00AF3FF1">
        <w:rPr>
          <w:rFonts w:ascii="Calibri" w:hAnsi="Calibri" w:cs="Calibri"/>
          <w:sz w:val="20"/>
        </w:rPr>
        <w:t>Выполненная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в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том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же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духе</w:t>
      </w:r>
      <w:r w:rsidRPr="00AF3FF1">
        <w:rPr>
          <w:rFonts w:ascii="Avenir Next" w:hAnsi="Avenir Next"/>
          <w:sz w:val="20"/>
        </w:rPr>
        <w:t xml:space="preserve">, </w:t>
      </w:r>
      <w:r w:rsidRPr="00AF3FF1">
        <w:rPr>
          <w:rFonts w:ascii="Calibri" w:hAnsi="Calibri" w:cs="Calibri"/>
          <w:sz w:val="20"/>
        </w:rPr>
        <w:t>что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предшествовавшая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ей</w:t>
      </w:r>
      <w:r w:rsidRPr="00AF3FF1">
        <w:rPr>
          <w:rFonts w:ascii="Avenir Next" w:hAnsi="Avenir Next"/>
          <w:sz w:val="20"/>
        </w:rPr>
        <w:t xml:space="preserve"> Chronomaster Revival Shadow, </w:t>
      </w:r>
      <w:r w:rsidRPr="00AF3FF1">
        <w:rPr>
          <w:rFonts w:ascii="Calibri" w:hAnsi="Calibri" w:cs="Calibri"/>
          <w:sz w:val="20"/>
        </w:rPr>
        <w:t>модель</w:t>
      </w:r>
      <w:r w:rsidRPr="00AF3FF1">
        <w:rPr>
          <w:rFonts w:ascii="Avenir Next" w:hAnsi="Avenir Next"/>
          <w:sz w:val="20"/>
        </w:rPr>
        <w:t xml:space="preserve"> DEFY Revival Shadow </w:t>
      </w:r>
      <w:r w:rsidRPr="00AF3FF1">
        <w:rPr>
          <w:rFonts w:ascii="Calibri" w:hAnsi="Calibri" w:cs="Calibri"/>
          <w:sz w:val="20"/>
        </w:rPr>
        <w:t>творчески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объединяет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историческое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наследие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с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актуальными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веяниями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темными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тонами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сдержанными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текстурами</w:t>
      </w:r>
      <w:r w:rsidRPr="00AF3FF1">
        <w:rPr>
          <w:rFonts w:ascii="Avenir Next" w:hAnsi="Avenir Next"/>
          <w:sz w:val="20"/>
        </w:rPr>
        <w:t>.</w:t>
      </w:r>
    </w:p>
    <w:p w14:paraId="274773B7" w14:textId="77777777" w:rsidR="00F40CA3" w:rsidRPr="00AF3FF1" w:rsidRDefault="00F40CA3" w:rsidP="00D80D14">
      <w:pPr>
        <w:jc w:val="both"/>
        <w:rPr>
          <w:rFonts w:ascii="Avenir Next" w:hAnsi="Avenir Next"/>
          <w:sz w:val="20"/>
          <w:szCs w:val="20"/>
        </w:rPr>
      </w:pPr>
    </w:p>
    <w:p w14:paraId="436F5164" w14:textId="5A2552CC" w:rsidR="0067679D" w:rsidRPr="00AF3FF1" w:rsidRDefault="006965D0" w:rsidP="00D80D14">
      <w:pPr>
        <w:jc w:val="both"/>
        <w:rPr>
          <w:rFonts w:ascii="Avenir Next" w:hAnsi="Avenir Next"/>
          <w:sz w:val="20"/>
          <w:szCs w:val="20"/>
        </w:rPr>
      </w:pPr>
      <w:r w:rsidRPr="00AF3FF1">
        <w:rPr>
          <w:rFonts w:ascii="Calibri" w:hAnsi="Calibri" w:cs="Calibri"/>
          <w:sz w:val="20"/>
        </w:rPr>
        <w:t>Начиная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с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модели</w:t>
      </w:r>
      <w:r w:rsidRPr="00AF3FF1">
        <w:rPr>
          <w:rFonts w:ascii="Avenir Next" w:hAnsi="Avenir Next"/>
          <w:sz w:val="20"/>
        </w:rPr>
        <w:t xml:space="preserve"> A3642 </w:t>
      </w:r>
      <w:r w:rsidRPr="00AF3FF1">
        <w:rPr>
          <w:rFonts w:ascii="Calibri" w:hAnsi="Calibri" w:cs="Calibri"/>
          <w:sz w:val="20"/>
        </w:rPr>
        <w:t>в</w:t>
      </w:r>
      <w:r w:rsidRPr="00AF3FF1">
        <w:rPr>
          <w:rFonts w:ascii="Avenir Next" w:hAnsi="Avenir Next"/>
          <w:sz w:val="20"/>
        </w:rPr>
        <w:t xml:space="preserve"> 1969 </w:t>
      </w:r>
      <w:r w:rsidRPr="00AF3FF1">
        <w:rPr>
          <w:rFonts w:ascii="Calibri" w:hAnsi="Calibri" w:cs="Calibri"/>
          <w:sz w:val="20"/>
        </w:rPr>
        <w:t>году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оригинальный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многоугольный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стальной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корпус</w:t>
      </w:r>
      <w:r w:rsidRPr="00AF3FF1">
        <w:rPr>
          <w:rFonts w:ascii="Avenir Next" w:hAnsi="Avenir Next"/>
          <w:sz w:val="20"/>
        </w:rPr>
        <w:t xml:space="preserve"> DEFY </w:t>
      </w:r>
      <w:r w:rsidRPr="00AF3FF1">
        <w:rPr>
          <w:rFonts w:ascii="Calibri" w:hAnsi="Calibri" w:cs="Calibri"/>
          <w:sz w:val="20"/>
        </w:rPr>
        <w:t>выделяется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чередованием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полированных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сатинированных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поверхностей</w:t>
      </w:r>
      <w:r w:rsidRPr="00AF3FF1">
        <w:rPr>
          <w:rFonts w:ascii="Avenir Next" w:hAnsi="Avenir Next"/>
          <w:sz w:val="20"/>
        </w:rPr>
        <w:t xml:space="preserve">. </w:t>
      </w:r>
      <w:r w:rsidRPr="00AF3FF1">
        <w:rPr>
          <w:rFonts w:ascii="Calibri" w:hAnsi="Calibri" w:cs="Calibri"/>
          <w:sz w:val="20"/>
        </w:rPr>
        <w:t>Однако</w:t>
      </w:r>
      <w:r w:rsidRPr="00AF3FF1">
        <w:rPr>
          <w:rFonts w:ascii="Avenir Next" w:hAnsi="Avenir Next"/>
          <w:sz w:val="20"/>
        </w:rPr>
        <w:t xml:space="preserve"> DEFY Revival Shadow </w:t>
      </w:r>
      <w:r w:rsidRPr="00AF3FF1">
        <w:rPr>
          <w:rFonts w:ascii="Calibri" w:hAnsi="Calibri" w:cs="Calibri"/>
          <w:sz w:val="20"/>
        </w:rPr>
        <w:t>демонстрирует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цельное</w:t>
      </w:r>
      <w:r w:rsidRPr="00AF3FF1">
        <w:rPr>
          <w:rFonts w:ascii="Avenir Next" w:hAnsi="Avenir Next"/>
          <w:sz w:val="20"/>
        </w:rPr>
        <w:t xml:space="preserve">, </w:t>
      </w:r>
      <w:r w:rsidRPr="00AF3FF1">
        <w:rPr>
          <w:rFonts w:ascii="Calibri" w:hAnsi="Calibri" w:cs="Calibri"/>
          <w:sz w:val="20"/>
        </w:rPr>
        <w:t>подчеркнуто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строгое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оформление</w:t>
      </w:r>
      <w:r w:rsidRPr="00AF3FF1">
        <w:rPr>
          <w:rFonts w:ascii="Avenir Next" w:hAnsi="Avenir Next"/>
          <w:sz w:val="20"/>
        </w:rPr>
        <w:t xml:space="preserve">. </w:t>
      </w:r>
      <w:r w:rsidRPr="00AF3FF1">
        <w:rPr>
          <w:rFonts w:ascii="Calibri" w:hAnsi="Calibri" w:cs="Calibri"/>
          <w:sz w:val="20"/>
        </w:rPr>
        <w:t>Многоугольный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корпус</w:t>
      </w:r>
      <w:r w:rsidRPr="00AF3FF1">
        <w:rPr>
          <w:rFonts w:ascii="Avenir Next" w:hAnsi="Avenir Next"/>
          <w:sz w:val="20"/>
        </w:rPr>
        <w:t xml:space="preserve"> DEFY Revival </w:t>
      </w:r>
      <w:r w:rsidRPr="00AF3FF1">
        <w:rPr>
          <w:rFonts w:ascii="Calibri" w:hAnsi="Calibri" w:cs="Calibri"/>
          <w:sz w:val="20"/>
        </w:rPr>
        <w:t>с</w:t>
      </w:r>
      <w:r w:rsidRPr="00AF3FF1">
        <w:rPr>
          <w:rFonts w:ascii="Avenir Next" w:hAnsi="Avenir Next"/>
          <w:sz w:val="20"/>
        </w:rPr>
        <w:t xml:space="preserve"> 14-</w:t>
      </w:r>
      <w:r w:rsidRPr="00AF3FF1">
        <w:rPr>
          <w:rFonts w:ascii="Calibri" w:hAnsi="Calibri" w:cs="Calibri"/>
          <w:sz w:val="20"/>
        </w:rPr>
        <w:t>гранным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безелем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выполнен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из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титана</w:t>
      </w:r>
      <w:r w:rsidRPr="00AF3FF1">
        <w:rPr>
          <w:rFonts w:ascii="Avenir Next" w:hAnsi="Avenir Next"/>
          <w:sz w:val="20"/>
        </w:rPr>
        <w:t xml:space="preserve">, </w:t>
      </w:r>
      <w:r w:rsidRPr="00AF3FF1">
        <w:rPr>
          <w:rFonts w:ascii="Calibri" w:hAnsi="Calibri" w:cs="Calibri"/>
          <w:sz w:val="20"/>
        </w:rPr>
        <w:t>который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характеризуется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малым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весом</w:t>
      </w:r>
      <w:r w:rsidRPr="00AF3FF1">
        <w:rPr>
          <w:rFonts w:ascii="Avenir Next" w:hAnsi="Avenir Next"/>
          <w:sz w:val="20"/>
        </w:rPr>
        <w:t xml:space="preserve">, </w:t>
      </w:r>
      <w:r w:rsidRPr="00AF3FF1">
        <w:rPr>
          <w:rFonts w:ascii="Calibri" w:hAnsi="Calibri" w:cs="Calibri"/>
          <w:sz w:val="20"/>
        </w:rPr>
        <w:t>высокой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прочностью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устойчивостью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к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коррозии</w:t>
      </w:r>
      <w:r w:rsidRPr="00AF3FF1">
        <w:rPr>
          <w:rFonts w:ascii="Avenir Next" w:hAnsi="Avenir Next"/>
          <w:sz w:val="20"/>
        </w:rPr>
        <w:t xml:space="preserve">. </w:t>
      </w:r>
      <w:r w:rsidRPr="00AF3FF1">
        <w:rPr>
          <w:rFonts w:ascii="Calibri" w:hAnsi="Calibri" w:cs="Calibri"/>
          <w:sz w:val="20"/>
        </w:rPr>
        <w:t>Микроструйная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обработка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всей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поверхности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корпуса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придала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ему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матовость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подчеркнула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темно</w:t>
      </w:r>
      <w:r w:rsidRPr="00AF3FF1">
        <w:rPr>
          <w:rFonts w:ascii="Avenir Next" w:hAnsi="Avenir Next"/>
          <w:sz w:val="20"/>
        </w:rPr>
        <w:t>-</w:t>
      </w:r>
      <w:r w:rsidRPr="00AF3FF1">
        <w:rPr>
          <w:rFonts w:ascii="Calibri" w:hAnsi="Calibri" w:cs="Calibri"/>
          <w:sz w:val="20"/>
        </w:rPr>
        <w:t>серый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цвет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титана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мгновенно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узнаваемые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формы</w:t>
      </w:r>
      <w:r w:rsidRPr="00AF3FF1">
        <w:rPr>
          <w:rFonts w:ascii="Avenir Next" w:hAnsi="Avenir Next"/>
          <w:sz w:val="20"/>
        </w:rPr>
        <w:t xml:space="preserve">. </w:t>
      </w:r>
      <w:r w:rsidRPr="00AF3FF1">
        <w:rPr>
          <w:rFonts w:ascii="Calibri" w:hAnsi="Calibri" w:cs="Calibri"/>
          <w:sz w:val="20"/>
        </w:rPr>
        <w:t>Такой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современный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выбор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цветовой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гаммы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текстур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для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дизайна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образца</w:t>
      </w:r>
      <w:r w:rsidRPr="00AF3FF1">
        <w:rPr>
          <w:rFonts w:ascii="Avenir Next" w:hAnsi="Avenir Next"/>
          <w:sz w:val="20"/>
        </w:rPr>
        <w:t xml:space="preserve"> 1969 </w:t>
      </w:r>
      <w:r w:rsidRPr="00AF3FF1">
        <w:rPr>
          <w:rFonts w:ascii="Calibri" w:hAnsi="Calibri" w:cs="Calibri"/>
          <w:sz w:val="20"/>
        </w:rPr>
        <w:t>года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убедительно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демонстрирует</w:t>
      </w:r>
      <w:r w:rsidRPr="00AF3FF1">
        <w:rPr>
          <w:rFonts w:ascii="Avenir Next" w:hAnsi="Avenir Next"/>
          <w:sz w:val="20"/>
        </w:rPr>
        <w:t xml:space="preserve">, </w:t>
      </w:r>
      <w:r w:rsidRPr="00AF3FF1">
        <w:rPr>
          <w:rFonts w:ascii="Calibri" w:hAnsi="Calibri" w:cs="Calibri"/>
          <w:sz w:val="20"/>
        </w:rPr>
        <w:t>насколько</w:t>
      </w:r>
      <w:r w:rsidRPr="00AF3FF1">
        <w:rPr>
          <w:rFonts w:ascii="Avenir Next" w:hAnsi="Avenir Next"/>
          <w:sz w:val="20"/>
        </w:rPr>
        <w:t xml:space="preserve"> ZENITH </w:t>
      </w:r>
      <w:r w:rsidRPr="00AF3FF1">
        <w:rPr>
          <w:rFonts w:ascii="Calibri" w:hAnsi="Calibri" w:cs="Calibri"/>
          <w:sz w:val="20"/>
        </w:rPr>
        <w:t>опередил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свое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время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линией</w:t>
      </w:r>
      <w:r w:rsidRPr="00AF3FF1">
        <w:rPr>
          <w:rFonts w:ascii="Avenir Next" w:hAnsi="Avenir Next"/>
          <w:sz w:val="20"/>
        </w:rPr>
        <w:t xml:space="preserve"> DEFY. </w:t>
      </w:r>
      <w:r w:rsidRPr="00AF3FF1">
        <w:rPr>
          <w:rFonts w:ascii="Calibri" w:hAnsi="Calibri" w:cs="Calibri"/>
          <w:sz w:val="20"/>
        </w:rPr>
        <w:t>Очертания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этой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модели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десятилетия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спустя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выглядят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совершенно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современными</w:t>
      </w:r>
      <w:r w:rsidRPr="00AF3FF1">
        <w:rPr>
          <w:rFonts w:ascii="Avenir Next" w:hAnsi="Avenir Next"/>
          <w:sz w:val="20"/>
        </w:rPr>
        <w:t xml:space="preserve">, </w:t>
      </w:r>
      <w:r w:rsidRPr="00AF3FF1">
        <w:rPr>
          <w:rFonts w:ascii="Calibri" w:hAnsi="Calibri" w:cs="Calibri"/>
          <w:sz w:val="20"/>
        </w:rPr>
        <w:t>чтобы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не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сказать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авангардными</w:t>
      </w:r>
      <w:r w:rsidRPr="00AF3FF1">
        <w:rPr>
          <w:rFonts w:ascii="Avenir Next" w:hAnsi="Avenir Next"/>
          <w:sz w:val="20"/>
        </w:rPr>
        <w:t>.</w:t>
      </w:r>
    </w:p>
    <w:p w14:paraId="199519B5" w14:textId="0807F63F" w:rsidR="008716F3" w:rsidRPr="00AF3FF1" w:rsidRDefault="008716F3" w:rsidP="00D80D14">
      <w:pPr>
        <w:jc w:val="both"/>
        <w:rPr>
          <w:rFonts w:ascii="Avenir Next" w:hAnsi="Avenir Next"/>
          <w:sz w:val="20"/>
          <w:szCs w:val="20"/>
        </w:rPr>
      </w:pPr>
    </w:p>
    <w:p w14:paraId="347E78EC" w14:textId="775A74CF" w:rsidR="008716F3" w:rsidRPr="00AF3FF1" w:rsidRDefault="008716F3" w:rsidP="00D80D14">
      <w:pPr>
        <w:jc w:val="both"/>
        <w:rPr>
          <w:rFonts w:ascii="Avenir Next" w:hAnsi="Avenir Next"/>
          <w:sz w:val="20"/>
          <w:szCs w:val="20"/>
        </w:rPr>
      </w:pPr>
      <w:r w:rsidRPr="00AF3FF1">
        <w:rPr>
          <w:rFonts w:ascii="Calibri" w:hAnsi="Calibri" w:cs="Calibri"/>
          <w:sz w:val="20"/>
        </w:rPr>
        <w:t>Впервые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в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истории</w:t>
      </w:r>
      <w:r w:rsidRPr="00AF3FF1">
        <w:rPr>
          <w:rFonts w:ascii="Avenir Next" w:hAnsi="Avenir Next"/>
          <w:sz w:val="20"/>
        </w:rPr>
        <w:t xml:space="preserve"> ZENITH </w:t>
      </w:r>
      <w:r w:rsidRPr="00AF3FF1">
        <w:rPr>
          <w:rFonts w:ascii="Calibri" w:hAnsi="Calibri" w:cs="Calibri"/>
          <w:sz w:val="20"/>
        </w:rPr>
        <w:t>звенья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легендарного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браслета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типа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Avenir Next" w:hAnsi="Avenir Next" w:cs="Avenir Next"/>
          <w:sz w:val="20"/>
        </w:rPr>
        <w:t>«</w:t>
      </w:r>
      <w:r w:rsidRPr="00AF3FF1">
        <w:rPr>
          <w:rFonts w:ascii="Calibri" w:hAnsi="Calibri" w:cs="Calibri"/>
          <w:sz w:val="20"/>
        </w:rPr>
        <w:t>лестница</w:t>
      </w:r>
      <w:r w:rsidRPr="00AF3FF1">
        <w:rPr>
          <w:rFonts w:ascii="Avenir Next" w:hAnsi="Avenir Next" w:cs="Avenir Next"/>
          <w:sz w:val="20"/>
        </w:rPr>
        <w:t>»</w:t>
      </w:r>
      <w:r w:rsidRPr="00AF3FF1">
        <w:rPr>
          <w:rFonts w:ascii="Avenir Next" w:hAnsi="Avenir Next"/>
          <w:sz w:val="20"/>
        </w:rPr>
        <w:t xml:space="preserve">, </w:t>
      </w:r>
      <w:r w:rsidRPr="00AF3FF1">
        <w:rPr>
          <w:rFonts w:ascii="Calibri" w:hAnsi="Calibri" w:cs="Calibri"/>
          <w:sz w:val="20"/>
        </w:rPr>
        <w:t>который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был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придуман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специально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для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часового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бренда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в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знаменитой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компании</w:t>
      </w:r>
      <w:r w:rsidRPr="00AF3FF1">
        <w:rPr>
          <w:rFonts w:ascii="Avenir Next" w:hAnsi="Avenir Next"/>
          <w:sz w:val="20"/>
        </w:rPr>
        <w:t xml:space="preserve"> Gay Fr</w:t>
      </w:r>
      <w:r w:rsidRPr="00AF3FF1">
        <w:rPr>
          <w:rFonts w:ascii="Avenir Next" w:hAnsi="Avenir Next" w:cs="Avenir Next"/>
          <w:sz w:val="20"/>
        </w:rPr>
        <w:t>è</w:t>
      </w:r>
      <w:r w:rsidRPr="00AF3FF1">
        <w:rPr>
          <w:rFonts w:ascii="Avenir Next" w:hAnsi="Avenir Next"/>
          <w:sz w:val="20"/>
        </w:rPr>
        <w:t xml:space="preserve">res </w:t>
      </w:r>
      <w:r w:rsidRPr="00AF3FF1">
        <w:rPr>
          <w:rFonts w:ascii="Calibri" w:hAnsi="Calibri" w:cs="Calibri"/>
          <w:sz w:val="20"/>
        </w:rPr>
        <w:t>в</w:t>
      </w:r>
      <w:r w:rsidRPr="00AF3FF1">
        <w:rPr>
          <w:rFonts w:ascii="Avenir Next" w:hAnsi="Avenir Next"/>
          <w:sz w:val="20"/>
        </w:rPr>
        <w:t xml:space="preserve"> 1969 </w:t>
      </w:r>
      <w:r w:rsidRPr="00AF3FF1">
        <w:rPr>
          <w:rFonts w:ascii="Calibri" w:hAnsi="Calibri" w:cs="Calibri"/>
          <w:sz w:val="20"/>
        </w:rPr>
        <w:t>году</w:t>
      </w:r>
      <w:r w:rsidRPr="00AF3FF1">
        <w:rPr>
          <w:rFonts w:ascii="Avenir Next" w:hAnsi="Avenir Next"/>
          <w:sz w:val="20"/>
        </w:rPr>
        <w:t xml:space="preserve">, </w:t>
      </w:r>
      <w:r w:rsidRPr="00AF3FF1">
        <w:rPr>
          <w:rFonts w:ascii="Calibri" w:hAnsi="Calibri" w:cs="Calibri"/>
          <w:sz w:val="20"/>
        </w:rPr>
        <w:t>изготовлены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из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титана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имеют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ту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же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матовую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текстуру</w:t>
      </w:r>
      <w:r w:rsidRPr="00AF3FF1">
        <w:rPr>
          <w:rFonts w:ascii="Avenir Next" w:hAnsi="Avenir Next"/>
          <w:sz w:val="20"/>
        </w:rPr>
        <w:t xml:space="preserve">, </w:t>
      </w:r>
      <w:r w:rsidRPr="00AF3FF1">
        <w:rPr>
          <w:rFonts w:ascii="Calibri" w:hAnsi="Calibri" w:cs="Calibri"/>
          <w:sz w:val="20"/>
        </w:rPr>
        <w:t>что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корпус</w:t>
      </w:r>
      <w:r w:rsidRPr="00AF3FF1">
        <w:rPr>
          <w:rFonts w:ascii="Avenir Next" w:hAnsi="Avenir Next"/>
          <w:sz w:val="20"/>
        </w:rPr>
        <w:t xml:space="preserve">. </w:t>
      </w:r>
      <w:r w:rsidRPr="00AF3FF1">
        <w:rPr>
          <w:rFonts w:ascii="Calibri" w:hAnsi="Calibri" w:cs="Calibri"/>
          <w:sz w:val="20"/>
        </w:rPr>
        <w:t>Благодаря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малому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весу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титана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этот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браслет</w:t>
      </w:r>
      <w:r w:rsidRPr="00AF3FF1">
        <w:rPr>
          <w:rFonts w:ascii="Avenir Next" w:hAnsi="Avenir Next"/>
          <w:sz w:val="20"/>
        </w:rPr>
        <w:t xml:space="preserve">, </w:t>
      </w:r>
      <w:r w:rsidRPr="00AF3FF1">
        <w:rPr>
          <w:rFonts w:ascii="Calibri" w:hAnsi="Calibri" w:cs="Calibri"/>
          <w:sz w:val="20"/>
        </w:rPr>
        <w:t>проверенный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временем</w:t>
      </w:r>
      <w:r w:rsidRPr="00AF3FF1">
        <w:rPr>
          <w:rFonts w:ascii="Avenir Next" w:hAnsi="Avenir Next"/>
          <w:sz w:val="20"/>
        </w:rPr>
        <w:t xml:space="preserve">, </w:t>
      </w:r>
      <w:r w:rsidRPr="00AF3FF1">
        <w:rPr>
          <w:rFonts w:ascii="Calibri" w:hAnsi="Calibri" w:cs="Calibri"/>
          <w:sz w:val="20"/>
        </w:rPr>
        <w:t>только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выиграл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в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плане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комфорта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эргономики</w:t>
      </w:r>
      <w:r w:rsidRPr="00AF3FF1">
        <w:rPr>
          <w:rFonts w:ascii="Avenir Next" w:hAnsi="Avenir Next"/>
          <w:sz w:val="20"/>
        </w:rPr>
        <w:t xml:space="preserve">. </w:t>
      </w:r>
      <w:r w:rsidRPr="00AF3FF1">
        <w:rPr>
          <w:rFonts w:ascii="Calibri" w:hAnsi="Calibri" w:cs="Calibri"/>
          <w:sz w:val="20"/>
        </w:rPr>
        <w:t>Он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оснащен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усовершенствованной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раскладывающейся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застежкой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с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еще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более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плавными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эргономичными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очертаниями</w:t>
      </w:r>
      <w:r w:rsidRPr="00AF3FF1">
        <w:rPr>
          <w:rFonts w:ascii="Avenir Next" w:hAnsi="Avenir Next"/>
          <w:sz w:val="20"/>
        </w:rPr>
        <w:t>.</w:t>
      </w:r>
    </w:p>
    <w:p w14:paraId="7E400E4B" w14:textId="77777777" w:rsidR="008716F3" w:rsidRPr="00AF3FF1" w:rsidRDefault="008716F3" w:rsidP="00D80D14">
      <w:pPr>
        <w:jc w:val="both"/>
        <w:rPr>
          <w:rFonts w:ascii="Avenir Next" w:hAnsi="Avenir Next"/>
          <w:sz w:val="20"/>
          <w:szCs w:val="20"/>
        </w:rPr>
      </w:pPr>
    </w:p>
    <w:p w14:paraId="2807A4B3" w14:textId="7663C3D2" w:rsidR="0067679D" w:rsidRPr="00AF3FF1" w:rsidRDefault="00C23813" w:rsidP="00D80D14">
      <w:pPr>
        <w:jc w:val="both"/>
        <w:rPr>
          <w:rFonts w:ascii="Avenir Next" w:hAnsi="Avenir Next"/>
          <w:sz w:val="20"/>
          <w:szCs w:val="20"/>
        </w:rPr>
      </w:pPr>
      <w:r w:rsidRPr="00AF3FF1">
        <w:rPr>
          <w:rFonts w:ascii="Calibri" w:hAnsi="Calibri" w:cs="Calibri"/>
          <w:sz w:val="20"/>
        </w:rPr>
        <w:t>Вспоминая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насыщенные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цвета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циферблата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с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эффектной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градацией</w:t>
      </w:r>
      <w:r w:rsidRPr="00AF3FF1">
        <w:rPr>
          <w:rFonts w:ascii="Avenir Next" w:hAnsi="Avenir Next"/>
          <w:sz w:val="20"/>
        </w:rPr>
        <w:t xml:space="preserve">, </w:t>
      </w:r>
      <w:r w:rsidRPr="00AF3FF1">
        <w:rPr>
          <w:rFonts w:ascii="Calibri" w:hAnsi="Calibri" w:cs="Calibri"/>
          <w:sz w:val="20"/>
        </w:rPr>
        <w:t>изначально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свойственные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линии</w:t>
      </w:r>
      <w:r w:rsidRPr="00AF3FF1">
        <w:rPr>
          <w:rFonts w:ascii="Avenir Next" w:hAnsi="Avenir Next"/>
          <w:sz w:val="20"/>
        </w:rPr>
        <w:t xml:space="preserve"> DEFY, </w:t>
      </w:r>
      <w:r w:rsidRPr="00AF3FF1">
        <w:rPr>
          <w:rFonts w:ascii="Calibri" w:hAnsi="Calibri" w:cs="Calibri"/>
          <w:sz w:val="20"/>
        </w:rPr>
        <w:t>кажется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парадоксальным</w:t>
      </w:r>
      <w:r w:rsidRPr="00AF3FF1">
        <w:rPr>
          <w:rFonts w:ascii="Avenir Next" w:hAnsi="Avenir Next"/>
          <w:sz w:val="20"/>
        </w:rPr>
        <w:t xml:space="preserve">, </w:t>
      </w:r>
      <w:r w:rsidRPr="00AF3FF1">
        <w:rPr>
          <w:rFonts w:ascii="Calibri" w:hAnsi="Calibri" w:cs="Calibri"/>
          <w:sz w:val="20"/>
        </w:rPr>
        <w:t>что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циферблат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часов</w:t>
      </w:r>
      <w:r w:rsidRPr="00AF3FF1">
        <w:rPr>
          <w:rFonts w:ascii="Avenir Next" w:hAnsi="Avenir Next"/>
          <w:sz w:val="20"/>
        </w:rPr>
        <w:t xml:space="preserve"> DEFY Revival Shadow </w:t>
      </w:r>
      <w:r w:rsidRPr="00AF3FF1">
        <w:rPr>
          <w:rFonts w:ascii="Calibri" w:hAnsi="Calibri" w:cs="Calibri"/>
          <w:sz w:val="20"/>
        </w:rPr>
        <w:t>черный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матовый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выглядит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как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винтаж</w:t>
      </w:r>
      <w:r w:rsidRPr="00AF3FF1">
        <w:rPr>
          <w:rFonts w:ascii="Avenir Next" w:hAnsi="Avenir Next"/>
          <w:sz w:val="20"/>
        </w:rPr>
        <w:t xml:space="preserve">. </w:t>
      </w:r>
      <w:r w:rsidRPr="00AF3FF1">
        <w:rPr>
          <w:rFonts w:ascii="Calibri" w:hAnsi="Calibri" w:cs="Calibri"/>
          <w:sz w:val="20"/>
        </w:rPr>
        <w:t>Стрелки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с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люминесцентным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составом</w:t>
      </w:r>
      <w:r w:rsidRPr="00AF3FF1">
        <w:rPr>
          <w:rFonts w:ascii="Avenir Next" w:hAnsi="Avenir Next"/>
          <w:sz w:val="20"/>
        </w:rPr>
        <w:t xml:space="preserve"> Super-LumiNova </w:t>
      </w:r>
      <w:r w:rsidRPr="00AF3FF1">
        <w:rPr>
          <w:rFonts w:ascii="Calibri" w:hAnsi="Calibri" w:cs="Calibri"/>
          <w:sz w:val="20"/>
        </w:rPr>
        <w:t>кремового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цвета</w:t>
      </w:r>
      <w:r w:rsidRPr="00AF3FF1">
        <w:rPr>
          <w:rFonts w:ascii="Avenir Next" w:hAnsi="Avenir Next"/>
          <w:sz w:val="20"/>
        </w:rPr>
        <w:t xml:space="preserve">, </w:t>
      </w:r>
      <w:r w:rsidRPr="00AF3FF1">
        <w:rPr>
          <w:rFonts w:ascii="Calibri" w:hAnsi="Calibri" w:cs="Calibri"/>
          <w:sz w:val="20"/>
        </w:rPr>
        <w:t>равно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как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накладные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квадратные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часовые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метки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с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горизонтальными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канавками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отполированы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оформлены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с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применением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родия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для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оптимальной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читаемости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показаний</w:t>
      </w:r>
      <w:r w:rsidRPr="00AF3FF1">
        <w:rPr>
          <w:rFonts w:ascii="Avenir Next" w:hAnsi="Avenir Next"/>
          <w:sz w:val="20"/>
        </w:rPr>
        <w:t>.</w:t>
      </w:r>
    </w:p>
    <w:p w14:paraId="2D0E30B2" w14:textId="4A648585" w:rsidR="000A6B99" w:rsidRPr="00AF3FF1" w:rsidRDefault="000A6B99" w:rsidP="00D80D14">
      <w:pPr>
        <w:jc w:val="both"/>
        <w:rPr>
          <w:rFonts w:ascii="Avenir Next" w:hAnsi="Avenir Next"/>
          <w:sz w:val="20"/>
          <w:szCs w:val="20"/>
        </w:rPr>
      </w:pPr>
    </w:p>
    <w:p w14:paraId="148A9731" w14:textId="28F88386" w:rsidR="0067679D" w:rsidRPr="00AF3FF1" w:rsidRDefault="003F5B59" w:rsidP="00D80D14">
      <w:pPr>
        <w:jc w:val="both"/>
        <w:rPr>
          <w:rFonts w:ascii="Avenir Next" w:hAnsi="Avenir Next"/>
          <w:sz w:val="20"/>
          <w:szCs w:val="20"/>
        </w:rPr>
      </w:pPr>
      <w:r w:rsidRPr="00AF3FF1">
        <w:rPr>
          <w:rFonts w:ascii="Calibri" w:hAnsi="Calibri" w:cs="Calibri"/>
          <w:sz w:val="20"/>
        </w:rPr>
        <w:t>Мануфактурный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автоматический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механизм</w:t>
      </w:r>
      <w:r w:rsidRPr="00AF3FF1">
        <w:rPr>
          <w:rFonts w:ascii="Avenir Next" w:hAnsi="Avenir Next"/>
          <w:sz w:val="20"/>
        </w:rPr>
        <w:t xml:space="preserve"> Elite 670, </w:t>
      </w:r>
      <w:r w:rsidRPr="00AF3FF1">
        <w:rPr>
          <w:rFonts w:ascii="Calibri" w:hAnsi="Calibri" w:cs="Calibri"/>
          <w:sz w:val="20"/>
        </w:rPr>
        <w:t>видимый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сквозь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сапфировую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заднюю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крышку</w:t>
      </w:r>
      <w:r w:rsidRPr="00AF3FF1">
        <w:rPr>
          <w:rFonts w:ascii="Avenir Next" w:hAnsi="Avenir Next"/>
          <w:sz w:val="20"/>
        </w:rPr>
        <w:t xml:space="preserve">, </w:t>
      </w:r>
      <w:r w:rsidRPr="00AF3FF1">
        <w:rPr>
          <w:rFonts w:ascii="Calibri" w:hAnsi="Calibri" w:cs="Calibri"/>
          <w:sz w:val="20"/>
        </w:rPr>
        <w:t>которая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нисколько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не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нарушает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внушительную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водонепроницаемость</w:t>
      </w:r>
      <w:r w:rsidRPr="00AF3FF1">
        <w:rPr>
          <w:rFonts w:ascii="Avenir Next" w:hAnsi="Avenir Next"/>
          <w:sz w:val="20"/>
        </w:rPr>
        <w:t xml:space="preserve"> 30 </w:t>
      </w:r>
      <w:r w:rsidRPr="00AF3FF1">
        <w:rPr>
          <w:rFonts w:ascii="Calibri" w:hAnsi="Calibri" w:cs="Calibri"/>
          <w:sz w:val="20"/>
        </w:rPr>
        <w:t>АТМ</w:t>
      </w:r>
      <w:r w:rsidRPr="00AF3FF1">
        <w:rPr>
          <w:rFonts w:ascii="Avenir Next" w:hAnsi="Avenir Next"/>
          <w:sz w:val="20"/>
        </w:rPr>
        <w:t xml:space="preserve"> (300 </w:t>
      </w:r>
      <w:r w:rsidRPr="00AF3FF1">
        <w:rPr>
          <w:rFonts w:ascii="Calibri" w:hAnsi="Calibri" w:cs="Calibri"/>
          <w:sz w:val="20"/>
        </w:rPr>
        <w:t>метров</w:t>
      </w:r>
      <w:r w:rsidRPr="00AF3FF1">
        <w:rPr>
          <w:rFonts w:ascii="Avenir Next" w:hAnsi="Avenir Next"/>
          <w:sz w:val="20"/>
        </w:rPr>
        <w:t xml:space="preserve">), </w:t>
      </w:r>
      <w:r w:rsidRPr="00AF3FF1">
        <w:rPr>
          <w:rFonts w:ascii="Calibri" w:hAnsi="Calibri" w:cs="Calibri"/>
          <w:sz w:val="20"/>
        </w:rPr>
        <w:t>имеет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балансовую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частоту</w:t>
      </w:r>
      <w:r w:rsidRPr="00AF3FF1">
        <w:rPr>
          <w:rFonts w:ascii="Avenir Next" w:hAnsi="Avenir Next"/>
          <w:sz w:val="20"/>
        </w:rPr>
        <w:t xml:space="preserve"> 4 </w:t>
      </w:r>
      <w:r w:rsidRPr="00AF3FF1">
        <w:rPr>
          <w:rFonts w:ascii="Calibri" w:hAnsi="Calibri" w:cs="Calibri"/>
          <w:sz w:val="20"/>
        </w:rPr>
        <w:t>Гц</w:t>
      </w:r>
      <w:r w:rsidRPr="00AF3FF1">
        <w:rPr>
          <w:rFonts w:ascii="Avenir Next" w:hAnsi="Avenir Next"/>
          <w:sz w:val="20"/>
        </w:rPr>
        <w:t xml:space="preserve"> (28 800 </w:t>
      </w:r>
      <w:r w:rsidRPr="00AF3FF1">
        <w:rPr>
          <w:rFonts w:ascii="Calibri" w:hAnsi="Calibri" w:cs="Calibri"/>
          <w:sz w:val="20"/>
        </w:rPr>
        <w:t>пк</w:t>
      </w:r>
      <w:r w:rsidRPr="00AF3FF1">
        <w:rPr>
          <w:rFonts w:ascii="Avenir Next" w:hAnsi="Avenir Next"/>
          <w:sz w:val="20"/>
        </w:rPr>
        <w:t>/</w:t>
      </w:r>
      <w:r w:rsidRPr="00AF3FF1">
        <w:rPr>
          <w:rFonts w:ascii="Calibri" w:hAnsi="Calibri" w:cs="Calibri"/>
          <w:sz w:val="20"/>
        </w:rPr>
        <w:t>ч</w:t>
      </w:r>
      <w:r w:rsidRPr="00AF3FF1">
        <w:rPr>
          <w:rFonts w:ascii="Avenir Next" w:hAnsi="Avenir Next"/>
          <w:sz w:val="20"/>
        </w:rPr>
        <w:t xml:space="preserve">) </w:t>
      </w:r>
      <w:r w:rsidRPr="00AF3FF1">
        <w:rPr>
          <w:rFonts w:ascii="Calibri" w:hAnsi="Calibri" w:cs="Calibri"/>
          <w:sz w:val="20"/>
        </w:rPr>
        <w:t>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запас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хода</w:t>
      </w:r>
      <w:r w:rsidRPr="00AF3FF1">
        <w:rPr>
          <w:rFonts w:ascii="Avenir Next" w:hAnsi="Avenir Next"/>
          <w:sz w:val="20"/>
        </w:rPr>
        <w:t xml:space="preserve"> 50 </w:t>
      </w:r>
      <w:r w:rsidRPr="00AF3FF1">
        <w:rPr>
          <w:rFonts w:ascii="Calibri" w:hAnsi="Calibri" w:cs="Calibri"/>
          <w:sz w:val="20"/>
        </w:rPr>
        <w:t>часов</w:t>
      </w:r>
      <w:r w:rsidRPr="00AF3FF1">
        <w:rPr>
          <w:rFonts w:ascii="Avenir Next" w:hAnsi="Avenir Next"/>
          <w:sz w:val="20"/>
        </w:rPr>
        <w:t>.</w:t>
      </w:r>
    </w:p>
    <w:p w14:paraId="79DD6321" w14:textId="48AE0D78" w:rsidR="003F5B59" w:rsidRPr="00AF3FF1" w:rsidRDefault="003F5B59" w:rsidP="00D80D14">
      <w:pPr>
        <w:jc w:val="both"/>
        <w:rPr>
          <w:rFonts w:ascii="Avenir Next" w:hAnsi="Avenir Next"/>
          <w:sz w:val="20"/>
          <w:szCs w:val="20"/>
        </w:rPr>
      </w:pPr>
    </w:p>
    <w:p w14:paraId="58478AD6" w14:textId="302D9DC5" w:rsidR="00FB30F8" w:rsidRPr="00AF3FF1" w:rsidRDefault="006258A4" w:rsidP="00D80D14">
      <w:pPr>
        <w:jc w:val="both"/>
        <w:rPr>
          <w:rFonts w:ascii="Avenir Next" w:hAnsi="Avenir Next"/>
          <w:sz w:val="20"/>
          <w:szCs w:val="20"/>
        </w:rPr>
      </w:pPr>
      <w:r w:rsidRPr="00AF3FF1">
        <w:rPr>
          <w:rFonts w:ascii="Avenir Next" w:hAnsi="Avenir Next"/>
          <w:sz w:val="20"/>
        </w:rPr>
        <w:t xml:space="preserve">DEFY Revival Shadow </w:t>
      </w:r>
      <w:r w:rsidRPr="00AF3FF1">
        <w:rPr>
          <w:rFonts w:ascii="Calibri" w:hAnsi="Calibri" w:cs="Calibri"/>
          <w:sz w:val="20"/>
        </w:rPr>
        <w:t>подтверждает</w:t>
      </w:r>
      <w:r w:rsidRPr="00AF3FF1">
        <w:rPr>
          <w:rFonts w:ascii="Avenir Next" w:hAnsi="Avenir Next"/>
          <w:sz w:val="20"/>
        </w:rPr>
        <w:t xml:space="preserve">, </w:t>
      </w:r>
      <w:r w:rsidRPr="00AF3FF1">
        <w:rPr>
          <w:rFonts w:ascii="Calibri" w:hAnsi="Calibri" w:cs="Calibri"/>
          <w:sz w:val="20"/>
        </w:rPr>
        <w:t>что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необычная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форма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исторической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модели</w:t>
      </w:r>
      <w:r w:rsidRPr="00AF3FF1">
        <w:rPr>
          <w:rFonts w:ascii="Avenir Next" w:hAnsi="Avenir Next"/>
          <w:sz w:val="20"/>
        </w:rPr>
        <w:t xml:space="preserve"> DEFY </w:t>
      </w:r>
      <w:r w:rsidRPr="00AF3FF1">
        <w:rPr>
          <w:rFonts w:ascii="Calibri" w:hAnsi="Calibri" w:cs="Calibri"/>
          <w:sz w:val="20"/>
        </w:rPr>
        <w:t>значительно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опередила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свое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время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сегодня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остается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столь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же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актуальной</w:t>
      </w:r>
      <w:r w:rsidRPr="00AF3FF1">
        <w:rPr>
          <w:rFonts w:ascii="Avenir Next" w:hAnsi="Avenir Next"/>
          <w:sz w:val="20"/>
        </w:rPr>
        <w:t xml:space="preserve">, </w:t>
      </w:r>
      <w:r w:rsidRPr="00AF3FF1">
        <w:rPr>
          <w:rFonts w:ascii="Calibri" w:hAnsi="Calibri" w:cs="Calibri"/>
          <w:sz w:val="20"/>
        </w:rPr>
        <w:t>как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и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в</w:t>
      </w:r>
      <w:r w:rsidRPr="00AF3FF1">
        <w:rPr>
          <w:rFonts w:ascii="Avenir Next" w:hAnsi="Avenir Next"/>
          <w:sz w:val="20"/>
        </w:rPr>
        <w:t xml:space="preserve"> 1969 </w:t>
      </w:r>
      <w:r w:rsidRPr="00AF3FF1">
        <w:rPr>
          <w:rFonts w:ascii="Calibri" w:hAnsi="Calibri" w:cs="Calibri"/>
          <w:sz w:val="20"/>
        </w:rPr>
        <w:t>году</w:t>
      </w:r>
      <w:r w:rsidRPr="00AF3FF1">
        <w:rPr>
          <w:rFonts w:ascii="Avenir Next" w:hAnsi="Avenir Next"/>
          <w:sz w:val="20"/>
        </w:rPr>
        <w:t>.</w:t>
      </w:r>
    </w:p>
    <w:p w14:paraId="3CC87A46" w14:textId="77777777" w:rsidR="00FB30F8" w:rsidRPr="00AF3FF1" w:rsidRDefault="00FB30F8" w:rsidP="00D80D14">
      <w:pPr>
        <w:jc w:val="both"/>
        <w:rPr>
          <w:rFonts w:ascii="Avenir Next" w:hAnsi="Avenir Next"/>
          <w:sz w:val="20"/>
          <w:szCs w:val="20"/>
        </w:rPr>
      </w:pPr>
    </w:p>
    <w:p w14:paraId="08B9E789" w14:textId="72A0A41F" w:rsidR="00D80D14" w:rsidRPr="00AF3FF1" w:rsidRDefault="00FB30F8" w:rsidP="00D80D14">
      <w:pPr>
        <w:jc w:val="both"/>
        <w:rPr>
          <w:rFonts w:ascii="Avenir Next" w:hAnsi="Avenir Next"/>
          <w:sz w:val="20"/>
          <w:szCs w:val="20"/>
        </w:rPr>
      </w:pPr>
      <w:r w:rsidRPr="00AF3FF1">
        <w:rPr>
          <w:rFonts w:ascii="Calibri" w:hAnsi="Calibri" w:cs="Calibri"/>
          <w:sz w:val="20"/>
        </w:rPr>
        <w:t>Модель</w:t>
      </w:r>
      <w:r w:rsidRPr="00AF3FF1">
        <w:rPr>
          <w:rFonts w:ascii="Avenir Next" w:hAnsi="Avenir Next"/>
          <w:sz w:val="20"/>
        </w:rPr>
        <w:t xml:space="preserve"> DEFY Revival Shadow </w:t>
      </w:r>
      <w:r w:rsidR="004126DA" w:rsidRPr="00AF3FF1">
        <w:rPr>
          <w:rFonts w:ascii="Calibri" w:hAnsi="Calibri" w:cs="Calibri"/>
          <w:sz w:val="20"/>
        </w:rPr>
        <w:t>доступна</w:t>
      </w:r>
      <w:r w:rsidR="004126DA" w:rsidRPr="00AF3FF1">
        <w:rPr>
          <w:rFonts w:ascii="Avenir Next" w:hAnsi="Avenir Next"/>
          <w:sz w:val="20"/>
        </w:rPr>
        <w:t xml:space="preserve"> </w:t>
      </w:r>
      <w:r w:rsidR="004126DA" w:rsidRPr="00AF3FF1">
        <w:rPr>
          <w:rFonts w:ascii="Calibri" w:hAnsi="Calibri" w:cs="Calibri"/>
          <w:sz w:val="20"/>
        </w:rPr>
        <w:t>онлайн</w:t>
      </w:r>
      <w:r w:rsidR="004126DA" w:rsidRPr="00AF3FF1">
        <w:rPr>
          <w:rFonts w:ascii="Avenir Next" w:hAnsi="Avenir Next"/>
          <w:sz w:val="20"/>
        </w:rPr>
        <w:t xml:space="preserve"> </w:t>
      </w:r>
      <w:r w:rsidR="004126DA" w:rsidRPr="00AF3FF1">
        <w:rPr>
          <w:rFonts w:ascii="Calibri" w:hAnsi="Calibri" w:cs="Calibri"/>
          <w:sz w:val="20"/>
        </w:rPr>
        <w:t>и</w:t>
      </w:r>
      <w:r w:rsidR="004126DA" w:rsidRPr="00AF3FF1">
        <w:rPr>
          <w:rFonts w:ascii="Avenir Next" w:hAnsi="Avenir Next"/>
          <w:sz w:val="20"/>
        </w:rPr>
        <w:t xml:space="preserve"> </w:t>
      </w:r>
      <w:r w:rsidR="004126DA" w:rsidRPr="00AF3FF1">
        <w:rPr>
          <w:rFonts w:ascii="Calibri" w:hAnsi="Calibri" w:cs="Calibri"/>
          <w:sz w:val="20"/>
        </w:rPr>
        <w:t>в</w:t>
      </w:r>
      <w:r w:rsidR="004126DA" w:rsidRPr="00AF3FF1">
        <w:rPr>
          <w:rFonts w:ascii="Avenir Next" w:hAnsi="Avenir Next"/>
          <w:sz w:val="20"/>
        </w:rPr>
        <w:t xml:space="preserve"> </w:t>
      </w:r>
      <w:r w:rsidR="004126DA" w:rsidRPr="00AF3FF1">
        <w:rPr>
          <w:rFonts w:ascii="Calibri" w:hAnsi="Calibri" w:cs="Calibri"/>
          <w:sz w:val="20"/>
        </w:rPr>
        <w:t>бутиках</w:t>
      </w:r>
      <w:r w:rsidR="004126DA" w:rsidRPr="00AF3FF1">
        <w:rPr>
          <w:rFonts w:ascii="Avenir Next" w:hAnsi="Avenir Next"/>
          <w:sz w:val="20"/>
        </w:rPr>
        <w:t xml:space="preserve"> ZENITH</w:t>
      </w:r>
      <w:r w:rsidRPr="00AF3FF1">
        <w:rPr>
          <w:rFonts w:ascii="Avenir Next" w:hAnsi="Avenir Next"/>
          <w:sz w:val="20"/>
        </w:rPr>
        <w:t xml:space="preserve">, </w:t>
      </w:r>
      <w:r w:rsidRPr="00AF3FF1">
        <w:rPr>
          <w:rFonts w:ascii="Calibri" w:hAnsi="Calibri" w:cs="Calibri"/>
          <w:sz w:val="20"/>
        </w:rPr>
        <w:t>а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также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у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авторизованных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дилеров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по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всему</w:t>
      </w:r>
      <w:r w:rsidRPr="00AF3FF1">
        <w:rPr>
          <w:rFonts w:ascii="Avenir Next" w:hAnsi="Avenir Next"/>
          <w:sz w:val="20"/>
        </w:rPr>
        <w:t xml:space="preserve"> </w:t>
      </w:r>
      <w:r w:rsidRPr="00AF3FF1">
        <w:rPr>
          <w:rFonts w:ascii="Calibri" w:hAnsi="Calibri" w:cs="Calibri"/>
          <w:sz w:val="20"/>
        </w:rPr>
        <w:t>миру</w:t>
      </w:r>
      <w:r w:rsidRPr="00AF3FF1">
        <w:rPr>
          <w:rFonts w:ascii="Avenir Next" w:hAnsi="Avenir Next"/>
          <w:sz w:val="20"/>
        </w:rPr>
        <w:t>.</w:t>
      </w:r>
    </w:p>
    <w:p w14:paraId="6A9F2201" w14:textId="17C521DD" w:rsidR="004126DA" w:rsidRPr="00AF3FF1" w:rsidRDefault="004126DA">
      <w:pPr>
        <w:rPr>
          <w:rFonts w:ascii="Avenir Next" w:hAnsi="Avenir Next"/>
          <w:sz w:val="20"/>
        </w:rPr>
      </w:pPr>
    </w:p>
    <w:p w14:paraId="00B0E4A5" w14:textId="1D403AC0" w:rsidR="004126DA" w:rsidRPr="00AF3FF1" w:rsidRDefault="004126DA">
      <w:pPr>
        <w:rPr>
          <w:rFonts w:ascii="Avenir Next" w:hAnsi="Avenir Next"/>
          <w:sz w:val="20"/>
        </w:rPr>
      </w:pPr>
    </w:p>
    <w:p w14:paraId="441AA30E" w14:textId="4CEE241E" w:rsidR="004126DA" w:rsidRPr="00AF3FF1" w:rsidRDefault="004126DA">
      <w:pPr>
        <w:rPr>
          <w:rFonts w:ascii="Avenir Next" w:hAnsi="Avenir Next"/>
          <w:sz w:val="20"/>
        </w:rPr>
      </w:pPr>
    </w:p>
    <w:p w14:paraId="66EC74C1" w14:textId="1847F27F" w:rsidR="004126DA" w:rsidRPr="00AF3FF1" w:rsidRDefault="004126DA">
      <w:pPr>
        <w:rPr>
          <w:rFonts w:ascii="Avenir Next" w:hAnsi="Avenir Next"/>
          <w:sz w:val="20"/>
        </w:rPr>
      </w:pPr>
    </w:p>
    <w:p w14:paraId="1B2EB892" w14:textId="6A6B88FC" w:rsidR="004126DA" w:rsidRPr="00AF3FF1" w:rsidRDefault="004126DA">
      <w:pPr>
        <w:rPr>
          <w:rFonts w:ascii="Avenir Next" w:hAnsi="Avenir Next"/>
          <w:sz w:val="20"/>
        </w:rPr>
      </w:pPr>
    </w:p>
    <w:p w14:paraId="3A73247B" w14:textId="6E4B62F7" w:rsidR="004126DA" w:rsidRPr="00AF3FF1" w:rsidRDefault="004126DA">
      <w:pPr>
        <w:rPr>
          <w:rFonts w:ascii="Avenir Next" w:hAnsi="Avenir Next"/>
          <w:sz w:val="20"/>
        </w:rPr>
      </w:pPr>
    </w:p>
    <w:p w14:paraId="5D20873A" w14:textId="43F0B2AF" w:rsidR="004126DA" w:rsidRPr="00AF3FF1" w:rsidRDefault="004126DA">
      <w:pPr>
        <w:rPr>
          <w:rFonts w:ascii="Avenir Next" w:hAnsi="Avenir Next"/>
          <w:sz w:val="20"/>
        </w:rPr>
      </w:pPr>
    </w:p>
    <w:p w14:paraId="0403ABA9" w14:textId="1BDD1BD5" w:rsidR="004126DA" w:rsidRPr="00AF3FF1" w:rsidRDefault="004126DA">
      <w:pPr>
        <w:rPr>
          <w:rFonts w:ascii="Avenir Next" w:hAnsi="Avenir Next"/>
          <w:sz w:val="20"/>
        </w:rPr>
      </w:pPr>
    </w:p>
    <w:p w14:paraId="5FE29EA6" w14:textId="77777777" w:rsidR="00D80D14" w:rsidRPr="00AF3FF1" w:rsidRDefault="00D80D14" w:rsidP="00D80D14">
      <w:pPr>
        <w:rPr>
          <w:rFonts w:ascii="Avenir Next" w:hAnsi="Avenir Next"/>
          <w:b/>
          <w:bCs/>
          <w:sz w:val="20"/>
          <w:szCs w:val="20"/>
        </w:rPr>
      </w:pPr>
      <w:r w:rsidRPr="00AF3FF1">
        <w:rPr>
          <w:rFonts w:ascii="Avenir Next" w:hAnsi="Avenir Next"/>
          <w:b/>
          <w:sz w:val="20"/>
        </w:rPr>
        <w:t xml:space="preserve">ZENITH: </w:t>
      </w:r>
      <w:r w:rsidRPr="00AF3FF1">
        <w:rPr>
          <w:rFonts w:ascii="Calibri" w:hAnsi="Calibri" w:cs="Calibri"/>
          <w:b/>
          <w:sz w:val="20"/>
        </w:rPr>
        <w:t>НАСТАЛО</w:t>
      </w:r>
      <w:r w:rsidRPr="00AF3FF1">
        <w:rPr>
          <w:rFonts w:ascii="Avenir Next" w:hAnsi="Avenir Next"/>
          <w:b/>
          <w:sz w:val="20"/>
        </w:rPr>
        <w:t xml:space="preserve"> </w:t>
      </w:r>
      <w:r w:rsidRPr="00AF3FF1">
        <w:rPr>
          <w:rFonts w:ascii="Calibri" w:hAnsi="Calibri" w:cs="Calibri"/>
          <w:b/>
          <w:sz w:val="20"/>
        </w:rPr>
        <w:t>ВРЕМЯ</w:t>
      </w:r>
      <w:r w:rsidRPr="00AF3FF1">
        <w:rPr>
          <w:rFonts w:ascii="Avenir Next" w:hAnsi="Avenir Next"/>
          <w:b/>
          <w:sz w:val="20"/>
        </w:rPr>
        <w:t xml:space="preserve"> </w:t>
      </w:r>
      <w:r w:rsidRPr="00AF3FF1">
        <w:rPr>
          <w:rFonts w:ascii="Calibri" w:hAnsi="Calibri" w:cs="Calibri"/>
          <w:b/>
          <w:sz w:val="20"/>
        </w:rPr>
        <w:t>ДОТЯНУТЬСЯ</w:t>
      </w:r>
      <w:r w:rsidRPr="00AF3FF1">
        <w:rPr>
          <w:rFonts w:ascii="Avenir Next" w:hAnsi="Avenir Next"/>
          <w:b/>
          <w:sz w:val="20"/>
        </w:rPr>
        <w:t xml:space="preserve"> </w:t>
      </w:r>
      <w:r w:rsidRPr="00AF3FF1">
        <w:rPr>
          <w:rFonts w:ascii="Calibri" w:hAnsi="Calibri" w:cs="Calibri"/>
          <w:b/>
          <w:sz w:val="20"/>
        </w:rPr>
        <w:t>ДО</w:t>
      </w:r>
      <w:r w:rsidRPr="00AF3FF1">
        <w:rPr>
          <w:rFonts w:ascii="Avenir Next" w:hAnsi="Avenir Next"/>
          <w:b/>
          <w:sz w:val="20"/>
        </w:rPr>
        <w:t xml:space="preserve"> </w:t>
      </w:r>
      <w:r w:rsidRPr="00AF3FF1">
        <w:rPr>
          <w:rFonts w:ascii="Calibri" w:hAnsi="Calibri" w:cs="Calibri"/>
          <w:b/>
          <w:sz w:val="20"/>
        </w:rPr>
        <w:t>ЗВЕЗДЫ</w:t>
      </w:r>
      <w:r w:rsidRPr="00AF3FF1">
        <w:rPr>
          <w:rFonts w:ascii="Avenir Next" w:hAnsi="Avenir Next"/>
          <w:b/>
          <w:sz w:val="20"/>
        </w:rPr>
        <w:t>.</w:t>
      </w:r>
    </w:p>
    <w:p w14:paraId="13ED3F8B" w14:textId="77777777" w:rsidR="00D80D14" w:rsidRPr="00AF3FF1" w:rsidRDefault="00D80D14" w:rsidP="00D80D14">
      <w:pPr>
        <w:rPr>
          <w:rFonts w:ascii="Avenir Next" w:hAnsi="Avenir Next"/>
          <w:b/>
          <w:bCs/>
          <w:sz w:val="19"/>
          <w:szCs w:val="19"/>
        </w:rPr>
      </w:pPr>
    </w:p>
    <w:p w14:paraId="0FAB66EE" w14:textId="77777777" w:rsidR="00D80D14" w:rsidRPr="00AF3FF1" w:rsidRDefault="00D80D14" w:rsidP="00D80D14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Миссия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компании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ZENITH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заключается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том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чтобы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вдохновлять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людей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следовать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за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своей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мечтой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воплощать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ее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жизнь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несмотря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ни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на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что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.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</w:t>
      </w:r>
      <w:r w:rsidRPr="00AF3FF1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момента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своего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основания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1865</w:t>
      </w:r>
      <w:r w:rsidRPr="00AF3FF1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году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бренд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ZENITH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стал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первой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швейцарской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часовой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мануфактурой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вертикальной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интеграцией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производства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а</w:t>
      </w:r>
      <w:r w:rsidRPr="00AF3FF1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его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часы</w:t>
      </w:r>
      <w:r w:rsidRPr="00AF3FF1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–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верными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спутниками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выдающихся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людей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мечтающих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великом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стремящихся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достичь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невозможного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: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от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Луи</w:t>
      </w:r>
      <w:r w:rsidRPr="00AF3FF1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Блерио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отважившегося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на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исторический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полет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через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Ла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>-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Манш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до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Феликса</w:t>
      </w:r>
      <w:r w:rsidRPr="00AF3FF1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Баумгартнера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совершившего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рекордный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прыжок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из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стратосферы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. Zenith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также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уделяет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особое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внимание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женщинам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открывающим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новые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горизонты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.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Компания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отдает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дань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уважения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их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свершениям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предоставляет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платформу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DREAMHERS,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на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которой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они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могут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делиться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своим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опытом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вдохновлять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других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претворять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свои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мечты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реальность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>.</w:t>
      </w:r>
    </w:p>
    <w:p w14:paraId="3D986B1D" w14:textId="77777777" w:rsidR="00D80D14" w:rsidRPr="00AF3FF1" w:rsidRDefault="00D80D14" w:rsidP="00D80D14">
      <w:pPr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1B520949" w14:textId="77777777" w:rsidR="00D80D14" w:rsidRPr="00AF3FF1" w:rsidRDefault="00D80D14" w:rsidP="00D80D14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Непреклонно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следуя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по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пути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инноваций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ZENITH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оснащает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все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часы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исключительно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механизмами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собственной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разработки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собственного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производства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.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После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создания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1969</w:t>
      </w:r>
      <w:r w:rsidRPr="00AF3FF1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году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механизма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El</w:t>
      </w:r>
      <w:r w:rsidRPr="00AF3FF1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Primero,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первого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мире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автоматического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калибра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хронографа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бренд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ZENITH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продолжает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осваивать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мир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высоких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частот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представляя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часы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измеряющие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время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точностью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до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долей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секунды</w:t>
      </w:r>
      <w:r w:rsidRPr="00AF3FF1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–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до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1/10</w:t>
      </w:r>
      <w:r w:rsidRPr="00AF3FF1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секунды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(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линия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Chronomaster)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до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1/100</w:t>
      </w:r>
      <w:r w:rsidRPr="00AF3FF1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секунды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(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линия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DEFY).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Поскольку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инновации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неразрывно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связаны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высоким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уровнем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ответственности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программа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ZENITH HORIZ-ON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отражает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обязательства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бренда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отношении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инклюзивности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многообразия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устойчивого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развития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благополучия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сотрудников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.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Формируя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будущее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швейцарской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часовой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индустрии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</w:t>
      </w:r>
      <w:r w:rsidRPr="00AF3FF1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>1865</w:t>
      </w:r>
      <w:r w:rsidRPr="00AF3FF1">
        <w:rPr>
          <w:rFonts w:ascii="Avenir Next" w:eastAsia="Times New Roman" w:hAnsi="Avenir Next" w:cs="Avenir Next"/>
          <w:color w:val="222222"/>
          <w:sz w:val="20"/>
          <w:shd w:val="clear" w:color="auto" w:fill="FFFFFF"/>
        </w:rPr>
        <w:t> 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года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ZENITH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продолжает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создавать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часы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для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тех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,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кто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не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боится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бросить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вызов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самому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себе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и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достичь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новых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высот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.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Настало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время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дотянуться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до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 xml:space="preserve"> </w:t>
      </w:r>
      <w:r w:rsidRPr="00AF3FF1">
        <w:rPr>
          <w:rFonts w:ascii="Calibri" w:eastAsia="Times New Roman" w:hAnsi="Calibri" w:cs="Calibri"/>
          <w:color w:val="222222"/>
          <w:sz w:val="20"/>
          <w:shd w:val="clear" w:color="auto" w:fill="FFFFFF"/>
        </w:rPr>
        <w:t>звезд</w:t>
      </w:r>
      <w:r w:rsidRPr="00AF3FF1">
        <w:rPr>
          <w:rFonts w:ascii="Avenir Next" w:eastAsia="Times New Roman" w:hAnsi="Avenir Next" w:cs="Arial"/>
          <w:color w:val="222222"/>
          <w:sz w:val="20"/>
          <w:shd w:val="clear" w:color="auto" w:fill="FFFFFF"/>
        </w:rPr>
        <w:t>.</w:t>
      </w:r>
    </w:p>
    <w:p w14:paraId="7833FB07" w14:textId="3EF66806" w:rsidR="0095775F" w:rsidRPr="00AF3FF1" w:rsidRDefault="0095775F">
      <w:pPr>
        <w:rPr>
          <w:rFonts w:ascii="Avenir Next" w:hAnsi="Avenir Next"/>
          <w:sz w:val="20"/>
          <w:szCs w:val="20"/>
        </w:rPr>
      </w:pPr>
      <w:r w:rsidRPr="00AF3FF1">
        <w:rPr>
          <w:rFonts w:ascii="Avenir Next" w:hAnsi="Avenir Next"/>
        </w:rPr>
        <w:br w:type="page"/>
      </w:r>
    </w:p>
    <w:p w14:paraId="6CE88CAF" w14:textId="72B7D9C6" w:rsidR="0095775F" w:rsidRPr="00AF3FF1" w:rsidRDefault="000166E6" w:rsidP="0095775F">
      <w:pPr>
        <w:jc w:val="both"/>
        <w:rPr>
          <w:rFonts w:ascii="Avenir Next" w:hAnsi="Avenir Next" w:cstheme="majorHAnsi"/>
          <w:b/>
          <w:szCs w:val="20"/>
        </w:rPr>
      </w:pPr>
      <w:r w:rsidRPr="00AF3FF1">
        <w:rPr>
          <w:rFonts w:ascii="Avenir Next" w:hAnsi="Avenir Next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29D5A0B" wp14:editId="0C655A11">
            <wp:simplePos x="0" y="0"/>
            <wp:positionH relativeFrom="page">
              <wp:align>right</wp:align>
            </wp:positionH>
            <wp:positionV relativeFrom="paragraph">
              <wp:posOffset>10160</wp:posOffset>
            </wp:positionV>
            <wp:extent cx="2218055" cy="3676015"/>
            <wp:effectExtent l="0" t="0" r="0" b="0"/>
            <wp:wrapTight wrapText="bothSides">
              <wp:wrapPolygon edited="0">
                <wp:start x="6864" y="1119"/>
                <wp:lineTo x="6493" y="3134"/>
                <wp:lineTo x="5565" y="4925"/>
                <wp:lineTo x="3710" y="6716"/>
                <wp:lineTo x="2783" y="7947"/>
                <wp:lineTo x="2597" y="10298"/>
                <wp:lineTo x="2968" y="12089"/>
                <wp:lineTo x="6122" y="15671"/>
                <wp:lineTo x="6678" y="19253"/>
                <wp:lineTo x="7421" y="20596"/>
                <wp:lineTo x="14099" y="20596"/>
                <wp:lineTo x="14656" y="17462"/>
                <wp:lineTo x="15398" y="15671"/>
                <wp:lineTo x="20221" y="10186"/>
                <wp:lineTo x="19850" y="9627"/>
                <wp:lineTo x="15398" y="4925"/>
                <wp:lineTo x="14841" y="2910"/>
                <wp:lineTo x="14099" y="1903"/>
                <wp:lineTo x="13357" y="1119"/>
                <wp:lineTo x="6864" y="1119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3" t="7963" r="8075"/>
                    <a:stretch/>
                  </pic:blipFill>
                  <pic:spPr bwMode="auto">
                    <a:xfrm>
                      <a:off x="0" y="0"/>
                      <a:ext cx="2218055" cy="36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FF1">
        <w:rPr>
          <w:rFonts w:ascii="Avenir Next" w:hAnsi="Avenir Next" w:cstheme="majorHAnsi"/>
          <w:b/>
        </w:rPr>
        <w:t>DEFY REVIVAL SHADOW</w:t>
      </w:r>
    </w:p>
    <w:p w14:paraId="3069FCFA" w14:textId="2E0AE31F" w:rsidR="0095775F" w:rsidRPr="00AF3FF1" w:rsidRDefault="0095775F" w:rsidP="0095775F">
      <w:pPr>
        <w:jc w:val="both"/>
        <w:rPr>
          <w:rFonts w:ascii="Avenir Next" w:hAnsi="Avenir Next" w:cs="OpenSans-CondensedLight"/>
          <w:sz w:val="18"/>
          <w:szCs w:val="18"/>
        </w:rPr>
      </w:pPr>
      <w:r w:rsidRPr="00AF3FF1">
        <w:rPr>
          <w:rFonts w:ascii="Calibri" w:hAnsi="Calibri" w:cs="Calibri"/>
          <w:sz w:val="18"/>
        </w:rPr>
        <w:t>Модель</w:t>
      </w:r>
      <w:r w:rsidRPr="00AF3FF1">
        <w:rPr>
          <w:rFonts w:ascii="Avenir Next" w:hAnsi="Avenir Next" w:cs="OpenSans-CondensedLight"/>
          <w:sz w:val="18"/>
        </w:rPr>
        <w:t>: 97.A3642.670/21.M3642</w:t>
      </w:r>
    </w:p>
    <w:p w14:paraId="6D1ACFC5" w14:textId="77777777" w:rsidR="0095775F" w:rsidRPr="00AF3FF1" w:rsidRDefault="0095775F" w:rsidP="0095775F">
      <w:pPr>
        <w:jc w:val="both"/>
        <w:rPr>
          <w:rFonts w:ascii="Avenir Next" w:hAnsi="Avenir Next" w:cs="Arial"/>
          <w:sz w:val="16"/>
          <w:szCs w:val="36"/>
        </w:rPr>
      </w:pPr>
    </w:p>
    <w:p w14:paraId="38A1A750" w14:textId="45FE2208" w:rsidR="0095775F" w:rsidRPr="00AF3FF1" w:rsidRDefault="0095775F" w:rsidP="000166E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AF3FF1">
        <w:rPr>
          <w:rFonts w:ascii="Calibri" w:hAnsi="Calibri" w:cs="Calibri"/>
          <w:b/>
          <w:sz w:val="18"/>
        </w:rPr>
        <w:t>Основные</w:t>
      </w:r>
      <w:r w:rsidRPr="00AF3FF1">
        <w:rPr>
          <w:rFonts w:ascii="Avenir Next" w:hAnsi="Avenir Next" w:cs="OpenSans-CondensedLight"/>
          <w:b/>
          <w:sz w:val="18"/>
        </w:rPr>
        <w:t xml:space="preserve"> </w:t>
      </w:r>
      <w:r w:rsidRPr="00AF3FF1">
        <w:rPr>
          <w:rFonts w:ascii="Calibri" w:hAnsi="Calibri" w:cs="Calibri"/>
          <w:b/>
          <w:sz w:val="18"/>
        </w:rPr>
        <w:t>характеристики</w:t>
      </w:r>
      <w:r w:rsidRPr="00AF3FF1">
        <w:rPr>
          <w:rFonts w:ascii="Avenir Next" w:hAnsi="Avenir Next" w:cs="OpenSans-CondensedLight"/>
          <w:b/>
          <w:sz w:val="18"/>
        </w:rPr>
        <w:t>: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Темная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версия</w:t>
      </w:r>
      <w:r w:rsidRPr="00AF3FF1">
        <w:rPr>
          <w:rFonts w:ascii="Avenir Next" w:hAnsi="Avenir Next" w:cs="OpenSans-CondensedLight"/>
          <w:sz w:val="18"/>
        </w:rPr>
        <w:t xml:space="preserve"> (</w:t>
      </w:r>
      <w:r w:rsidRPr="00AF3FF1">
        <w:rPr>
          <w:rFonts w:ascii="Calibri" w:hAnsi="Calibri" w:cs="Calibri"/>
          <w:sz w:val="18"/>
        </w:rPr>
        <w:t>из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титана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с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микроструйной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обработкой</w:t>
      </w:r>
      <w:r w:rsidRPr="00AF3FF1">
        <w:rPr>
          <w:rFonts w:ascii="Avenir Next" w:hAnsi="Avenir Next" w:cs="OpenSans-CondensedLight"/>
          <w:sz w:val="18"/>
        </w:rPr>
        <w:t xml:space="preserve">) </w:t>
      </w:r>
      <w:r w:rsidRPr="00AF3FF1">
        <w:rPr>
          <w:rFonts w:ascii="Calibri" w:hAnsi="Calibri" w:cs="Calibri"/>
          <w:sz w:val="18"/>
        </w:rPr>
        <w:t>оригинального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восьмиугольного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корпуса</w:t>
      </w:r>
      <w:r w:rsidRPr="00AF3FF1">
        <w:rPr>
          <w:rFonts w:ascii="Avenir Next" w:hAnsi="Avenir Next" w:cs="OpenSans-CondensedLight"/>
          <w:sz w:val="18"/>
        </w:rPr>
        <w:t xml:space="preserve"> DEFY </w:t>
      </w:r>
      <w:r w:rsidRPr="00AF3FF1">
        <w:rPr>
          <w:rFonts w:ascii="Calibri" w:hAnsi="Calibri" w:cs="Calibri"/>
          <w:sz w:val="18"/>
        </w:rPr>
        <w:t>с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легендарным</w:t>
      </w:r>
      <w:r w:rsidRPr="00AF3FF1">
        <w:rPr>
          <w:rFonts w:ascii="Avenir Next" w:hAnsi="Avenir Next" w:cs="OpenSans-CondensedLight"/>
          <w:sz w:val="18"/>
        </w:rPr>
        <w:t xml:space="preserve"> 14-</w:t>
      </w:r>
      <w:r w:rsidRPr="00AF3FF1">
        <w:rPr>
          <w:rFonts w:ascii="Calibri" w:hAnsi="Calibri" w:cs="Calibri"/>
          <w:sz w:val="18"/>
        </w:rPr>
        <w:t>гранным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безелем</w:t>
      </w:r>
      <w:r w:rsidRPr="00AF3FF1">
        <w:rPr>
          <w:rFonts w:ascii="Avenir Next" w:hAnsi="Avenir Next" w:cs="OpenSans-CondensedLight"/>
          <w:sz w:val="18"/>
        </w:rPr>
        <w:t>.</w:t>
      </w:r>
    </w:p>
    <w:p w14:paraId="2C9C6D86" w14:textId="7D494D75" w:rsidR="0095775F" w:rsidRPr="00AF3FF1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AF3FF1">
        <w:rPr>
          <w:rFonts w:ascii="Calibri" w:hAnsi="Calibri" w:cs="Calibri"/>
          <w:b/>
          <w:sz w:val="18"/>
        </w:rPr>
        <w:t>Механизм</w:t>
      </w:r>
      <w:r w:rsidRPr="00AF3FF1">
        <w:rPr>
          <w:rFonts w:ascii="Avenir Next" w:hAnsi="Avenir Next" w:cs="OpenSans-CondensedLight"/>
          <w:sz w:val="18"/>
        </w:rPr>
        <w:t xml:space="preserve">: Elite 670, </w:t>
      </w:r>
      <w:r w:rsidRPr="00AF3FF1">
        <w:rPr>
          <w:rFonts w:ascii="Calibri" w:hAnsi="Calibri" w:cs="Calibri"/>
          <w:sz w:val="18"/>
        </w:rPr>
        <w:t>автоматический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подзавод</w:t>
      </w:r>
      <w:r w:rsidRPr="00AF3FF1">
        <w:rPr>
          <w:rFonts w:ascii="Avenir Next" w:hAnsi="Avenir Next" w:cs="OpenSans-CondensedLight"/>
          <w:sz w:val="18"/>
        </w:rPr>
        <w:t xml:space="preserve"> </w:t>
      </w:r>
    </w:p>
    <w:p w14:paraId="08226FC5" w14:textId="2D3FE18E" w:rsidR="0095775F" w:rsidRPr="00AF3FF1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AF3FF1">
        <w:rPr>
          <w:rFonts w:ascii="Calibri" w:hAnsi="Calibri" w:cs="Calibri"/>
          <w:b/>
          <w:sz w:val="18"/>
        </w:rPr>
        <w:t>Частота</w:t>
      </w:r>
      <w:r w:rsidRPr="00AF3FF1">
        <w:rPr>
          <w:rFonts w:ascii="Avenir Next" w:hAnsi="Avenir Next" w:cs="OpenSans-CondensedLight"/>
          <w:b/>
          <w:sz w:val="18"/>
        </w:rPr>
        <w:t xml:space="preserve"> </w:t>
      </w:r>
      <w:r w:rsidRPr="00AF3FF1">
        <w:rPr>
          <w:rFonts w:ascii="Calibri" w:hAnsi="Calibri" w:cs="Calibri"/>
          <w:b/>
          <w:sz w:val="18"/>
        </w:rPr>
        <w:t>колебаний</w:t>
      </w:r>
      <w:r w:rsidRPr="00AF3FF1">
        <w:rPr>
          <w:rFonts w:ascii="Avenir Next" w:hAnsi="Avenir Next" w:cs="OpenSans-CondensedLight"/>
          <w:sz w:val="18"/>
        </w:rPr>
        <w:t>: 28 800 </w:t>
      </w:r>
      <w:r w:rsidRPr="00AF3FF1">
        <w:rPr>
          <w:rFonts w:ascii="Calibri" w:hAnsi="Calibri" w:cs="Calibri"/>
          <w:sz w:val="18"/>
        </w:rPr>
        <w:t>пк</w:t>
      </w:r>
      <w:r w:rsidRPr="00AF3FF1">
        <w:rPr>
          <w:rFonts w:ascii="Avenir Next" w:hAnsi="Avenir Next" w:cs="OpenSans-CondensedLight"/>
          <w:sz w:val="18"/>
        </w:rPr>
        <w:t>/</w:t>
      </w:r>
      <w:r w:rsidRPr="00AF3FF1">
        <w:rPr>
          <w:rFonts w:ascii="Calibri" w:hAnsi="Calibri" w:cs="Calibri"/>
          <w:sz w:val="18"/>
        </w:rPr>
        <w:t>ч</w:t>
      </w:r>
      <w:r w:rsidRPr="00AF3FF1">
        <w:rPr>
          <w:rFonts w:ascii="Avenir Next" w:hAnsi="Avenir Next" w:cs="OpenSans-CondensedLight"/>
          <w:sz w:val="18"/>
        </w:rPr>
        <w:t xml:space="preserve"> (4</w:t>
      </w:r>
      <w:r w:rsidRPr="00AF3FF1">
        <w:rPr>
          <w:rFonts w:ascii="Avenir Next" w:hAnsi="Avenir Next" w:cs="Avenir Next"/>
          <w:sz w:val="18"/>
        </w:rPr>
        <w:t> </w:t>
      </w:r>
      <w:r w:rsidRPr="00AF3FF1">
        <w:rPr>
          <w:rFonts w:ascii="Calibri" w:hAnsi="Calibri" w:cs="Calibri"/>
          <w:sz w:val="18"/>
        </w:rPr>
        <w:t>Гц</w:t>
      </w:r>
      <w:r w:rsidRPr="00AF3FF1">
        <w:rPr>
          <w:rFonts w:ascii="Avenir Next" w:hAnsi="Avenir Next" w:cs="OpenSans-CondensedLight"/>
          <w:sz w:val="18"/>
        </w:rPr>
        <w:t>)</w:t>
      </w:r>
      <w:r w:rsidRPr="00AF3FF1">
        <w:rPr>
          <w:rFonts w:ascii="Avenir Next" w:hAnsi="Avenir Next"/>
        </w:rPr>
        <w:t xml:space="preserve"> </w:t>
      </w:r>
    </w:p>
    <w:p w14:paraId="2C2693FC" w14:textId="16DBCB34" w:rsidR="0095775F" w:rsidRPr="00AF3FF1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AF3FF1">
        <w:rPr>
          <w:rFonts w:ascii="Calibri" w:hAnsi="Calibri" w:cs="Calibri"/>
          <w:b/>
          <w:sz w:val="18"/>
        </w:rPr>
        <w:t>Запас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b/>
          <w:sz w:val="18"/>
        </w:rPr>
        <w:t>хода</w:t>
      </w:r>
      <w:r w:rsidRPr="00AF3FF1">
        <w:rPr>
          <w:rFonts w:ascii="Avenir Next" w:hAnsi="Avenir Next" w:cs="OpenSans-CondensedLight"/>
          <w:sz w:val="18"/>
        </w:rPr>
        <w:t xml:space="preserve">: </w:t>
      </w:r>
      <w:r w:rsidRPr="00AF3FF1">
        <w:rPr>
          <w:rFonts w:ascii="Calibri" w:hAnsi="Calibri" w:cs="Calibri"/>
          <w:sz w:val="18"/>
        </w:rPr>
        <w:t>примерно</w:t>
      </w:r>
      <w:r w:rsidRPr="00AF3FF1">
        <w:rPr>
          <w:rFonts w:ascii="Avenir Next" w:hAnsi="Avenir Next" w:cs="OpenSans-CondensedLight"/>
          <w:sz w:val="18"/>
        </w:rPr>
        <w:t xml:space="preserve"> 50 </w:t>
      </w:r>
      <w:r w:rsidRPr="00AF3FF1">
        <w:rPr>
          <w:rFonts w:ascii="Calibri" w:hAnsi="Calibri" w:cs="Calibri"/>
          <w:sz w:val="18"/>
        </w:rPr>
        <w:t>часов</w:t>
      </w:r>
    </w:p>
    <w:p w14:paraId="5F0805F5" w14:textId="53E7F813" w:rsidR="0095775F" w:rsidRPr="00AF3FF1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AF3FF1">
        <w:rPr>
          <w:rFonts w:ascii="Calibri" w:hAnsi="Calibri" w:cs="Calibri"/>
          <w:b/>
          <w:bCs/>
          <w:sz w:val="18"/>
        </w:rPr>
        <w:t>Функции</w:t>
      </w:r>
      <w:r w:rsidRPr="00AF3FF1">
        <w:rPr>
          <w:rFonts w:ascii="Avenir Next" w:hAnsi="Avenir Next" w:cs="OpenSans-CondensedLight"/>
          <w:sz w:val="18"/>
        </w:rPr>
        <w:t xml:space="preserve">: </w:t>
      </w:r>
      <w:r w:rsidRPr="00AF3FF1">
        <w:rPr>
          <w:rFonts w:ascii="Calibri" w:hAnsi="Calibri" w:cs="Calibri"/>
          <w:sz w:val="18"/>
        </w:rPr>
        <w:t>Центральные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часовая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и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минутная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стрелки</w:t>
      </w:r>
      <w:r w:rsidRPr="00AF3FF1">
        <w:rPr>
          <w:rFonts w:ascii="Avenir Next" w:hAnsi="Avenir Next" w:cs="OpenSans-CondensedLight"/>
          <w:sz w:val="18"/>
        </w:rPr>
        <w:t xml:space="preserve">. </w:t>
      </w:r>
      <w:r w:rsidRPr="00AF3FF1">
        <w:rPr>
          <w:rFonts w:ascii="Calibri" w:hAnsi="Calibri" w:cs="Calibri"/>
          <w:sz w:val="18"/>
        </w:rPr>
        <w:t>Центральная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секундная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стрелка</w:t>
      </w:r>
      <w:r w:rsidRPr="00AF3FF1">
        <w:rPr>
          <w:rFonts w:ascii="Avenir Next" w:hAnsi="Avenir Next" w:cs="OpenSans-CondensedLight"/>
          <w:sz w:val="18"/>
        </w:rPr>
        <w:t xml:space="preserve">. </w:t>
      </w:r>
      <w:r w:rsidRPr="00AF3FF1">
        <w:rPr>
          <w:rFonts w:ascii="Calibri" w:hAnsi="Calibri" w:cs="Calibri"/>
          <w:sz w:val="18"/>
        </w:rPr>
        <w:t>Указатель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даты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в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положении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Avenir Next" w:hAnsi="Avenir Next" w:cs="Avenir Next"/>
          <w:sz w:val="18"/>
        </w:rPr>
        <w:t>«</w:t>
      </w:r>
      <w:r w:rsidRPr="00AF3FF1">
        <w:rPr>
          <w:rFonts w:ascii="Avenir Next" w:hAnsi="Avenir Next" w:cs="OpenSans-CondensedLight"/>
          <w:sz w:val="18"/>
        </w:rPr>
        <w:t xml:space="preserve">4 </w:t>
      </w:r>
      <w:r w:rsidRPr="00AF3FF1">
        <w:rPr>
          <w:rFonts w:ascii="Calibri" w:hAnsi="Calibri" w:cs="Calibri"/>
          <w:sz w:val="18"/>
        </w:rPr>
        <w:t>часа</w:t>
      </w:r>
      <w:r w:rsidRPr="00AF3FF1">
        <w:rPr>
          <w:rFonts w:ascii="Avenir Next" w:hAnsi="Avenir Next" w:cs="OpenSans-CondensedLight"/>
          <w:sz w:val="18"/>
        </w:rPr>
        <w:t xml:space="preserve"> 30 </w:t>
      </w:r>
      <w:r w:rsidRPr="00AF3FF1">
        <w:rPr>
          <w:rFonts w:ascii="Calibri" w:hAnsi="Calibri" w:cs="Calibri"/>
          <w:sz w:val="18"/>
        </w:rPr>
        <w:t>минут</w:t>
      </w:r>
      <w:r w:rsidRPr="00AF3FF1">
        <w:rPr>
          <w:rFonts w:ascii="Avenir Next" w:hAnsi="Avenir Next" w:cs="Avenir Next"/>
          <w:sz w:val="18"/>
        </w:rPr>
        <w:t>»</w:t>
      </w:r>
      <w:r w:rsidRPr="00AF3FF1">
        <w:rPr>
          <w:rFonts w:ascii="Avenir Next" w:hAnsi="Avenir Next" w:cs="OpenSans-CondensedLight"/>
          <w:sz w:val="18"/>
        </w:rPr>
        <w:t xml:space="preserve">. </w:t>
      </w:r>
    </w:p>
    <w:p w14:paraId="51D978EC" w14:textId="48008E6E" w:rsidR="0095775F" w:rsidRPr="00AF3FF1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AF3FF1">
        <w:rPr>
          <w:rFonts w:ascii="Calibri" w:hAnsi="Calibri" w:cs="Calibri"/>
          <w:b/>
          <w:sz w:val="18"/>
        </w:rPr>
        <w:t>Отделка</w:t>
      </w:r>
      <w:r w:rsidRPr="00AF3FF1">
        <w:rPr>
          <w:rFonts w:ascii="Avenir Next" w:hAnsi="Avenir Next" w:cs="OpenSans-CondensedLight"/>
          <w:b/>
          <w:sz w:val="18"/>
        </w:rPr>
        <w:t>: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Новый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ротор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в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форме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звезды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с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сатинированной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отделкой</w:t>
      </w:r>
    </w:p>
    <w:p w14:paraId="1F00C550" w14:textId="4CBE2092" w:rsidR="0095775F" w:rsidRPr="00AF3FF1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AF3FF1">
        <w:rPr>
          <w:rFonts w:ascii="Calibri" w:hAnsi="Calibri" w:cs="Calibri"/>
          <w:b/>
          <w:sz w:val="18"/>
        </w:rPr>
        <w:t>Цена</w:t>
      </w:r>
      <w:r w:rsidRPr="00AF3FF1">
        <w:rPr>
          <w:rFonts w:ascii="Avenir Next" w:hAnsi="Avenir Next" w:cs="OpenSans-CondensedLight"/>
          <w:sz w:val="18"/>
        </w:rPr>
        <w:t>: 7400 CHF</w:t>
      </w:r>
    </w:p>
    <w:p w14:paraId="7B9E3DCA" w14:textId="780CAB84" w:rsidR="0095775F" w:rsidRPr="00AF3FF1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AF3FF1">
        <w:rPr>
          <w:rFonts w:ascii="Calibri" w:hAnsi="Calibri" w:cs="Calibri"/>
          <w:b/>
          <w:bCs/>
          <w:sz w:val="18"/>
        </w:rPr>
        <w:t>Материал</w:t>
      </w:r>
      <w:r w:rsidRPr="00AF3FF1">
        <w:rPr>
          <w:rFonts w:ascii="Avenir Next" w:hAnsi="Avenir Next" w:cs="OpenSans-CondensedLight"/>
          <w:b/>
          <w:bCs/>
          <w:sz w:val="18"/>
        </w:rPr>
        <w:t>: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Титан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с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микроструйной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обработкой</w:t>
      </w:r>
    </w:p>
    <w:p w14:paraId="00B56346" w14:textId="0144E4AB" w:rsidR="0095775F" w:rsidRPr="00AF3FF1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AF3FF1">
        <w:rPr>
          <w:rFonts w:ascii="Calibri" w:hAnsi="Calibri" w:cs="Calibri"/>
          <w:b/>
          <w:sz w:val="18"/>
        </w:rPr>
        <w:t>Водонепроницаемость</w:t>
      </w:r>
      <w:r w:rsidRPr="00AF3FF1">
        <w:rPr>
          <w:rFonts w:ascii="Avenir Next" w:hAnsi="Avenir Next" w:cs="OpenSans-CondensedLight"/>
          <w:sz w:val="18"/>
        </w:rPr>
        <w:t>: 30 ATM</w:t>
      </w:r>
    </w:p>
    <w:p w14:paraId="49AE35B1" w14:textId="69C975E7" w:rsidR="0095775F" w:rsidRPr="00AF3FF1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AF3FF1">
        <w:rPr>
          <w:rFonts w:ascii="Calibri" w:hAnsi="Calibri" w:cs="Calibri"/>
          <w:b/>
          <w:bCs/>
          <w:sz w:val="18"/>
        </w:rPr>
        <w:t>Корпус</w:t>
      </w:r>
      <w:r w:rsidRPr="00AF3FF1">
        <w:rPr>
          <w:rFonts w:ascii="Avenir Next" w:hAnsi="Avenir Next" w:cs="OpenSans-CondensedLight"/>
          <w:sz w:val="18"/>
        </w:rPr>
        <w:t>: 37 </w:t>
      </w:r>
      <w:r w:rsidRPr="00AF3FF1">
        <w:rPr>
          <w:rFonts w:ascii="Calibri" w:hAnsi="Calibri" w:cs="Calibri"/>
          <w:sz w:val="18"/>
        </w:rPr>
        <w:t>мм</w:t>
      </w:r>
    </w:p>
    <w:p w14:paraId="3B4EA929" w14:textId="4D44686E" w:rsidR="0095775F" w:rsidRPr="00AF3FF1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AF3FF1">
        <w:rPr>
          <w:rFonts w:ascii="Calibri" w:hAnsi="Calibri" w:cs="Calibri"/>
          <w:b/>
          <w:sz w:val="18"/>
        </w:rPr>
        <w:t>Циферблат</w:t>
      </w:r>
      <w:r w:rsidRPr="00AF3FF1">
        <w:rPr>
          <w:rFonts w:ascii="Avenir Next" w:hAnsi="Avenir Next" w:cs="OpenSans-CondensedLight"/>
          <w:sz w:val="18"/>
        </w:rPr>
        <w:t xml:space="preserve">: </w:t>
      </w:r>
      <w:r w:rsidRPr="00AF3FF1">
        <w:rPr>
          <w:rFonts w:ascii="Calibri" w:hAnsi="Calibri" w:cs="Calibri"/>
          <w:sz w:val="18"/>
        </w:rPr>
        <w:t>Черный</w:t>
      </w:r>
    </w:p>
    <w:p w14:paraId="53BC5160" w14:textId="002D8AED" w:rsidR="0095775F" w:rsidRPr="00AF3FF1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AF3FF1">
        <w:rPr>
          <w:rFonts w:ascii="Calibri" w:hAnsi="Calibri" w:cs="Calibri"/>
          <w:b/>
          <w:sz w:val="18"/>
        </w:rPr>
        <w:t>Часовые</w:t>
      </w:r>
      <w:r w:rsidRPr="00AF3FF1">
        <w:rPr>
          <w:rFonts w:ascii="Avenir Next" w:hAnsi="Avenir Next" w:cs="OpenSans-CondensedLight"/>
          <w:b/>
          <w:sz w:val="18"/>
        </w:rPr>
        <w:t xml:space="preserve"> </w:t>
      </w:r>
      <w:r w:rsidRPr="00AF3FF1">
        <w:rPr>
          <w:rFonts w:ascii="Calibri" w:hAnsi="Calibri" w:cs="Calibri"/>
          <w:b/>
          <w:sz w:val="18"/>
        </w:rPr>
        <w:t>метки</w:t>
      </w:r>
      <w:r w:rsidRPr="00AF3FF1">
        <w:rPr>
          <w:rFonts w:ascii="Avenir Next" w:hAnsi="Avenir Next" w:cs="OpenSans-CondensedLight"/>
          <w:sz w:val="18"/>
        </w:rPr>
        <w:t xml:space="preserve">: </w:t>
      </w:r>
      <w:r w:rsidRPr="00AF3FF1">
        <w:rPr>
          <w:rFonts w:ascii="Calibri" w:hAnsi="Calibri" w:cs="Calibri"/>
          <w:sz w:val="18"/>
        </w:rPr>
        <w:t>Фацетированные</w:t>
      </w:r>
      <w:r w:rsidRPr="00AF3FF1">
        <w:rPr>
          <w:rFonts w:ascii="Avenir Next" w:hAnsi="Avenir Next" w:cs="OpenSans-CondensedLight"/>
          <w:sz w:val="18"/>
        </w:rPr>
        <w:t xml:space="preserve">, </w:t>
      </w:r>
      <w:r w:rsidRPr="00AF3FF1">
        <w:rPr>
          <w:rFonts w:ascii="Calibri" w:hAnsi="Calibri" w:cs="Calibri"/>
          <w:sz w:val="18"/>
        </w:rPr>
        <w:t>с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родиевым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напылением</w:t>
      </w:r>
      <w:r w:rsidRPr="00AF3FF1">
        <w:rPr>
          <w:rFonts w:ascii="Avenir Next" w:hAnsi="Avenir Next" w:cs="OpenSans-CondensedLight"/>
          <w:sz w:val="18"/>
        </w:rPr>
        <w:t xml:space="preserve">  </w:t>
      </w:r>
    </w:p>
    <w:p w14:paraId="7A8AB4A6" w14:textId="5634F0A3" w:rsidR="0095775F" w:rsidRPr="00AF3FF1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bookmarkStart w:id="0" w:name="_Hlk121314756"/>
      <w:r w:rsidRPr="00AF3FF1">
        <w:rPr>
          <w:rFonts w:ascii="Calibri" w:hAnsi="Calibri" w:cs="Calibri"/>
          <w:b/>
          <w:sz w:val="18"/>
        </w:rPr>
        <w:t>Стрелки</w:t>
      </w:r>
      <w:r w:rsidRPr="00AF3FF1">
        <w:rPr>
          <w:rFonts w:ascii="Avenir Next" w:hAnsi="Avenir Next" w:cs="OpenSans-CondensedLight"/>
          <w:sz w:val="18"/>
        </w:rPr>
        <w:t xml:space="preserve">: </w:t>
      </w:r>
      <w:r w:rsidRPr="00AF3FF1">
        <w:rPr>
          <w:rFonts w:ascii="Calibri" w:hAnsi="Calibri" w:cs="Calibri"/>
          <w:sz w:val="18"/>
        </w:rPr>
        <w:t>Фацетированные</w:t>
      </w:r>
      <w:r w:rsidRPr="00AF3FF1">
        <w:rPr>
          <w:rFonts w:ascii="Avenir Next" w:hAnsi="Avenir Next" w:cs="OpenSans-CondensedLight"/>
          <w:sz w:val="18"/>
        </w:rPr>
        <w:t xml:space="preserve">, </w:t>
      </w:r>
      <w:r w:rsidRPr="00AF3FF1">
        <w:rPr>
          <w:rFonts w:ascii="Calibri" w:hAnsi="Calibri" w:cs="Calibri"/>
          <w:sz w:val="18"/>
        </w:rPr>
        <w:t>с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родиевым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напылением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и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люминесцентным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покрытием</w:t>
      </w:r>
      <w:r w:rsidRPr="00AF3FF1">
        <w:rPr>
          <w:rFonts w:ascii="Avenir Next" w:hAnsi="Avenir Next" w:cs="OpenSans-CondensedLight"/>
          <w:sz w:val="18"/>
        </w:rPr>
        <w:t xml:space="preserve"> SuperLuminova </w:t>
      </w:r>
      <w:r w:rsidRPr="00AF3FF1">
        <w:rPr>
          <w:rFonts w:ascii="Calibri" w:hAnsi="Calibri" w:cs="Calibri"/>
          <w:sz w:val="18"/>
        </w:rPr>
        <w:t>бежевого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hAnsi="Calibri" w:cs="Calibri"/>
          <w:sz w:val="18"/>
        </w:rPr>
        <w:t>цвета</w:t>
      </w:r>
    </w:p>
    <w:p w14:paraId="36415046" w14:textId="66E1D358" w:rsidR="0095775F" w:rsidRPr="00AF3FF1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/>
        </w:rPr>
      </w:pPr>
      <w:r w:rsidRPr="00AF3FF1">
        <w:rPr>
          <w:rFonts w:ascii="Calibri" w:hAnsi="Calibri" w:cs="Calibri"/>
          <w:b/>
          <w:sz w:val="18"/>
        </w:rPr>
        <w:t>Браслет</w:t>
      </w:r>
      <w:r w:rsidRPr="00AF3FF1">
        <w:rPr>
          <w:rFonts w:ascii="Avenir Next" w:hAnsi="Avenir Next" w:cs="OpenSans-CondensedLight"/>
          <w:b/>
          <w:sz w:val="18"/>
        </w:rPr>
        <w:t xml:space="preserve"> </w:t>
      </w:r>
      <w:r w:rsidRPr="00AF3FF1">
        <w:rPr>
          <w:rFonts w:ascii="Calibri" w:hAnsi="Calibri" w:cs="Calibri"/>
          <w:b/>
          <w:sz w:val="18"/>
        </w:rPr>
        <w:t>и</w:t>
      </w:r>
      <w:r w:rsidRPr="00AF3FF1">
        <w:rPr>
          <w:rFonts w:ascii="Avenir Next" w:hAnsi="Avenir Next" w:cs="OpenSans-CondensedLight"/>
          <w:b/>
          <w:sz w:val="18"/>
        </w:rPr>
        <w:t xml:space="preserve"> </w:t>
      </w:r>
      <w:r w:rsidRPr="00AF3FF1">
        <w:rPr>
          <w:rFonts w:ascii="Calibri" w:hAnsi="Calibri" w:cs="Calibri"/>
          <w:b/>
          <w:sz w:val="18"/>
        </w:rPr>
        <w:t>застежка</w:t>
      </w:r>
      <w:r w:rsidRPr="00AF3FF1">
        <w:rPr>
          <w:rFonts w:ascii="Avenir Next" w:hAnsi="Avenir Next" w:cs="OpenSans-CondensedLight"/>
          <w:b/>
          <w:sz w:val="18"/>
        </w:rPr>
        <w:t>:</w:t>
      </w:r>
      <w:r w:rsidRPr="00AF3FF1">
        <w:rPr>
          <w:rFonts w:ascii="Avenir Next" w:hAnsi="Avenir Next" w:cs="OpenSans-CondensedLight"/>
          <w:sz w:val="18"/>
        </w:rPr>
        <w:t xml:space="preserve"> </w:t>
      </w:r>
      <w:r w:rsidRPr="00AF3FF1">
        <w:rPr>
          <w:rFonts w:ascii="Calibri" w:eastAsia="Times New Roman" w:hAnsi="Calibri" w:cs="Calibri"/>
          <w:sz w:val="18"/>
        </w:rPr>
        <w:t>Браслет</w:t>
      </w:r>
      <w:r w:rsidRPr="00AF3FF1">
        <w:rPr>
          <w:rFonts w:ascii="Avenir Next" w:eastAsia="Times New Roman" w:hAnsi="Avenir Next" w:cs="Arial"/>
          <w:sz w:val="18"/>
        </w:rPr>
        <w:t xml:space="preserve"> </w:t>
      </w:r>
      <w:r w:rsidRPr="00AF3FF1">
        <w:rPr>
          <w:rFonts w:ascii="Calibri" w:eastAsia="Times New Roman" w:hAnsi="Calibri" w:cs="Calibri"/>
          <w:sz w:val="18"/>
        </w:rPr>
        <w:t>типа</w:t>
      </w:r>
      <w:r w:rsidRPr="00AF3FF1">
        <w:rPr>
          <w:rFonts w:ascii="Avenir Next" w:eastAsia="Times New Roman" w:hAnsi="Avenir Next" w:cs="Arial"/>
          <w:sz w:val="18"/>
        </w:rPr>
        <w:t xml:space="preserve"> </w:t>
      </w:r>
      <w:r w:rsidRPr="00AF3FF1">
        <w:rPr>
          <w:rFonts w:ascii="Avenir Next" w:eastAsia="Times New Roman" w:hAnsi="Avenir Next" w:cs="Avenir Next"/>
          <w:sz w:val="18"/>
        </w:rPr>
        <w:t>«</w:t>
      </w:r>
      <w:r w:rsidRPr="00AF3FF1">
        <w:rPr>
          <w:rFonts w:ascii="Calibri" w:eastAsia="Times New Roman" w:hAnsi="Calibri" w:cs="Calibri"/>
          <w:sz w:val="18"/>
        </w:rPr>
        <w:t>лестница</w:t>
      </w:r>
      <w:r w:rsidRPr="00AF3FF1">
        <w:rPr>
          <w:rFonts w:ascii="Avenir Next" w:eastAsia="Times New Roman" w:hAnsi="Avenir Next" w:cs="Avenir Next"/>
          <w:sz w:val="18"/>
        </w:rPr>
        <w:t>»</w:t>
      </w:r>
      <w:r w:rsidRPr="00AF3FF1">
        <w:rPr>
          <w:rFonts w:ascii="Avenir Next" w:eastAsia="Times New Roman" w:hAnsi="Avenir Next" w:cs="Arial"/>
          <w:sz w:val="18"/>
        </w:rPr>
        <w:t xml:space="preserve"> </w:t>
      </w:r>
      <w:r w:rsidRPr="00AF3FF1">
        <w:rPr>
          <w:rFonts w:ascii="Calibri" w:eastAsia="Times New Roman" w:hAnsi="Calibri" w:cs="Calibri"/>
          <w:sz w:val="18"/>
        </w:rPr>
        <w:t>из</w:t>
      </w:r>
      <w:r w:rsidRPr="00AF3FF1">
        <w:rPr>
          <w:rFonts w:ascii="Avenir Next" w:eastAsia="Times New Roman" w:hAnsi="Avenir Next" w:cs="Arial"/>
          <w:sz w:val="18"/>
        </w:rPr>
        <w:t xml:space="preserve"> </w:t>
      </w:r>
      <w:r w:rsidRPr="00AF3FF1">
        <w:rPr>
          <w:rFonts w:ascii="Calibri" w:eastAsia="Times New Roman" w:hAnsi="Calibri" w:cs="Calibri"/>
          <w:sz w:val="18"/>
        </w:rPr>
        <w:t>титана</w:t>
      </w:r>
      <w:r w:rsidRPr="00AF3FF1">
        <w:rPr>
          <w:rFonts w:ascii="Avenir Next" w:eastAsia="Times New Roman" w:hAnsi="Avenir Next" w:cs="Arial"/>
          <w:sz w:val="18"/>
        </w:rPr>
        <w:t xml:space="preserve"> </w:t>
      </w:r>
      <w:r w:rsidRPr="00AF3FF1">
        <w:rPr>
          <w:rFonts w:ascii="Calibri" w:eastAsia="Times New Roman" w:hAnsi="Calibri" w:cs="Calibri"/>
          <w:sz w:val="18"/>
        </w:rPr>
        <w:t>с</w:t>
      </w:r>
      <w:r w:rsidRPr="00AF3FF1">
        <w:rPr>
          <w:rFonts w:ascii="Avenir Next" w:eastAsia="Times New Roman" w:hAnsi="Avenir Next" w:cs="Arial"/>
          <w:sz w:val="18"/>
        </w:rPr>
        <w:t xml:space="preserve"> </w:t>
      </w:r>
      <w:r w:rsidRPr="00AF3FF1">
        <w:rPr>
          <w:rFonts w:ascii="Calibri" w:eastAsia="Times New Roman" w:hAnsi="Calibri" w:cs="Calibri"/>
          <w:sz w:val="18"/>
        </w:rPr>
        <w:t>микроструйной</w:t>
      </w:r>
      <w:r w:rsidRPr="00AF3FF1">
        <w:rPr>
          <w:rFonts w:ascii="Avenir Next" w:eastAsia="Times New Roman" w:hAnsi="Avenir Next" w:cs="Arial"/>
          <w:sz w:val="18"/>
        </w:rPr>
        <w:t xml:space="preserve"> </w:t>
      </w:r>
      <w:r w:rsidRPr="00AF3FF1">
        <w:rPr>
          <w:rFonts w:ascii="Calibri" w:eastAsia="Times New Roman" w:hAnsi="Calibri" w:cs="Calibri"/>
          <w:sz w:val="18"/>
        </w:rPr>
        <w:t>обработкой</w:t>
      </w:r>
    </w:p>
    <w:bookmarkEnd w:id="0"/>
    <w:p w14:paraId="02B14C99" w14:textId="77777777" w:rsidR="0095775F" w:rsidRPr="00AF3FF1" w:rsidRDefault="0095775F" w:rsidP="0095775F">
      <w:pPr>
        <w:rPr>
          <w:rFonts w:ascii="Avenir Next" w:hAnsi="Avenir Next"/>
          <w:sz w:val="18"/>
          <w:szCs w:val="18"/>
        </w:rPr>
      </w:pPr>
    </w:p>
    <w:p w14:paraId="66D441C7" w14:textId="77777777" w:rsidR="0095775F" w:rsidRPr="00AF3FF1" w:rsidRDefault="0095775F" w:rsidP="0095775F">
      <w:pPr>
        <w:rPr>
          <w:rFonts w:ascii="Avenir Next" w:hAnsi="Avenir Next"/>
          <w:sz w:val="18"/>
          <w:szCs w:val="18"/>
        </w:rPr>
      </w:pPr>
    </w:p>
    <w:p w14:paraId="77EC51F9" w14:textId="77777777" w:rsidR="0095775F" w:rsidRPr="00AF3FF1" w:rsidRDefault="0095775F" w:rsidP="0095775F">
      <w:pPr>
        <w:rPr>
          <w:rFonts w:ascii="Avenir Next" w:hAnsi="Avenir Next"/>
          <w:sz w:val="18"/>
          <w:szCs w:val="18"/>
        </w:rPr>
      </w:pPr>
    </w:p>
    <w:p w14:paraId="4011B6C4" w14:textId="77777777" w:rsidR="0095775F" w:rsidRPr="00AF3FF1" w:rsidRDefault="0095775F" w:rsidP="0095775F">
      <w:pPr>
        <w:rPr>
          <w:rFonts w:ascii="Avenir Next" w:hAnsi="Avenir Next"/>
          <w:sz w:val="18"/>
          <w:szCs w:val="18"/>
        </w:rPr>
      </w:pPr>
    </w:p>
    <w:p w14:paraId="0E018F71" w14:textId="77777777" w:rsidR="0067679D" w:rsidRPr="00AF3FF1" w:rsidRDefault="0067679D" w:rsidP="00D80D14">
      <w:pPr>
        <w:jc w:val="both"/>
        <w:rPr>
          <w:rFonts w:ascii="Avenir Next" w:hAnsi="Avenir Next"/>
          <w:sz w:val="20"/>
          <w:szCs w:val="20"/>
        </w:rPr>
      </w:pPr>
    </w:p>
    <w:sectPr w:rsidR="0067679D" w:rsidRPr="00AF3FF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58948" w14:textId="77777777" w:rsidR="00123364" w:rsidRDefault="00123364" w:rsidP="00D80D14">
      <w:r>
        <w:separator/>
      </w:r>
    </w:p>
  </w:endnote>
  <w:endnote w:type="continuationSeparator" w:id="0">
    <w:p w14:paraId="16958F05" w14:textId="77777777" w:rsidR="00123364" w:rsidRDefault="00123364" w:rsidP="00D8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9D49" w14:textId="77777777" w:rsidR="00123364" w:rsidRDefault="00123364" w:rsidP="00D80D14">
      <w:r>
        <w:separator/>
      </w:r>
    </w:p>
  </w:footnote>
  <w:footnote w:type="continuationSeparator" w:id="0">
    <w:p w14:paraId="042DCCE8" w14:textId="77777777" w:rsidR="00123364" w:rsidRDefault="00123364" w:rsidP="00D80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AEBA" w14:textId="7B396D53" w:rsidR="00D80D14" w:rsidRDefault="00D80D14" w:rsidP="00D80D14">
    <w:pPr>
      <w:pStyle w:val="En-tte"/>
      <w:jc w:val="center"/>
    </w:pPr>
    <w:r>
      <w:rPr>
        <w:noProof/>
      </w:rPr>
      <w:drawing>
        <wp:inline distT="0" distB="0" distL="0" distR="0" wp14:anchorId="1C310AA6" wp14:editId="2072369C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2400A9" w14:textId="77777777" w:rsidR="00D80D14" w:rsidRDefault="00D80D14" w:rsidP="00D80D14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99"/>
    <w:rsid w:val="000166E6"/>
    <w:rsid w:val="000A6B99"/>
    <w:rsid w:val="00123364"/>
    <w:rsid w:val="00125A3F"/>
    <w:rsid w:val="00143E12"/>
    <w:rsid w:val="001515F1"/>
    <w:rsid w:val="001A0DFE"/>
    <w:rsid w:val="00227865"/>
    <w:rsid w:val="00333038"/>
    <w:rsid w:val="00367A11"/>
    <w:rsid w:val="003F5B59"/>
    <w:rsid w:val="004126DA"/>
    <w:rsid w:val="004700DB"/>
    <w:rsid w:val="0054422B"/>
    <w:rsid w:val="006258A4"/>
    <w:rsid w:val="0067679D"/>
    <w:rsid w:val="00676FB4"/>
    <w:rsid w:val="00683EAB"/>
    <w:rsid w:val="006965D0"/>
    <w:rsid w:val="006D409D"/>
    <w:rsid w:val="006E61EB"/>
    <w:rsid w:val="007A5235"/>
    <w:rsid w:val="008264B8"/>
    <w:rsid w:val="008576A9"/>
    <w:rsid w:val="008716F3"/>
    <w:rsid w:val="0095775F"/>
    <w:rsid w:val="009A59E4"/>
    <w:rsid w:val="00A07102"/>
    <w:rsid w:val="00AA7EEE"/>
    <w:rsid w:val="00AB5C5F"/>
    <w:rsid w:val="00AB6AFE"/>
    <w:rsid w:val="00AF3FF1"/>
    <w:rsid w:val="00B201A2"/>
    <w:rsid w:val="00C227E7"/>
    <w:rsid w:val="00C23813"/>
    <w:rsid w:val="00C71E25"/>
    <w:rsid w:val="00CF25CC"/>
    <w:rsid w:val="00D130F6"/>
    <w:rsid w:val="00D751AA"/>
    <w:rsid w:val="00D80D14"/>
    <w:rsid w:val="00E074C7"/>
    <w:rsid w:val="00E14D9E"/>
    <w:rsid w:val="00E90124"/>
    <w:rsid w:val="00ED4273"/>
    <w:rsid w:val="00F40CA3"/>
    <w:rsid w:val="00FA148B"/>
    <w:rsid w:val="00FB30F8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6A6BBB"/>
  <w15:chartTrackingRefBased/>
  <w15:docId w15:val="{C73E3A0F-F1EF-5D49-A588-86E9CE78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0D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0D14"/>
  </w:style>
  <w:style w:type="paragraph" w:styleId="Pieddepage">
    <w:name w:val="footer"/>
    <w:basedOn w:val="Normal"/>
    <w:link w:val="PieddepageCar"/>
    <w:uiPriority w:val="99"/>
    <w:unhideWhenUsed/>
    <w:rsid w:val="00D80D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0D14"/>
  </w:style>
  <w:style w:type="character" w:styleId="Marquedecommentaire">
    <w:name w:val="annotation reference"/>
    <w:basedOn w:val="Policepardfaut"/>
    <w:uiPriority w:val="99"/>
    <w:semiHidden/>
    <w:unhideWhenUsed/>
    <w:rsid w:val="00D80D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0D1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0D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0D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0D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4604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17</cp:revision>
  <cp:lastPrinted>2023-03-20T12:14:00Z</cp:lastPrinted>
  <dcterms:created xsi:type="dcterms:W3CDTF">2023-02-24T08:44:00Z</dcterms:created>
  <dcterms:modified xsi:type="dcterms:W3CDTF">2023-03-20T12:14:00Z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7dc1d873a07e746a0e4fa94381f04f870f6aec0a7a95fdf1e7aa0b88347984e7</vt:lpwstr>
  </property>
</Properties>
</file>