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38858" w14:textId="403B949D" w:rsidR="00693C57" w:rsidRPr="00A91A5C" w:rsidRDefault="00693C57" w:rsidP="00693C57">
      <w:pPr>
        <w:jc w:val="center"/>
        <w:rPr>
          <w:rFonts w:ascii="Avenir Next" w:eastAsia="PMingLiU" w:hAnsi="Avenir Next" w:cs="Arial"/>
          <w:b/>
          <w:bCs/>
          <w:color w:val="000000" w:themeColor="text1"/>
        </w:rPr>
      </w:pPr>
      <w:r w:rsidRPr="00A91A5C">
        <w:rPr>
          <w:rFonts w:ascii="Avenir Next" w:eastAsia="PMingLiU" w:hAnsi="Avenir Next"/>
          <w:b/>
          <w:color w:val="000000" w:themeColor="text1"/>
        </w:rPr>
        <w:t>ZENITH</w:t>
      </w:r>
      <w:r w:rsidRPr="00A91A5C">
        <w:rPr>
          <w:rFonts w:ascii="Avenir Next" w:eastAsia="PMingLiU" w:hAnsi="Avenir Next"/>
          <w:b/>
          <w:color w:val="000000" w:themeColor="text1"/>
        </w:rPr>
        <w:t>為第三季錦標賽推出四款</w:t>
      </w:r>
      <w:r w:rsidRPr="00A91A5C">
        <w:rPr>
          <w:rFonts w:ascii="Avenir Next" w:eastAsia="PMingLiU" w:hAnsi="Avenir Next"/>
          <w:b/>
          <w:color w:val="000000" w:themeColor="text1"/>
        </w:rPr>
        <w:t>DEFY EXTREME E</w:t>
      </w:r>
      <w:r w:rsidRPr="00A91A5C">
        <w:rPr>
          <w:rFonts w:ascii="Avenir Next" w:eastAsia="PMingLiU" w:hAnsi="Avenir Next"/>
          <w:b/>
          <w:color w:val="000000" w:themeColor="text1"/>
        </w:rPr>
        <w:t>限量版腕錶珍藏套裝</w:t>
      </w:r>
    </w:p>
    <w:p w14:paraId="1C02BAB2" w14:textId="77777777" w:rsidR="00693C57" w:rsidRPr="00A91A5C" w:rsidRDefault="00693C57">
      <w:pPr>
        <w:rPr>
          <w:rFonts w:ascii="Avenir Next" w:eastAsia="PMingLiU" w:hAnsi="Avenir Next" w:cs="Arial"/>
          <w:color w:val="000000" w:themeColor="text1"/>
          <w:sz w:val="18"/>
          <w:szCs w:val="18"/>
          <w:lang w:val="en-GB" w:eastAsia="en-GB"/>
        </w:rPr>
      </w:pPr>
    </w:p>
    <w:p w14:paraId="110F394F" w14:textId="0B5C7C32" w:rsidR="00143E12" w:rsidRPr="00A91A5C" w:rsidRDefault="00B87B5D" w:rsidP="00616DCC">
      <w:pPr>
        <w:jc w:val="both"/>
        <w:rPr>
          <w:rFonts w:ascii="Avenir Next" w:eastAsia="PMingLiU" w:hAnsi="Avenir Next" w:cs="Arial"/>
          <w:b/>
          <w:bCs/>
          <w:color w:val="000000" w:themeColor="text1"/>
          <w:sz w:val="18"/>
          <w:szCs w:val="18"/>
        </w:rPr>
      </w:pPr>
      <w:r w:rsidRPr="00A91A5C">
        <w:rPr>
          <w:rFonts w:ascii="Avenir Next" w:eastAsia="PMingLiU" w:hAnsi="Avenir Next"/>
          <w:b/>
          <w:color w:val="000000" w:themeColor="text1"/>
          <w:sz w:val="18"/>
          <w:lang w:val="en-GB"/>
        </w:rPr>
        <w:t>EXTREME E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第三季賽事將於週末在新未來城</w:t>
      </w:r>
      <w:r w:rsidRPr="00A91A5C">
        <w:rPr>
          <w:rFonts w:ascii="Avenir Next" w:eastAsia="PMingLiU" w:hAnsi="Avenir Next"/>
          <w:b/>
          <w:color w:val="000000" w:themeColor="text1"/>
          <w:sz w:val="18"/>
          <w:lang w:val="en-GB"/>
        </w:rPr>
        <w:t>（</w:t>
      </w:r>
      <w:r w:rsidRPr="00A91A5C">
        <w:rPr>
          <w:rFonts w:ascii="Avenir Next" w:eastAsia="PMingLiU" w:hAnsi="Avenir Next"/>
          <w:b/>
          <w:color w:val="000000" w:themeColor="text1"/>
          <w:sz w:val="18"/>
          <w:lang w:val="en-GB"/>
        </w:rPr>
        <w:t>NEOM</w:t>
      </w:r>
      <w:r w:rsidRPr="00A91A5C">
        <w:rPr>
          <w:rFonts w:ascii="Avenir Next" w:eastAsia="PMingLiU" w:hAnsi="Avenir Next"/>
          <w:b/>
          <w:color w:val="000000" w:themeColor="text1"/>
          <w:sz w:val="18"/>
          <w:lang w:val="en-GB"/>
        </w:rPr>
        <w:t>）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舉行</w:t>
      </w:r>
      <w:r w:rsidRPr="00A91A5C">
        <w:rPr>
          <w:rFonts w:ascii="Avenir Next" w:eastAsia="PMingLiU" w:hAnsi="Avenir Next"/>
          <w:b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勢必締造幕幕精彩時刻。為紀念賽事舉行，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ZENITH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推出別具特色的腕錶套裝，讓您值此難得機會，一次擁有全數四款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 xml:space="preserve">DEFY </w:t>
      </w:r>
      <w:proofErr w:type="spellStart"/>
      <w:r w:rsidRPr="00A91A5C">
        <w:rPr>
          <w:rFonts w:ascii="Avenir Next" w:eastAsia="PMingLiU" w:hAnsi="Avenir Next"/>
          <w:b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b/>
          <w:color w:val="000000" w:themeColor="text1"/>
          <w:sz w:val="18"/>
        </w:rPr>
        <w:t xml:space="preserve"> E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第二季腕錶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0/20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編號款。</w:t>
      </w:r>
    </w:p>
    <w:p w14:paraId="0EC337BA" w14:textId="723D94A3" w:rsidR="00F26AE5" w:rsidRPr="00A91A5C" w:rsidRDefault="00F26AE5" w:rsidP="00616DCC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  <w:lang w:val="en-GB" w:eastAsia="zh-TW"/>
        </w:rPr>
      </w:pPr>
    </w:p>
    <w:p w14:paraId="71B52CAC" w14:textId="7832A9BC" w:rsidR="00EE56D7" w:rsidRPr="00A91A5C" w:rsidRDefault="00EF1071" w:rsidP="00EE56D7">
      <w:pPr>
        <w:jc w:val="both"/>
        <w:rPr>
          <w:rFonts w:ascii="Avenir Next" w:eastAsia="PMingLiU" w:hAnsi="Avenir Next"/>
          <w:color w:val="000000" w:themeColor="text1"/>
          <w:sz w:val="18"/>
          <w:szCs w:val="18"/>
        </w:rPr>
      </w:pP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ZENITH</w:t>
      </w:r>
      <w:r w:rsidRPr="00A91A5C">
        <w:rPr>
          <w:rFonts w:ascii="Avenir Next" w:eastAsia="PMingLiU" w:hAnsi="Avenir Next"/>
          <w:color w:val="000000" w:themeColor="text1"/>
          <w:sz w:val="18"/>
        </w:rPr>
        <w:t>有幸為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2023</w:t>
      </w:r>
      <w:r w:rsidRPr="00A91A5C">
        <w:rPr>
          <w:rFonts w:ascii="Avenir Next" w:eastAsia="PMingLiU" w:hAnsi="Avenir Next"/>
          <w:color w:val="000000" w:themeColor="text1"/>
          <w:sz w:val="18"/>
        </w:rPr>
        <w:t>年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Extreme E</w:t>
      </w:r>
      <w:r w:rsidRPr="00A91A5C">
        <w:rPr>
          <w:rFonts w:ascii="Avenir Next" w:eastAsia="PMingLiU" w:hAnsi="Avenir Next"/>
          <w:color w:val="000000" w:themeColor="text1"/>
          <w:sz w:val="18"/>
        </w:rPr>
        <w:t>錦標賽續任官方計時兼首位合作夥伴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並於初賽前推出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DEFY Extreme E</w:t>
      </w:r>
      <w:r w:rsidRPr="00A91A5C">
        <w:rPr>
          <w:rFonts w:ascii="Avenir Next" w:eastAsia="PMingLiU" w:hAnsi="Avenir Next"/>
          <w:color w:val="000000" w:themeColor="text1"/>
          <w:sz w:val="18"/>
        </w:rPr>
        <w:t>腕錶套裝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帶來一次擁有四款腕錶的難得機會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各枚腕錶均帶有特別限量編號「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0/20</w:t>
      </w:r>
      <w:r w:rsidRPr="00A91A5C">
        <w:rPr>
          <w:rFonts w:ascii="Avenir Next" w:eastAsia="PMingLiU" w:hAnsi="Avenir Next"/>
          <w:color w:val="000000" w:themeColor="text1"/>
          <w:sz w:val="18"/>
        </w:rPr>
        <w:t>」。四款腕錶以輕盈且非常耐用的碳纖維和鈦金屬製作，搭載精確至</w:t>
      </w:r>
      <w:r w:rsidRPr="00A91A5C">
        <w:rPr>
          <w:rFonts w:ascii="Avenir Next" w:eastAsia="PMingLiU" w:hAnsi="Avenir Next"/>
          <w:color w:val="000000" w:themeColor="text1"/>
          <w:sz w:val="18"/>
        </w:rPr>
        <w:t>1/100</w:t>
      </w:r>
      <w:r w:rsidRPr="00A91A5C">
        <w:rPr>
          <w:rFonts w:ascii="Avenir Next" w:eastAsia="PMingLiU" w:hAnsi="Avenir Next"/>
          <w:color w:val="000000" w:themeColor="text1"/>
          <w:sz w:val="18"/>
        </w:rPr>
        <w:t>秒的</w:t>
      </w:r>
      <w:r w:rsidRPr="00A91A5C">
        <w:rPr>
          <w:rFonts w:ascii="Avenir Next" w:eastAsia="PMingLiU" w:hAnsi="Avenir Next"/>
          <w:color w:val="000000" w:themeColor="text1"/>
          <w:sz w:val="18"/>
        </w:rPr>
        <w:t>El Primero 21</w:t>
      </w:r>
      <w:r w:rsidRPr="00A91A5C">
        <w:rPr>
          <w:rFonts w:ascii="Avenir Next" w:eastAsia="PMingLiU" w:hAnsi="Avenir Next"/>
          <w:color w:val="000000" w:themeColor="text1"/>
          <w:sz w:val="18"/>
        </w:rPr>
        <w:t>機芯，各具一項錦標賽的官方配色：黃色為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Desert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 xml:space="preserve"> X Prix</w:t>
      </w:r>
      <w:r w:rsidRPr="00A91A5C">
        <w:rPr>
          <w:rFonts w:ascii="Avenir Next" w:eastAsia="PMingLiU" w:hAnsi="Avenir Next"/>
          <w:color w:val="000000" w:themeColor="text1"/>
          <w:sz w:val="18"/>
        </w:rPr>
        <w:t>、橙色為</w:t>
      </w:r>
      <w:r w:rsidRPr="00A91A5C">
        <w:rPr>
          <w:rFonts w:ascii="Avenir Next" w:eastAsia="PMingLiU" w:hAnsi="Avenir Next"/>
          <w:color w:val="000000" w:themeColor="text1"/>
          <w:sz w:val="18"/>
        </w:rPr>
        <w:t>Island X Prix</w:t>
      </w:r>
      <w:r w:rsidRPr="00A91A5C">
        <w:rPr>
          <w:rFonts w:ascii="Avenir Next" w:eastAsia="PMingLiU" w:hAnsi="Avenir Next"/>
          <w:color w:val="000000" w:themeColor="text1"/>
          <w:sz w:val="18"/>
        </w:rPr>
        <w:t>、紫色為</w:t>
      </w:r>
      <w:r w:rsidRPr="00A91A5C">
        <w:rPr>
          <w:rFonts w:ascii="Avenir Next" w:eastAsia="PMingLiU" w:hAnsi="Avenir Next"/>
          <w:color w:val="000000" w:themeColor="text1"/>
          <w:sz w:val="18"/>
        </w:rPr>
        <w:t>Energy X Prix</w:t>
      </w:r>
      <w:r w:rsidRPr="00A91A5C">
        <w:rPr>
          <w:rFonts w:ascii="Avenir Next" w:eastAsia="PMingLiU" w:hAnsi="Avenir Next"/>
          <w:color w:val="000000" w:themeColor="text1"/>
          <w:sz w:val="18"/>
        </w:rPr>
        <w:t>、銅棕色為</w:t>
      </w:r>
      <w:r w:rsidRPr="00A91A5C">
        <w:rPr>
          <w:rFonts w:ascii="Avenir Next" w:eastAsia="PMingLiU" w:hAnsi="Avenir Next"/>
          <w:color w:val="000000" w:themeColor="text1"/>
          <w:sz w:val="18"/>
        </w:rPr>
        <w:t>Copper X Prix</w:t>
      </w:r>
      <w:r w:rsidRPr="00A91A5C">
        <w:rPr>
          <w:rFonts w:ascii="Avenir Next" w:eastAsia="PMingLiU" w:hAnsi="Avenir Next"/>
          <w:color w:val="000000" w:themeColor="text1"/>
          <w:sz w:val="18"/>
        </w:rPr>
        <w:t>。</w:t>
      </w:r>
    </w:p>
    <w:p w14:paraId="2C5C380F" w14:textId="77777777" w:rsidR="00ED0C09" w:rsidRPr="00A91A5C" w:rsidRDefault="00ED0C09" w:rsidP="00EE56D7">
      <w:pPr>
        <w:jc w:val="both"/>
        <w:rPr>
          <w:rFonts w:ascii="Avenir Next" w:eastAsia="PMingLiU" w:hAnsi="Avenir Next"/>
          <w:color w:val="000000" w:themeColor="text1"/>
          <w:sz w:val="18"/>
          <w:szCs w:val="18"/>
          <w:lang w:val="en-GB"/>
        </w:rPr>
      </w:pPr>
    </w:p>
    <w:p w14:paraId="65641511" w14:textId="6E89B768" w:rsidR="00291C17" w:rsidRPr="00A91A5C" w:rsidRDefault="00EE56D7" w:rsidP="00291C17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</w:rPr>
      </w:pPr>
      <w:r w:rsidRPr="00A91A5C">
        <w:rPr>
          <w:rFonts w:ascii="Avenir Next" w:eastAsia="PMingLiU" w:hAnsi="Avenir Next"/>
          <w:color w:val="000000" w:themeColor="text1"/>
          <w:sz w:val="18"/>
        </w:rPr>
        <w:t>為了在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ZENITH</w:t>
      </w:r>
      <w:r w:rsidRPr="00A91A5C">
        <w:rPr>
          <w:rFonts w:ascii="Avenir Next" w:eastAsia="PMingLiU" w:hAnsi="Avenir Next"/>
          <w:color w:val="000000" w:themeColor="text1"/>
          <w:sz w:val="18"/>
        </w:rPr>
        <w:t>與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Extreme E</w:t>
      </w:r>
      <w:r w:rsidRPr="00A91A5C">
        <w:rPr>
          <w:rFonts w:ascii="Avenir Next" w:eastAsia="PMingLiU" w:hAnsi="Avenir Next"/>
          <w:color w:val="000000" w:themeColor="text1"/>
          <w:sz w:val="18"/>
        </w:rPr>
        <w:t>賽車的合作中推動可持續發展並提升大眾對環境的關注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各款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DEFY  Extreme E</w:t>
      </w:r>
      <w:r w:rsidRPr="00A91A5C">
        <w:rPr>
          <w:rFonts w:ascii="Avenir Next" w:eastAsia="PMingLiU" w:hAnsi="Avenir Next"/>
          <w:color w:val="000000" w:themeColor="text1"/>
          <w:sz w:val="18"/>
        </w:rPr>
        <w:t>限量版腕錶均搭配一條橡膠錶帶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採用曾在第一季賽事中使用的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 xml:space="preserve">Continental 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CrossContact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>德國馬牌輪胎升級再造而成。四款腕錶的錶盒包裝亦從拉力錦標賽的極端環境汲取靈感，搭配堅固的防水抗壓安全防護箱，同時亦融入來自第一賽季的多種升級改造元素。安全防護箱的箱蓋塗層原料來自</w:t>
      </w:r>
      <w:r w:rsidRPr="00A91A5C">
        <w:rPr>
          <w:rFonts w:ascii="Avenir Next" w:eastAsia="PMingLiU" w:hAnsi="Avenir Next"/>
          <w:color w:val="000000" w:themeColor="text1"/>
          <w:sz w:val="18"/>
        </w:rPr>
        <w:t>E-grip</w:t>
      </w:r>
      <w:r w:rsidRPr="00A91A5C">
        <w:rPr>
          <w:rFonts w:ascii="Avenir Next" w:eastAsia="PMingLiU" w:hAnsi="Avenir Next"/>
          <w:color w:val="000000" w:themeColor="text1"/>
          <w:sz w:val="18"/>
        </w:rPr>
        <w:t>回收輪胎，銘牌保護層則以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 xml:space="preserve"> E</w:t>
      </w:r>
      <w:r w:rsidRPr="00A91A5C">
        <w:rPr>
          <w:rFonts w:ascii="Avenir Next" w:eastAsia="PMingLiU" w:hAnsi="Avenir Next"/>
          <w:color w:val="000000" w:themeColor="text1"/>
          <w:sz w:val="18"/>
        </w:rPr>
        <w:t>賽車防水布製成。</w:t>
      </w:r>
    </w:p>
    <w:p w14:paraId="50BCD166" w14:textId="77777777" w:rsidR="00EE56D7" w:rsidRPr="00A91A5C" w:rsidRDefault="00EE56D7" w:rsidP="00DE219B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  <w:lang w:val="en-GB" w:eastAsia="zh-TW"/>
        </w:rPr>
      </w:pPr>
    </w:p>
    <w:p w14:paraId="3F7C28A7" w14:textId="41F75C26" w:rsidR="00F26AE5" w:rsidRPr="00A91A5C" w:rsidRDefault="00F26AE5" w:rsidP="00DE219B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</w:rPr>
      </w:pPr>
      <w:r w:rsidRPr="00A91A5C">
        <w:rPr>
          <w:rFonts w:ascii="Avenir Next" w:eastAsia="PMingLiU" w:hAnsi="Avenir Next"/>
          <w:color w:val="000000" w:themeColor="text1"/>
          <w:sz w:val="18"/>
        </w:rPr>
        <w:t>除了套裝外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買家亦將獲得珍稀的收藏品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並可獲獨有體驗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包括可獲得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Extreme E</w:t>
      </w:r>
      <w:r w:rsidRPr="00A91A5C">
        <w:rPr>
          <w:rFonts w:ascii="Avenir Next" w:eastAsia="PMingLiU" w:hAnsi="Avenir Next"/>
          <w:color w:val="000000" w:themeColor="text1"/>
          <w:sz w:val="18"/>
        </w:rPr>
        <w:t>第二季車隊和賽車手簽名的頭盔。套裝亦包括即將舉行的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 xml:space="preserve"> E 2023</w:t>
      </w:r>
      <w:r w:rsidRPr="00A91A5C">
        <w:rPr>
          <w:rFonts w:ascii="Avenir Next" w:eastAsia="PMingLiU" w:hAnsi="Avenir Next"/>
          <w:color w:val="000000" w:themeColor="text1"/>
          <w:sz w:val="18"/>
        </w:rPr>
        <w:t>年賽季單場賽事的邀請函，連同</w:t>
      </w:r>
      <w:r w:rsidRPr="00A91A5C">
        <w:rPr>
          <w:rFonts w:ascii="Avenir Next" w:eastAsia="PMingLiU" w:hAnsi="Avenir Next"/>
          <w:color w:val="000000" w:themeColor="text1"/>
          <w:sz w:val="18"/>
        </w:rPr>
        <w:t>VIP</w:t>
      </w:r>
      <w:r w:rsidRPr="00A91A5C">
        <w:rPr>
          <w:rFonts w:ascii="Avenir Next" w:eastAsia="PMingLiU" w:hAnsi="Avenir Next"/>
          <w:color w:val="000000" w:themeColor="text1"/>
          <w:sz w:val="18"/>
        </w:rPr>
        <w:t>證和聖凱倫拿號（</w:t>
      </w:r>
      <w:r w:rsidRPr="00A91A5C">
        <w:rPr>
          <w:rFonts w:ascii="Avenir Next" w:eastAsia="PMingLiU" w:hAnsi="Avenir Next"/>
          <w:color w:val="000000" w:themeColor="text1"/>
          <w:sz w:val="18"/>
        </w:rPr>
        <w:t>St Helena</w:t>
      </w:r>
      <w:r w:rsidRPr="00A91A5C">
        <w:rPr>
          <w:rFonts w:ascii="Avenir Next" w:eastAsia="PMingLiU" w:hAnsi="Avenir Next"/>
          <w:color w:val="000000" w:themeColor="text1"/>
          <w:sz w:val="18"/>
        </w:rPr>
        <w:t>）客貨輪住宿。買家亦有機會與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 xml:space="preserve"> E</w:t>
      </w:r>
      <w:r w:rsidRPr="00A91A5C">
        <w:rPr>
          <w:rFonts w:ascii="Avenir Next" w:eastAsia="PMingLiU" w:hAnsi="Avenir Next"/>
          <w:color w:val="000000" w:themeColor="text1"/>
          <w:sz w:val="18"/>
        </w:rPr>
        <w:t>創辦人</w:t>
      </w:r>
      <w:r w:rsidRPr="00A91A5C">
        <w:rPr>
          <w:rFonts w:ascii="Avenir Next" w:eastAsia="PMingLiU" w:hAnsi="Avenir Next"/>
          <w:color w:val="000000" w:themeColor="text1"/>
          <w:sz w:val="18"/>
        </w:rPr>
        <w:t xml:space="preserve">Alejandro 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Agag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>和</w:t>
      </w:r>
      <w:r w:rsidRPr="00A91A5C">
        <w:rPr>
          <w:rFonts w:ascii="Avenir Next" w:eastAsia="PMingLiU" w:hAnsi="Avenir Next"/>
          <w:color w:val="000000" w:themeColor="text1"/>
          <w:sz w:val="18"/>
        </w:rPr>
        <w:t>ZENITH</w:t>
      </w:r>
      <w:r w:rsidRPr="00A91A5C">
        <w:rPr>
          <w:rFonts w:ascii="Avenir Next" w:eastAsia="PMingLiU" w:hAnsi="Avenir Next"/>
          <w:color w:val="000000" w:themeColor="text1"/>
          <w:sz w:val="18"/>
        </w:rPr>
        <w:t>行政總裁</w:t>
      </w:r>
      <w:r w:rsidRPr="00A91A5C">
        <w:rPr>
          <w:rFonts w:ascii="Avenir Next" w:eastAsia="PMingLiU" w:hAnsi="Avenir Next"/>
          <w:color w:val="000000" w:themeColor="text1"/>
          <w:sz w:val="18"/>
        </w:rPr>
        <w:t>Julien Tornare</w:t>
      </w:r>
      <w:r w:rsidRPr="00A91A5C">
        <w:rPr>
          <w:rFonts w:ascii="Avenir Next" w:eastAsia="PMingLiU" w:hAnsi="Avenir Next"/>
          <w:color w:val="000000" w:themeColor="text1"/>
          <w:sz w:val="18"/>
        </w:rPr>
        <w:t>一同觀戰。</w:t>
      </w:r>
    </w:p>
    <w:p w14:paraId="7814E49D" w14:textId="4793F12C" w:rsidR="00DE219B" w:rsidRPr="00A91A5C" w:rsidRDefault="00DE219B">
      <w:pPr>
        <w:rPr>
          <w:rFonts w:ascii="Avenir Next" w:eastAsia="PMingLiU" w:hAnsi="Avenir Next"/>
          <w:sz w:val="22"/>
          <w:szCs w:val="22"/>
          <w:lang w:val="en-US"/>
        </w:rPr>
      </w:pPr>
    </w:p>
    <w:p w14:paraId="288EF118" w14:textId="018FDF72" w:rsidR="00291C17" w:rsidRPr="00A91A5C" w:rsidRDefault="00291C17" w:rsidP="00291C17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</w:rPr>
      </w:pPr>
      <w:r w:rsidRPr="00A91A5C">
        <w:rPr>
          <w:rFonts w:ascii="Avenir Next" w:eastAsia="PMingLiU" w:hAnsi="Avenir Next"/>
          <w:color w:val="000000" w:themeColor="text1"/>
          <w:sz w:val="18"/>
        </w:rPr>
        <w:t>今屆</w:t>
      </w:r>
      <w:r w:rsidRPr="00A91A5C">
        <w:rPr>
          <w:rFonts w:ascii="Avenir Next" w:eastAsia="PMingLiU" w:hAnsi="Avenir Next"/>
          <w:color w:val="000000" w:themeColor="text1"/>
          <w:sz w:val="18"/>
          <w:lang w:val="en-US"/>
        </w:rPr>
        <w:t>Extreme E</w:t>
      </w:r>
      <w:r w:rsidRPr="00A91A5C">
        <w:rPr>
          <w:rFonts w:ascii="Avenir Next" w:eastAsia="PMingLiU" w:hAnsi="Avenir Next"/>
          <w:color w:val="000000" w:themeColor="text1"/>
          <w:sz w:val="18"/>
        </w:rPr>
        <w:t>刺激程度勢必超越過往</w:t>
      </w:r>
      <w:r w:rsidRPr="00A91A5C">
        <w:rPr>
          <w:rFonts w:ascii="Avenir Next" w:eastAsia="PMingLiU" w:hAnsi="Avenir Next"/>
          <w:color w:val="000000" w:themeColor="text1"/>
          <w:sz w:val="18"/>
          <w:lang w:val="en-US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此獨特套裝的買家定可盡享非凡體驗。本屆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 xml:space="preserve"> E</w:t>
      </w:r>
      <w:r w:rsidRPr="00A91A5C">
        <w:rPr>
          <w:rFonts w:ascii="Avenir Next" w:eastAsia="PMingLiU" w:hAnsi="Avenir Next"/>
          <w:color w:val="000000" w:themeColor="text1"/>
          <w:sz w:val="18"/>
        </w:rPr>
        <w:t>有新的比賽形式，各賽站將舉行雙錦標賽，並有新隊伍加入競爭，包括</w:t>
      </w:r>
      <w:r w:rsidRPr="00A91A5C">
        <w:rPr>
          <w:rFonts w:ascii="Avenir Next" w:eastAsia="PMingLiU" w:hAnsi="Avenir Next"/>
          <w:color w:val="000000" w:themeColor="text1"/>
          <w:sz w:val="18"/>
        </w:rPr>
        <w:t>ZENITH</w:t>
      </w:r>
      <w:r w:rsidRPr="00A91A5C">
        <w:rPr>
          <w:rFonts w:ascii="Avenir Next" w:eastAsia="PMingLiU" w:hAnsi="Avenir Next"/>
          <w:color w:val="000000" w:themeColor="text1"/>
          <w:sz w:val="18"/>
        </w:rPr>
        <w:t>摯友</w:t>
      </w:r>
      <w:r w:rsidRPr="00A91A5C">
        <w:rPr>
          <w:rFonts w:ascii="Avenir Next" w:eastAsia="PMingLiU" w:hAnsi="Avenir Next"/>
          <w:color w:val="000000" w:themeColor="text1"/>
          <w:sz w:val="18"/>
        </w:rPr>
        <w:t>Carl Cox</w:t>
      </w:r>
      <w:r w:rsidRPr="00A91A5C">
        <w:rPr>
          <w:rFonts w:ascii="Avenir Next" w:eastAsia="PMingLiU" w:hAnsi="Avenir Next"/>
          <w:color w:val="000000" w:themeColor="text1"/>
          <w:sz w:val="18"/>
        </w:rPr>
        <w:t>的車隊。</w:t>
      </w:r>
      <w:r w:rsidRPr="00A91A5C">
        <w:rPr>
          <w:rFonts w:ascii="Avenir Next" w:eastAsia="PMingLiU" w:hAnsi="Avenir Next"/>
          <w:color w:val="000000" w:themeColor="text1"/>
          <w:sz w:val="18"/>
        </w:rPr>
        <w:t>Carl Cox</w:t>
      </w:r>
      <w:r w:rsidRPr="00A91A5C">
        <w:rPr>
          <w:rFonts w:ascii="Avenir Next" w:eastAsia="PMingLiU" w:hAnsi="Avenir Next"/>
          <w:color w:val="000000" w:themeColor="text1"/>
          <w:sz w:val="18"/>
        </w:rPr>
        <w:t>是狂熱的賽車愛好者，去年出席薩丁尼亞島（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Sardinia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>）</w:t>
      </w:r>
      <w:r w:rsidRPr="00A91A5C">
        <w:rPr>
          <w:rFonts w:ascii="Avenir Next" w:eastAsia="PMingLiU" w:hAnsi="Avenir Next"/>
          <w:color w:val="000000" w:themeColor="text1"/>
          <w:sz w:val="18"/>
        </w:rPr>
        <w:t>Island X Prix</w:t>
      </w:r>
      <w:r w:rsidRPr="00A91A5C">
        <w:rPr>
          <w:rFonts w:ascii="Avenir Next" w:eastAsia="PMingLiU" w:hAnsi="Avenir Next"/>
          <w:color w:val="000000" w:themeColor="text1"/>
          <w:sz w:val="18"/>
        </w:rPr>
        <w:t>賽事期間的見聞令他大感驚喜。這位國際知名的</w:t>
      </w:r>
      <w:r w:rsidRPr="00A91A5C">
        <w:rPr>
          <w:rFonts w:ascii="Avenir Next" w:eastAsia="PMingLiU" w:hAnsi="Avenir Next"/>
          <w:color w:val="000000" w:themeColor="text1"/>
          <w:sz w:val="18"/>
        </w:rPr>
        <w:t>DJ</w:t>
      </w:r>
      <w:r w:rsidRPr="00A91A5C">
        <w:rPr>
          <w:rFonts w:ascii="Avenir Next" w:eastAsia="PMingLiU" w:hAnsi="Avenir Next"/>
          <w:color w:val="000000" w:themeColor="text1"/>
          <w:sz w:val="18"/>
        </w:rPr>
        <w:t>忠於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 xml:space="preserve"> E</w:t>
      </w:r>
      <w:r w:rsidRPr="00A91A5C">
        <w:rPr>
          <w:rFonts w:ascii="Avenir Next" w:eastAsia="PMingLiU" w:hAnsi="Avenir Next"/>
          <w:color w:val="000000" w:themeColor="text1"/>
          <w:sz w:val="18"/>
        </w:rPr>
        <w:t>的理念，為越野拉力賽的刺激感所著迷，決定為早已活躍於電單車、直線加速賽車等領域的</w:t>
      </w:r>
      <w:r w:rsidRPr="00A91A5C">
        <w:rPr>
          <w:rFonts w:ascii="Avenir Next" w:eastAsia="PMingLiU" w:hAnsi="Avenir Next"/>
          <w:color w:val="000000" w:themeColor="text1"/>
          <w:sz w:val="18"/>
        </w:rPr>
        <w:t xml:space="preserve">Carl Cox 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Motorsport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>車隊組成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 xml:space="preserve"> E</w:t>
      </w:r>
      <w:r w:rsidRPr="00A91A5C">
        <w:rPr>
          <w:rFonts w:ascii="Avenir Next" w:eastAsia="PMingLiU" w:hAnsi="Avenir Next"/>
          <w:color w:val="000000" w:themeColor="text1"/>
          <w:sz w:val="18"/>
        </w:rPr>
        <w:t>分支。</w:t>
      </w:r>
    </w:p>
    <w:p w14:paraId="1DDED10C" w14:textId="08066B7D" w:rsidR="00EF1071" w:rsidRPr="00A91A5C" w:rsidRDefault="00EF1071" w:rsidP="00291C17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  <w:lang w:val="en-GB"/>
        </w:rPr>
      </w:pPr>
    </w:p>
    <w:p w14:paraId="1EC38AE1" w14:textId="4F6D5C29" w:rsidR="002C48F6" w:rsidRPr="00A91A5C" w:rsidRDefault="00EF1071" w:rsidP="002C48F6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</w:rPr>
      </w:pPr>
      <w:r w:rsidRPr="00A91A5C">
        <w:rPr>
          <w:rFonts w:ascii="Avenir Next" w:eastAsia="PMingLiU" w:hAnsi="Avenir Next"/>
          <w:color w:val="000000" w:themeColor="text1"/>
          <w:sz w:val="18"/>
        </w:rPr>
        <w:t>在本季的首場賽事中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Extreme E</w:t>
      </w:r>
      <w:r w:rsidRPr="00A91A5C">
        <w:rPr>
          <w:rFonts w:ascii="Avenir Next" w:eastAsia="PMingLiU" w:hAnsi="Avenir Next"/>
          <w:color w:val="000000" w:themeColor="text1"/>
          <w:sz w:val="18"/>
        </w:rPr>
        <w:t>將重返充滿未來感的新未來城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（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NEOM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），</w:t>
      </w:r>
      <w:r w:rsidRPr="00A91A5C">
        <w:rPr>
          <w:rFonts w:ascii="Avenir Next" w:eastAsia="PMingLiU" w:hAnsi="Avenir Next"/>
          <w:color w:val="000000" w:themeColor="text1"/>
          <w:sz w:val="18"/>
        </w:rPr>
        <w:t>舉行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Desert X Prix</w:t>
      </w:r>
      <w:r w:rsidRPr="00A91A5C">
        <w:rPr>
          <w:rFonts w:ascii="Avenir Next" w:eastAsia="PMingLiU" w:hAnsi="Avenir Next"/>
          <w:color w:val="000000" w:themeColor="text1"/>
          <w:sz w:val="18"/>
        </w:rPr>
        <w:t>雙賽。新未來城是未來可持續發展模式的範例，位於沙特阿拉伯西北岸，擁有獨特的海岸線、</w:t>
      </w:r>
      <w:r w:rsidR="002C48F6" w:rsidRPr="00A91A5C">
        <w:rPr>
          <w:rFonts w:ascii="Avenir Next" w:eastAsia="PMingLiU" w:hAnsi="Avenir Next"/>
          <w:color w:val="000000" w:themeColor="text1"/>
          <w:sz w:val="18"/>
        </w:rPr>
        <w:t>沙漠和山丘地形，勢將在驚險的賽季首戰中考驗一眾</w:t>
      </w:r>
      <w:proofErr w:type="spellStart"/>
      <w:r w:rsidR="002C48F6" w:rsidRPr="00A91A5C">
        <w:rPr>
          <w:rFonts w:ascii="Avenir Next" w:eastAsia="PMingLiU" w:hAnsi="Avenir Next"/>
          <w:color w:val="000000" w:themeColor="text1"/>
          <w:sz w:val="18"/>
        </w:rPr>
        <w:t>Extreme</w:t>
      </w:r>
      <w:proofErr w:type="spellEnd"/>
      <w:r w:rsidR="002C48F6" w:rsidRPr="00A91A5C">
        <w:rPr>
          <w:rFonts w:ascii="Avenir Next" w:eastAsia="PMingLiU" w:hAnsi="Avenir Next"/>
          <w:color w:val="000000" w:themeColor="text1"/>
          <w:sz w:val="18"/>
        </w:rPr>
        <w:t xml:space="preserve"> E</w:t>
      </w:r>
      <w:r w:rsidR="002C48F6" w:rsidRPr="00A91A5C">
        <w:rPr>
          <w:rFonts w:ascii="Avenir Next" w:eastAsia="PMingLiU" w:hAnsi="Avenir Next"/>
          <w:color w:val="000000" w:themeColor="text1"/>
          <w:sz w:val="18"/>
        </w:rPr>
        <w:t>賽車手的技巧。</w:t>
      </w:r>
    </w:p>
    <w:p w14:paraId="38DC49E9" w14:textId="77777777" w:rsidR="002C48F6" w:rsidRPr="00A91A5C" w:rsidRDefault="002C48F6" w:rsidP="002C48F6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  <w:lang w:val="en-GB" w:eastAsia="zh-TW"/>
        </w:rPr>
      </w:pPr>
    </w:p>
    <w:p w14:paraId="178791B0" w14:textId="438D2B3C" w:rsidR="002C48F6" w:rsidRPr="00A91A5C" w:rsidRDefault="005E6948" w:rsidP="002C48F6">
      <w:pPr>
        <w:jc w:val="both"/>
        <w:rPr>
          <w:rFonts w:ascii="Avenir Next" w:eastAsia="PMingLiU" w:hAnsi="Avenir Next" w:cs="Arial"/>
          <w:i/>
          <w:iCs/>
          <w:color w:val="000000" w:themeColor="text1"/>
          <w:sz w:val="18"/>
          <w:szCs w:val="18"/>
        </w:rPr>
      </w:pP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ZENITH</w:t>
      </w:r>
      <w:r w:rsidRPr="00A91A5C">
        <w:rPr>
          <w:rFonts w:ascii="Avenir Next" w:eastAsia="PMingLiU" w:hAnsi="Avenir Next"/>
          <w:color w:val="000000" w:themeColor="text1"/>
          <w:sz w:val="18"/>
        </w:rPr>
        <w:t>再次擔任官方計時兼首位合作夥伴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行政總裁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Julien Tornare</w:t>
      </w:r>
      <w:r w:rsidRPr="00A91A5C">
        <w:rPr>
          <w:rFonts w:ascii="Avenir Next" w:eastAsia="PMingLiU" w:hAnsi="Avenir Next"/>
          <w:color w:val="000000" w:themeColor="text1"/>
          <w:sz w:val="18"/>
        </w:rPr>
        <w:t>稱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：</w:t>
      </w:r>
      <w:r w:rsidRPr="00A91A5C">
        <w:rPr>
          <w:rFonts w:ascii="Avenir Next" w:eastAsia="PMingLiU" w:hAnsi="Avenir Next"/>
          <w:i/>
          <w:color w:val="000000" w:themeColor="text1"/>
          <w:sz w:val="18"/>
        </w:rPr>
        <w:t>「繼去年走遍世界各地的非凡體驗之後</w:t>
      </w:r>
      <w:r w:rsidRPr="00A91A5C">
        <w:rPr>
          <w:rFonts w:ascii="Avenir Next" w:eastAsia="PMingLiU" w:hAnsi="Avenir Next"/>
          <w:i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i/>
          <w:color w:val="000000" w:themeColor="text1"/>
          <w:sz w:val="18"/>
        </w:rPr>
        <w:t>我們都十分期待第三屆的</w:t>
      </w:r>
      <w:r w:rsidRPr="00A91A5C">
        <w:rPr>
          <w:rFonts w:ascii="Avenir Next" w:eastAsia="PMingLiU" w:hAnsi="Avenir Next"/>
          <w:i/>
          <w:color w:val="000000" w:themeColor="text1"/>
          <w:sz w:val="18"/>
          <w:lang w:val="en-GB"/>
        </w:rPr>
        <w:t>Extreme E</w:t>
      </w:r>
      <w:r w:rsidRPr="00A91A5C">
        <w:rPr>
          <w:rFonts w:ascii="Avenir Next" w:eastAsia="PMingLiU" w:hAnsi="Avenir Next"/>
          <w:i/>
          <w:color w:val="000000" w:themeColor="text1"/>
          <w:sz w:val="18"/>
        </w:rPr>
        <w:t>賽事。重返新未來城之際，我們亦見證了去年與</w:t>
      </w:r>
      <w:proofErr w:type="spellStart"/>
      <w:r w:rsidRPr="00A91A5C">
        <w:rPr>
          <w:rFonts w:ascii="Avenir Next" w:eastAsia="PMingLiU" w:hAnsi="Avenir Next"/>
          <w:i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i/>
          <w:color w:val="000000" w:themeColor="text1"/>
          <w:sz w:val="18"/>
        </w:rPr>
        <w:t xml:space="preserve"> E</w:t>
      </w:r>
      <w:r w:rsidRPr="00A91A5C">
        <w:rPr>
          <w:rFonts w:ascii="Avenir Next" w:eastAsia="PMingLiU" w:hAnsi="Avenir Next"/>
          <w:i/>
          <w:color w:val="000000" w:themeColor="text1"/>
          <w:sz w:val="18"/>
        </w:rPr>
        <w:t>共同開展的多項『傳承計劃』（</w:t>
      </w:r>
      <w:proofErr w:type="spellStart"/>
      <w:r w:rsidRPr="00A91A5C">
        <w:rPr>
          <w:rFonts w:ascii="Avenir Next" w:eastAsia="PMingLiU" w:hAnsi="Avenir Next"/>
          <w:i/>
          <w:color w:val="000000" w:themeColor="text1"/>
          <w:sz w:val="18"/>
        </w:rPr>
        <w:t>Legacy</w:t>
      </w:r>
      <w:proofErr w:type="spellEnd"/>
      <w:r w:rsidRPr="00A91A5C">
        <w:rPr>
          <w:rFonts w:ascii="Avenir Next" w:eastAsia="PMingLiU" w:hAnsi="Avenir Next"/>
          <w:i/>
          <w:color w:val="000000" w:themeColor="text1"/>
          <w:sz w:val="18"/>
        </w:rPr>
        <w:t xml:space="preserve"> Programme</w:t>
      </w:r>
      <w:r w:rsidRPr="00A91A5C">
        <w:rPr>
          <w:rFonts w:ascii="Avenir Next" w:eastAsia="PMingLiU" w:hAnsi="Avenir Next"/>
          <w:i/>
          <w:color w:val="000000" w:themeColor="text1"/>
          <w:sz w:val="18"/>
        </w:rPr>
        <w:t>）獲得的進展，目標是藉著野化和綠化沙漠，緩解當地氣候變化和沙漠化的影響。今年，</w:t>
      </w:r>
      <w:r w:rsidRPr="00A91A5C">
        <w:rPr>
          <w:rFonts w:ascii="Avenir Next" w:eastAsia="PMingLiU" w:hAnsi="Avenir Next"/>
          <w:i/>
          <w:color w:val="000000" w:themeColor="text1"/>
          <w:sz w:val="18"/>
        </w:rPr>
        <w:t>ZENITH</w:t>
      </w:r>
      <w:r w:rsidRPr="00A91A5C">
        <w:rPr>
          <w:rFonts w:ascii="Avenir Next" w:eastAsia="PMingLiU" w:hAnsi="Avenir Next"/>
          <w:i/>
          <w:color w:val="000000" w:themeColor="text1"/>
          <w:sz w:val="18"/>
        </w:rPr>
        <w:t>和</w:t>
      </w:r>
      <w:proofErr w:type="spellStart"/>
      <w:r w:rsidRPr="00A91A5C">
        <w:rPr>
          <w:rFonts w:ascii="Avenir Next" w:eastAsia="PMingLiU" w:hAnsi="Avenir Next"/>
          <w:i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i/>
          <w:color w:val="000000" w:themeColor="text1"/>
          <w:sz w:val="18"/>
        </w:rPr>
        <w:t xml:space="preserve"> E</w:t>
      </w:r>
      <w:r w:rsidRPr="00A91A5C">
        <w:rPr>
          <w:rFonts w:ascii="Avenir Next" w:eastAsia="PMingLiU" w:hAnsi="Avenir Next"/>
          <w:i/>
          <w:color w:val="000000" w:themeColor="text1"/>
          <w:sz w:val="18"/>
        </w:rPr>
        <w:t>籌備了許多驚喜，我們迫不及待要在賽季進行時和大家分享。」</w:t>
      </w:r>
    </w:p>
    <w:p w14:paraId="1312CF1A" w14:textId="44DAAB7C" w:rsidR="00DE219B" w:rsidRPr="00A91A5C" w:rsidRDefault="00DE219B" w:rsidP="00DE219B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  <w:lang w:val="en-GB" w:eastAsia="zh-TW"/>
        </w:rPr>
      </w:pPr>
    </w:p>
    <w:p w14:paraId="2F3E2A17" w14:textId="73C2309B" w:rsidR="00EE56D7" w:rsidRPr="00A91A5C" w:rsidRDefault="00DE219B" w:rsidP="005531D3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</w:rPr>
      </w:pPr>
      <w:r w:rsidRPr="00A91A5C">
        <w:rPr>
          <w:rFonts w:ascii="Avenir Next" w:eastAsia="PMingLiU" w:hAnsi="Avenir Next"/>
          <w:color w:val="000000" w:themeColor="text1"/>
          <w:sz w:val="18"/>
        </w:rPr>
        <w:t>正如過往舉行的所有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Extreme E</w:t>
      </w:r>
      <w:r w:rsidRPr="00A91A5C">
        <w:rPr>
          <w:rFonts w:ascii="Avenir Next" w:eastAsia="PMingLiU" w:hAnsi="Avenir Next"/>
          <w:color w:val="000000" w:themeColor="text1"/>
          <w:sz w:val="18"/>
        </w:rPr>
        <w:t>賽事</w:t>
      </w:r>
      <w:r w:rsidRPr="00A91A5C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可持續發展和環保意識是此創新拉力錦標賽的核心理念。賽事的「傳承計劃」的活動和倡議，乃專為每個目的地而構思。新未來城的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Desert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 xml:space="preserve"> X Prix</w:t>
      </w:r>
      <w:r w:rsidRPr="00A91A5C">
        <w:rPr>
          <w:rFonts w:ascii="Avenir Next" w:eastAsia="PMingLiU" w:hAnsi="Avenir Next"/>
          <w:color w:val="000000" w:themeColor="text1"/>
          <w:sz w:val="18"/>
        </w:rPr>
        <w:t>賽事備有多個獨特挑戰，</w:t>
      </w:r>
      <w:proofErr w:type="spellStart"/>
      <w:r w:rsidRPr="00A91A5C">
        <w:rPr>
          <w:rFonts w:ascii="Avenir Next" w:eastAsia="PMingLiU" w:hAnsi="Avenir Next"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color w:val="000000" w:themeColor="text1"/>
          <w:sz w:val="18"/>
        </w:rPr>
        <w:t xml:space="preserve"> E</w:t>
      </w:r>
      <w:r w:rsidRPr="00A91A5C">
        <w:rPr>
          <w:rFonts w:ascii="Avenir Next" w:eastAsia="PMingLiU" w:hAnsi="Avenir Next"/>
          <w:color w:val="000000" w:themeColor="text1"/>
          <w:sz w:val="18"/>
        </w:rPr>
        <w:t>將會延續去年的野化項目，包括為當地引進阿拉伯大羚羊、阿拉伯沙瞪羚和紅頸鴕鳥。</w:t>
      </w:r>
    </w:p>
    <w:p w14:paraId="2D556EA2" w14:textId="77777777" w:rsidR="00EE56D7" w:rsidRPr="00A91A5C" w:rsidRDefault="00EE56D7" w:rsidP="005531D3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  <w:lang w:val="en-US" w:eastAsia="zh-TW"/>
        </w:rPr>
      </w:pPr>
    </w:p>
    <w:p w14:paraId="48C7EABB" w14:textId="7EE18919" w:rsidR="005531D3" w:rsidRPr="00A91A5C" w:rsidRDefault="005531D3" w:rsidP="005531D3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</w:rPr>
      </w:pPr>
      <w:r w:rsidRPr="00A91A5C">
        <w:rPr>
          <w:rFonts w:ascii="Avenir Next" w:eastAsia="PMingLiU" w:hAnsi="Avenir Next"/>
          <w:color w:val="000000" w:themeColor="text1"/>
          <w:sz w:val="18"/>
          <w:lang w:val="en-US"/>
        </w:rPr>
        <w:t>Extreme E</w:t>
      </w:r>
      <w:r w:rsidRPr="00A91A5C">
        <w:rPr>
          <w:rFonts w:ascii="Avenir Next" w:eastAsia="PMingLiU" w:hAnsi="Avenir Next"/>
          <w:color w:val="000000" w:themeColor="text1"/>
          <w:sz w:val="18"/>
        </w:rPr>
        <w:t>亦將延續一項重要的綠化倡議計劃工作</w:t>
      </w:r>
      <w:r w:rsidRPr="00A91A5C">
        <w:rPr>
          <w:rFonts w:ascii="Avenir Next" w:eastAsia="PMingLiU" w:hAnsi="Avenir Next"/>
          <w:color w:val="000000" w:themeColor="text1"/>
          <w:sz w:val="18"/>
          <w:lang w:val="en-US"/>
        </w:rPr>
        <w:t>，</w:t>
      </w:r>
      <w:r w:rsidRPr="00A91A5C">
        <w:rPr>
          <w:rFonts w:ascii="Avenir Next" w:eastAsia="PMingLiU" w:hAnsi="Avenir Next"/>
          <w:color w:val="000000" w:themeColor="text1"/>
          <w:sz w:val="18"/>
        </w:rPr>
        <w:t>在當地栽種更多樹木。任務目標是創立世界級的保護區，保育新未來城</w:t>
      </w:r>
      <w:r w:rsidRPr="00A91A5C">
        <w:rPr>
          <w:rFonts w:ascii="Avenir Next" w:eastAsia="PMingLiU" w:hAnsi="Avenir Next"/>
          <w:color w:val="000000" w:themeColor="text1"/>
          <w:sz w:val="18"/>
        </w:rPr>
        <w:t>95%</w:t>
      </w:r>
      <w:r w:rsidRPr="00A91A5C">
        <w:rPr>
          <w:rFonts w:ascii="Avenir Next" w:eastAsia="PMingLiU" w:hAnsi="Avenir Next"/>
          <w:color w:val="000000" w:themeColor="text1"/>
          <w:sz w:val="18"/>
        </w:rPr>
        <w:t>的自然土地和海洋，並實踐科學為本的保護、復原和野化計劃。</w:t>
      </w:r>
    </w:p>
    <w:p w14:paraId="3884E140" w14:textId="77777777" w:rsidR="005531D3" w:rsidRPr="00A91A5C" w:rsidRDefault="005531D3" w:rsidP="005531D3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  <w:lang w:eastAsia="zh-TW"/>
        </w:rPr>
      </w:pPr>
    </w:p>
    <w:p w14:paraId="13F18293" w14:textId="62A20E7D" w:rsidR="00DE219B" w:rsidRPr="00A91A5C" w:rsidRDefault="00EE56D7" w:rsidP="00DE219B">
      <w:pPr>
        <w:jc w:val="both"/>
        <w:rPr>
          <w:rFonts w:ascii="Avenir Next" w:eastAsia="PMingLiU" w:hAnsi="Avenir Next" w:cs="Arial"/>
          <w:b/>
          <w:bCs/>
          <w:color w:val="000000" w:themeColor="text1"/>
          <w:sz w:val="18"/>
          <w:szCs w:val="18"/>
        </w:rPr>
      </w:pPr>
      <w:proofErr w:type="spellStart"/>
      <w:r w:rsidRPr="00A91A5C">
        <w:rPr>
          <w:rFonts w:ascii="Avenir Next" w:eastAsia="PMingLiU" w:hAnsi="Avenir Next"/>
          <w:b/>
          <w:color w:val="000000" w:themeColor="text1"/>
          <w:sz w:val="18"/>
        </w:rPr>
        <w:t>Extreme</w:t>
      </w:r>
      <w:proofErr w:type="spellEnd"/>
      <w:r w:rsidRPr="00A91A5C">
        <w:rPr>
          <w:rFonts w:ascii="Avenir Next" w:eastAsia="PMingLiU" w:hAnsi="Avenir Next"/>
          <w:b/>
          <w:color w:val="000000" w:themeColor="text1"/>
          <w:sz w:val="18"/>
        </w:rPr>
        <w:t xml:space="preserve"> E </w:t>
      </w:r>
      <w:proofErr w:type="spellStart"/>
      <w:r w:rsidRPr="00A91A5C">
        <w:rPr>
          <w:rFonts w:ascii="Avenir Next" w:eastAsia="PMingLiU" w:hAnsi="Avenir Next"/>
          <w:b/>
          <w:color w:val="000000" w:themeColor="text1"/>
          <w:sz w:val="18"/>
        </w:rPr>
        <w:t>Desert</w:t>
      </w:r>
      <w:proofErr w:type="spellEnd"/>
      <w:r w:rsidRPr="00A91A5C">
        <w:rPr>
          <w:rFonts w:ascii="Avenir Next" w:eastAsia="PMingLiU" w:hAnsi="Avenir Next"/>
          <w:b/>
          <w:color w:val="000000" w:themeColor="text1"/>
          <w:sz w:val="18"/>
        </w:rPr>
        <w:t xml:space="preserve"> X Prix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賽事將於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2023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年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3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月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11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至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12</w:t>
      </w:r>
      <w:r w:rsidRPr="00A91A5C">
        <w:rPr>
          <w:rFonts w:ascii="Avenir Next" w:eastAsia="PMingLiU" w:hAnsi="Avenir Next"/>
          <w:b/>
          <w:color w:val="000000" w:themeColor="text1"/>
          <w:sz w:val="18"/>
        </w:rPr>
        <w:t>日在新未來城舉行。</w:t>
      </w:r>
    </w:p>
    <w:p w14:paraId="09F7D6AC" w14:textId="77777777" w:rsidR="00DE219B" w:rsidRPr="00A91A5C" w:rsidRDefault="00DE219B">
      <w:pPr>
        <w:rPr>
          <w:rFonts w:ascii="Avenir Next" w:eastAsia="PMingLiU" w:hAnsi="Avenir Next"/>
          <w:sz w:val="22"/>
          <w:szCs w:val="22"/>
        </w:rPr>
      </w:pPr>
    </w:p>
    <w:p w14:paraId="24ACA8C8" w14:textId="77777777" w:rsidR="00F86FF4" w:rsidRPr="00A91A5C" w:rsidRDefault="00F86FF4">
      <w:pPr>
        <w:rPr>
          <w:rFonts w:ascii="Avenir Next" w:eastAsia="PMingLiU" w:hAnsi="Avenir Next"/>
          <w:b/>
          <w:bCs/>
          <w:sz w:val="18"/>
          <w:szCs w:val="18"/>
        </w:rPr>
      </w:pPr>
      <w:r w:rsidRPr="00A91A5C">
        <w:rPr>
          <w:rFonts w:ascii="Avenir Next" w:eastAsia="PMingLiU" w:hAnsi="Avenir Next"/>
        </w:rPr>
        <w:br w:type="page"/>
      </w:r>
    </w:p>
    <w:p w14:paraId="3A288874" w14:textId="77777777" w:rsidR="00A91A5C" w:rsidRDefault="00A91A5C" w:rsidP="00616DCC">
      <w:pPr>
        <w:rPr>
          <w:rFonts w:ascii="Avenir Next" w:eastAsia="PMingLiU" w:hAnsi="Avenir Next"/>
          <w:b/>
          <w:sz w:val="18"/>
        </w:rPr>
      </w:pPr>
    </w:p>
    <w:p w14:paraId="17637306" w14:textId="5D0594C1" w:rsidR="00616DCC" w:rsidRPr="00A91A5C" w:rsidRDefault="00616DCC" w:rsidP="00616DCC">
      <w:pPr>
        <w:rPr>
          <w:rFonts w:ascii="Avenir Next" w:eastAsia="PMingLiU" w:hAnsi="Avenir Next"/>
          <w:b/>
          <w:bCs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</w:rPr>
        <w:t>ZENITH</w:t>
      </w:r>
      <w:r w:rsidRPr="00A91A5C">
        <w:rPr>
          <w:rFonts w:ascii="Avenir Next" w:eastAsia="PMingLiU" w:hAnsi="Avenir Next"/>
          <w:b/>
          <w:sz w:val="18"/>
        </w:rPr>
        <w:t>：觸手分秒之真。</w:t>
      </w:r>
    </w:p>
    <w:p w14:paraId="5D40746F" w14:textId="77777777" w:rsidR="00616DCC" w:rsidRPr="00A91A5C" w:rsidRDefault="00616DCC" w:rsidP="00616DCC">
      <w:pPr>
        <w:rPr>
          <w:rFonts w:ascii="Avenir Next" w:eastAsia="PMingLiU" w:hAnsi="Avenir Next"/>
          <w:b/>
          <w:bCs/>
          <w:sz w:val="18"/>
          <w:szCs w:val="18"/>
        </w:rPr>
      </w:pPr>
    </w:p>
    <w:p w14:paraId="0CBFBC91" w14:textId="77777777" w:rsidR="00616DCC" w:rsidRPr="00A91A5C" w:rsidRDefault="00616DCC" w:rsidP="00616DCC">
      <w:pPr>
        <w:jc w:val="both"/>
        <w:rPr>
          <w:rFonts w:ascii="Avenir Next" w:eastAsia="PMingLiU" w:hAnsi="Avenir Next" w:cs="Calibri"/>
          <w:color w:val="000000"/>
          <w:sz w:val="18"/>
          <w:szCs w:val="18"/>
        </w:rPr>
      </w:pPr>
      <w:r w:rsidRPr="00A91A5C">
        <w:rPr>
          <w:rFonts w:ascii="Avenir Next" w:eastAsia="PMingLiU" w:hAnsi="Avenir Next"/>
          <w:color w:val="000000"/>
          <w:sz w:val="18"/>
        </w:rPr>
        <w:t>ZENITH</w:t>
      </w:r>
      <w:r w:rsidRPr="00A91A5C">
        <w:rPr>
          <w:rFonts w:ascii="Avenir Next" w:eastAsia="PMingLiU" w:hAnsi="Avenir Next"/>
          <w:color w:val="000000"/>
          <w:sz w:val="18"/>
        </w:rPr>
        <w:t>鼓勵每個人心懷鴻鵠之志，砥礪前行，讓夢想成真。</w:t>
      </w:r>
      <w:r w:rsidRPr="00A91A5C">
        <w:rPr>
          <w:rFonts w:ascii="Avenir Next" w:eastAsia="PMingLiU" w:hAnsi="Avenir Next"/>
          <w:color w:val="000000"/>
          <w:sz w:val="18"/>
        </w:rPr>
        <w:t>ZENITH</w:t>
      </w:r>
      <w:r w:rsidRPr="00A91A5C">
        <w:rPr>
          <w:rFonts w:ascii="Avenir Next" w:eastAsia="PMingLiU" w:hAnsi="Avenir Next"/>
          <w:color w:val="000000"/>
          <w:sz w:val="18"/>
        </w:rPr>
        <w:t>於</w:t>
      </w:r>
      <w:r w:rsidRPr="00A91A5C">
        <w:rPr>
          <w:rFonts w:ascii="Avenir Next" w:eastAsia="PMingLiU" w:hAnsi="Avenir Next"/>
          <w:color w:val="000000"/>
          <w:sz w:val="18"/>
        </w:rPr>
        <w:t>1865</w:t>
      </w:r>
      <w:r w:rsidRPr="00A91A5C">
        <w:rPr>
          <w:rFonts w:ascii="Avenir Next" w:eastAsia="PMingLiU" w:hAnsi="Avenir Next"/>
          <w:color w:val="000000"/>
          <w:sz w:val="18"/>
        </w:rPr>
        <w:t>年創立，是首間垂直整合式瑞士錶廠，自此，品牌的腕錶便陪伴有遠大夢想的傑出人物實現改寫人類歷史的壯舉，如路易</w:t>
      </w:r>
      <w:r w:rsidRPr="00A91A5C">
        <w:rPr>
          <w:rFonts w:ascii="Avenir Next" w:eastAsia="PMingLiU" w:hAnsi="Avenir Next"/>
          <w:color w:val="000000"/>
          <w:sz w:val="18"/>
        </w:rPr>
        <w:t>•</w:t>
      </w:r>
      <w:r w:rsidRPr="00A91A5C">
        <w:rPr>
          <w:rFonts w:ascii="Avenir Next" w:eastAsia="PMingLiU" w:hAnsi="Avenir Next"/>
          <w:color w:val="000000"/>
          <w:sz w:val="18"/>
        </w:rPr>
        <w:t>布萊里奧（</w:t>
      </w:r>
      <w:r w:rsidRPr="00A91A5C">
        <w:rPr>
          <w:rFonts w:ascii="Avenir Next" w:eastAsia="PMingLiU" w:hAnsi="Avenir Next"/>
          <w:color w:val="000000"/>
          <w:sz w:val="18"/>
        </w:rPr>
        <w:t>Louis Blériot</w:t>
      </w:r>
      <w:r w:rsidRPr="00A91A5C">
        <w:rPr>
          <w:rFonts w:ascii="Avenir Next" w:eastAsia="PMingLiU" w:hAnsi="Avenir Next"/>
          <w:color w:val="000000"/>
          <w:sz w:val="18"/>
        </w:rPr>
        <w:t>）歷史性地飛越英倫海峽、菲利克斯</w:t>
      </w:r>
      <w:r w:rsidRPr="00A91A5C">
        <w:rPr>
          <w:rFonts w:ascii="Avenir Next" w:eastAsia="PMingLiU" w:hAnsi="Avenir Next"/>
          <w:color w:val="000000"/>
          <w:sz w:val="18"/>
        </w:rPr>
        <w:t>•</w:t>
      </w:r>
      <w:r w:rsidRPr="00A91A5C">
        <w:rPr>
          <w:rFonts w:ascii="Avenir Next" w:eastAsia="PMingLiU" w:hAnsi="Avenir Next"/>
          <w:color w:val="000000"/>
          <w:sz w:val="18"/>
        </w:rPr>
        <w:t>鮑加特納（</w:t>
      </w:r>
      <w:r w:rsidRPr="00A91A5C">
        <w:rPr>
          <w:rFonts w:ascii="Avenir Next" w:eastAsia="PMingLiU" w:hAnsi="Avenir Next"/>
          <w:color w:val="000000"/>
          <w:sz w:val="18"/>
        </w:rPr>
        <w:t>Felix Baumgartner</w:t>
      </w:r>
      <w:r w:rsidRPr="00A91A5C">
        <w:rPr>
          <w:rFonts w:ascii="Avenir Next" w:eastAsia="PMingLiU" w:hAnsi="Avenir Next"/>
          <w:color w:val="000000"/>
          <w:sz w:val="18"/>
        </w:rPr>
        <w:t>）破紀錄地以自由降落方式完成平流層跳躍。</w:t>
      </w:r>
      <w:r w:rsidRPr="00A91A5C">
        <w:rPr>
          <w:rFonts w:ascii="Avenir Next" w:eastAsia="PMingLiU" w:hAnsi="Avenir Next"/>
          <w:color w:val="000000"/>
          <w:sz w:val="18"/>
        </w:rPr>
        <w:t>ZENITH</w:t>
      </w:r>
      <w:r w:rsidRPr="00A91A5C">
        <w:rPr>
          <w:rFonts w:ascii="Avenir Next" w:eastAsia="PMingLiU" w:hAnsi="Avenir Next"/>
          <w:color w:val="000000"/>
          <w:sz w:val="18"/>
        </w:rPr>
        <w:t>亦彰顯女性的遠見卓識與開拓精神，並設計了可供女性分享經驗、鼓勵其他女性實現夢想的</w:t>
      </w:r>
      <w:r w:rsidRPr="00A91A5C">
        <w:rPr>
          <w:rFonts w:ascii="Avenir Next" w:eastAsia="PMingLiU" w:hAnsi="Avenir Next"/>
          <w:color w:val="000000"/>
          <w:sz w:val="18"/>
        </w:rPr>
        <w:t>DREAMHERS</w:t>
      </w:r>
      <w:r w:rsidRPr="00A91A5C">
        <w:rPr>
          <w:rFonts w:ascii="Avenir Next" w:eastAsia="PMingLiU" w:hAnsi="Avenir Next"/>
          <w:color w:val="000000"/>
          <w:sz w:val="18"/>
        </w:rPr>
        <w:t>平台，向女性取得的卓越成就致敬。</w:t>
      </w:r>
    </w:p>
    <w:p w14:paraId="32B1ABEB" w14:textId="77777777" w:rsidR="00616DCC" w:rsidRPr="00A91A5C" w:rsidRDefault="00616DCC" w:rsidP="00616DCC">
      <w:pPr>
        <w:jc w:val="both"/>
        <w:rPr>
          <w:rFonts w:ascii="Avenir Next" w:eastAsia="PMingLiU" w:hAnsi="Avenir Next" w:cs="Calibri"/>
          <w:color w:val="000000"/>
          <w:sz w:val="18"/>
          <w:szCs w:val="18"/>
          <w:lang w:val="en-GB"/>
        </w:rPr>
      </w:pPr>
    </w:p>
    <w:p w14:paraId="08A75B3A" w14:textId="774D2893" w:rsidR="00616DCC" w:rsidRPr="00A91A5C" w:rsidRDefault="00616DCC" w:rsidP="00616DCC">
      <w:pPr>
        <w:jc w:val="both"/>
        <w:rPr>
          <w:rFonts w:ascii="Avenir Next" w:eastAsia="PMingLiU" w:hAnsi="Avenir Next" w:cs="Calibri"/>
          <w:color w:val="000000"/>
          <w:sz w:val="18"/>
          <w:szCs w:val="18"/>
        </w:rPr>
      </w:pPr>
      <w:r w:rsidRPr="00A91A5C">
        <w:rPr>
          <w:rFonts w:ascii="Avenir Next" w:eastAsia="PMingLiU" w:hAnsi="Avenir Next"/>
          <w:color w:val="000000"/>
          <w:sz w:val="18"/>
        </w:rPr>
        <w:t>創新是</w:t>
      </w:r>
      <w:r w:rsidRPr="00A91A5C">
        <w:rPr>
          <w:rFonts w:ascii="Avenir Next" w:eastAsia="PMingLiU" w:hAnsi="Avenir Next"/>
          <w:color w:val="000000"/>
          <w:sz w:val="18"/>
          <w:lang w:val="en-GB"/>
        </w:rPr>
        <w:t>ZENITH</w:t>
      </w:r>
      <w:r w:rsidRPr="00A91A5C">
        <w:rPr>
          <w:rFonts w:ascii="Avenir Next" w:eastAsia="PMingLiU" w:hAnsi="Avenir Next"/>
          <w:color w:val="000000"/>
          <w:sz w:val="18"/>
        </w:rPr>
        <w:t>的指引星</w:t>
      </w:r>
      <w:r w:rsidRPr="00A91A5C">
        <w:rPr>
          <w:rFonts w:ascii="Avenir Next" w:eastAsia="PMingLiU" w:hAnsi="Avenir Next"/>
          <w:color w:val="000000"/>
          <w:sz w:val="18"/>
          <w:lang w:val="en-GB"/>
        </w:rPr>
        <w:t>，</w:t>
      </w:r>
      <w:r w:rsidRPr="00A91A5C">
        <w:rPr>
          <w:rFonts w:ascii="Avenir Next" w:eastAsia="PMingLiU" w:hAnsi="Avenir Next"/>
          <w:color w:val="000000"/>
          <w:sz w:val="18"/>
        </w:rPr>
        <w:t>品牌的所有錶款均配備錶廠自行研發與製造的非凡機芯。自世界上首款自動計時機芯</w:t>
      </w:r>
      <w:r w:rsidRPr="00A91A5C">
        <w:rPr>
          <w:rFonts w:ascii="Avenir Next" w:eastAsia="PMingLiU" w:hAnsi="Avenir Next"/>
          <w:color w:val="000000"/>
          <w:sz w:val="18"/>
        </w:rPr>
        <w:t>——El Primero</w:t>
      </w:r>
      <w:r w:rsidRPr="00A91A5C">
        <w:rPr>
          <w:rFonts w:ascii="Avenir Next" w:eastAsia="PMingLiU" w:hAnsi="Avenir Next"/>
          <w:color w:val="000000"/>
          <w:sz w:val="18"/>
        </w:rPr>
        <w:t>機芯</w:t>
      </w:r>
      <w:r w:rsidRPr="00A91A5C">
        <w:rPr>
          <w:rFonts w:ascii="Avenir Next" w:eastAsia="PMingLiU" w:hAnsi="Avenir Next"/>
          <w:color w:val="000000"/>
          <w:sz w:val="18"/>
        </w:rPr>
        <w:t>——</w:t>
      </w:r>
      <w:r w:rsidRPr="00A91A5C">
        <w:rPr>
          <w:rFonts w:ascii="Avenir Next" w:eastAsia="PMingLiU" w:hAnsi="Avenir Next"/>
          <w:color w:val="000000"/>
          <w:sz w:val="18"/>
        </w:rPr>
        <w:t>於</w:t>
      </w:r>
      <w:r w:rsidRPr="00A91A5C">
        <w:rPr>
          <w:rFonts w:ascii="Avenir Next" w:eastAsia="PMingLiU" w:hAnsi="Avenir Next"/>
          <w:color w:val="000000"/>
          <w:sz w:val="18"/>
        </w:rPr>
        <w:t>1969</w:t>
      </w:r>
      <w:r w:rsidRPr="00A91A5C">
        <w:rPr>
          <w:rFonts w:ascii="Avenir Next" w:eastAsia="PMingLiU" w:hAnsi="Avenir Next"/>
          <w:color w:val="000000"/>
          <w:sz w:val="18"/>
        </w:rPr>
        <w:t>年面世以來，</w:t>
      </w:r>
      <w:r w:rsidRPr="00A91A5C">
        <w:rPr>
          <w:rFonts w:ascii="Avenir Next" w:eastAsia="PMingLiU" w:hAnsi="Avenir Next"/>
          <w:color w:val="000000"/>
          <w:sz w:val="18"/>
        </w:rPr>
        <w:t>ZENTIH</w:t>
      </w:r>
      <w:r w:rsidRPr="00A91A5C">
        <w:rPr>
          <w:rFonts w:ascii="Avenir Next" w:eastAsia="PMingLiU" w:hAnsi="Avenir Next"/>
          <w:color w:val="000000"/>
          <w:sz w:val="18"/>
        </w:rPr>
        <w:t>便成為高振頻精準計時的翹楚，可測量幾分之一秒的時間，包括計時精確至</w:t>
      </w:r>
      <w:r w:rsidRPr="00A91A5C">
        <w:rPr>
          <w:rFonts w:ascii="Avenir Next" w:eastAsia="PMingLiU" w:hAnsi="Avenir Next"/>
          <w:color w:val="000000"/>
          <w:sz w:val="18"/>
        </w:rPr>
        <w:t>1/10</w:t>
      </w:r>
      <w:r w:rsidRPr="00A91A5C">
        <w:rPr>
          <w:rFonts w:ascii="Avenir Next" w:eastAsia="PMingLiU" w:hAnsi="Avenir Next"/>
          <w:color w:val="000000"/>
          <w:sz w:val="18"/>
        </w:rPr>
        <w:t>秒的</w:t>
      </w:r>
      <w:r w:rsidRPr="00A91A5C">
        <w:rPr>
          <w:rFonts w:ascii="Avenir Next" w:eastAsia="PMingLiU" w:hAnsi="Avenir Next"/>
          <w:color w:val="000000"/>
          <w:sz w:val="18"/>
        </w:rPr>
        <w:t>Chronomaster</w:t>
      </w:r>
      <w:r w:rsidRPr="00A91A5C">
        <w:rPr>
          <w:rFonts w:ascii="Avenir Next" w:eastAsia="PMingLiU" w:hAnsi="Avenir Next"/>
          <w:color w:val="000000"/>
          <w:sz w:val="18"/>
        </w:rPr>
        <w:t>系列，以及精確至</w:t>
      </w:r>
      <w:r w:rsidRPr="00A91A5C">
        <w:rPr>
          <w:rFonts w:ascii="Avenir Next" w:eastAsia="PMingLiU" w:hAnsi="Avenir Next"/>
          <w:color w:val="000000"/>
          <w:sz w:val="18"/>
        </w:rPr>
        <w:t>1/100</w:t>
      </w:r>
      <w:r w:rsidRPr="00A91A5C">
        <w:rPr>
          <w:rFonts w:ascii="Avenir Next" w:eastAsia="PMingLiU" w:hAnsi="Avenir Next"/>
          <w:color w:val="000000"/>
          <w:sz w:val="18"/>
        </w:rPr>
        <w:t>秒的</w:t>
      </w:r>
      <w:r w:rsidRPr="00A91A5C">
        <w:rPr>
          <w:rFonts w:ascii="Avenir Next" w:eastAsia="PMingLiU" w:hAnsi="Avenir Next"/>
          <w:color w:val="000000"/>
          <w:sz w:val="18"/>
        </w:rPr>
        <w:t>DEFY</w:t>
      </w:r>
      <w:r w:rsidRPr="00A91A5C">
        <w:rPr>
          <w:rFonts w:ascii="Avenir Next" w:eastAsia="PMingLiU" w:hAnsi="Avenir Next"/>
          <w:color w:val="000000"/>
          <w:sz w:val="18"/>
        </w:rPr>
        <w:t>系列。創新是可持續發展和責任的同義詞，</w:t>
      </w:r>
      <w:r w:rsidRPr="00A91A5C">
        <w:rPr>
          <w:rFonts w:ascii="Avenir Next" w:eastAsia="PMingLiU" w:hAnsi="Avenir Next"/>
          <w:color w:val="000000"/>
          <w:sz w:val="18"/>
        </w:rPr>
        <w:t>ZENITH HORIZ-ON</w:t>
      </w:r>
      <w:r w:rsidRPr="00A91A5C">
        <w:rPr>
          <w:rFonts w:ascii="Avenir Next" w:eastAsia="PMingLiU" w:hAnsi="Avenir Next"/>
          <w:color w:val="000000"/>
          <w:sz w:val="18"/>
        </w:rPr>
        <w:t>倡議計劃彰顯品牌追求包容與多元、可持續發展及員工福祉的理念。自</w:t>
      </w:r>
      <w:r w:rsidRPr="00A91A5C">
        <w:rPr>
          <w:rFonts w:ascii="Avenir Next" w:eastAsia="PMingLiU" w:hAnsi="Avenir Next"/>
          <w:color w:val="000000"/>
          <w:sz w:val="18"/>
        </w:rPr>
        <w:t>1865</w:t>
      </w:r>
      <w:r w:rsidRPr="00A91A5C">
        <w:rPr>
          <w:rFonts w:ascii="Avenir Next" w:eastAsia="PMingLiU" w:hAnsi="Avenir Next"/>
          <w:color w:val="000000"/>
          <w:sz w:val="18"/>
        </w:rPr>
        <w:t>年以來，</w:t>
      </w:r>
      <w:r w:rsidRPr="00A91A5C">
        <w:rPr>
          <w:rFonts w:ascii="Avenir Next" w:eastAsia="PMingLiU" w:hAnsi="Avenir Next"/>
          <w:color w:val="000000"/>
          <w:sz w:val="18"/>
        </w:rPr>
        <w:t>ZENITH</w:t>
      </w:r>
      <w:r w:rsidRPr="00A91A5C">
        <w:rPr>
          <w:rFonts w:ascii="Avenir Next" w:eastAsia="PMingLiU" w:hAnsi="Avenir Next"/>
          <w:color w:val="000000"/>
          <w:sz w:val="18"/>
        </w:rPr>
        <w:t>陪伴敢於挑戰自己並邁向新境界的人士，共同創造瑞士製錶業的未來。觸手分秒之真，就在當下。</w:t>
      </w:r>
    </w:p>
    <w:p w14:paraId="661A8E1B" w14:textId="73F2C61D" w:rsidR="00616DCC" w:rsidRPr="00A91A5C" w:rsidRDefault="00616DCC">
      <w:pPr>
        <w:rPr>
          <w:rFonts w:ascii="Avenir Next" w:eastAsia="PMingLiU" w:hAnsi="Avenir Next" w:cs="Calibri"/>
          <w:color w:val="000000"/>
          <w:sz w:val="18"/>
          <w:szCs w:val="18"/>
          <w:lang w:val="en-GB"/>
        </w:rPr>
      </w:pPr>
    </w:p>
    <w:p w14:paraId="43A74ED4" w14:textId="04880472" w:rsidR="004B3401" w:rsidRPr="00A91A5C" w:rsidRDefault="004B3401">
      <w:pPr>
        <w:rPr>
          <w:rFonts w:ascii="Avenir Next" w:eastAsia="PMingLiU" w:hAnsi="Avenir Next" w:cs="Calibri"/>
          <w:color w:val="000000"/>
          <w:sz w:val="18"/>
          <w:szCs w:val="18"/>
          <w:lang w:val="en-GB"/>
        </w:rPr>
      </w:pPr>
    </w:p>
    <w:p w14:paraId="711F2C54" w14:textId="083E6CB7" w:rsidR="004B3401" w:rsidRPr="00A91A5C" w:rsidRDefault="004B3401">
      <w:pPr>
        <w:rPr>
          <w:rFonts w:ascii="Avenir Next" w:eastAsia="PMingLiU" w:hAnsi="Avenir Next" w:cs="Calibri"/>
          <w:color w:val="000000"/>
          <w:sz w:val="18"/>
          <w:szCs w:val="18"/>
        </w:rPr>
      </w:pPr>
      <w:r w:rsidRPr="00A91A5C">
        <w:rPr>
          <w:rFonts w:ascii="Avenir Next" w:eastAsia="PMingLiU" w:hAnsi="Avenir Next"/>
          <w:noProof/>
        </w:rPr>
        <w:drawing>
          <wp:inline distT="0" distB="0" distL="0" distR="0" wp14:anchorId="51FB5209" wp14:editId="6FCEAAC4">
            <wp:extent cx="5731510" cy="4586515"/>
            <wp:effectExtent l="0" t="0" r="254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1"/>
                    <a:stretch/>
                  </pic:blipFill>
                  <pic:spPr bwMode="auto">
                    <a:xfrm>
                      <a:off x="0" y="0"/>
                      <a:ext cx="5731510" cy="45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E0C32" w14:textId="77777777" w:rsidR="00616DCC" w:rsidRPr="00A91A5C" w:rsidRDefault="00616DCC" w:rsidP="00616DCC">
      <w:pPr>
        <w:jc w:val="both"/>
        <w:rPr>
          <w:rFonts w:ascii="Avenir Next" w:eastAsia="PMingLiU" w:hAnsi="Avenir Next" w:cstheme="majorHAnsi"/>
          <w:b/>
          <w:szCs w:val="20"/>
          <w:lang w:val="en-US"/>
        </w:rPr>
      </w:pPr>
    </w:p>
    <w:p w14:paraId="747D7A40" w14:textId="77777777" w:rsidR="004B3401" w:rsidRPr="00A91A5C" w:rsidRDefault="004B3401">
      <w:pPr>
        <w:rPr>
          <w:rFonts w:ascii="Avenir Next" w:eastAsia="PMingLiU" w:hAnsi="Avenir Next" w:cstheme="majorHAnsi"/>
          <w:b/>
          <w:szCs w:val="20"/>
        </w:rPr>
      </w:pPr>
      <w:r w:rsidRPr="00A91A5C">
        <w:rPr>
          <w:rFonts w:ascii="Avenir Next" w:eastAsia="PMingLiU" w:hAnsi="Avenir Next"/>
        </w:rPr>
        <w:br w:type="page"/>
      </w:r>
    </w:p>
    <w:p w14:paraId="6D92EA9B" w14:textId="77777777" w:rsidR="004B3401" w:rsidRPr="00A91A5C" w:rsidRDefault="004B3401" w:rsidP="00616DCC">
      <w:pPr>
        <w:jc w:val="both"/>
        <w:rPr>
          <w:rFonts w:ascii="Avenir Next" w:eastAsia="PMingLiU" w:hAnsi="Avenir Next" w:cstheme="majorHAnsi"/>
          <w:b/>
          <w:szCs w:val="20"/>
          <w:lang w:val="en-US"/>
        </w:rPr>
      </w:pPr>
    </w:p>
    <w:p w14:paraId="55C3DE9B" w14:textId="0CC7F1C6" w:rsidR="00616DCC" w:rsidRPr="00A91A5C" w:rsidRDefault="00616DCC" w:rsidP="00616DCC">
      <w:pPr>
        <w:jc w:val="both"/>
        <w:rPr>
          <w:rFonts w:ascii="Avenir Next" w:eastAsia="PMingLiU" w:hAnsi="Avenir Next" w:cstheme="majorHAnsi"/>
          <w:b/>
          <w:szCs w:val="20"/>
          <w:lang w:val="de-DE"/>
        </w:rPr>
      </w:pPr>
      <w:r w:rsidRPr="00A91A5C">
        <w:rPr>
          <w:rFonts w:ascii="Avenir Next" w:eastAsia="PMingLiU" w:hAnsi="Avenir Next"/>
          <w:b/>
          <w:lang w:val="de-DE"/>
        </w:rPr>
        <w:t>DEFY EXTREME E “DESERT X PRIX”</w:t>
      </w:r>
      <w:r w:rsidRPr="00A91A5C">
        <w:rPr>
          <w:rFonts w:ascii="Avenir Next" w:eastAsia="PMingLiU" w:hAnsi="Avenir Next"/>
          <w:b/>
        </w:rPr>
        <w:t>腕錶</w:t>
      </w:r>
      <w:r w:rsidRPr="00A91A5C">
        <w:rPr>
          <w:rFonts w:ascii="Avenir Next" w:eastAsia="PMingLiU" w:hAnsi="Avenir Next"/>
          <w:b/>
          <w:lang w:val="de-DE"/>
        </w:rPr>
        <w:t xml:space="preserve"> </w:t>
      </w:r>
    </w:p>
    <w:p w14:paraId="563FD5DF" w14:textId="77777777" w:rsidR="00616DCC" w:rsidRPr="00A91A5C" w:rsidRDefault="00616DCC" w:rsidP="00616DCC">
      <w:pPr>
        <w:jc w:val="both"/>
        <w:rPr>
          <w:rFonts w:ascii="Avenir Next" w:eastAsia="PMingLiU" w:hAnsi="Avenir Next" w:cs="OpenSans-CondensedLight"/>
          <w:sz w:val="18"/>
          <w:szCs w:val="18"/>
          <w:lang w:val="de-DE"/>
        </w:rPr>
      </w:pPr>
      <w:r w:rsidRPr="00A91A5C">
        <w:rPr>
          <w:rFonts w:ascii="Avenir Next" w:eastAsia="PMingLiU" w:hAnsi="Avenir Next"/>
          <w:sz w:val="18"/>
          <w:szCs w:val="18"/>
        </w:rPr>
        <w:t>型號</w:t>
      </w:r>
      <w:r w:rsidRPr="00A91A5C">
        <w:rPr>
          <w:rFonts w:ascii="Avenir Next" w:eastAsia="PMingLiU" w:hAnsi="Avenir Next"/>
          <w:sz w:val="18"/>
          <w:szCs w:val="18"/>
          <w:lang w:val="de-DE"/>
        </w:rPr>
        <w:t>：</w:t>
      </w:r>
      <w:r w:rsidRPr="00A91A5C">
        <w:rPr>
          <w:rFonts w:ascii="Avenir Next" w:eastAsia="PMingLiU" w:hAnsi="Avenir Next"/>
          <w:sz w:val="18"/>
          <w:szCs w:val="18"/>
          <w:lang w:val="de-DE"/>
        </w:rPr>
        <w:t xml:space="preserve">  10.9100.9004-1/23.I303</w:t>
      </w:r>
    </w:p>
    <w:p w14:paraId="69FCA5A0" w14:textId="77777777" w:rsidR="00616DCC" w:rsidRPr="00A91A5C" w:rsidRDefault="00616DCC" w:rsidP="00616DCC">
      <w:pPr>
        <w:jc w:val="both"/>
        <w:rPr>
          <w:rFonts w:ascii="Avenir Next" w:eastAsia="PMingLiU" w:hAnsi="Avenir Next" w:cs="Arial"/>
          <w:sz w:val="18"/>
          <w:szCs w:val="18"/>
          <w:lang w:val="de-DE"/>
        </w:rPr>
      </w:pPr>
    </w:p>
    <w:p w14:paraId="1C6ACE42" w14:textId="13114649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bookmarkStart w:id="0" w:name="_Hlk29295538"/>
      <w:r w:rsidRPr="00A91A5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76DEDF15" wp14:editId="71AC69CC">
            <wp:simplePos x="0" y="0"/>
            <wp:positionH relativeFrom="page">
              <wp:align>right</wp:align>
            </wp:positionH>
            <wp:positionV relativeFrom="paragraph">
              <wp:posOffset>180975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A5C">
        <w:rPr>
          <w:rFonts w:ascii="Avenir Next" w:eastAsia="PMingLiU" w:hAnsi="Avenir Next"/>
          <w:b/>
          <w:bCs/>
          <w:sz w:val="18"/>
          <w:szCs w:val="18"/>
        </w:rPr>
        <w:t>特色</w:t>
      </w:r>
      <w:r w:rsidRPr="00A91A5C">
        <w:rPr>
          <w:rFonts w:ascii="Avenir Next" w:eastAsia="PMingLiU" w:hAnsi="Avenir Next"/>
          <w:b/>
          <w:bCs/>
          <w:sz w:val="18"/>
          <w:szCs w:val="18"/>
          <w:lang w:val="de-DE"/>
        </w:rPr>
        <w:t>：</w:t>
      </w:r>
      <w:r w:rsidRPr="00A91A5C">
        <w:rPr>
          <w:rFonts w:ascii="Avenir Next" w:eastAsia="PMingLiU" w:hAnsi="Avenir Next"/>
          <w:sz w:val="18"/>
          <w:szCs w:val="18"/>
          <w:lang w:val="de-DE"/>
        </w:rPr>
        <w:t>Extreme E</w:t>
      </w:r>
      <w:r w:rsidRPr="00A91A5C">
        <w:rPr>
          <w:rFonts w:ascii="Avenir Next" w:eastAsia="PMingLiU" w:hAnsi="Avenir Next"/>
          <w:sz w:val="18"/>
          <w:szCs w:val="18"/>
        </w:rPr>
        <w:t>特別系列。更強勁大膽的設計。</w:t>
      </w:r>
      <w:r w:rsidRPr="00A91A5C">
        <w:rPr>
          <w:rFonts w:ascii="Avenir Next" w:eastAsia="PMingLiU" w:hAnsi="Avenir Next"/>
          <w:sz w:val="18"/>
          <w:szCs w:val="18"/>
        </w:rPr>
        <w:t>1/100</w:t>
      </w:r>
      <w:r w:rsidRPr="00A91A5C">
        <w:rPr>
          <w:rFonts w:ascii="Avenir Next" w:eastAsia="PMingLiU" w:hAnsi="Avenir Next"/>
          <w:sz w:val="18"/>
          <w:szCs w:val="18"/>
        </w:rPr>
        <w:t>秒計時機芯。品牌獨家設計，計時指針每秒旋轉一圈。</w:t>
      </w:r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組擒縱機構用於時間顯示（</w:t>
      </w:r>
      <w:r w:rsidRPr="00A91A5C">
        <w:rPr>
          <w:rFonts w:ascii="Avenir Next" w:eastAsia="PMingLiU" w:hAnsi="Avenir Next"/>
          <w:sz w:val="18"/>
          <w:szCs w:val="18"/>
        </w:rPr>
        <w:t>36,000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</w:t>
      </w:r>
      <w:r w:rsidRPr="00A91A5C">
        <w:rPr>
          <w:rFonts w:ascii="Avenir Next" w:eastAsia="PMingLiU" w:hAnsi="Avenir Next"/>
          <w:sz w:val="18"/>
          <w:szCs w:val="18"/>
        </w:rPr>
        <w:t xml:space="preserve"> - 5</w:t>
      </w:r>
      <w:r w:rsidRPr="00A91A5C">
        <w:rPr>
          <w:rFonts w:ascii="Avenir Next" w:eastAsia="PMingLiU" w:hAnsi="Avenir Next"/>
          <w:sz w:val="18"/>
          <w:szCs w:val="18"/>
        </w:rPr>
        <w:t>赫茲）；</w:t>
      </w:r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組擒縱機構用於計時（</w:t>
      </w:r>
      <w:r w:rsidRPr="00A91A5C">
        <w:rPr>
          <w:rFonts w:ascii="Avenir Next" w:eastAsia="PMingLiU" w:hAnsi="Avenir Next"/>
          <w:sz w:val="18"/>
          <w:szCs w:val="18"/>
        </w:rPr>
        <w:t>360,000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</w:t>
      </w:r>
      <w:r w:rsidRPr="00A91A5C">
        <w:rPr>
          <w:rFonts w:ascii="Avenir Next" w:eastAsia="PMingLiU" w:hAnsi="Avenir Next"/>
          <w:sz w:val="18"/>
          <w:szCs w:val="18"/>
        </w:rPr>
        <w:t xml:space="preserve"> - 50</w:t>
      </w:r>
      <w:r w:rsidRPr="00A91A5C">
        <w:rPr>
          <w:rFonts w:ascii="Avenir Next" w:eastAsia="PMingLiU" w:hAnsi="Avenir Next"/>
          <w:sz w:val="18"/>
          <w:szCs w:val="18"/>
        </w:rPr>
        <w:t>赫茲）</w:t>
      </w:r>
    </w:p>
    <w:p w14:paraId="4877795E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  <w:sz w:val="18"/>
          <w:szCs w:val="18"/>
        </w:rPr>
      </w:pPr>
      <w:r w:rsidRPr="00A91A5C">
        <w:rPr>
          <w:rFonts w:ascii="Avenir Next" w:eastAsia="PMingLiU" w:hAnsi="Avenir Next"/>
          <w:sz w:val="18"/>
          <w:szCs w:val="18"/>
        </w:rPr>
        <w:t>旋入式錶冠。完整可互換錶帶系統。黃色回收輪胎材質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魔術貼錶帶。藍寶石水晶玻璃錶盤。包括</w:t>
      </w:r>
      <w:r w:rsidRPr="00A91A5C">
        <w:rPr>
          <w:rFonts w:ascii="Avenir Next" w:eastAsia="PMingLiU" w:hAnsi="Avenir Next"/>
          <w:sz w:val="18"/>
          <w:szCs w:val="18"/>
        </w:rPr>
        <w:t>2</w:t>
      </w:r>
      <w:r w:rsidRPr="00A91A5C">
        <w:rPr>
          <w:rFonts w:ascii="Avenir Next" w:eastAsia="PMingLiU" w:hAnsi="Avenir Next"/>
          <w:sz w:val="18"/>
          <w:szCs w:val="18"/>
        </w:rPr>
        <w:t>條錶帶：</w:t>
      </w:r>
      <w:bookmarkStart w:id="1" w:name="_Hlk90999473"/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條橡膠錶帶，配黑色微噴砂鈦金屬摺疊式錶扣；</w:t>
      </w:r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條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魔術貼錶帶，配碳纖維錶扣。</w:t>
      </w:r>
      <w:bookmarkEnd w:id="1"/>
    </w:p>
    <w:p w14:paraId="2A77D840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A91A5C">
        <w:rPr>
          <w:rFonts w:ascii="Avenir Next" w:eastAsia="PMingLiU" w:hAnsi="Avenir Next"/>
          <w:sz w:val="18"/>
          <w:szCs w:val="18"/>
        </w:rPr>
        <w:t>El Primero 9004</w:t>
      </w:r>
      <w:r w:rsidRPr="00A91A5C">
        <w:rPr>
          <w:rFonts w:ascii="Avenir Next" w:eastAsia="PMingLiU" w:hAnsi="Avenir Next"/>
          <w:sz w:val="18"/>
          <w:szCs w:val="18"/>
        </w:rPr>
        <w:t>型自動上鏈機芯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52AFE591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振頻：</w:t>
      </w:r>
      <w:r w:rsidRPr="00A91A5C">
        <w:rPr>
          <w:rFonts w:ascii="Avenir Next" w:eastAsia="PMingLiU" w:hAnsi="Avenir Next"/>
          <w:sz w:val="18"/>
          <w:szCs w:val="18"/>
        </w:rPr>
        <w:t>36,000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小時（</w:t>
      </w:r>
      <w:r w:rsidRPr="00A91A5C">
        <w:rPr>
          <w:rFonts w:ascii="Avenir Next" w:eastAsia="PMingLiU" w:hAnsi="Avenir Next"/>
          <w:sz w:val="18"/>
          <w:szCs w:val="18"/>
        </w:rPr>
        <w:t>5</w:t>
      </w:r>
      <w:r w:rsidRPr="00A91A5C">
        <w:rPr>
          <w:rFonts w:ascii="Avenir Next" w:eastAsia="PMingLiU" w:hAnsi="Avenir Next"/>
          <w:sz w:val="18"/>
          <w:szCs w:val="18"/>
        </w:rPr>
        <w:t>赫茲）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4106CF1B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動力儲存：</w:t>
      </w:r>
      <w:r w:rsidRPr="00A91A5C">
        <w:rPr>
          <w:rFonts w:ascii="Avenir Next" w:eastAsia="PMingLiU" w:hAnsi="Avenir Next"/>
          <w:sz w:val="18"/>
          <w:szCs w:val="18"/>
        </w:rPr>
        <w:t>至少</w:t>
      </w:r>
      <w:r w:rsidRPr="00A91A5C">
        <w:rPr>
          <w:rFonts w:ascii="Avenir Next" w:eastAsia="PMingLiU" w:hAnsi="Avenir Next"/>
          <w:sz w:val="18"/>
          <w:szCs w:val="18"/>
        </w:rPr>
        <w:t>50</w:t>
      </w:r>
      <w:r w:rsidRPr="00A91A5C">
        <w:rPr>
          <w:rFonts w:ascii="Avenir Next" w:eastAsia="PMingLiU" w:hAnsi="Avenir Next"/>
          <w:sz w:val="18"/>
          <w:szCs w:val="18"/>
        </w:rPr>
        <w:t>小時</w:t>
      </w:r>
    </w:p>
    <w:p w14:paraId="3D441A12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A91A5C">
        <w:rPr>
          <w:rFonts w:ascii="Avenir Next" w:eastAsia="PMingLiU" w:hAnsi="Avenir Next"/>
          <w:sz w:val="18"/>
          <w:szCs w:val="18"/>
        </w:rPr>
        <w:t>1/100</w:t>
      </w:r>
      <w:r w:rsidRPr="00A91A5C">
        <w:rPr>
          <w:rFonts w:ascii="Avenir Next" w:eastAsia="PMingLiU" w:hAnsi="Avenir Next"/>
          <w:sz w:val="18"/>
          <w:szCs w:val="18"/>
        </w:rPr>
        <w:t>秒計時功能。計時動力儲存顯示位於</w:t>
      </w:r>
      <w:r w:rsidRPr="00A91A5C">
        <w:rPr>
          <w:rFonts w:ascii="Avenir Next" w:eastAsia="PMingLiU" w:hAnsi="Avenir Next"/>
          <w:sz w:val="18"/>
          <w:szCs w:val="18"/>
        </w:rPr>
        <w:t>12</w:t>
      </w:r>
      <w:r w:rsidRPr="00A91A5C">
        <w:rPr>
          <w:rFonts w:ascii="Avenir Next" w:eastAsia="PMingLiU" w:hAnsi="Avenir Next"/>
          <w:sz w:val="18"/>
          <w:szCs w:val="18"/>
        </w:rPr>
        <w:t>時位置。中置時、分顯示。小秒針位於</w:t>
      </w:r>
      <w:r w:rsidRPr="00A91A5C">
        <w:rPr>
          <w:rFonts w:ascii="Avenir Next" w:eastAsia="PMingLiU" w:hAnsi="Avenir Next"/>
          <w:sz w:val="18"/>
          <w:szCs w:val="18"/>
        </w:rPr>
        <w:t>9</w:t>
      </w:r>
      <w:r w:rsidRPr="00A91A5C">
        <w:rPr>
          <w:rFonts w:ascii="Avenir Next" w:eastAsia="PMingLiU" w:hAnsi="Avenir Next"/>
          <w:sz w:val="18"/>
          <w:szCs w:val="18"/>
        </w:rPr>
        <w:t>時位置，中置計時指針每秒旋轉一圈，</w:t>
      </w:r>
      <w:r w:rsidRPr="00A91A5C">
        <w:rPr>
          <w:rFonts w:ascii="Avenir Next" w:eastAsia="PMingLiU" w:hAnsi="Avenir Next"/>
          <w:sz w:val="18"/>
          <w:szCs w:val="18"/>
        </w:rPr>
        <w:t>30</w:t>
      </w:r>
      <w:r w:rsidRPr="00A91A5C">
        <w:rPr>
          <w:rFonts w:ascii="Avenir Next" w:eastAsia="PMingLiU" w:hAnsi="Avenir Next"/>
          <w:sz w:val="18"/>
          <w:szCs w:val="18"/>
        </w:rPr>
        <w:t>分鐘計時盤位於</w:t>
      </w:r>
      <w:r w:rsidRPr="00A91A5C">
        <w:rPr>
          <w:rFonts w:ascii="Avenir Next" w:eastAsia="PMingLiU" w:hAnsi="Avenir Next"/>
          <w:sz w:val="18"/>
          <w:szCs w:val="18"/>
        </w:rPr>
        <w:t>3</w:t>
      </w:r>
      <w:r w:rsidRPr="00A91A5C">
        <w:rPr>
          <w:rFonts w:ascii="Avenir Next" w:eastAsia="PMingLiU" w:hAnsi="Avenir Next"/>
          <w:sz w:val="18"/>
          <w:szCs w:val="18"/>
        </w:rPr>
        <w:t>時位置，</w:t>
      </w:r>
      <w:r w:rsidRPr="00A91A5C">
        <w:rPr>
          <w:rFonts w:ascii="Avenir Next" w:eastAsia="PMingLiU" w:hAnsi="Avenir Next"/>
          <w:sz w:val="18"/>
          <w:szCs w:val="18"/>
        </w:rPr>
        <w:t>60</w:t>
      </w:r>
      <w:r w:rsidRPr="00A91A5C">
        <w:rPr>
          <w:rFonts w:ascii="Avenir Next" w:eastAsia="PMingLiU" w:hAnsi="Avenir Next"/>
          <w:sz w:val="18"/>
          <w:szCs w:val="18"/>
        </w:rPr>
        <w:t>秒計時盤位於</w:t>
      </w:r>
      <w:r w:rsidRPr="00A91A5C">
        <w:rPr>
          <w:rFonts w:ascii="Avenir Next" w:eastAsia="PMingLiU" w:hAnsi="Avenir Next"/>
          <w:sz w:val="18"/>
          <w:szCs w:val="18"/>
        </w:rPr>
        <w:t>6</w:t>
      </w:r>
      <w:r w:rsidRPr="00A91A5C">
        <w:rPr>
          <w:rFonts w:ascii="Avenir Next" w:eastAsia="PMingLiU" w:hAnsi="Avenir Next"/>
          <w:sz w:val="18"/>
          <w:szCs w:val="18"/>
        </w:rPr>
        <w:t>時位置</w:t>
      </w:r>
    </w:p>
    <w:p w14:paraId="78A90784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修飾：</w:t>
      </w:r>
      <w:r w:rsidRPr="00A91A5C">
        <w:rPr>
          <w:rFonts w:ascii="Avenir Next" w:eastAsia="PMingLiU" w:hAnsi="Avenir Next"/>
          <w:sz w:val="18"/>
          <w:szCs w:val="18"/>
        </w:rPr>
        <w:t xml:space="preserve">  </w:t>
      </w:r>
      <w:r w:rsidRPr="00A91A5C">
        <w:rPr>
          <w:rFonts w:ascii="Avenir Next" w:eastAsia="PMingLiU" w:hAnsi="Avenir Next"/>
          <w:sz w:val="18"/>
          <w:szCs w:val="18"/>
        </w:rPr>
        <w:t>黑色機芯主機板</w:t>
      </w:r>
      <w:r w:rsidRPr="00A91A5C">
        <w:rPr>
          <w:rFonts w:ascii="Avenir Next" w:eastAsia="PMingLiU" w:hAnsi="Avenir Next"/>
          <w:sz w:val="18"/>
          <w:szCs w:val="18"/>
        </w:rPr>
        <w:t xml:space="preserve"> + </w:t>
      </w:r>
      <w:r w:rsidRPr="00A91A5C">
        <w:rPr>
          <w:rFonts w:ascii="Avenir Next" w:eastAsia="PMingLiU" w:hAnsi="Avenir Next"/>
          <w:sz w:val="18"/>
          <w:szCs w:val="18"/>
        </w:rPr>
        <w:t>獨特的</w:t>
      </w:r>
    </w:p>
    <w:p w14:paraId="07925123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sz w:val="18"/>
          <w:szCs w:val="18"/>
        </w:rPr>
        <w:t>緞光處理黑色擺陀</w:t>
      </w:r>
      <w:r w:rsidRPr="00A91A5C">
        <w:rPr>
          <w:rFonts w:ascii="Avenir Next" w:eastAsia="PMingLiU" w:hAnsi="Avenir Next"/>
          <w:sz w:val="18"/>
          <w:szCs w:val="18"/>
        </w:rPr>
        <w:br/>
      </w:r>
      <w:r w:rsidRPr="00A91A5C">
        <w:rPr>
          <w:rFonts w:ascii="Avenir Next" w:eastAsia="PMingLiU" w:hAnsi="Avenir Next"/>
          <w:b/>
          <w:bCs/>
          <w:sz w:val="18"/>
          <w:szCs w:val="18"/>
        </w:rPr>
        <w:t>售價：</w:t>
      </w:r>
      <w:r w:rsidRPr="00A91A5C">
        <w:rPr>
          <w:rFonts w:ascii="Avenir Next" w:eastAsia="PMingLiU" w:hAnsi="Avenir Next"/>
          <w:sz w:val="18"/>
          <w:szCs w:val="18"/>
        </w:rPr>
        <w:t xml:space="preserve">  26900</w:t>
      </w:r>
      <w:r w:rsidRPr="00A91A5C">
        <w:rPr>
          <w:rFonts w:ascii="Avenir Next" w:eastAsia="PMingLiU" w:hAnsi="Avenir Next"/>
          <w:sz w:val="18"/>
          <w:szCs w:val="18"/>
        </w:rPr>
        <w:t>瑞士法郎</w:t>
      </w:r>
    </w:p>
    <w:p w14:paraId="133F5AB3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A91A5C">
        <w:rPr>
          <w:rFonts w:ascii="Avenir Next" w:eastAsia="PMingLiU" w:hAnsi="Avenir Next"/>
          <w:sz w:val="18"/>
          <w:szCs w:val="18"/>
        </w:rPr>
        <w:t>碳纖維及微噴砂鈦金屬</w:t>
      </w:r>
    </w:p>
    <w:p w14:paraId="0087343D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A91A5C">
        <w:rPr>
          <w:rFonts w:ascii="Avenir Next" w:eastAsia="PMingLiU" w:hAnsi="Avenir Next"/>
          <w:sz w:val="18"/>
          <w:szCs w:val="18"/>
        </w:rPr>
        <w:t>200</w:t>
      </w:r>
      <w:r w:rsidRPr="00A91A5C">
        <w:rPr>
          <w:rFonts w:ascii="Avenir Next" w:eastAsia="PMingLiU" w:hAnsi="Avenir Next"/>
          <w:sz w:val="18"/>
          <w:szCs w:val="18"/>
        </w:rPr>
        <w:t>米</w:t>
      </w:r>
    </w:p>
    <w:p w14:paraId="5DEBA5E8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錶殼：</w:t>
      </w:r>
      <w:r w:rsidRPr="00A91A5C">
        <w:rPr>
          <w:rFonts w:ascii="Avenir Next" w:eastAsia="PMingLiU" w:hAnsi="Avenir Next"/>
          <w:sz w:val="18"/>
          <w:szCs w:val="18"/>
        </w:rPr>
        <w:t>45</w:t>
      </w:r>
      <w:r w:rsidRPr="00A91A5C">
        <w:rPr>
          <w:rFonts w:ascii="Avenir Next" w:eastAsia="PMingLiU" w:hAnsi="Avenir Next"/>
          <w:sz w:val="18"/>
          <w:szCs w:val="18"/>
        </w:rPr>
        <w:t>毫米。錶背特別鐫刻「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Desert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X Prix</w:t>
      </w:r>
      <w:r w:rsidRPr="00A91A5C">
        <w:rPr>
          <w:rFonts w:ascii="Avenir Next" w:eastAsia="PMingLiU" w:hAnsi="Avenir Next"/>
          <w:sz w:val="18"/>
          <w:szCs w:val="18"/>
        </w:rPr>
        <w:t>」標誌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34489365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A91A5C">
        <w:rPr>
          <w:rFonts w:ascii="Avenir Next" w:eastAsia="PMingLiU" w:hAnsi="Avenir Next"/>
          <w:sz w:val="18"/>
          <w:szCs w:val="18"/>
        </w:rPr>
        <w:t>染色藍寶石水晶玻璃錶盤，配三個黑色計時盤</w:t>
      </w:r>
      <w:r w:rsidRPr="00A91A5C">
        <w:rPr>
          <w:rFonts w:ascii="Avenir Next" w:eastAsia="PMingLiU" w:hAnsi="Avenir Next"/>
          <w:sz w:val="18"/>
          <w:szCs w:val="18"/>
        </w:rPr>
        <w:br/>
      </w:r>
      <w:r w:rsidRPr="00A91A5C">
        <w:rPr>
          <w:rFonts w:ascii="Avenir Next" w:eastAsia="PMingLiU" w:hAnsi="Avenir Next"/>
          <w:b/>
          <w:bCs/>
          <w:sz w:val="18"/>
          <w:szCs w:val="18"/>
        </w:rPr>
        <w:t>時標：</w:t>
      </w:r>
      <w:r w:rsidRPr="00A91A5C">
        <w:rPr>
          <w:rFonts w:ascii="Avenir Next" w:eastAsia="PMingLiU" w:hAnsi="Avenir Next"/>
          <w:sz w:val="18"/>
          <w:szCs w:val="18"/>
        </w:rPr>
        <w:t>鍍銠琢面覆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SLN C1</w:t>
      </w:r>
      <w:r w:rsidRPr="00A91A5C">
        <w:rPr>
          <w:rFonts w:ascii="Avenir Next" w:eastAsia="PMingLiU" w:hAnsi="Avenir Next"/>
          <w:sz w:val="18"/>
          <w:szCs w:val="18"/>
        </w:rPr>
        <w:t>超級夜光物料</w:t>
      </w:r>
    </w:p>
    <w:p w14:paraId="5F4B4E06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指針：</w:t>
      </w:r>
      <w:r w:rsidRPr="00A91A5C">
        <w:rPr>
          <w:rFonts w:ascii="Avenir Next" w:eastAsia="PMingLiU" w:hAnsi="Avenir Next"/>
          <w:sz w:val="18"/>
          <w:szCs w:val="18"/>
        </w:rPr>
        <w:t>鍍銠琢面覆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SLN C1</w:t>
      </w:r>
      <w:r w:rsidRPr="00A91A5C">
        <w:rPr>
          <w:rFonts w:ascii="Avenir Next" w:eastAsia="PMingLiU" w:hAnsi="Avenir Next"/>
          <w:sz w:val="18"/>
          <w:szCs w:val="18"/>
        </w:rPr>
        <w:t>超級夜光物料</w:t>
      </w:r>
    </w:p>
    <w:p w14:paraId="66FD2F31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錶帶及錶扣：</w:t>
      </w:r>
      <w:r w:rsidRPr="00A91A5C">
        <w:rPr>
          <w:rFonts w:ascii="Avenir Next" w:eastAsia="PMingLiU" w:hAnsi="Avenir Next"/>
          <w:sz w:val="18"/>
          <w:szCs w:val="18"/>
        </w:rPr>
        <w:t>黃色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魔術貼錶帶，</w:t>
      </w:r>
      <w:bookmarkEnd w:id="0"/>
      <w:r w:rsidRPr="00A91A5C">
        <w:rPr>
          <w:rFonts w:ascii="Avenir Next" w:eastAsia="PMingLiU" w:hAnsi="Avenir Next"/>
          <w:sz w:val="18"/>
          <w:szCs w:val="18"/>
        </w:rPr>
        <w:t>部分採用回收再用的</w:t>
      </w:r>
      <w:r w:rsidRPr="00A91A5C">
        <w:rPr>
          <w:rFonts w:ascii="Avenir Next" w:eastAsia="PMingLiU" w:hAnsi="Avenir Next"/>
          <w:sz w:val="18"/>
          <w:szCs w:val="18"/>
        </w:rPr>
        <w:t>Continental</w:t>
      </w:r>
      <w:r w:rsidRPr="00A91A5C">
        <w:rPr>
          <w:rFonts w:ascii="Avenir Next" w:eastAsia="PMingLiU" w:hAnsi="Avenir Next"/>
          <w:sz w:val="18"/>
          <w:szCs w:val="18"/>
        </w:rPr>
        <w:t>德國馬牌輪胎製作。隨附一條黑色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魔術貼錶帶及一條黑色橡膠錶帶。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1A08640A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  <w:lang w:val="en-US"/>
        </w:rPr>
      </w:pPr>
    </w:p>
    <w:p w14:paraId="023646F7" w14:textId="4EF28310" w:rsidR="00616DCC" w:rsidRPr="00A91A5C" w:rsidRDefault="00616DCC">
      <w:pPr>
        <w:rPr>
          <w:rFonts w:ascii="Avenir Next" w:eastAsia="PMingLiU" w:hAnsi="Avenir Next" w:cs="Calibri"/>
          <w:color w:val="000000"/>
          <w:sz w:val="18"/>
          <w:szCs w:val="18"/>
        </w:rPr>
      </w:pPr>
      <w:r w:rsidRPr="00A91A5C">
        <w:rPr>
          <w:rFonts w:ascii="Avenir Next" w:eastAsia="PMingLiU" w:hAnsi="Avenir Next"/>
        </w:rPr>
        <w:br w:type="page"/>
      </w:r>
    </w:p>
    <w:p w14:paraId="5AF47D24" w14:textId="77777777" w:rsidR="00616DCC" w:rsidRPr="00A91A5C" w:rsidRDefault="00616DCC" w:rsidP="00616DCC">
      <w:pPr>
        <w:jc w:val="both"/>
        <w:rPr>
          <w:rFonts w:ascii="Avenir Next" w:eastAsia="PMingLiU" w:hAnsi="Avenir Next" w:cstheme="majorHAnsi"/>
          <w:b/>
          <w:szCs w:val="20"/>
          <w:lang w:val="en-US"/>
        </w:rPr>
      </w:pPr>
    </w:p>
    <w:p w14:paraId="113EE362" w14:textId="6E26A0D2" w:rsidR="00616DCC" w:rsidRPr="00A91A5C" w:rsidRDefault="00616DCC" w:rsidP="00616DCC">
      <w:pPr>
        <w:jc w:val="both"/>
        <w:rPr>
          <w:rFonts w:ascii="Avenir Next" w:eastAsia="PMingLiU" w:hAnsi="Avenir Next" w:cstheme="majorHAnsi"/>
          <w:b/>
          <w:szCs w:val="20"/>
          <w:lang w:val="en-US"/>
        </w:rPr>
      </w:pPr>
      <w:r w:rsidRPr="00A91A5C">
        <w:rPr>
          <w:rFonts w:ascii="Avenir Next" w:eastAsia="PMingLiU" w:hAnsi="Avenir Next"/>
          <w:b/>
          <w:lang w:val="en-US"/>
        </w:rPr>
        <w:t xml:space="preserve">DEFY EXTREME E “ISLAND X </w:t>
      </w:r>
      <w:proofErr w:type="gramStart"/>
      <w:r w:rsidRPr="00A91A5C">
        <w:rPr>
          <w:rFonts w:ascii="Avenir Next" w:eastAsia="PMingLiU" w:hAnsi="Avenir Next"/>
          <w:b/>
          <w:lang w:val="en-US"/>
        </w:rPr>
        <w:t>PRIX”</w:t>
      </w:r>
      <w:r w:rsidRPr="00A91A5C">
        <w:rPr>
          <w:rFonts w:ascii="Avenir Next" w:eastAsia="PMingLiU" w:hAnsi="Avenir Next"/>
          <w:b/>
        </w:rPr>
        <w:t>特別版腕錶</w:t>
      </w:r>
      <w:proofErr w:type="gramEnd"/>
      <w:r w:rsidRPr="00A91A5C">
        <w:rPr>
          <w:rFonts w:ascii="Avenir Next" w:eastAsia="PMingLiU" w:hAnsi="Avenir Next"/>
          <w:b/>
          <w:lang w:val="en-US"/>
        </w:rPr>
        <w:t xml:space="preserve"> </w:t>
      </w:r>
    </w:p>
    <w:p w14:paraId="34A5D37C" w14:textId="61ED2344" w:rsidR="00616DCC" w:rsidRPr="00A91A5C" w:rsidRDefault="00616DCC" w:rsidP="00616DCC">
      <w:pPr>
        <w:jc w:val="both"/>
        <w:rPr>
          <w:rFonts w:ascii="Avenir Next" w:eastAsia="PMingLiU" w:hAnsi="Avenir Next" w:cs="OpenSans-CondensedLight"/>
          <w:sz w:val="18"/>
          <w:szCs w:val="18"/>
          <w:lang w:val="en-US"/>
        </w:rPr>
      </w:pPr>
      <w:r w:rsidRPr="00A91A5C">
        <w:rPr>
          <w:rFonts w:ascii="Avenir Next" w:eastAsia="PMingLiU" w:hAnsi="Avenir Next"/>
          <w:sz w:val="18"/>
          <w:szCs w:val="18"/>
        </w:rPr>
        <w:t>型號</w:t>
      </w:r>
      <w:r w:rsidRPr="00A91A5C">
        <w:rPr>
          <w:rFonts w:ascii="Avenir Next" w:eastAsia="PMingLiU" w:hAnsi="Avenir Next"/>
          <w:sz w:val="18"/>
          <w:szCs w:val="18"/>
          <w:lang w:val="en-US"/>
        </w:rPr>
        <w:t>：</w:t>
      </w:r>
      <w:r w:rsidRPr="00A91A5C">
        <w:rPr>
          <w:rFonts w:ascii="Avenir Next" w:eastAsia="PMingLiU" w:hAnsi="Avenir Next"/>
          <w:sz w:val="18"/>
          <w:szCs w:val="18"/>
          <w:lang w:val="en-US"/>
        </w:rPr>
        <w:t xml:space="preserve">  10.9100.9004-4/26.I305</w:t>
      </w:r>
    </w:p>
    <w:p w14:paraId="58AF0E51" w14:textId="3DA0BB16" w:rsidR="00616DCC" w:rsidRPr="00A91A5C" w:rsidRDefault="00616DCC" w:rsidP="00616DCC">
      <w:pPr>
        <w:jc w:val="both"/>
        <w:rPr>
          <w:rFonts w:ascii="Avenir Next" w:eastAsia="PMingLiU" w:hAnsi="Avenir Next" w:cs="Arial"/>
          <w:sz w:val="18"/>
          <w:szCs w:val="18"/>
          <w:lang w:val="en-US"/>
        </w:rPr>
      </w:pPr>
    </w:p>
    <w:p w14:paraId="4EC52433" w14:textId="616EDDCA" w:rsidR="00616DCC" w:rsidRPr="00A91A5C" w:rsidRDefault="007E2128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noProof/>
          <w:color w:val="222222"/>
          <w:sz w:val="18"/>
          <w:szCs w:val="1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D6F7494" wp14:editId="48A7AD46">
            <wp:simplePos x="0" y="0"/>
            <wp:positionH relativeFrom="page">
              <wp:align>right</wp:align>
            </wp:positionH>
            <wp:positionV relativeFrom="paragraph">
              <wp:posOffset>92075</wp:posOffset>
            </wp:positionV>
            <wp:extent cx="2607310" cy="3726180"/>
            <wp:effectExtent l="0" t="0" r="0" b="0"/>
            <wp:wrapTight wrapText="bothSides">
              <wp:wrapPolygon edited="0">
                <wp:start x="7891" y="1215"/>
                <wp:lineTo x="7417" y="1546"/>
                <wp:lineTo x="6471" y="2761"/>
                <wp:lineTo x="6471" y="3202"/>
                <wp:lineTo x="3472" y="8503"/>
                <wp:lineTo x="3314" y="10270"/>
                <wp:lineTo x="3630" y="12037"/>
                <wp:lineTo x="5839" y="15571"/>
                <wp:lineTo x="6628" y="17337"/>
                <wp:lineTo x="7260" y="19104"/>
                <wp:lineTo x="7260" y="19215"/>
                <wp:lineTo x="8364" y="20761"/>
                <wp:lineTo x="14519" y="20761"/>
                <wp:lineTo x="14677" y="20540"/>
                <wp:lineTo x="15151" y="19325"/>
                <wp:lineTo x="15151" y="19104"/>
                <wp:lineTo x="15940" y="17337"/>
                <wp:lineTo x="17044" y="15571"/>
                <wp:lineTo x="19254" y="13804"/>
                <wp:lineTo x="20201" y="12258"/>
                <wp:lineTo x="20674" y="10270"/>
                <wp:lineTo x="20358" y="8503"/>
                <wp:lineTo x="18938" y="6736"/>
                <wp:lineTo x="16571" y="4969"/>
                <wp:lineTo x="15466" y="3202"/>
                <wp:lineTo x="15624" y="2650"/>
                <wp:lineTo x="14677" y="1656"/>
                <wp:lineTo x="13888" y="1215"/>
                <wp:lineTo x="7891" y="1215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DCC" w:rsidRPr="00A91A5C">
        <w:rPr>
          <w:rFonts w:ascii="Avenir Next" w:eastAsia="PMingLiU" w:hAnsi="Avenir Next"/>
          <w:b/>
          <w:sz w:val="18"/>
          <w:szCs w:val="18"/>
        </w:rPr>
        <w:t>特色</w:t>
      </w:r>
      <w:r w:rsidR="00616DCC" w:rsidRPr="00A91A5C">
        <w:rPr>
          <w:rFonts w:ascii="Avenir Next" w:eastAsia="PMingLiU" w:hAnsi="Avenir Next"/>
          <w:b/>
          <w:sz w:val="18"/>
          <w:szCs w:val="18"/>
          <w:lang w:val="en-US"/>
        </w:rPr>
        <w:t>：</w:t>
      </w:r>
      <w:r w:rsidR="00616DCC" w:rsidRPr="00A91A5C">
        <w:rPr>
          <w:rFonts w:ascii="Avenir Next" w:eastAsia="PMingLiU" w:hAnsi="Avenir Next"/>
          <w:sz w:val="18"/>
          <w:szCs w:val="18"/>
          <w:lang w:val="en-US"/>
        </w:rPr>
        <w:t>Extreme E</w:t>
      </w:r>
      <w:r w:rsidR="00616DCC" w:rsidRPr="00A91A5C">
        <w:rPr>
          <w:rFonts w:ascii="Avenir Next" w:eastAsia="PMingLiU" w:hAnsi="Avenir Next"/>
          <w:sz w:val="18"/>
          <w:szCs w:val="18"/>
        </w:rPr>
        <w:t>特別系列。更強勁大膽的設計。</w:t>
      </w:r>
      <w:r w:rsidR="00616DCC" w:rsidRPr="00A91A5C">
        <w:rPr>
          <w:rFonts w:ascii="Avenir Next" w:eastAsia="PMingLiU" w:hAnsi="Avenir Next"/>
          <w:sz w:val="18"/>
          <w:szCs w:val="18"/>
        </w:rPr>
        <w:t>1/100</w:t>
      </w:r>
      <w:r w:rsidR="00616DCC" w:rsidRPr="00A91A5C">
        <w:rPr>
          <w:rFonts w:ascii="Avenir Next" w:eastAsia="PMingLiU" w:hAnsi="Avenir Next"/>
          <w:sz w:val="18"/>
          <w:szCs w:val="18"/>
        </w:rPr>
        <w:t>秒計時機芯。品牌獨家設計，計時指針每秒旋轉一圈。</w:t>
      </w:r>
      <w:r w:rsidR="00616DCC" w:rsidRPr="00A91A5C">
        <w:rPr>
          <w:rFonts w:ascii="Avenir Next" w:eastAsia="PMingLiU" w:hAnsi="Avenir Next"/>
          <w:sz w:val="18"/>
          <w:szCs w:val="18"/>
        </w:rPr>
        <w:t>1</w:t>
      </w:r>
      <w:r w:rsidR="00616DCC" w:rsidRPr="00A91A5C">
        <w:rPr>
          <w:rFonts w:ascii="Avenir Next" w:eastAsia="PMingLiU" w:hAnsi="Avenir Next"/>
          <w:sz w:val="18"/>
          <w:szCs w:val="18"/>
        </w:rPr>
        <w:t>組擒縱機構用於時間顯示（</w:t>
      </w:r>
      <w:r w:rsidR="00616DCC" w:rsidRPr="00A91A5C">
        <w:rPr>
          <w:rFonts w:ascii="Avenir Next" w:eastAsia="PMingLiU" w:hAnsi="Avenir Next"/>
          <w:sz w:val="18"/>
          <w:szCs w:val="18"/>
        </w:rPr>
        <w:t>36,000</w:t>
      </w:r>
      <w:r w:rsidR="00616DCC" w:rsidRPr="00A91A5C">
        <w:rPr>
          <w:rFonts w:ascii="Avenir Next" w:eastAsia="PMingLiU" w:hAnsi="Avenir Next"/>
          <w:sz w:val="18"/>
          <w:szCs w:val="18"/>
        </w:rPr>
        <w:t>次</w:t>
      </w:r>
      <w:r w:rsidR="00616DCC" w:rsidRPr="00A91A5C">
        <w:rPr>
          <w:rFonts w:ascii="Avenir Next" w:eastAsia="PMingLiU" w:hAnsi="Avenir Next"/>
          <w:sz w:val="18"/>
          <w:szCs w:val="18"/>
        </w:rPr>
        <w:t>/</w:t>
      </w:r>
      <w:r w:rsidR="00616DCC" w:rsidRPr="00A91A5C">
        <w:rPr>
          <w:rFonts w:ascii="Avenir Next" w:eastAsia="PMingLiU" w:hAnsi="Avenir Next"/>
          <w:sz w:val="18"/>
          <w:szCs w:val="18"/>
        </w:rPr>
        <w:t>小時</w:t>
      </w:r>
      <w:r w:rsidR="00616DCC" w:rsidRPr="00A91A5C">
        <w:rPr>
          <w:rFonts w:ascii="Avenir Next" w:eastAsia="PMingLiU" w:hAnsi="Avenir Next"/>
          <w:sz w:val="18"/>
          <w:szCs w:val="18"/>
        </w:rPr>
        <w:t xml:space="preserve"> - 5</w:t>
      </w:r>
      <w:r w:rsidR="00616DCC" w:rsidRPr="00A91A5C">
        <w:rPr>
          <w:rFonts w:ascii="Avenir Next" w:eastAsia="PMingLiU" w:hAnsi="Avenir Next"/>
          <w:sz w:val="18"/>
          <w:szCs w:val="18"/>
        </w:rPr>
        <w:t>赫茲）；</w:t>
      </w:r>
      <w:r w:rsidR="00616DCC" w:rsidRPr="00A91A5C">
        <w:rPr>
          <w:rFonts w:ascii="Avenir Next" w:eastAsia="PMingLiU" w:hAnsi="Avenir Next"/>
          <w:sz w:val="18"/>
          <w:szCs w:val="18"/>
        </w:rPr>
        <w:t>1</w:t>
      </w:r>
      <w:r w:rsidR="00616DCC" w:rsidRPr="00A91A5C">
        <w:rPr>
          <w:rFonts w:ascii="Avenir Next" w:eastAsia="PMingLiU" w:hAnsi="Avenir Next"/>
          <w:sz w:val="18"/>
          <w:szCs w:val="18"/>
        </w:rPr>
        <w:t>組擒縱機構用於計時（</w:t>
      </w:r>
      <w:r w:rsidR="00616DCC" w:rsidRPr="00A91A5C">
        <w:rPr>
          <w:rFonts w:ascii="Avenir Next" w:eastAsia="PMingLiU" w:hAnsi="Avenir Next"/>
          <w:sz w:val="18"/>
          <w:szCs w:val="18"/>
        </w:rPr>
        <w:t>360,000</w:t>
      </w:r>
      <w:r w:rsidR="00616DCC" w:rsidRPr="00A91A5C">
        <w:rPr>
          <w:rFonts w:ascii="Avenir Next" w:eastAsia="PMingLiU" w:hAnsi="Avenir Next"/>
          <w:sz w:val="18"/>
          <w:szCs w:val="18"/>
        </w:rPr>
        <w:t>次</w:t>
      </w:r>
      <w:r w:rsidR="00616DCC" w:rsidRPr="00A91A5C">
        <w:rPr>
          <w:rFonts w:ascii="Avenir Next" w:eastAsia="PMingLiU" w:hAnsi="Avenir Next"/>
          <w:sz w:val="18"/>
          <w:szCs w:val="18"/>
        </w:rPr>
        <w:t>/</w:t>
      </w:r>
      <w:r w:rsidR="00616DCC" w:rsidRPr="00A91A5C">
        <w:rPr>
          <w:rFonts w:ascii="Avenir Next" w:eastAsia="PMingLiU" w:hAnsi="Avenir Next"/>
          <w:sz w:val="18"/>
          <w:szCs w:val="18"/>
        </w:rPr>
        <w:t>小時</w:t>
      </w:r>
      <w:r w:rsidR="00616DCC" w:rsidRPr="00A91A5C">
        <w:rPr>
          <w:rFonts w:ascii="Avenir Next" w:eastAsia="PMingLiU" w:hAnsi="Avenir Next"/>
          <w:sz w:val="18"/>
          <w:szCs w:val="18"/>
        </w:rPr>
        <w:t xml:space="preserve"> - 50</w:t>
      </w:r>
      <w:r w:rsidR="00616DCC" w:rsidRPr="00A91A5C">
        <w:rPr>
          <w:rFonts w:ascii="Avenir Next" w:eastAsia="PMingLiU" w:hAnsi="Avenir Next"/>
          <w:sz w:val="18"/>
          <w:szCs w:val="18"/>
        </w:rPr>
        <w:t>赫茲）</w:t>
      </w:r>
    </w:p>
    <w:p w14:paraId="7C0A8C25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sz w:val="18"/>
          <w:szCs w:val="18"/>
        </w:rPr>
        <w:t>旋入式錶冠。完整可互換錶帶系統。橙色回收輪胎材質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魔術貼錶帶。藍寶石水晶玻璃錶盤。包括</w:t>
      </w:r>
      <w:r w:rsidRPr="00A91A5C">
        <w:rPr>
          <w:rFonts w:ascii="Avenir Next" w:eastAsia="PMingLiU" w:hAnsi="Avenir Next"/>
          <w:sz w:val="18"/>
          <w:szCs w:val="18"/>
        </w:rPr>
        <w:t>2</w:t>
      </w:r>
      <w:r w:rsidRPr="00A91A5C">
        <w:rPr>
          <w:rFonts w:ascii="Avenir Next" w:eastAsia="PMingLiU" w:hAnsi="Avenir Next"/>
          <w:sz w:val="18"/>
          <w:szCs w:val="18"/>
        </w:rPr>
        <w:t>條額外錶帶：</w:t>
      </w:r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條橡膠錶帶，配黑色微噴砂鈦金屬摺疊式錶扣；</w:t>
      </w:r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條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魔術貼錶帶，配碳纖維錶扣。</w:t>
      </w:r>
    </w:p>
    <w:p w14:paraId="3BAF5C8E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A91A5C">
        <w:rPr>
          <w:rFonts w:ascii="Avenir Next" w:eastAsia="PMingLiU" w:hAnsi="Avenir Next"/>
          <w:sz w:val="18"/>
          <w:szCs w:val="18"/>
        </w:rPr>
        <w:t>El Primero 9004</w:t>
      </w:r>
      <w:r w:rsidRPr="00A91A5C">
        <w:rPr>
          <w:rFonts w:ascii="Avenir Next" w:eastAsia="PMingLiU" w:hAnsi="Avenir Next"/>
          <w:sz w:val="18"/>
          <w:szCs w:val="18"/>
        </w:rPr>
        <w:t>型自動上鏈機芯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517E89D4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振頻：</w:t>
      </w:r>
      <w:r w:rsidRPr="00A91A5C">
        <w:rPr>
          <w:rFonts w:ascii="Avenir Next" w:eastAsia="PMingLiU" w:hAnsi="Avenir Next"/>
          <w:sz w:val="18"/>
          <w:szCs w:val="18"/>
        </w:rPr>
        <w:t>36,000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小時（</w:t>
      </w:r>
      <w:r w:rsidRPr="00A91A5C">
        <w:rPr>
          <w:rFonts w:ascii="Avenir Next" w:eastAsia="PMingLiU" w:hAnsi="Avenir Next"/>
          <w:sz w:val="18"/>
          <w:szCs w:val="18"/>
        </w:rPr>
        <w:t>5</w:t>
      </w:r>
      <w:r w:rsidRPr="00A91A5C">
        <w:rPr>
          <w:rFonts w:ascii="Avenir Next" w:eastAsia="PMingLiU" w:hAnsi="Avenir Next"/>
          <w:sz w:val="18"/>
          <w:szCs w:val="18"/>
        </w:rPr>
        <w:t>赫茲）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7E7A6679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動力儲存：</w:t>
      </w:r>
      <w:r w:rsidRPr="00A91A5C">
        <w:rPr>
          <w:rFonts w:ascii="Avenir Next" w:eastAsia="PMingLiU" w:hAnsi="Avenir Next"/>
          <w:sz w:val="18"/>
          <w:szCs w:val="18"/>
        </w:rPr>
        <w:t>至少</w:t>
      </w:r>
      <w:r w:rsidRPr="00A91A5C">
        <w:rPr>
          <w:rFonts w:ascii="Avenir Next" w:eastAsia="PMingLiU" w:hAnsi="Avenir Next"/>
          <w:sz w:val="18"/>
          <w:szCs w:val="18"/>
        </w:rPr>
        <w:t>50</w:t>
      </w:r>
      <w:r w:rsidRPr="00A91A5C">
        <w:rPr>
          <w:rFonts w:ascii="Avenir Next" w:eastAsia="PMingLiU" w:hAnsi="Avenir Next"/>
          <w:sz w:val="18"/>
          <w:szCs w:val="18"/>
        </w:rPr>
        <w:t>小時</w:t>
      </w:r>
    </w:p>
    <w:p w14:paraId="38BA35B4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A91A5C">
        <w:rPr>
          <w:rFonts w:ascii="Avenir Next" w:eastAsia="PMingLiU" w:hAnsi="Avenir Next"/>
          <w:sz w:val="18"/>
          <w:szCs w:val="18"/>
        </w:rPr>
        <w:t>1/100</w:t>
      </w:r>
      <w:r w:rsidRPr="00A91A5C">
        <w:rPr>
          <w:rFonts w:ascii="Avenir Next" w:eastAsia="PMingLiU" w:hAnsi="Avenir Next"/>
          <w:sz w:val="18"/>
          <w:szCs w:val="18"/>
        </w:rPr>
        <w:t>秒計時功能。計時動力儲存顯示位於</w:t>
      </w:r>
      <w:r w:rsidRPr="00A91A5C">
        <w:rPr>
          <w:rFonts w:ascii="Avenir Next" w:eastAsia="PMingLiU" w:hAnsi="Avenir Next"/>
          <w:sz w:val="18"/>
          <w:szCs w:val="18"/>
        </w:rPr>
        <w:t>12</w:t>
      </w:r>
      <w:r w:rsidRPr="00A91A5C">
        <w:rPr>
          <w:rFonts w:ascii="Avenir Next" w:eastAsia="PMingLiU" w:hAnsi="Avenir Next"/>
          <w:sz w:val="18"/>
          <w:szCs w:val="18"/>
        </w:rPr>
        <w:t>時位置。中置時、分顯示。小秒針位於</w:t>
      </w:r>
      <w:r w:rsidRPr="00A91A5C">
        <w:rPr>
          <w:rFonts w:ascii="Avenir Next" w:eastAsia="PMingLiU" w:hAnsi="Avenir Next"/>
          <w:sz w:val="18"/>
          <w:szCs w:val="18"/>
        </w:rPr>
        <w:t>9</w:t>
      </w:r>
      <w:r w:rsidRPr="00A91A5C">
        <w:rPr>
          <w:rFonts w:ascii="Avenir Next" w:eastAsia="PMingLiU" w:hAnsi="Avenir Next"/>
          <w:sz w:val="18"/>
          <w:szCs w:val="18"/>
        </w:rPr>
        <w:t>時位置，中置計時指針每秒旋轉一圈，</w:t>
      </w:r>
      <w:r w:rsidRPr="00A91A5C">
        <w:rPr>
          <w:rFonts w:ascii="Avenir Next" w:eastAsia="PMingLiU" w:hAnsi="Avenir Next"/>
          <w:sz w:val="18"/>
          <w:szCs w:val="18"/>
        </w:rPr>
        <w:t>30</w:t>
      </w:r>
      <w:r w:rsidRPr="00A91A5C">
        <w:rPr>
          <w:rFonts w:ascii="Avenir Next" w:eastAsia="PMingLiU" w:hAnsi="Avenir Next"/>
          <w:sz w:val="18"/>
          <w:szCs w:val="18"/>
        </w:rPr>
        <w:t>分鐘計時盤位於</w:t>
      </w:r>
      <w:r w:rsidRPr="00A91A5C">
        <w:rPr>
          <w:rFonts w:ascii="Avenir Next" w:eastAsia="PMingLiU" w:hAnsi="Avenir Next"/>
          <w:sz w:val="18"/>
          <w:szCs w:val="18"/>
        </w:rPr>
        <w:t>3</w:t>
      </w:r>
      <w:r w:rsidRPr="00A91A5C">
        <w:rPr>
          <w:rFonts w:ascii="Avenir Next" w:eastAsia="PMingLiU" w:hAnsi="Avenir Next"/>
          <w:sz w:val="18"/>
          <w:szCs w:val="18"/>
        </w:rPr>
        <w:t>時位置，</w:t>
      </w:r>
      <w:r w:rsidRPr="00A91A5C">
        <w:rPr>
          <w:rFonts w:ascii="Avenir Next" w:eastAsia="PMingLiU" w:hAnsi="Avenir Next"/>
          <w:sz w:val="18"/>
          <w:szCs w:val="18"/>
        </w:rPr>
        <w:t>60</w:t>
      </w:r>
      <w:r w:rsidRPr="00A91A5C">
        <w:rPr>
          <w:rFonts w:ascii="Avenir Next" w:eastAsia="PMingLiU" w:hAnsi="Avenir Next"/>
          <w:sz w:val="18"/>
          <w:szCs w:val="18"/>
        </w:rPr>
        <w:t>秒計時盤位於</w:t>
      </w:r>
      <w:r w:rsidRPr="00A91A5C">
        <w:rPr>
          <w:rFonts w:ascii="Avenir Next" w:eastAsia="PMingLiU" w:hAnsi="Avenir Next"/>
          <w:sz w:val="18"/>
          <w:szCs w:val="18"/>
        </w:rPr>
        <w:t>6</w:t>
      </w:r>
      <w:r w:rsidRPr="00A91A5C">
        <w:rPr>
          <w:rFonts w:ascii="Avenir Next" w:eastAsia="PMingLiU" w:hAnsi="Avenir Next"/>
          <w:sz w:val="18"/>
          <w:szCs w:val="18"/>
        </w:rPr>
        <w:t>時位置</w:t>
      </w:r>
    </w:p>
    <w:p w14:paraId="5AAB1D12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修飾：</w:t>
      </w:r>
      <w:r w:rsidRPr="00A91A5C">
        <w:rPr>
          <w:rFonts w:ascii="Avenir Next" w:eastAsia="PMingLiU" w:hAnsi="Avenir Next"/>
          <w:sz w:val="18"/>
          <w:szCs w:val="18"/>
        </w:rPr>
        <w:t xml:space="preserve">  </w:t>
      </w:r>
      <w:r w:rsidRPr="00A91A5C">
        <w:rPr>
          <w:rFonts w:ascii="Avenir Next" w:eastAsia="PMingLiU" w:hAnsi="Avenir Next"/>
          <w:sz w:val="18"/>
          <w:szCs w:val="18"/>
        </w:rPr>
        <w:t>黑色機芯主機板</w:t>
      </w:r>
      <w:r w:rsidRPr="00A91A5C">
        <w:rPr>
          <w:rFonts w:ascii="Avenir Next" w:eastAsia="PMingLiU" w:hAnsi="Avenir Next"/>
          <w:sz w:val="18"/>
          <w:szCs w:val="18"/>
        </w:rPr>
        <w:t xml:space="preserve"> + </w:t>
      </w:r>
      <w:r w:rsidRPr="00A91A5C">
        <w:rPr>
          <w:rFonts w:ascii="Avenir Next" w:eastAsia="PMingLiU" w:hAnsi="Avenir Next"/>
          <w:sz w:val="18"/>
          <w:szCs w:val="18"/>
        </w:rPr>
        <w:t>獨特的</w:t>
      </w:r>
    </w:p>
    <w:p w14:paraId="71871DD8" w14:textId="18C22CE6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sz w:val="18"/>
          <w:szCs w:val="18"/>
        </w:rPr>
        <w:t>緞光處理黑色擺陀</w:t>
      </w:r>
      <w:r w:rsidRPr="00A91A5C">
        <w:rPr>
          <w:rFonts w:ascii="Avenir Next" w:eastAsia="PMingLiU" w:hAnsi="Avenir Next"/>
          <w:sz w:val="18"/>
          <w:szCs w:val="18"/>
        </w:rPr>
        <w:br/>
      </w:r>
      <w:r w:rsidRPr="00A91A5C">
        <w:rPr>
          <w:rFonts w:ascii="Avenir Next" w:eastAsia="PMingLiU" w:hAnsi="Avenir Next"/>
          <w:b/>
          <w:bCs/>
          <w:sz w:val="18"/>
          <w:szCs w:val="18"/>
        </w:rPr>
        <w:t>售價：</w:t>
      </w:r>
      <w:r w:rsidRPr="00A91A5C">
        <w:rPr>
          <w:rFonts w:ascii="Avenir Next" w:eastAsia="PMingLiU" w:hAnsi="Avenir Next"/>
          <w:sz w:val="18"/>
          <w:szCs w:val="18"/>
        </w:rPr>
        <w:t xml:space="preserve">  26900</w:t>
      </w:r>
      <w:r w:rsidRPr="00A91A5C">
        <w:rPr>
          <w:rFonts w:ascii="Avenir Next" w:eastAsia="PMingLiU" w:hAnsi="Avenir Next"/>
          <w:sz w:val="18"/>
          <w:szCs w:val="18"/>
        </w:rPr>
        <w:t>瑞士法郎</w:t>
      </w:r>
    </w:p>
    <w:p w14:paraId="6790CD4B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A91A5C">
        <w:rPr>
          <w:rFonts w:ascii="Avenir Next" w:eastAsia="PMingLiU" w:hAnsi="Avenir Next"/>
          <w:sz w:val="18"/>
          <w:szCs w:val="18"/>
        </w:rPr>
        <w:t>碳纖維及微噴砂鈦金屬</w:t>
      </w:r>
    </w:p>
    <w:p w14:paraId="3920B0C1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A91A5C">
        <w:rPr>
          <w:rFonts w:ascii="Avenir Next" w:eastAsia="PMingLiU" w:hAnsi="Avenir Next"/>
          <w:sz w:val="18"/>
          <w:szCs w:val="18"/>
        </w:rPr>
        <w:t>200</w:t>
      </w:r>
      <w:r w:rsidRPr="00A91A5C">
        <w:rPr>
          <w:rFonts w:ascii="Avenir Next" w:eastAsia="PMingLiU" w:hAnsi="Avenir Next"/>
          <w:sz w:val="18"/>
          <w:szCs w:val="18"/>
        </w:rPr>
        <w:t>米</w:t>
      </w:r>
    </w:p>
    <w:p w14:paraId="3629B547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錶殼：</w:t>
      </w:r>
      <w:r w:rsidRPr="00A91A5C">
        <w:rPr>
          <w:rFonts w:ascii="Avenir Next" w:eastAsia="PMingLiU" w:hAnsi="Avenir Next"/>
          <w:sz w:val="18"/>
          <w:szCs w:val="18"/>
        </w:rPr>
        <w:t>45</w:t>
      </w:r>
      <w:r w:rsidRPr="00A91A5C">
        <w:rPr>
          <w:rFonts w:ascii="Avenir Next" w:eastAsia="PMingLiU" w:hAnsi="Avenir Next"/>
          <w:sz w:val="18"/>
          <w:szCs w:val="18"/>
        </w:rPr>
        <w:t>毫米。錶背特別鐫刻「</w:t>
      </w:r>
      <w:r w:rsidRPr="00A91A5C">
        <w:rPr>
          <w:rFonts w:ascii="Avenir Next" w:eastAsia="PMingLiU" w:hAnsi="Avenir Next"/>
          <w:sz w:val="18"/>
          <w:szCs w:val="18"/>
        </w:rPr>
        <w:t>Island X Prix</w:t>
      </w:r>
      <w:r w:rsidRPr="00A91A5C">
        <w:rPr>
          <w:rFonts w:ascii="Avenir Next" w:eastAsia="PMingLiU" w:hAnsi="Avenir Next"/>
          <w:sz w:val="18"/>
          <w:szCs w:val="18"/>
        </w:rPr>
        <w:t>」標誌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791C4479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A91A5C">
        <w:rPr>
          <w:rFonts w:ascii="Avenir Next" w:eastAsia="PMingLiU" w:hAnsi="Avenir Next"/>
          <w:sz w:val="18"/>
          <w:szCs w:val="18"/>
        </w:rPr>
        <w:t>染色藍寶石水晶玻璃錶盤，配三個黑色計時盤</w:t>
      </w:r>
      <w:r w:rsidRPr="00A91A5C">
        <w:rPr>
          <w:rFonts w:ascii="Avenir Next" w:eastAsia="PMingLiU" w:hAnsi="Avenir Next"/>
          <w:sz w:val="18"/>
          <w:szCs w:val="18"/>
        </w:rPr>
        <w:br/>
      </w:r>
      <w:r w:rsidRPr="00A91A5C">
        <w:rPr>
          <w:rFonts w:ascii="Avenir Next" w:eastAsia="PMingLiU" w:hAnsi="Avenir Next"/>
          <w:b/>
          <w:bCs/>
          <w:sz w:val="18"/>
          <w:szCs w:val="18"/>
        </w:rPr>
        <w:t>時標：</w:t>
      </w:r>
      <w:r w:rsidRPr="00A91A5C">
        <w:rPr>
          <w:rFonts w:ascii="Avenir Next" w:eastAsia="PMingLiU" w:hAnsi="Avenir Next"/>
          <w:sz w:val="18"/>
          <w:szCs w:val="18"/>
        </w:rPr>
        <w:t>鍍銠琢面覆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SLN C1</w:t>
      </w:r>
      <w:r w:rsidRPr="00A91A5C">
        <w:rPr>
          <w:rFonts w:ascii="Avenir Next" w:eastAsia="PMingLiU" w:hAnsi="Avenir Next"/>
          <w:sz w:val="18"/>
          <w:szCs w:val="18"/>
        </w:rPr>
        <w:t>超級夜光物料</w:t>
      </w:r>
    </w:p>
    <w:p w14:paraId="4C7BD470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指針：</w:t>
      </w:r>
      <w:r w:rsidRPr="00A91A5C">
        <w:rPr>
          <w:rFonts w:ascii="Avenir Next" w:eastAsia="PMingLiU" w:hAnsi="Avenir Next"/>
          <w:sz w:val="18"/>
          <w:szCs w:val="18"/>
        </w:rPr>
        <w:t>鍍銠琢面覆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SLN C1</w:t>
      </w:r>
      <w:r w:rsidRPr="00A91A5C">
        <w:rPr>
          <w:rFonts w:ascii="Avenir Next" w:eastAsia="PMingLiU" w:hAnsi="Avenir Next"/>
          <w:sz w:val="18"/>
          <w:szCs w:val="18"/>
        </w:rPr>
        <w:t>超級夜光物料</w:t>
      </w:r>
    </w:p>
    <w:p w14:paraId="4591978A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錶帶及錶扣：</w:t>
      </w:r>
      <w:r w:rsidRPr="00A91A5C">
        <w:rPr>
          <w:rFonts w:ascii="Avenir Next" w:eastAsia="PMingLiU" w:hAnsi="Avenir Next"/>
          <w:sz w:val="18"/>
          <w:szCs w:val="18"/>
        </w:rPr>
        <w:t>橙色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魔術貼錶帶，部分採用回收再用的</w:t>
      </w:r>
      <w:r w:rsidRPr="00A91A5C">
        <w:rPr>
          <w:rFonts w:ascii="Avenir Next" w:eastAsia="PMingLiU" w:hAnsi="Avenir Next"/>
          <w:sz w:val="18"/>
          <w:szCs w:val="18"/>
        </w:rPr>
        <w:t>Continental</w:t>
      </w:r>
      <w:r w:rsidRPr="00A91A5C">
        <w:rPr>
          <w:rFonts w:ascii="Avenir Next" w:eastAsia="PMingLiU" w:hAnsi="Avenir Next"/>
          <w:sz w:val="18"/>
          <w:szCs w:val="18"/>
        </w:rPr>
        <w:t>德國馬牌輪胎製作。隨附一條黑色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魔術貼錶帶及一條黑色橡膠錶帶。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489AD5D4" w14:textId="7DC54BC1" w:rsidR="00616DCC" w:rsidRPr="00A91A5C" w:rsidRDefault="00616DCC">
      <w:pPr>
        <w:rPr>
          <w:rFonts w:ascii="Avenir Next" w:eastAsia="PMingLiU" w:hAnsi="Avenir Next" w:cs="Calibri"/>
          <w:color w:val="000000"/>
          <w:sz w:val="18"/>
          <w:szCs w:val="18"/>
        </w:rPr>
      </w:pPr>
      <w:r w:rsidRPr="00A91A5C">
        <w:rPr>
          <w:rFonts w:ascii="Avenir Next" w:eastAsia="PMingLiU" w:hAnsi="Avenir Next"/>
        </w:rPr>
        <w:br w:type="page"/>
      </w:r>
    </w:p>
    <w:p w14:paraId="56181374" w14:textId="77777777" w:rsidR="00616DCC" w:rsidRPr="00A91A5C" w:rsidRDefault="00616DCC" w:rsidP="00A91A5C">
      <w:pPr>
        <w:jc w:val="both"/>
        <w:rPr>
          <w:rFonts w:ascii="Avenir Next" w:eastAsia="PMingLiU" w:hAnsi="Avenir Next"/>
          <w:b/>
          <w:lang w:val="en-US"/>
        </w:rPr>
      </w:pPr>
    </w:p>
    <w:p w14:paraId="186E25AA" w14:textId="7071BACC" w:rsidR="00616DCC" w:rsidRPr="00A91A5C" w:rsidRDefault="00616DCC" w:rsidP="00A91A5C">
      <w:pPr>
        <w:jc w:val="both"/>
        <w:rPr>
          <w:rFonts w:ascii="Avenir Next" w:eastAsia="PMingLiU" w:hAnsi="Avenir Next"/>
          <w:b/>
          <w:lang w:val="en-US"/>
        </w:rPr>
      </w:pPr>
      <w:r w:rsidRPr="00A91A5C">
        <w:rPr>
          <w:rFonts w:ascii="Avenir Next" w:eastAsia="PMingLiU" w:hAnsi="Avenir Next"/>
          <w:b/>
          <w:lang w:val="en-US"/>
        </w:rPr>
        <w:t>DEFY EXTREME E – COPPER X PRIX EDITION</w:t>
      </w:r>
      <w:r w:rsidRPr="00A91A5C">
        <w:rPr>
          <w:rFonts w:ascii="Avenir Next" w:eastAsia="PMingLiU" w:hAnsi="Avenir Next"/>
          <w:b/>
          <w:lang w:val="en-US"/>
        </w:rPr>
        <w:t>腕錶</w:t>
      </w:r>
      <w:r w:rsidRPr="00A91A5C">
        <w:rPr>
          <w:rFonts w:ascii="Avenir Next" w:eastAsia="PMingLiU" w:hAnsi="Avenir Next"/>
          <w:b/>
          <w:lang w:val="en-US"/>
        </w:rPr>
        <w:t xml:space="preserve"> </w:t>
      </w:r>
    </w:p>
    <w:p w14:paraId="54A7B23D" w14:textId="5753632D" w:rsidR="00616DCC" w:rsidRPr="00A91A5C" w:rsidRDefault="007E2128" w:rsidP="00616DCC">
      <w:pPr>
        <w:spacing w:after="160" w:line="259" w:lineRule="auto"/>
        <w:rPr>
          <w:rFonts w:ascii="Avenir Next" w:eastAsia="PMingLiU" w:hAnsi="Avenir Next" w:cs="Arial"/>
          <w:sz w:val="18"/>
          <w:szCs w:val="18"/>
          <w:lang w:val="en-GB"/>
        </w:rPr>
      </w:pPr>
      <w:r w:rsidRPr="00A91A5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13CBCF54" wp14:editId="079D1581">
            <wp:simplePos x="0" y="0"/>
            <wp:positionH relativeFrom="column">
              <wp:posOffset>4110355</wp:posOffset>
            </wp:positionH>
            <wp:positionV relativeFrom="paragraph">
              <wp:posOffset>175260</wp:posOffset>
            </wp:positionV>
            <wp:extent cx="25209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382" y="21486"/>
                <wp:lineTo x="2138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DCC" w:rsidRPr="00A91A5C">
        <w:rPr>
          <w:rFonts w:ascii="Avenir Next" w:eastAsia="PMingLiU" w:hAnsi="Avenir Next"/>
          <w:sz w:val="18"/>
          <w:szCs w:val="18"/>
        </w:rPr>
        <w:t>型號</w:t>
      </w:r>
      <w:r w:rsidR="00616DCC" w:rsidRPr="00A91A5C">
        <w:rPr>
          <w:rFonts w:ascii="Avenir Next" w:eastAsia="PMingLiU" w:hAnsi="Avenir Next"/>
          <w:sz w:val="18"/>
          <w:szCs w:val="18"/>
          <w:lang w:val="en-GB"/>
        </w:rPr>
        <w:t>：</w:t>
      </w:r>
      <w:r w:rsidR="00616DCC" w:rsidRPr="00A91A5C">
        <w:rPr>
          <w:rFonts w:ascii="Avenir Next" w:eastAsia="PMingLiU" w:hAnsi="Avenir Next"/>
          <w:sz w:val="18"/>
          <w:szCs w:val="18"/>
          <w:lang w:val="en-GB"/>
        </w:rPr>
        <w:t>10.9100.9004-5/27.I307</w:t>
      </w:r>
    </w:p>
    <w:p w14:paraId="406DB2F0" w14:textId="4398C892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特色</w:t>
      </w:r>
      <w:r w:rsidRPr="00A91A5C">
        <w:rPr>
          <w:rFonts w:ascii="Avenir Next" w:eastAsia="PMingLiU" w:hAnsi="Avenir Next"/>
          <w:b/>
          <w:bCs/>
          <w:sz w:val="18"/>
          <w:szCs w:val="18"/>
          <w:lang w:val="en-GB"/>
        </w:rPr>
        <w:t>：</w:t>
      </w:r>
      <w:r w:rsidRPr="00A91A5C">
        <w:rPr>
          <w:rFonts w:ascii="Avenir Next" w:eastAsia="PMingLiU" w:hAnsi="Avenir Next"/>
          <w:sz w:val="18"/>
          <w:szCs w:val="18"/>
          <w:lang w:val="en-GB"/>
        </w:rPr>
        <w:t>Extreme E</w:t>
      </w:r>
      <w:r w:rsidRPr="00A91A5C">
        <w:rPr>
          <w:rFonts w:ascii="Avenir Next" w:eastAsia="PMingLiU" w:hAnsi="Avenir Next"/>
          <w:sz w:val="18"/>
          <w:szCs w:val="18"/>
        </w:rPr>
        <w:t>特別系列。</w:t>
      </w:r>
      <w:r w:rsidRPr="00A91A5C">
        <w:rPr>
          <w:rFonts w:ascii="Avenir Next" w:eastAsia="PMingLiU" w:hAnsi="Avenir Next"/>
          <w:sz w:val="18"/>
          <w:szCs w:val="18"/>
          <w:lang w:val="en-GB"/>
        </w:rPr>
        <w:t>1/100</w:t>
      </w:r>
      <w:r w:rsidRPr="00A91A5C">
        <w:rPr>
          <w:rFonts w:ascii="Avenir Next" w:eastAsia="PMingLiU" w:hAnsi="Avenir Next"/>
          <w:sz w:val="18"/>
          <w:szCs w:val="18"/>
        </w:rPr>
        <w:t>秒計時機芯。品牌獨家設計，計時指針每秒旋轉一圈。</w:t>
      </w:r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組擒縱機構用於時間顯示（</w:t>
      </w:r>
      <w:r w:rsidRPr="00A91A5C">
        <w:rPr>
          <w:rFonts w:ascii="Avenir Next" w:eastAsia="PMingLiU" w:hAnsi="Avenir Next"/>
          <w:sz w:val="18"/>
          <w:szCs w:val="18"/>
        </w:rPr>
        <w:t>36,000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</w:t>
      </w:r>
      <w:r w:rsidRPr="00A91A5C">
        <w:rPr>
          <w:rFonts w:ascii="Avenir Next" w:eastAsia="PMingLiU" w:hAnsi="Avenir Next"/>
          <w:sz w:val="18"/>
          <w:szCs w:val="18"/>
        </w:rPr>
        <w:t xml:space="preserve"> - 5</w:t>
      </w:r>
      <w:r w:rsidRPr="00A91A5C">
        <w:rPr>
          <w:rFonts w:ascii="Avenir Next" w:eastAsia="PMingLiU" w:hAnsi="Avenir Next"/>
          <w:sz w:val="18"/>
          <w:szCs w:val="18"/>
        </w:rPr>
        <w:t>赫茲）；</w:t>
      </w:r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組擒縱機構用於計時（</w:t>
      </w:r>
      <w:r w:rsidRPr="00A91A5C">
        <w:rPr>
          <w:rFonts w:ascii="Avenir Next" w:eastAsia="PMingLiU" w:hAnsi="Avenir Next"/>
          <w:sz w:val="18"/>
          <w:szCs w:val="18"/>
        </w:rPr>
        <w:t>360,000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</w:t>
      </w:r>
      <w:r w:rsidRPr="00A91A5C">
        <w:rPr>
          <w:rFonts w:ascii="Avenir Next" w:eastAsia="PMingLiU" w:hAnsi="Avenir Next"/>
          <w:sz w:val="18"/>
          <w:szCs w:val="18"/>
        </w:rPr>
        <w:t xml:space="preserve"> - 50</w:t>
      </w:r>
      <w:r w:rsidRPr="00A91A5C">
        <w:rPr>
          <w:rFonts w:ascii="Avenir Next" w:eastAsia="PMingLiU" w:hAnsi="Avenir Next"/>
          <w:sz w:val="18"/>
          <w:szCs w:val="18"/>
        </w:rPr>
        <w:t>赫茲）。天文臺錶認證。藍寶石水晶玻璃錶盤</w:t>
      </w:r>
    </w:p>
    <w:p w14:paraId="4B7686CA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A91A5C">
        <w:rPr>
          <w:rFonts w:ascii="Avenir Next" w:eastAsia="PMingLiU" w:hAnsi="Avenir Next"/>
          <w:sz w:val="18"/>
          <w:szCs w:val="18"/>
        </w:rPr>
        <w:t>El Primero 9004</w:t>
      </w:r>
      <w:r w:rsidRPr="00A91A5C">
        <w:rPr>
          <w:rFonts w:ascii="Avenir Next" w:eastAsia="PMingLiU" w:hAnsi="Avenir Next"/>
          <w:sz w:val="18"/>
          <w:szCs w:val="18"/>
        </w:rPr>
        <w:t>型</w:t>
      </w:r>
    </w:p>
    <w:p w14:paraId="1D1DD8EA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振頻：</w:t>
      </w:r>
      <w:r w:rsidRPr="00A91A5C">
        <w:rPr>
          <w:rFonts w:ascii="Avenir Next" w:eastAsia="PMingLiU" w:hAnsi="Avenir Next"/>
          <w:sz w:val="18"/>
          <w:szCs w:val="18"/>
        </w:rPr>
        <w:t>36,000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小時（</w:t>
      </w:r>
      <w:r w:rsidRPr="00A91A5C">
        <w:rPr>
          <w:rFonts w:ascii="Avenir Next" w:eastAsia="PMingLiU" w:hAnsi="Avenir Next"/>
          <w:sz w:val="18"/>
          <w:szCs w:val="18"/>
        </w:rPr>
        <w:t>5</w:t>
      </w:r>
      <w:r w:rsidRPr="00A91A5C">
        <w:rPr>
          <w:rFonts w:ascii="Avenir Next" w:eastAsia="PMingLiU" w:hAnsi="Avenir Next"/>
          <w:sz w:val="18"/>
          <w:szCs w:val="18"/>
        </w:rPr>
        <w:t>赫茲）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1D174135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動力儲存：</w:t>
      </w:r>
      <w:r w:rsidRPr="00A91A5C">
        <w:rPr>
          <w:rFonts w:ascii="Avenir Next" w:eastAsia="PMingLiU" w:hAnsi="Avenir Next"/>
          <w:sz w:val="18"/>
          <w:szCs w:val="18"/>
        </w:rPr>
        <w:t>至少</w:t>
      </w:r>
      <w:r w:rsidRPr="00A91A5C">
        <w:rPr>
          <w:rFonts w:ascii="Avenir Next" w:eastAsia="PMingLiU" w:hAnsi="Avenir Next"/>
          <w:sz w:val="18"/>
          <w:szCs w:val="18"/>
        </w:rPr>
        <w:t>50</w:t>
      </w:r>
      <w:r w:rsidRPr="00A91A5C">
        <w:rPr>
          <w:rFonts w:ascii="Avenir Next" w:eastAsia="PMingLiU" w:hAnsi="Avenir Next"/>
          <w:sz w:val="18"/>
          <w:szCs w:val="18"/>
        </w:rPr>
        <w:t>小時</w:t>
      </w:r>
    </w:p>
    <w:p w14:paraId="202D4A93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A91A5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A91A5C">
        <w:rPr>
          <w:rFonts w:ascii="Avenir Next" w:eastAsia="PMingLiU" w:hAnsi="Avenir Next"/>
          <w:sz w:val="18"/>
          <w:szCs w:val="18"/>
        </w:rPr>
        <w:t>9</w:t>
      </w:r>
      <w:r w:rsidRPr="00A91A5C">
        <w:rPr>
          <w:rFonts w:ascii="Avenir Next" w:eastAsia="PMingLiU" w:hAnsi="Avenir Next"/>
          <w:sz w:val="18"/>
          <w:szCs w:val="18"/>
        </w:rPr>
        <w:t>時位置。</w:t>
      </w:r>
      <w:r w:rsidRPr="00A91A5C">
        <w:rPr>
          <w:rFonts w:ascii="Avenir Next" w:eastAsia="PMingLiU" w:hAnsi="Avenir Next"/>
          <w:sz w:val="18"/>
          <w:szCs w:val="18"/>
        </w:rPr>
        <w:t>1/100</w:t>
      </w:r>
      <w:r w:rsidRPr="00A91A5C">
        <w:rPr>
          <w:rFonts w:ascii="Avenir Next" w:eastAsia="PMingLiU" w:hAnsi="Avenir Next"/>
          <w:sz w:val="18"/>
          <w:szCs w:val="18"/>
        </w:rPr>
        <w:t>秒計時功能：中置計時指針每秒旋轉一圈。</w:t>
      </w:r>
      <w:r w:rsidRPr="00A91A5C">
        <w:rPr>
          <w:rFonts w:ascii="Avenir Next" w:eastAsia="PMingLiU" w:hAnsi="Avenir Next"/>
          <w:sz w:val="18"/>
          <w:szCs w:val="18"/>
        </w:rPr>
        <w:t>30</w:t>
      </w:r>
      <w:r w:rsidRPr="00A91A5C">
        <w:rPr>
          <w:rFonts w:ascii="Avenir Next" w:eastAsia="PMingLiU" w:hAnsi="Avenir Next"/>
          <w:sz w:val="18"/>
          <w:szCs w:val="18"/>
        </w:rPr>
        <w:t>分鐘計時盤位於</w:t>
      </w:r>
      <w:r w:rsidRPr="00A91A5C">
        <w:rPr>
          <w:rFonts w:ascii="Avenir Next" w:eastAsia="PMingLiU" w:hAnsi="Avenir Next"/>
          <w:sz w:val="18"/>
          <w:szCs w:val="18"/>
        </w:rPr>
        <w:t>3</w:t>
      </w:r>
      <w:r w:rsidRPr="00A91A5C">
        <w:rPr>
          <w:rFonts w:ascii="Avenir Next" w:eastAsia="PMingLiU" w:hAnsi="Avenir Next"/>
          <w:sz w:val="18"/>
          <w:szCs w:val="18"/>
        </w:rPr>
        <w:t>時位置。</w:t>
      </w:r>
      <w:r w:rsidRPr="00A91A5C">
        <w:rPr>
          <w:rFonts w:ascii="Avenir Next" w:eastAsia="PMingLiU" w:hAnsi="Avenir Next"/>
          <w:sz w:val="18"/>
          <w:szCs w:val="18"/>
        </w:rPr>
        <w:t>60</w:t>
      </w:r>
      <w:r w:rsidRPr="00A91A5C">
        <w:rPr>
          <w:rFonts w:ascii="Avenir Next" w:eastAsia="PMingLiU" w:hAnsi="Avenir Next"/>
          <w:sz w:val="18"/>
          <w:szCs w:val="18"/>
        </w:rPr>
        <w:t>秒鐘計時盤位於</w:t>
      </w:r>
      <w:r w:rsidRPr="00A91A5C">
        <w:rPr>
          <w:rFonts w:ascii="Avenir Next" w:eastAsia="PMingLiU" w:hAnsi="Avenir Next"/>
          <w:sz w:val="18"/>
          <w:szCs w:val="18"/>
        </w:rPr>
        <w:t>6</w:t>
      </w:r>
      <w:r w:rsidRPr="00A91A5C">
        <w:rPr>
          <w:rFonts w:ascii="Avenir Next" w:eastAsia="PMingLiU" w:hAnsi="Avenir Next"/>
          <w:sz w:val="18"/>
          <w:szCs w:val="18"/>
        </w:rPr>
        <w:t>時位置。計時動力儲存顯示位於</w:t>
      </w:r>
      <w:r w:rsidRPr="00A91A5C">
        <w:rPr>
          <w:rFonts w:ascii="Avenir Next" w:eastAsia="PMingLiU" w:hAnsi="Avenir Next"/>
          <w:sz w:val="18"/>
          <w:szCs w:val="18"/>
        </w:rPr>
        <w:t>12</w:t>
      </w:r>
      <w:r w:rsidRPr="00A91A5C">
        <w:rPr>
          <w:rFonts w:ascii="Avenir Next" w:eastAsia="PMingLiU" w:hAnsi="Avenir Next"/>
          <w:sz w:val="18"/>
          <w:szCs w:val="18"/>
        </w:rPr>
        <w:t>時位置</w:t>
      </w:r>
    </w:p>
    <w:p w14:paraId="0492A559" w14:textId="4FF7B57E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修飾：</w:t>
      </w:r>
      <w:r w:rsidRPr="00A91A5C">
        <w:rPr>
          <w:rFonts w:ascii="Avenir Next" w:eastAsia="PMingLiU" w:hAnsi="Avenir Next"/>
          <w:sz w:val="18"/>
          <w:szCs w:val="18"/>
        </w:rPr>
        <w:t xml:space="preserve">  </w:t>
      </w:r>
      <w:r w:rsidRPr="00A91A5C">
        <w:rPr>
          <w:rFonts w:ascii="Avenir Next" w:eastAsia="PMingLiU" w:hAnsi="Avenir Next"/>
          <w:sz w:val="18"/>
          <w:szCs w:val="18"/>
        </w:rPr>
        <w:t>黑色機芯主機板</w:t>
      </w:r>
      <w:r w:rsidRPr="00A91A5C">
        <w:rPr>
          <w:rFonts w:ascii="Avenir Next" w:eastAsia="PMingLiU" w:hAnsi="Avenir Next"/>
          <w:sz w:val="18"/>
          <w:szCs w:val="18"/>
        </w:rPr>
        <w:t xml:space="preserve"> + </w:t>
      </w:r>
      <w:r w:rsidRPr="00A91A5C">
        <w:rPr>
          <w:rFonts w:ascii="Avenir Next" w:eastAsia="PMingLiU" w:hAnsi="Avenir Next"/>
          <w:sz w:val="18"/>
          <w:szCs w:val="18"/>
        </w:rPr>
        <w:t>獨特的緞光處理黑色擺陀</w:t>
      </w:r>
      <w:r w:rsidRPr="00A91A5C">
        <w:rPr>
          <w:rFonts w:ascii="Avenir Next" w:eastAsia="PMingLiU" w:hAnsi="Avenir Next"/>
          <w:sz w:val="18"/>
          <w:szCs w:val="18"/>
        </w:rPr>
        <w:cr/>
      </w:r>
      <w:r w:rsidRPr="00A91A5C">
        <w:rPr>
          <w:rFonts w:ascii="Avenir Next" w:eastAsia="PMingLiU" w:hAnsi="Avenir Next"/>
          <w:b/>
          <w:sz w:val="18"/>
          <w:szCs w:val="18"/>
        </w:rPr>
        <w:t>售價：</w:t>
      </w:r>
      <w:r w:rsidRPr="00A91A5C">
        <w:rPr>
          <w:rFonts w:ascii="Avenir Next" w:eastAsia="PMingLiU" w:hAnsi="Avenir Next"/>
          <w:sz w:val="18"/>
          <w:szCs w:val="18"/>
        </w:rPr>
        <w:t xml:space="preserve">  26900</w:t>
      </w:r>
      <w:r w:rsidRPr="00A91A5C">
        <w:rPr>
          <w:rFonts w:ascii="Avenir Next" w:eastAsia="PMingLiU" w:hAnsi="Avenir Next"/>
          <w:sz w:val="18"/>
          <w:szCs w:val="18"/>
        </w:rPr>
        <w:t>瑞士法郎</w:t>
      </w:r>
    </w:p>
    <w:p w14:paraId="08DE06CD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A91A5C">
        <w:rPr>
          <w:rFonts w:ascii="Avenir Next" w:eastAsia="PMingLiU" w:hAnsi="Avenir Next"/>
          <w:sz w:val="18"/>
          <w:szCs w:val="18"/>
        </w:rPr>
        <w:t>碳纖維及微噴砂鈦金屬</w:t>
      </w:r>
    </w:p>
    <w:p w14:paraId="48B7942E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A91A5C">
        <w:rPr>
          <w:rFonts w:ascii="Avenir Next" w:eastAsia="PMingLiU" w:hAnsi="Avenir Next"/>
          <w:sz w:val="18"/>
          <w:szCs w:val="18"/>
        </w:rPr>
        <w:t>200</w:t>
      </w:r>
      <w:r w:rsidRPr="00A91A5C">
        <w:rPr>
          <w:rFonts w:ascii="Avenir Next" w:eastAsia="PMingLiU" w:hAnsi="Avenir Next"/>
          <w:sz w:val="18"/>
          <w:szCs w:val="18"/>
        </w:rPr>
        <w:t>米</w:t>
      </w:r>
    </w:p>
    <w:p w14:paraId="45BC7AE8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錶殼：</w:t>
      </w:r>
      <w:r w:rsidRPr="00A91A5C">
        <w:rPr>
          <w:rFonts w:ascii="Avenir Next" w:eastAsia="PMingLiU" w:hAnsi="Avenir Next"/>
          <w:sz w:val="18"/>
          <w:szCs w:val="18"/>
        </w:rPr>
        <w:t>45</w:t>
      </w:r>
      <w:r w:rsidRPr="00A91A5C">
        <w:rPr>
          <w:rFonts w:ascii="Avenir Next" w:eastAsia="PMingLiU" w:hAnsi="Avenir Next"/>
          <w:sz w:val="18"/>
          <w:szCs w:val="18"/>
        </w:rPr>
        <w:t>毫米。透明藍寶石水晶玻璃錶背。</w:t>
      </w:r>
    </w:p>
    <w:p w14:paraId="6AC3FA15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A91A5C">
        <w:rPr>
          <w:rFonts w:ascii="Avenir Next" w:eastAsia="PMingLiU" w:hAnsi="Avenir Next"/>
          <w:sz w:val="18"/>
          <w:szCs w:val="18"/>
        </w:rPr>
        <w:t>染色藍寶石水晶玻璃錶盤，配三個黑色計時盤</w:t>
      </w:r>
      <w:r w:rsidRPr="00A91A5C">
        <w:rPr>
          <w:rFonts w:ascii="Avenir Next" w:eastAsia="PMingLiU" w:hAnsi="Avenir Next"/>
          <w:sz w:val="18"/>
          <w:szCs w:val="18"/>
        </w:rPr>
        <w:br/>
      </w:r>
      <w:r w:rsidRPr="00A91A5C">
        <w:rPr>
          <w:rFonts w:ascii="Avenir Next" w:eastAsia="PMingLiU" w:hAnsi="Avenir Next"/>
          <w:b/>
          <w:bCs/>
          <w:sz w:val="18"/>
          <w:szCs w:val="18"/>
        </w:rPr>
        <w:t>時標：</w:t>
      </w:r>
      <w:r w:rsidRPr="00A91A5C">
        <w:rPr>
          <w:rFonts w:ascii="Avenir Next" w:eastAsia="PMingLiU" w:hAnsi="Avenir Next"/>
          <w:sz w:val="18"/>
          <w:szCs w:val="18"/>
        </w:rPr>
        <w:t>鍍銠琢面覆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SLN C1</w:t>
      </w:r>
      <w:r w:rsidRPr="00A91A5C">
        <w:rPr>
          <w:rFonts w:ascii="Avenir Next" w:eastAsia="PMingLiU" w:hAnsi="Avenir Next"/>
          <w:sz w:val="18"/>
          <w:szCs w:val="18"/>
        </w:rPr>
        <w:t>超級夜光物料</w:t>
      </w:r>
    </w:p>
    <w:p w14:paraId="7B5DF5BB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指針：</w:t>
      </w:r>
      <w:r w:rsidRPr="00A91A5C">
        <w:rPr>
          <w:rFonts w:ascii="Avenir Next" w:eastAsia="PMingLiU" w:hAnsi="Avenir Next"/>
          <w:sz w:val="18"/>
          <w:szCs w:val="18"/>
        </w:rPr>
        <w:t>鍍銠琢面覆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SLN C1</w:t>
      </w:r>
      <w:r w:rsidRPr="00A91A5C">
        <w:rPr>
          <w:rFonts w:ascii="Avenir Next" w:eastAsia="PMingLiU" w:hAnsi="Avenir Next"/>
          <w:sz w:val="18"/>
          <w:szCs w:val="18"/>
        </w:rPr>
        <w:t>超級夜光物料</w:t>
      </w:r>
    </w:p>
    <w:p w14:paraId="5EA8FBAC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錶帶及錶扣：</w:t>
      </w:r>
      <w:r w:rsidRPr="00A91A5C">
        <w:rPr>
          <w:rFonts w:ascii="Avenir Next" w:eastAsia="PMingLiU" w:hAnsi="Avenir Next"/>
          <w:sz w:val="18"/>
          <w:szCs w:val="18"/>
        </w:rPr>
        <w:t>完整可互換錶帶系統。備有銅色回收輪胎材質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魔術貼錶帶及第二條錶帶。微噴砂鈦金屬三重摺疊式錶扣</w:t>
      </w:r>
    </w:p>
    <w:p w14:paraId="14F831FD" w14:textId="26D79C0B" w:rsidR="00616DCC" w:rsidRPr="00A91A5C" w:rsidRDefault="00616DCC">
      <w:pPr>
        <w:rPr>
          <w:rFonts w:ascii="Avenir Next" w:eastAsia="PMingLiU" w:hAnsi="Avenir Next" w:cs="Calibri"/>
          <w:color w:val="000000"/>
          <w:sz w:val="18"/>
          <w:szCs w:val="18"/>
        </w:rPr>
      </w:pPr>
      <w:r w:rsidRPr="00A91A5C">
        <w:rPr>
          <w:rFonts w:ascii="Avenir Next" w:eastAsia="PMingLiU" w:hAnsi="Avenir Next"/>
        </w:rPr>
        <w:br w:type="page"/>
      </w:r>
    </w:p>
    <w:p w14:paraId="7D6ACE06" w14:textId="77777777" w:rsidR="00616DCC" w:rsidRPr="00A91A5C" w:rsidRDefault="00616DCC" w:rsidP="00A91A5C">
      <w:pPr>
        <w:jc w:val="both"/>
        <w:rPr>
          <w:rFonts w:ascii="Avenir Next" w:eastAsia="PMingLiU" w:hAnsi="Avenir Next"/>
          <w:b/>
          <w:lang w:val="en-US"/>
        </w:rPr>
      </w:pPr>
    </w:p>
    <w:p w14:paraId="67953B7E" w14:textId="74AF1FFB" w:rsidR="00616DCC" w:rsidRPr="00A91A5C" w:rsidRDefault="00616DCC" w:rsidP="00A91A5C">
      <w:pPr>
        <w:jc w:val="both"/>
        <w:rPr>
          <w:rFonts w:ascii="Avenir Next" w:eastAsia="PMingLiU" w:hAnsi="Avenir Next"/>
          <w:b/>
          <w:lang w:val="en-US"/>
        </w:rPr>
      </w:pPr>
      <w:r w:rsidRPr="00A91A5C">
        <w:rPr>
          <w:rFonts w:ascii="Avenir Next" w:eastAsia="PMingLiU" w:hAnsi="Avenir Next"/>
          <w:b/>
          <w:lang w:val="en-US"/>
        </w:rPr>
        <w:t>DEFY EXTREME E – ENERGY X PRIX EDITION</w:t>
      </w:r>
      <w:r w:rsidRPr="00A91A5C">
        <w:rPr>
          <w:rFonts w:ascii="Avenir Next" w:eastAsia="PMingLiU" w:hAnsi="Avenir Next"/>
          <w:b/>
          <w:lang w:val="en-US"/>
        </w:rPr>
        <w:t>腕錶</w:t>
      </w:r>
      <w:r w:rsidRPr="00A91A5C">
        <w:rPr>
          <w:rFonts w:ascii="Avenir Next" w:eastAsia="PMingLiU" w:hAnsi="Avenir Next"/>
          <w:b/>
          <w:lang w:val="en-US"/>
        </w:rPr>
        <w:t xml:space="preserve"> </w:t>
      </w:r>
    </w:p>
    <w:p w14:paraId="63184CA1" w14:textId="681D52CE" w:rsidR="00616DCC" w:rsidRPr="00A91A5C" w:rsidRDefault="00616DCC" w:rsidP="00616DCC">
      <w:pPr>
        <w:spacing w:after="160" w:line="259" w:lineRule="auto"/>
        <w:rPr>
          <w:rFonts w:ascii="Avenir Next" w:eastAsia="PMingLiU" w:hAnsi="Avenir Next" w:cs="Arial"/>
          <w:sz w:val="18"/>
          <w:szCs w:val="18"/>
          <w:lang w:val="en-GB"/>
        </w:rPr>
      </w:pPr>
      <w:r w:rsidRPr="00A91A5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04B2C687" wp14:editId="19483457">
            <wp:simplePos x="0" y="0"/>
            <wp:positionH relativeFrom="page">
              <wp:align>right</wp:align>
            </wp:positionH>
            <wp:positionV relativeFrom="paragraph">
              <wp:posOffset>80010</wp:posOffset>
            </wp:positionV>
            <wp:extent cx="2520950" cy="3600450"/>
            <wp:effectExtent l="0" t="0" r="0" b="0"/>
            <wp:wrapTight wrapText="bothSides">
              <wp:wrapPolygon edited="0">
                <wp:start x="7345" y="1257"/>
                <wp:lineTo x="3264" y="8800"/>
                <wp:lineTo x="3264" y="10857"/>
                <wp:lineTo x="3917" y="12457"/>
                <wp:lineTo x="6203" y="16114"/>
                <wp:lineTo x="6855" y="17943"/>
                <wp:lineTo x="6692" y="20114"/>
                <wp:lineTo x="7182" y="21029"/>
                <wp:lineTo x="7345" y="21257"/>
                <wp:lineTo x="14364" y="21257"/>
                <wp:lineTo x="14527" y="21029"/>
                <wp:lineTo x="15017" y="20000"/>
                <wp:lineTo x="14690" y="17943"/>
                <wp:lineTo x="15506" y="16114"/>
                <wp:lineTo x="17139" y="14286"/>
                <wp:lineTo x="19260" y="12457"/>
                <wp:lineTo x="19913" y="10400"/>
                <wp:lineTo x="19424" y="8114"/>
                <wp:lineTo x="18608" y="6971"/>
                <wp:lineTo x="16159" y="5143"/>
                <wp:lineTo x="15017" y="3314"/>
                <wp:lineTo x="14037" y="1257"/>
                <wp:lineTo x="7345" y="1257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A5C">
        <w:rPr>
          <w:rFonts w:ascii="Avenir Next" w:eastAsia="PMingLiU" w:hAnsi="Avenir Next"/>
          <w:sz w:val="18"/>
          <w:szCs w:val="18"/>
        </w:rPr>
        <w:t>型號</w:t>
      </w:r>
      <w:r w:rsidRPr="00A91A5C">
        <w:rPr>
          <w:rFonts w:ascii="Avenir Next" w:eastAsia="PMingLiU" w:hAnsi="Avenir Next"/>
          <w:sz w:val="18"/>
          <w:szCs w:val="18"/>
          <w:lang w:val="en-GB"/>
        </w:rPr>
        <w:t>：</w:t>
      </w:r>
      <w:r w:rsidRPr="00A91A5C">
        <w:rPr>
          <w:rFonts w:ascii="Avenir Next" w:eastAsia="PMingLiU" w:hAnsi="Avenir Next"/>
          <w:sz w:val="18"/>
          <w:szCs w:val="18"/>
          <w:lang w:val="en-GB"/>
        </w:rPr>
        <w:t>10.9100.9004-2/24.I301</w:t>
      </w:r>
    </w:p>
    <w:p w14:paraId="36409FFE" w14:textId="3312824B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特色</w:t>
      </w:r>
      <w:r w:rsidRPr="00A91A5C">
        <w:rPr>
          <w:rFonts w:ascii="Avenir Next" w:eastAsia="PMingLiU" w:hAnsi="Avenir Next"/>
          <w:b/>
          <w:sz w:val="18"/>
          <w:szCs w:val="18"/>
          <w:lang w:val="en-GB"/>
        </w:rPr>
        <w:t>：</w:t>
      </w:r>
      <w:r w:rsidRPr="00A91A5C">
        <w:rPr>
          <w:rFonts w:ascii="Avenir Next" w:eastAsia="PMingLiU" w:hAnsi="Avenir Next"/>
          <w:sz w:val="18"/>
          <w:szCs w:val="18"/>
          <w:lang w:val="en-GB"/>
        </w:rPr>
        <w:t>Extreme E</w:t>
      </w:r>
      <w:r w:rsidRPr="00A91A5C">
        <w:rPr>
          <w:rFonts w:ascii="Avenir Next" w:eastAsia="PMingLiU" w:hAnsi="Avenir Next"/>
          <w:sz w:val="18"/>
          <w:szCs w:val="18"/>
        </w:rPr>
        <w:t>特別系列。</w:t>
      </w:r>
      <w:r w:rsidRPr="00A91A5C">
        <w:rPr>
          <w:rFonts w:ascii="Avenir Next" w:eastAsia="PMingLiU" w:hAnsi="Avenir Next"/>
          <w:sz w:val="18"/>
          <w:szCs w:val="18"/>
          <w:lang w:val="en-GB"/>
        </w:rPr>
        <w:t>1/100</w:t>
      </w:r>
      <w:r w:rsidRPr="00A91A5C">
        <w:rPr>
          <w:rFonts w:ascii="Avenir Next" w:eastAsia="PMingLiU" w:hAnsi="Avenir Next"/>
          <w:sz w:val="18"/>
          <w:szCs w:val="18"/>
        </w:rPr>
        <w:t>秒計時機芯。品牌獨家設計，計時指針每秒旋轉一圈。</w:t>
      </w:r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組擒縱機構用於時間顯示（</w:t>
      </w:r>
      <w:r w:rsidRPr="00A91A5C">
        <w:rPr>
          <w:rFonts w:ascii="Avenir Next" w:eastAsia="PMingLiU" w:hAnsi="Avenir Next"/>
          <w:sz w:val="18"/>
          <w:szCs w:val="18"/>
        </w:rPr>
        <w:t>36,000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</w:t>
      </w:r>
      <w:r w:rsidRPr="00A91A5C">
        <w:rPr>
          <w:rFonts w:ascii="Avenir Next" w:eastAsia="PMingLiU" w:hAnsi="Avenir Next"/>
          <w:sz w:val="18"/>
          <w:szCs w:val="18"/>
        </w:rPr>
        <w:t xml:space="preserve"> - 5</w:t>
      </w:r>
      <w:r w:rsidRPr="00A91A5C">
        <w:rPr>
          <w:rFonts w:ascii="Avenir Next" w:eastAsia="PMingLiU" w:hAnsi="Avenir Next"/>
          <w:sz w:val="18"/>
          <w:szCs w:val="18"/>
        </w:rPr>
        <w:t>赫茲）；</w:t>
      </w:r>
      <w:r w:rsidRPr="00A91A5C">
        <w:rPr>
          <w:rFonts w:ascii="Avenir Next" w:eastAsia="PMingLiU" w:hAnsi="Avenir Next"/>
          <w:sz w:val="18"/>
          <w:szCs w:val="18"/>
        </w:rPr>
        <w:t>1</w:t>
      </w:r>
      <w:r w:rsidRPr="00A91A5C">
        <w:rPr>
          <w:rFonts w:ascii="Avenir Next" w:eastAsia="PMingLiU" w:hAnsi="Avenir Next"/>
          <w:sz w:val="18"/>
          <w:szCs w:val="18"/>
        </w:rPr>
        <w:t>組擒縱機構用於計時（</w:t>
      </w:r>
      <w:r w:rsidRPr="00A91A5C">
        <w:rPr>
          <w:rFonts w:ascii="Avenir Next" w:eastAsia="PMingLiU" w:hAnsi="Avenir Next"/>
          <w:sz w:val="18"/>
          <w:szCs w:val="18"/>
        </w:rPr>
        <w:t>360,000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</w:t>
      </w:r>
      <w:r w:rsidRPr="00A91A5C">
        <w:rPr>
          <w:rFonts w:ascii="Avenir Next" w:eastAsia="PMingLiU" w:hAnsi="Avenir Next"/>
          <w:sz w:val="18"/>
          <w:szCs w:val="18"/>
        </w:rPr>
        <w:t xml:space="preserve"> - 50</w:t>
      </w:r>
      <w:r w:rsidRPr="00A91A5C">
        <w:rPr>
          <w:rFonts w:ascii="Avenir Next" w:eastAsia="PMingLiU" w:hAnsi="Avenir Next"/>
          <w:sz w:val="18"/>
          <w:szCs w:val="18"/>
        </w:rPr>
        <w:t>赫茲）。天文臺錶認證。藍寶石水晶玻璃錶盤。限量發行</w:t>
      </w:r>
      <w:r w:rsidRPr="00A91A5C">
        <w:rPr>
          <w:rFonts w:ascii="Avenir Next" w:eastAsia="PMingLiU" w:hAnsi="Avenir Next"/>
          <w:sz w:val="18"/>
          <w:szCs w:val="18"/>
        </w:rPr>
        <w:t>20</w:t>
      </w:r>
      <w:r w:rsidRPr="00A91A5C">
        <w:rPr>
          <w:rFonts w:ascii="Avenir Next" w:eastAsia="PMingLiU" w:hAnsi="Avenir Next"/>
          <w:sz w:val="18"/>
          <w:szCs w:val="18"/>
        </w:rPr>
        <w:t>枚。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6846B581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A91A5C">
        <w:rPr>
          <w:rFonts w:ascii="Avenir Next" w:eastAsia="PMingLiU" w:hAnsi="Avenir Next"/>
          <w:sz w:val="18"/>
          <w:szCs w:val="18"/>
        </w:rPr>
        <w:t>El Primero 9004</w:t>
      </w:r>
      <w:r w:rsidRPr="00A91A5C">
        <w:rPr>
          <w:rFonts w:ascii="Avenir Next" w:eastAsia="PMingLiU" w:hAnsi="Avenir Next"/>
          <w:sz w:val="18"/>
          <w:szCs w:val="18"/>
        </w:rPr>
        <w:t>型</w:t>
      </w:r>
    </w:p>
    <w:p w14:paraId="7BADF4B8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振頻：</w:t>
      </w:r>
      <w:r w:rsidRPr="00A91A5C">
        <w:rPr>
          <w:rFonts w:ascii="Avenir Next" w:eastAsia="PMingLiU" w:hAnsi="Avenir Next"/>
          <w:sz w:val="18"/>
          <w:szCs w:val="18"/>
        </w:rPr>
        <w:t>36,000</w:t>
      </w:r>
      <w:r w:rsidRPr="00A91A5C">
        <w:rPr>
          <w:rFonts w:ascii="Avenir Next" w:eastAsia="PMingLiU" w:hAnsi="Avenir Next"/>
          <w:sz w:val="18"/>
          <w:szCs w:val="18"/>
        </w:rPr>
        <w:t>次</w:t>
      </w:r>
      <w:r w:rsidRPr="00A91A5C">
        <w:rPr>
          <w:rFonts w:ascii="Avenir Next" w:eastAsia="PMingLiU" w:hAnsi="Avenir Next"/>
          <w:sz w:val="18"/>
          <w:szCs w:val="18"/>
        </w:rPr>
        <w:t>/</w:t>
      </w:r>
      <w:r w:rsidRPr="00A91A5C">
        <w:rPr>
          <w:rFonts w:ascii="Avenir Next" w:eastAsia="PMingLiU" w:hAnsi="Avenir Next"/>
          <w:sz w:val="18"/>
          <w:szCs w:val="18"/>
        </w:rPr>
        <w:t>小時（</w:t>
      </w:r>
      <w:r w:rsidRPr="00A91A5C">
        <w:rPr>
          <w:rFonts w:ascii="Avenir Next" w:eastAsia="PMingLiU" w:hAnsi="Avenir Next"/>
          <w:sz w:val="18"/>
          <w:szCs w:val="18"/>
        </w:rPr>
        <w:t>5</w:t>
      </w:r>
      <w:r w:rsidRPr="00A91A5C">
        <w:rPr>
          <w:rFonts w:ascii="Avenir Next" w:eastAsia="PMingLiU" w:hAnsi="Avenir Next"/>
          <w:sz w:val="18"/>
          <w:szCs w:val="18"/>
        </w:rPr>
        <w:t>赫茲）</w:t>
      </w:r>
      <w:r w:rsidRPr="00A91A5C">
        <w:rPr>
          <w:rFonts w:ascii="Avenir Next" w:eastAsia="PMingLiU" w:hAnsi="Avenir Next"/>
          <w:sz w:val="18"/>
          <w:szCs w:val="18"/>
        </w:rPr>
        <w:t xml:space="preserve"> </w:t>
      </w:r>
    </w:p>
    <w:p w14:paraId="5B923565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動力儲存：</w:t>
      </w:r>
      <w:r w:rsidRPr="00A91A5C">
        <w:rPr>
          <w:rFonts w:ascii="Avenir Next" w:eastAsia="PMingLiU" w:hAnsi="Avenir Next"/>
          <w:sz w:val="18"/>
          <w:szCs w:val="18"/>
        </w:rPr>
        <w:t>至少</w:t>
      </w:r>
      <w:r w:rsidRPr="00A91A5C">
        <w:rPr>
          <w:rFonts w:ascii="Avenir Next" w:eastAsia="PMingLiU" w:hAnsi="Avenir Next"/>
          <w:sz w:val="18"/>
          <w:szCs w:val="18"/>
        </w:rPr>
        <w:t>50</w:t>
      </w:r>
      <w:r w:rsidRPr="00A91A5C">
        <w:rPr>
          <w:rFonts w:ascii="Avenir Next" w:eastAsia="PMingLiU" w:hAnsi="Avenir Next"/>
          <w:sz w:val="18"/>
          <w:szCs w:val="18"/>
        </w:rPr>
        <w:t>小時</w:t>
      </w:r>
    </w:p>
    <w:p w14:paraId="13175BF4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A91A5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A91A5C">
        <w:rPr>
          <w:rFonts w:ascii="Avenir Next" w:eastAsia="PMingLiU" w:hAnsi="Avenir Next"/>
          <w:sz w:val="18"/>
          <w:szCs w:val="18"/>
        </w:rPr>
        <w:t>9</w:t>
      </w:r>
      <w:r w:rsidRPr="00A91A5C">
        <w:rPr>
          <w:rFonts w:ascii="Avenir Next" w:eastAsia="PMingLiU" w:hAnsi="Avenir Next"/>
          <w:sz w:val="18"/>
          <w:szCs w:val="18"/>
        </w:rPr>
        <w:t>時位置。</w:t>
      </w:r>
      <w:r w:rsidRPr="00A91A5C">
        <w:rPr>
          <w:rFonts w:ascii="Avenir Next" w:eastAsia="PMingLiU" w:hAnsi="Avenir Next"/>
          <w:sz w:val="18"/>
          <w:szCs w:val="18"/>
        </w:rPr>
        <w:t>1/100</w:t>
      </w:r>
      <w:r w:rsidRPr="00A91A5C">
        <w:rPr>
          <w:rFonts w:ascii="Avenir Next" w:eastAsia="PMingLiU" w:hAnsi="Avenir Next"/>
          <w:sz w:val="18"/>
          <w:szCs w:val="18"/>
        </w:rPr>
        <w:t>秒計時功能：中置計時指針每秒旋轉一圈。</w:t>
      </w:r>
      <w:r w:rsidRPr="00A91A5C">
        <w:rPr>
          <w:rFonts w:ascii="Avenir Next" w:eastAsia="PMingLiU" w:hAnsi="Avenir Next"/>
          <w:sz w:val="18"/>
          <w:szCs w:val="18"/>
        </w:rPr>
        <w:t>30</w:t>
      </w:r>
      <w:r w:rsidRPr="00A91A5C">
        <w:rPr>
          <w:rFonts w:ascii="Avenir Next" w:eastAsia="PMingLiU" w:hAnsi="Avenir Next"/>
          <w:sz w:val="18"/>
          <w:szCs w:val="18"/>
        </w:rPr>
        <w:t>分鐘計時盤位於</w:t>
      </w:r>
      <w:r w:rsidRPr="00A91A5C">
        <w:rPr>
          <w:rFonts w:ascii="Avenir Next" w:eastAsia="PMingLiU" w:hAnsi="Avenir Next"/>
          <w:sz w:val="18"/>
          <w:szCs w:val="18"/>
        </w:rPr>
        <w:t>3</w:t>
      </w:r>
      <w:r w:rsidRPr="00A91A5C">
        <w:rPr>
          <w:rFonts w:ascii="Avenir Next" w:eastAsia="PMingLiU" w:hAnsi="Avenir Next"/>
          <w:sz w:val="18"/>
          <w:szCs w:val="18"/>
        </w:rPr>
        <w:t>時位置。</w:t>
      </w:r>
      <w:r w:rsidRPr="00A91A5C">
        <w:rPr>
          <w:rFonts w:ascii="Avenir Next" w:eastAsia="PMingLiU" w:hAnsi="Avenir Next"/>
          <w:sz w:val="18"/>
          <w:szCs w:val="18"/>
        </w:rPr>
        <w:t>60</w:t>
      </w:r>
      <w:r w:rsidRPr="00A91A5C">
        <w:rPr>
          <w:rFonts w:ascii="Avenir Next" w:eastAsia="PMingLiU" w:hAnsi="Avenir Next"/>
          <w:sz w:val="18"/>
          <w:szCs w:val="18"/>
        </w:rPr>
        <w:t>秒鐘計時盤位於</w:t>
      </w:r>
      <w:r w:rsidRPr="00A91A5C">
        <w:rPr>
          <w:rFonts w:ascii="Avenir Next" w:eastAsia="PMingLiU" w:hAnsi="Avenir Next"/>
          <w:sz w:val="18"/>
          <w:szCs w:val="18"/>
        </w:rPr>
        <w:t>6</w:t>
      </w:r>
      <w:r w:rsidRPr="00A91A5C">
        <w:rPr>
          <w:rFonts w:ascii="Avenir Next" w:eastAsia="PMingLiU" w:hAnsi="Avenir Next"/>
          <w:sz w:val="18"/>
          <w:szCs w:val="18"/>
        </w:rPr>
        <w:t>時位置。計時動力儲存顯示位於</w:t>
      </w:r>
      <w:r w:rsidRPr="00A91A5C">
        <w:rPr>
          <w:rFonts w:ascii="Avenir Next" w:eastAsia="PMingLiU" w:hAnsi="Avenir Next"/>
          <w:sz w:val="18"/>
          <w:szCs w:val="18"/>
        </w:rPr>
        <w:t>12</w:t>
      </w:r>
      <w:r w:rsidRPr="00A91A5C">
        <w:rPr>
          <w:rFonts w:ascii="Avenir Next" w:eastAsia="PMingLiU" w:hAnsi="Avenir Next"/>
          <w:sz w:val="18"/>
          <w:szCs w:val="18"/>
        </w:rPr>
        <w:t>時位置</w:t>
      </w:r>
    </w:p>
    <w:p w14:paraId="022F6793" w14:textId="6CFA7198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修飾：</w:t>
      </w:r>
      <w:r w:rsidRPr="00A91A5C">
        <w:rPr>
          <w:rFonts w:ascii="Avenir Next" w:eastAsia="PMingLiU" w:hAnsi="Avenir Next"/>
          <w:sz w:val="18"/>
          <w:szCs w:val="18"/>
        </w:rPr>
        <w:t xml:space="preserve">  </w:t>
      </w:r>
      <w:r w:rsidRPr="00A91A5C">
        <w:rPr>
          <w:rFonts w:ascii="Avenir Next" w:eastAsia="PMingLiU" w:hAnsi="Avenir Next"/>
          <w:sz w:val="18"/>
          <w:szCs w:val="18"/>
        </w:rPr>
        <w:t>黑色機芯主機板</w:t>
      </w:r>
      <w:r w:rsidRPr="00A91A5C">
        <w:rPr>
          <w:rFonts w:ascii="Avenir Next" w:eastAsia="PMingLiU" w:hAnsi="Avenir Next"/>
          <w:sz w:val="18"/>
          <w:szCs w:val="18"/>
        </w:rPr>
        <w:t xml:space="preserve"> + </w:t>
      </w:r>
      <w:r w:rsidRPr="00A91A5C">
        <w:rPr>
          <w:rFonts w:ascii="Avenir Next" w:eastAsia="PMingLiU" w:hAnsi="Avenir Next"/>
          <w:sz w:val="18"/>
          <w:szCs w:val="18"/>
        </w:rPr>
        <w:t>獨特的緞光處理黑色擺陀</w:t>
      </w:r>
      <w:r w:rsidRPr="00A91A5C">
        <w:rPr>
          <w:rFonts w:ascii="Avenir Next" w:eastAsia="PMingLiU" w:hAnsi="Avenir Next"/>
          <w:sz w:val="18"/>
          <w:szCs w:val="18"/>
        </w:rPr>
        <w:cr/>
      </w:r>
      <w:r w:rsidRPr="00A91A5C">
        <w:rPr>
          <w:rFonts w:ascii="Avenir Next" w:eastAsia="PMingLiU" w:hAnsi="Avenir Next"/>
          <w:b/>
          <w:sz w:val="18"/>
          <w:szCs w:val="18"/>
        </w:rPr>
        <w:t>售價：</w:t>
      </w:r>
      <w:r w:rsidRPr="00A91A5C">
        <w:rPr>
          <w:rFonts w:ascii="Avenir Next" w:eastAsia="PMingLiU" w:hAnsi="Avenir Next"/>
          <w:sz w:val="18"/>
          <w:szCs w:val="18"/>
        </w:rPr>
        <w:t xml:space="preserve">  26900</w:t>
      </w:r>
      <w:r w:rsidRPr="00A91A5C">
        <w:rPr>
          <w:rFonts w:ascii="Avenir Next" w:eastAsia="PMingLiU" w:hAnsi="Avenir Next"/>
          <w:sz w:val="18"/>
          <w:szCs w:val="18"/>
        </w:rPr>
        <w:t>瑞士法郎</w:t>
      </w:r>
    </w:p>
    <w:p w14:paraId="6FA53443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A91A5C">
        <w:rPr>
          <w:rFonts w:ascii="Avenir Next" w:eastAsia="PMingLiU" w:hAnsi="Avenir Next"/>
          <w:sz w:val="18"/>
          <w:szCs w:val="18"/>
        </w:rPr>
        <w:t>碳纖維及微噴砂鈦金屬</w:t>
      </w:r>
    </w:p>
    <w:p w14:paraId="2FD2E195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A91A5C">
        <w:rPr>
          <w:rFonts w:ascii="Avenir Next" w:eastAsia="PMingLiU" w:hAnsi="Avenir Next"/>
          <w:sz w:val="18"/>
          <w:szCs w:val="18"/>
        </w:rPr>
        <w:t>200</w:t>
      </w:r>
      <w:r w:rsidRPr="00A91A5C">
        <w:rPr>
          <w:rFonts w:ascii="Avenir Next" w:eastAsia="PMingLiU" w:hAnsi="Avenir Next"/>
          <w:sz w:val="18"/>
          <w:szCs w:val="18"/>
        </w:rPr>
        <w:t>米</w:t>
      </w:r>
    </w:p>
    <w:p w14:paraId="4824E99E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錶殼：</w:t>
      </w:r>
      <w:r w:rsidRPr="00A91A5C">
        <w:rPr>
          <w:rFonts w:ascii="Avenir Next" w:eastAsia="PMingLiU" w:hAnsi="Avenir Next"/>
          <w:sz w:val="18"/>
          <w:szCs w:val="18"/>
        </w:rPr>
        <w:t>45</w:t>
      </w:r>
      <w:r w:rsidRPr="00A91A5C">
        <w:rPr>
          <w:rFonts w:ascii="Avenir Next" w:eastAsia="PMingLiU" w:hAnsi="Avenir Next"/>
          <w:sz w:val="18"/>
          <w:szCs w:val="18"/>
        </w:rPr>
        <w:t>毫米。透明藍寶石水晶玻璃錶背，飾有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Extreme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E Energy X Prix</w:t>
      </w:r>
      <w:r w:rsidRPr="00A91A5C">
        <w:rPr>
          <w:rFonts w:ascii="Avenir Next" w:eastAsia="PMingLiU" w:hAnsi="Avenir Next"/>
          <w:sz w:val="18"/>
          <w:szCs w:val="18"/>
        </w:rPr>
        <w:t>鐫刻。</w:t>
      </w:r>
    </w:p>
    <w:p w14:paraId="4B234018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A91A5C">
        <w:rPr>
          <w:rFonts w:ascii="Avenir Next" w:eastAsia="PMingLiU" w:hAnsi="Avenir Next"/>
          <w:sz w:val="18"/>
          <w:szCs w:val="18"/>
        </w:rPr>
        <w:t>染色藍寶石水晶玻璃錶盤，配三個黑色計時盤</w:t>
      </w:r>
      <w:r w:rsidRPr="00A91A5C">
        <w:rPr>
          <w:rFonts w:ascii="Avenir Next" w:eastAsia="PMingLiU" w:hAnsi="Avenir Next"/>
          <w:sz w:val="18"/>
          <w:szCs w:val="18"/>
        </w:rPr>
        <w:br/>
      </w:r>
      <w:r w:rsidRPr="00A91A5C">
        <w:rPr>
          <w:rFonts w:ascii="Avenir Next" w:eastAsia="PMingLiU" w:hAnsi="Avenir Next"/>
          <w:b/>
          <w:bCs/>
          <w:sz w:val="18"/>
          <w:szCs w:val="18"/>
        </w:rPr>
        <w:t>時標：</w:t>
      </w:r>
      <w:r w:rsidRPr="00A91A5C">
        <w:rPr>
          <w:rFonts w:ascii="Avenir Next" w:eastAsia="PMingLiU" w:hAnsi="Avenir Next"/>
          <w:sz w:val="18"/>
          <w:szCs w:val="18"/>
        </w:rPr>
        <w:t>鍍銠琢面覆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SLN C1</w:t>
      </w:r>
      <w:r w:rsidRPr="00A91A5C">
        <w:rPr>
          <w:rFonts w:ascii="Avenir Next" w:eastAsia="PMingLiU" w:hAnsi="Avenir Next"/>
          <w:sz w:val="18"/>
          <w:szCs w:val="18"/>
        </w:rPr>
        <w:t>超級夜光物料</w:t>
      </w:r>
    </w:p>
    <w:p w14:paraId="225EAF90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  <w:sz w:val="18"/>
          <w:szCs w:val="18"/>
        </w:rPr>
      </w:pPr>
      <w:r w:rsidRPr="00A91A5C">
        <w:rPr>
          <w:rFonts w:ascii="Avenir Next" w:eastAsia="PMingLiU" w:hAnsi="Avenir Next"/>
          <w:b/>
          <w:bCs/>
          <w:sz w:val="18"/>
          <w:szCs w:val="18"/>
        </w:rPr>
        <w:t>指針：</w:t>
      </w:r>
      <w:r w:rsidRPr="00A91A5C">
        <w:rPr>
          <w:rFonts w:ascii="Avenir Next" w:eastAsia="PMingLiU" w:hAnsi="Avenir Next"/>
          <w:sz w:val="18"/>
          <w:szCs w:val="18"/>
        </w:rPr>
        <w:t>鍍銠琢面覆</w:t>
      </w:r>
      <w:proofErr w:type="spellStart"/>
      <w:r w:rsidRPr="00A91A5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A91A5C">
        <w:rPr>
          <w:rFonts w:ascii="Avenir Next" w:eastAsia="PMingLiU" w:hAnsi="Avenir Next"/>
          <w:sz w:val="18"/>
          <w:szCs w:val="18"/>
        </w:rPr>
        <w:t xml:space="preserve"> SLN C1</w:t>
      </w:r>
      <w:r w:rsidRPr="00A91A5C">
        <w:rPr>
          <w:rFonts w:ascii="Avenir Next" w:eastAsia="PMingLiU" w:hAnsi="Avenir Next"/>
          <w:sz w:val="18"/>
          <w:szCs w:val="18"/>
        </w:rPr>
        <w:t>超級夜光物料</w:t>
      </w:r>
    </w:p>
    <w:p w14:paraId="2581EECC" w14:textId="77777777" w:rsidR="00616DCC" w:rsidRPr="00A91A5C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A91A5C">
        <w:rPr>
          <w:rFonts w:ascii="Avenir Next" w:eastAsia="PMingLiU" w:hAnsi="Avenir Next"/>
          <w:b/>
          <w:sz w:val="18"/>
          <w:szCs w:val="18"/>
        </w:rPr>
        <w:t>錶帶及錶扣：</w:t>
      </w:r>
      <w:r w:rsidRPr="00A91A5C">
        <w:rPr>
          <w:rFonts w:ascii="Avenir Next" w:eastAsia="PMingLiU" w:hAnsi="Avenir Next"/>
          <w:sz w:val="18"/>
          <w:szCs w:val="18"/>
        </w:rPr>
        <w:t>完整可互換錶帶系統。備有</w:t>
      </w:r>
      <w:r w:rsidRPr="00A91A5C">
        <w:rPr>
          <w:rFonts w:ascii="Avenir Next" w:eastAsia="PMingLiU" w:hAnsi="Avenir Next"/>
          <w:sz w:val="18"/>
          <w:szCs w:val="18"/>
        </w:rPr>
        <w:t>Energy X Prix</w:t>
      </w:r>
      <w:r w:rsidRPr="00A91A5C">
        <w:rPr>
          <w:rFonts w:ascii="Avenir Next" w:eastAsia="PMingLiU" w:hAnsi="Avenir Next"/>
          <w:sz w:val="18"/>
          <w:szCs w:val="18"/>
        </w:rPr>
        <w:t>回收輪胎材質</w:t>
      </w:r>
      <w:r w:rsidRPr="00A91A5C">
        <w:rPr>
          <w:rFonts w:ascii="Avenir Next" w:eastAsia="PMingLiU" w:hAnsi="Avenir Next"/>
          <w:sz w:val="18"/>
          <w:szCs w:val="18"/>
        </w:rPr>
        <w:t>Velcro</w:t>
      </w:r>
      <w:r w:rsidRPr="00A91A5C">
        <w:rPr>
          <w:rFonts w:ascii="Avenir Next" w:eastAsia="PMingLiU" w:hAnsi="Avenir Next"/>
          <w:sz w:val="18"/>
          <w:szCs w:val="18"/>
        </w:rPr>
        <w:t>魔術貼錶帶及第二條錶帶。微噴砂鈦金屬三重摺疊式錶扣。</w:t>
      </w:r>
    </w:p>
    <w:p w14:paraId="388A2039" w14:textId="77777777" w:rsidR="00BF138D" w:rsidRPr="00A91A5C" w:rsidRDefault="00BF138D" w:rsidP="00616DCC">
      <w:pPr>
        <w:jc w:val="both"/>
        <w:rPr>
          <w:rFonts w:ascii="Avenir Next" w:eastAsia="PMingLiU" w:hAnsi="Avenir Next" w:cs="Calibri"/>
          <w:color w:val="000000"/>
          <w:sz w:val="18"/>
          <w:szCs w:val="18"/>
          <w:lang w:val="en-US"/>
        </w:rPr>
      </w:pPr>
    </w:p>
    <w:sectPr w:rsidR="00BF138D" w:rsidRPr="00A91A5C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9A8CD" w14:textId="77777777" w:rsidR="00225180" w:rsidRDefault="00225180" w:rsidP="00616DCC">
      <w:r>
        <w:separator/>
      </w:r>
    </w:p>
  </w:endnote>
  <w:endnote w:type="continuationSeparator" w:id="0">
    <w:p w14:paraId="415813AC" w14:textId="77777777" w:rsidR="00225180" w:rsidRDefault="00225180" w:rsidP="0061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FF6EB" w14:textId="77777777" w:rsidR="00616DCC" w:rsidRPr="0052260C" w:rsidRDefault="00616DCC" w:rsidP="00616DC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ZENITH</w:t>
    </w:r>
    <w:r>
      <w:rPr>
        <w:rFonts w:ascii="Avenir Next" w:hAnsi="Avenir Next" w:hint="eastAsia"/>
        <w:sz w:val="18"/>
      </w:rPr>
      <w:t xml:space="preserve"> | www.zenith-watches.com | Rue des Billodes 34-36 | CH-2400 Le Locle</w:t>
    </w:r>
  </w:p>
  <w:p w14:paraId="540CCA46" w14:textId="09B8CA6E" w:rsidR="00616DCC" w:rsidRPr="00616DCC" w:rsidRDefault="00616DCC" w:rsidP="00616DC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</w:rPr>
      <w:t xml:space="preserve">International Media Relations - Email : </w:t>
    </w:r>
    <w:hyperlink r:id="rId1" w:history="1">
      <w:r>
        <w:rPr>
          <w:rStyle w:val="Lienhypertexte"/>
          <w:rFonts w:ascii="Avenir Next" w:hAnsi="Avenir Next" w:hint="eastAsia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D6265" w14:textId="77777777" w:rsidR="00225180" w:rsidRDefault="00225180" w:rsidP="00616DCC">
      <w:r>
        <w:separator/>
      </w:r>
    </w:p>
  </w:footnote>
  <w:footnote w:type="continuationSeparator" w:id="0">
    <w:p w14:paraId="4B782541" w14:textId="77777777" w:rsidR="00225180" w:rsidRDefault="00225180" w:rsidP="00616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F6564" w14:textId="3F548CB2" w:rsidR="00616DCC" w:rsidRDefault="00616DCC" w:rsidP="00616DCC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323401BA" wp14:editId="10331091">
          <wp:extent cx="1701165" cy="72517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9A668A6" w14:textId="77777777" w:rsidR="00616DCC" w:rsidRDefault="00616DCC" w:rsidP="00616DCC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1C631D"/>
    <w:multiLevelType w:val="multilevel"/>
    <w:tmpl w:val="3076A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1703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026"/>
    <w:rsid w:val="000B14F1"/>
    <w:rsid w:val="00143E12"/>
    <w:rsid w:val="001665EC"/>
    <w:rsid w:val="001D0427"/>
    <w:rsid w:val="002049CC"/>
    <w:rsid w:val="00225180"/>
    <w:rsid w:val="002619EE"/>
    <w:rsid w:val="00291C17"/>
    <w:rsid w:val="002B0E8E"/>
    <w:rsid w:val="002C48F6"/>
    <w:rsid w:val="003400DF"/>
    <w:rsid w:val="00375EEF"/>
    <w:rsid w:val="00380B2C"/>
    <w:rsid w:val="004B3401"/>
    <w:rsid w:val="005322CC"/>
    <w:rsid w:val="005531D3"/>
    <w:rsid w:val="00570CDF"/>
    <w:rsid w:val="005A7328"/>
    <w:rsid w:val="005E2ACB"/>
    <w:rsid w:val="005E6948"/>
    <w:rsid w:val="00616DCC"/>
    <w:rsid w:val="00693C57"/>
    <w:rsid w:val="006A10E0"/>
    <w:rsid w:val="007622E3"/>
    <w:rsid w:val="007C17F3"/>
    <w:rsid w:val="007E2128"/>
    <w:rsid w:val="008E7C9B"/>
    <w:rsid w:val="009A01C9"/>
    <w:rsid w:val="00A3566A"/>
    <w:rsid w:val="00A52F46"/>
    <w:rsid w:val="00A91A5C"/>
    <w:rsid w:val="00AD12CF"/>
    <w:rsid w:val="00AD7223"/>
    <w:rsid w:val="00AE3C60"/>
    <w:rsid w:val="00B13026"/>
    <w:rsid w:val="00B16488"/>
    <w:rsid w:val="00B4421F"/>
    <w:rsid w:val="00B87B5D"/>
    <w:rsid w:val="00BA4975"/>
    <w:rsid w:val="00BF138D"/>
    <w:rsid w:val="00C227E7"/>
    <w:rsid w:val="00C4593C"/>
    <w:rsid w:val="00D25830"/>
    <w:rsid w:val="00DE219B"/>
    <w:rsid w:val="00E61A53"/>
    <w:rsid w:val="00EA0098"/>
    <w:rsid w:val="00ED0C09"/>
    <w:rsid w:val="00EE56D7"/>
    <w:rsid w:val="00EF1071"/>
    <w:rsid w:val="00F26AE5"/>
    <w:rsid w:val="00F551D8"/>
    <w:rsid w:val="00F86FF4"/>
    <w:rsid w:val="00FB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014459"/>
  <w15:docId w15:val="{12CAD815-A686-BC4E-A161-683D17B7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fr-CH" w:eastAsia="zh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6D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6DCC"/>
  </w:style>
  <w:style w:type="paragraph" w:styleId="Pieddepage">
    <w:name w:val="footer"/>
    <w:basedOn w:val="Normal"/>
    <w:link w:val="PieddepageCar"/>
    <w:uiPriority w:val="99"/>
    <w:unhideWhenUsed/>
    <w:rsid w:val="00616D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6DCC"/>
  </w:style>
  <w:style w:type="character" w:styleId="Lienhypertexte">
    <w:name w:val="Hyperlink"/>
    <w:rsid w:val="00616DCC"/>
    <w:rPr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619E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619E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619E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619E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619E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531D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752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Mylena Emery</cp:lastModifiedBy>
  <cp:revision>5</cp:revision>
  <dcterms:created xsi:type="dcterms:W3CDTF">2023-03-08T10:12:00Z</dcterms:created>
  <dcterms:modified xsi:type="dcterms:W3CDTF">2023-03-10T09:18:00Z</dcterms:modified>
</cp:coreProperties>
</file>