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BB75" w14:textId="1012D09C" w:rsidR="00E1110C" w:rsidRPr="00400CFC" w:rsidRDefault="00387EB0" w:rsidP="00387EB0">
      <w:pPr>
        <w:jc w:val="center"/>
        <w:rPr>
          <w:rFonts w:ascii="Avenir Next" w:eastAsia="PMingLiU" w:hAnsi="Avenir Next" w:cs="Arial"/>
          <w:b/>
          <w:bCs/>
          <w:color w:val="222222"/>
        </w:rPr>
      </w:pPr>
      <w:r w:rsidRPr="00400CFC">
        <w:rPr>
          <w:rFonts w:ascii="Avenir Next" w:eastAsia="PMingLiU" w:hAnsi="Avenir Next"/>
          <w:b/>
          <w:color w:val="222222"/>
        </w:rPr>
        <w:t>ZENITH</w:t>
      </w:r>
      <w:r w:rsidRPr="00400CFC">
        <w:rPr>
          <w:rFonts w:ascii="Avenir Next" w:eastAsia="PMingLiU" w:hAnsi="Avenir Next"/>
          <w:b/>
          <w:color w:val="222222"/>
        </w:rPr>
        <w:t>宣布中東音樂鬼才</w:t>
      </w:r>
      <w:r w:rsidRPr="00400CFC">
        <w:rPr>
          <w:rFonts w:ascii="Avenir Next" w:eastAsia="PMingLiU" w:hAnsi="Avenir Next"/>
          <w:b/>
          <w:color w:val="222222"/>
        </w:rPr>
        <w:t>GUY MANOUKIAN</w:t>
      </w:r>
      <w:r w:rsidRPr="00400CFC">
        <w:rPr>
          <w:rFonts w:ascii="Avenir Next" w:eastAsia="PMingLiU" w:hAnsi="Avenir Next"/>
          <w:b/>
          <w:color w:val="222222"/>
        </w:rPr>
        <w:t>成為最新的品牌摰友</w:t>
      </w:r>
    </w:p>
    <w:p w14:paraId="27D82E9B" w14:textId="77777777" w:rsidR="00387EB0" w:rsidRPr="00400CFC" w:rsidRDefault="00387EB0" w:rsidP="00E6223C">
      <w:pPr>
        <w:jc w:val="both"/>
        <w:rPr>
          <w:rFonts w:ascii="Avenir Next" w:eastAsia="PMingLiU" w:hAnsi="Avenir Next" w:cs="Arial"/>
          <w:color w:val="222222"/>
          <w:sz w:val="22"/>
          <w:szCs w:val="22"/>
          <w:lang w:val="en-GB" w:eastAsia="zh-TW"/>
        </w:rPr>
      </w:pPr>
    </w:p>
    <w:p w14:paraId="0CBE0983" w14:textId="6E7CD473" w:rsidR="00E1110C" w:rsidRPr="00400CFC" w:rsidRDefault="00E1110C" w:rsidP="00E6223C">
      <w:pPr>
        <w:jc w:val="both"/>
        <w:rPr>
          <w:rFonts w:ascii="Avenir Next" w:eastAsia="PMingLiU" w:hAnsi="Avenir Next" w:cs="Arial"/>
          <w:b/>
          <w:bCs/>
          <w:color w:val="222222"/>
          <w:sz w:val="22"/>
          <w:szCs w:val="22"/>
        </w:rPr>
      </w:pPr>
      <w:r w:rsidRPr="00400CFC">
        <w:rPr>
          <w:rFonts w:ascii="Avenir Next" w:eastAsia="PMingLiU" w:hAnsi="Avenir Next"/>
          <w:b/>
          <w:color w:val="222222"/>
          <w:sz w:val="22"/>
        </w:rPr>
        <w:t>杜拜，</w:t>
      </w:r>
      <w:r w:rsidRPr="00400CFC">
        <w:rPr>
          <w:rFonts w:ascii="Avenir Next" w:eastAsia="PMingLiU" w:hAnsi="Avenir Next"/>
          <w:b/>
          <w:color w:val="222222"/>
          <w:sz w:val="22"/>
        </w:rPr>
        <w:t>2023</w:t>
      </w:r>
      <w:r w:rsidRPr="00400CFC">
        <w:rPr>
          <w:rFonts w:ascii="Avenir Next" w:eastAsia="PMingLiU" w:hAnsi="Avenir Next"/>
          <w:b/>
          <w:color w:val="222222"/>
          <w:sz w:val="22"/>
        </w:rPr>
        <w:t>年</w:t>
      </w:r>
      <w:r w:rsidRPr="00400CFC">
        <w:rPr>
          <w:rFonts w:ascii="Avenir Next" w:eastAsia="PMingLiU" w:hAnsi="Avenir Next"/>
          <w:b/>
          <w:color w:val="222222"/>
          <w:sz w:val="22"/>
        </w:rPr>
        <w:t>5</w:t>
      </w:r>
      <w:r w:rsidRPr="00400CFC">
        <w:rPr>
          <w:rFonts w:ascii="Avenir Next" w:eastAsia="PMingLiU" w:hAnsi="Avenir Next"/>
          <w:b/>
          <w:color w:val="222222"/>
          <w:sz w:val="22"/>
        </w:rPr>
        <w:t>月</w:t>
      </w:r>
      <w:r w:rsidRPr="00400CFC">
        <w:rPr>
          <w:rFonts w:ascii="Avenir Next" w:eastAsia="PMingLiU" w:hAnsi="Avenir Next"/>
          <w:b/>
          <w:color w:val="222222"/>
          <w:sz w:val="22"/>
        </w:rPr>
        <w:t>3</w:t>
      </w:r>
      <w:r w:rsidRPr="00400CFC">
        <w:rPr>
          <w:rFonts w:ascii="Avenir Next" w:eastAsia="PMingLiU" w:hAnsi="Avenir Next"/>
          <w:b/>
          <w:color w:val="222222"/>
          <w:sz w:val="22"/>
        </w:rPr>
        <w:t>日：</w:t>
      </w:r>
      <w:r w:rsidRPr="00400CFC">
        <w:rPr>
          <w:rFonts w:ascii="Avenir Next" w:eastAsia="PMingLiU" w:hAnsi="Avenir Next"/>
          <w:b/>
          <w:color w:val="222222"/>
          <w:sz w:val="22"/>
        </w:rPr>
        <w:t>ZENITH</w:t>
      </w:r>
      <w:r w:rsidRPr="00400CFC">
        <w:rPr>
          <w:rFonts w:ascii="Avenir Next" w:eastAsia="PMingLiU" w:hAnsi="Avenir Next"/>
          <w:b/>
          <w:color w:val="222222"/>
          <w:sz w:val="22"/>
        </w:rPr>
        <w:t>歡迎中東鋼琴才子成為最新的品牌摰友。</w:t>
      </w:r>
    </w:p>
    <w:p w14:paraId="717F9A10" w14:textId="77777777" w:rsidR="00E1110C" w:rsidRPr="00400CFC" w:rsidRDefault="00E1110C" w:rsidP="00E6223C">
      <w:pPr>
        <w:jc w:val="both"/>
        <w:rPr>
          <w:rFonts w:ascii="Avenir Next" w:eastAsia="PMingLiU" w:hAnsi="Avenir Next" w:cs="Arial"/>
          <w:color w:val="222222"/>
          <w:sz w:val="22"/>
          <w:szCs w:val="22"/>
        </w:rPr>
      </w:pPr>
      <w:r w:rsidRPr="00400CFC">
        <w:rPr>
          <w:rFonts w:ascii="Avenir Next" w:eastAsia="PMingLiU" w:hAnsi="Avenir Next"/>
          <w:b/>
          <w:color w:val="222222"/>
          <w:sz w:val="22"/>
        </w:rPr>
        <w:t> </w:t>
      </w:r>
    </w:p>
    <w:p w14:paraId="6A2C5F54" w14:textId="3CD99CA8" w:rsidR="00A718DC" w:rsidRPr="00400CFC" w:rsidRDefault="00A718DC" w:rsidP="00E6223C">
      <w:pPr>
        <w:jc w:val="both"/>
        <w:rPr>
          <w:rFonts w:ascii="Avenir Next" w:eastAsia="PMingLiU" w:hAnsi="Avenir Next"/>
          <w:sz w:val="22"/>
          <w:szCs w:val="22"/>
        </w:rPr>
      </w:pPr>
      <w:r w:rsidRPr="00400CFC">
        <w:rPr>
          <w:rFonts w:ascii="Avenir Next" w:eastAsia="PMingLiU" w:hAnsi="Avenir Next"/>
          <w:sz w:val="22"/>
        </w:rPr>
        <w:t>大多數人可能花費多年才發現自己心中的渴求。</w:t>
      </w:r>
      <w:r w:rsidRPr="00400CFC">
        <w:rPr>
          <w:rFonts w:ascii="Avenir Next" w:eastAsia="PMingLiU" w:hAnsi="Avenir Next"/>
          <w:sz w:val="22"/>
        </w:rPr>
        <w:t>Guy Manoukian</w:t>
      </w:r>
      <w:r w:rsidRPr="00400CFC">
        <w:rPr>
          <w:rFonts w:ascii="Avenir Next" w:eastAsia="PMingLiU" w:hAnsi="Avenir Next"/>
          <w:sz w:val="22"/>
        </w:rPr>
        <w:t>從有記憶開始便知道心中的渴求為何。這位黎巴嫩裔亞美尼亞藝術家從四歲開始學習鋼琴，並得到黎巴嫩古典音樂名師的指導。他六歲時首次在電視上亮相，後來更獲邀在黎巴嫩總統府演出。七歲時，</w:t>
      </w:r>
      <w:r w:rsidRPr="00400CFC">
        <w:rPr>
          <w:rFonts w:ascii="Avenir Next" w:eastAsia="PMingLiU" w:hAnsi="Avenir Next"/>
          <w:sz w:val="22"/>
        </w:rPr>
        <w:t>Manoukian</w:t>
      </w:r>
      <w:r w:rsidRPr="00400CFC">
        <w:rPr>
          <w:rFonts w:ascii="Avenir Next" w:eastAsia="PMingLiU" w:hAnsi="Avenir Next"/>
          <w:sz w:val="22"/>
        </w:rPr>
        <w:t>開始創作自己的音樂，甚至贏得了第一個音樂比賽獎項。</w:t>
      </w:r>
    </w:p>
    <w:p w14:paraId="02BAD0A4" w14:textId="77777777" w:rsidR="003B0518" w:rsidRPr="00400CFC" w:rsidRDefault="003B0518" w:rsidP="00E6223C">
      <w:pPr>
        <w:jc w:val="both"/>
        <w:rPr>
          <w:rFonts w:ascii="Avenir Next" w:eastAsia="PMingLiU" w:hAnsi="Avenir Next"/>
          <w:sz w:val="22"/>
          <w:szCs w:val="22"/>
          <w:lang w:val="en-GB"/>
        </w:rPr>
      </w:pPr>
    </w:p>
    <w:p w14:paraId="768AEEDC" w14:textId="7746B18A" w:rsidR="00971392" w:rsidRPr="00400CFC" w:rsidRDefault="003B0518" w:rsidP="00E6223C">
      <w:pPr>
        <w:jc w:val="both"/>
        <w:rPr>
          <w:rFonts w:ascii="Avenir Next" w:eastAsia="PMingLiU" w:hAnsi="Avenir Next"/>
          <w:sz w:val="22"/>
          <w:szCs w:val="22"/>
        </w:rPr>
      </w:pPr>
      <w:r w:rsidRPr="00400CFC">
        <w:rPr>
          <w:rFonts w:ascii="Avenir Next" w:eastAsia="PMingLiU" w:hAnsi="Avenir Next"/>
          <w:sz w:val="22"/>
        </w:rPr>
        <w:t>高中時期，</w:t>
      </w:r>
      <w:r w:rsidRPr="00400CFC">
        <w:rPr>
          <w:rFonts w:ascii="Avenir Next" w:eastAsia="PMingLiU" w:hAnsi="Avenir Next"/>
          <w:sz w:val="22"/>
        </w:rPr>
        <w:t>Manoukian</w:t>
      </w:r>
      <w:r w:rsidRPr="00400CFC">
        <w:rPr>
          <w:rFonts w:ascii="Avenir Next" w:eastAsia="PMingLiU" w:hAnsi="Avenir Next"/>
          <w:sz w:val="22"/>
        </w:rPr>
        <w:t>儘管熱愛籃球，但他全心投入音樂，年紀輕輕便首次在獨奏音樂會上演出。這位音樂家、作曲家兼鋼琴家，透過融合古典阿拉伯旋律和現代編曲，創造自己的獨特聲音。</w:t>
      </w:r>
      <w:r w:rsidRPr="00400CFC">
        <w:rPr>
          <w:rFonts w:ascii="Avenir Next" w:eastAsia="PMingLiU" w:hAnsi="Avenir Next"/>
          <w:sz w:val="22"/>
        </w:rPr>
        <w:t>Manoukian</w:t>
      </w:r>
      <w:r w:rsidRPr="00400CFC">
        <w:rPr>
          <w:rFonts w:ascii="Avenir Next" w:eastAsia="PMingLiU" w:hAnsi="Avenir Next"/>
          <w:sz w:val="22"/>
        </w:rPr>
        <w:t>的音樂獨具特色，反映他豐富的多元文化背景，他亦與不同音樂類型的頂尖音樂人合作，並在全球享負盛名的場地舉行個人演出，門票銷售一空。</w:t>
      </w:r>
    </w:p>
    <w:p w14:paraId="163EB518" w14:textId="77777777" w:rsidR="00971392" w:rsidRPr="00400CFC" w:rsidRDefault="00971392" w:rsidP="00E6223C">
      <w:pPr>
        <w:jc w:val="both"/>
        <w:rPr>
          <w:rFonts w:ascii="Avenir Next" w:eastAsia="PMingLiU" w:hAnsi="Avenir Next"/>
          <w:sz w:val="22"/>
          <w:szCs w:val="22"/>
          <w:lang w:val="en-GB"/>
        </w:rPr>
      </w:pPr>
    </w:p>
    <w:p w14:paraId="666063EB" w14:textId="0A0856F0" w:rsidR="000E339B" w:rsidRPr="00400CFC" w:rsidRDefault="000E339B" w:rsidP="00E6223C">
      <w:pPr>
        <w:jc w:val="both"/>
        <w:rPr>
          <w:rFonts w:ascii="Avenir Next" w:eastAsia="PMingLiU" w:hAnsi="Avenir Next"/>
          <w:sz w:val="22"/>
          <w:szCs w:val="22"/>
        </w:rPr>
      </w:pPr>
      <w:r w:rsidRPr="00400CFC">
        <w:rPr>
          <w:rFonts w:ascii="Avenir Next" w:eastAsia="PMingLiU" w:hAnsi="Avenir Next"/>
          <w:sz w:val="22"/>
        </w:rPr>
        <w:t>就像</w:t>
      </w:r>
      <w:r w:rsidRPr="00400CFC">
        <w:rPr>
          <w:rFonts w:ascii="Avenir Next" w:eastAsia="PMingLiU" w:hAnsi="Avenir Next"/>
          <w:sz w:val="22"/>
          <w:lang w:val="en-GB"/>
        </w:rPr>
        <w:t>ZENITH</w:t>
      </w:r>
      <w:r w:rsidRPr="00400CFC">
        <w:rPr>
          <w:rFonts w:ascii="Avenir Next" w:eastAsia="PMingLiU" w:hAnsi="Avenir Next"/>
          <w:sz w:val="22"/>
        </w:rPr>
        <w:t>延續豐裕的歷史和傳統</w:t>
      </w:r>
      <w:r w:rsidRPr="00400CFC">
        <w:rPr>
          <w:rFonts w:ascii="Avenir Next" w:eastAsia="PMingLiU" w:hAnsi="Avenir Next"/>
          <w:sz w:val="22"/>
          <w:lang w:val="en-GB"/>
        </w:rPr>
        <w:t>，</w:t>
      </w:r>
      <w:r w:rsidRPr="00400CFC">
        <w:rPr>
          <w:rFonts w:ascii="Avenir Next" w:eastAsia="PMingLiU" w:hAnsi="Avenir Next"/>
          <w:sz w:val="22"/>
        </w:rPr>
        <w:t>創造當代製錶領域中極為創新的作品一樣</w:t>
      </w:r>
      <w:r w:rsidRPr="00400CFC">
        <w:rPr>
          <w:rFonts w:ascii="Avenir Next" w:eastAsia="PMingLiU" w:hAnsi="Avenir Next"/>
          <w:sz w:val="22"/>
          <w:lang w:val="en-GB"/>
        </w:rPr>
        <w:t>，</w:t>
      </w:r>
      <w:r w:rsidRPr="00400CFC">
        <w:rPr>
          <w:rFonts w:ascii="Avenir Next" w:eastAsia="PMingLiU" w:hAnsi="Avenir Next"/>
          <w:sz w:val="22"/>
          <w:lang w:val="en-GB"/>
        </w:rPr>
        <w:t xml:space="preserve">Guy </w:t>
      </w:r>
      <w:proofErr w:type="spellStart"/>
      <w:r w:rsidRPr="00400CFC">
        <w:rPr>
          <w:rFonts w:ascii="Avenir Next" w:eastAsia="PMingLiU" w:hAnsi="Avenir Next"/>
          <w:sz w:val="22"/>
          <w:lang w:val="en-GB"/>
        </w:rPr>
        <w:t>Manoukian</w:t>
      </w:r>
      <w:proofErr w:type="spellEnd"/>
      <w:r w:rsidRPr="00400CFC">
        <w:rPr>
          <w:rFonts w:ascii="Avenir Next" w:eastAsia="PMingLiU" w:hAnsi="Avenir Next"/>
          <w:sz w:val="22"/>
        </w:rPr>
        <w:t>將古典樂曲和現代音樂無縫融合</w:t>
      </w:r>
      <w:r w:rsidRPr="00400CFC">
        <w:rPr>
          <w:rFonts w:ascii="Avenir Next" w:eastAsia="PMingLiU" w:hAnsi="Avenir Next"/>
          <w:sz w:val="22"/>
          <w:lang w:val="en-GB"/>
        </w:rPr>
        <w:t>，</w:t>
      </w:r>
      <w:r w:rsidRPr="00400CFC">
        <w:rPr>
          <w:rFonts w:ascii="Avenir Next" w:eastAsia="PMingLiU" w:hAnsi="Avenir Next"/>
          <w:sz w:val="22"/>
        </w:rPr>
        <w:t>為全球聽眾帶來獨特的音樂體驗。他自小努力不懈，專心一意，大膽探索新音域，令他成為地區著名的音樂家及未來的國際巨星，陸續發表不同的作品。</w:t>
      </w:r>
    </w:p>
    <w:p w14:paraId="5C73ED38" w14:textId="77777777" w:rsidR="000E339B" w:rsidRPr="00400CFC" w:rsidRDefault="000E339B" w:rsidP="00E6223C">
      <w:pPr>
        <w:jc w:val="both"/>
        <w:rPr>
          <w:rFonts w:ascii="Avenir Next" w:eastAsia="PMingLiU" w:hAnsi="Avenir Next"/>
          <w:sz w:val="22"/>
          <w:szCs w:val="22"/>
          <w:lang w:val="en-GB"/>
        </w:rPr>
      </w:pPr>
    </w:p>
    <w:p w14:paraId="78D97017" w14:textId="7CFBDFF8" w:rsidR="003B0518" w:rsidRPr="00400CFC" w:rsidRDefault="00281238" w:rsidP="00E6223C">
      <w:pPr>
        <w:jc w:val="both"/>
        <w:rPr>
          <w:rFonts w:ascii="Avenir Next" w:eastAsia="PMingLiU" w:hAnsi="Avenir Next"/>
          <w:i/>
          <w:iCs/>
          <w:color w:val="000000" w:themeColor="text1"/>
          <w:sz w:val="22"/>
          <w:szCs w:val="22"/>
        </w:rPr>
      </w:pPr>
      <w:r w:rsidRPr="00400CFC">
        <w:rPr>
          <w:rFonts w:ascii="Avenir Next" w:eastAsia="PMingLiU" w:hAnsi="Avenir Next"/>
          <w:color w:val="000000" w:themeColor="text1"/>
          <w:sz w:val="22"/>
        </w:rPr>
        <w:t>對於加入</w:t>
      </w:r>
      <w:r w:rsidRPr="00400CFC">
        <w:rPr>
          <w:rFonts w:ascii="Avenir Next" w:eastAsia="PMingLiU" w:hAnsi="Avenir Next"/>
          <w:color w:val="000000" w:themeColor="text1"/>
          <w:sz w:val="22"/>
        </w:rPr>
        <w:t>ZENITH</w:t>
      </w:r>
      <w:r w:rsidRPr="00400CFC">
        <w:rPr>
          <w:rFonts w:ascii="Avenir Next" w:eastAsia="PMingLiU" w:hAnsi="Avenir Next"/>
          <w:color w:val="000000" w:themeColor="text1"/>
          <w:sz w:val="22"/>
        </w:rPr>
        <w:t>大家庭和體現「觸手分秒之真」的內涵，</w:t>
      </w:r>
      <w:r w:rsidRPr="00400CFC">
        <w:rPr>
          <w:rFonts w:ascii="Avenir Next" w:eastAsia="PMingLiU" w:hAnsi="Avenir Next"/>
          <w:b/>
          <w:color w:val="000000" w:themeColor="text1"/>
          <w:sz w:val="22"/>
        </w:rPr>
        <w:t>Guy Manoukian</w:t>
      </w:r>
      <w:r w:rsidRPr="00400CFC">
        <w:rPr>
          <w:rFonts w:ascii="Avenir Next" w:eastAsia="PMingLiU" w:hAnsi="Avenir Next"/>
          <w:color w:val="000000" w:themeColor="text1"/>
          <w:sz w:val="22"/>
        </w:rPr>
        <w:t>分享道：</w:t>
      </w:r>
      <w:r w:rsidRPr="00400CFC">
        <w:rPr>
          <w:rFonts w:ascii="Avenir Next" w:eastAsia="PMingLiU" w:hAnsi="Avenir Next"/>
          <w:i/>
          <w:color w:val="000000" w:themeColor="text1"/>
          <w:sz w:val="22"/>
        </w:rPr>
        <w:t>「我一直認為，人生最大的風險就是你根本不去冒險。</w:t>
      </w:r>
      <w:r w:rsidRPr="00400CFC">
        <w:rPr>
          <w:rFonts w:ascii="Avenir Next" w:eastAsia="PMingLiU" w:hAnsi="Avenir Next"/>
          <w:i/>
          <w:color w:val="000000" w:themeColor="text1"/>
          <w:sz w:val="22"/>
        </w:rPr>
        <w:t>ZENITH</w:t>
      </w:r>
      <w:r w:rsidRPr="00400CFC">
        <w:rPr>
          <w:rFonts w:ascii="Avenir Next" w:eastAsia="PMingLiU" w:hAnsi="Avenir Next"/>
          <w:i/>
          <w:color w:val="000000" w:themeColor="text1"/>
          <w:sz w:val="22"/>
        </w:rPr>
        <w:t>的價值觀和原則，與我一生的信念如出一轍。追尋夢想是我每天生活的座右銘，我為此感到自豪。」</w:t>
      </w:r>
    </w:p>
    <w:p w14:paraId="273E8735" w14:textId="77777777" w:rsidR="00CC357F" w:rsidRPr="00400CFC" w:rsidRDefault="00CC357F" w:rsidP="00E6223C">
      <w:pPr>
        <w:jc w:val="both"/>
        <w:rPr>
          <w:rFonts w:ascii="Avenir Next" w:eastAsia="PMingLiU" w:hAnsi="Avenir Next"/>
          <w:sz w:val="22"/>
          <w:szCs w:val="22"/>
          <w:lang w:val="en-GB"/>
        </w:rPr>
      </w:pPr>
    </w:p>
    <w:p w14:paraId="4D962C40" w14:textId="5FE06756" w:rsidR="00E6223C" w:rsidRPr="00400CFC" w:rsidRDefault="00CC357F" w:rsidP="00281238">
      <w:pPr>
        <w:jc w:val="both"/>
        <w:rPr>
          <w:rFonts w:ascii="Avenir Next" w:eastAsia="PMingLiU" w:hAnsi="Avenir Next"/>
          <w:sz w:val="22"/>
          <w:szCs w:val="22"/>
          <w:lang w:val="en-GB"/>
        </w:rPr>
      </w:pPr>
      <w:r w:rsidRPr="00400CFC">
        <w:rPr>
          <w:rFonts w:ascii="Avenir Next" w:eastAsia="PMingLiU" w:hAnsi="Avenir Next"/>
          <w:sz w:val="22"/>
          <w:lang w:val="en-GB"/>
        </w:rPr>
        <w:t>ZENITH</w:t>
      </w:r>
      <w:r w:rsidRPr="00400CFC">
        <w:rPr>
          <w:rFonts w:ascii="Avenir Next" w:eastAsia="PMingLiU" w:hAnsi="Avenir Next"/>
          <w:sz w:val="22"/>
        </w:rPr>
        <w:t>期待與</w:t>
      </w:r>
      <w:r w:rsidRPr="00400CFC">
        <w:rPr>
          <w:rFonts w:ascii="Avenir Next" w:eastAsia="PMingLiU" w:hAnsi="Avenir Next"/>
          <w:sz w:val="22"/>
          <w:lang w:val="en-GB"/>
        </w:rPr>
        <w:t>Guy Manoukian</w:t>
      </w:r>
      <w:r w:rsidRPr="00400CFC">
        <w:rPr>
          <w:rFonts w:ascii="Avenir Next" w:eastAsia="PMingLiU" w:hAnsi="Avenir Next"/>
          <w:sz w:val="22"/>
        </w:rPr>
        <w:t>一同展開中東及全球的新冒險和新體驗。</w:t>
      </w:r>
    </w:p>
    <w:p w14:paraId="30A70776" w14:textId="77777777" w:rsidR="000A24F2" w:rsidRPr="00400CFC" w:rsidRDefault="000A24F2">
      <w:pPr>
        <w:rPr>
          <w:rFonts w:ascii="Avenir Next" w:eastAsia="PMingLiU" w:hAnsi="Avenir Next"/>
          <w:b/>
          <w:bCs/>
          <w:sz w:val="22"/>
          <w:szCs w:val="22"/>
          <w:lang w:val="en-GB"/>
        </w:rPr>
      </w:pPr>
      <w:r w:rsidRPr="00400CFC">
        <w:rPr>
          <w:rFonts w:ascii="Avenir Next" w:eastAsia="PMingLiU" w:hAnsi="Avenir Next"/>
          <w:lang w:val="en-GB"/>
        </w:rPr>
        <w:br w:type="page"/>
      </w:r>
    </w:p>
    <w:p w14:paraId="49F008CD" w14:textId="77777777" w:rsidR="00400CFC" w:rsidRPr="00400CFC" w:rsidRDefault="00400CFC" w:rsidP="00E6223C">
      <w:pPr>
        <w:rPr>
          <w:rFonts w:ascii="Avenir Next" w:eastAsia="PMingLiU" w:hAnsi="Avenir Next"/>
          <w:b/>
          <w:sz w:val="22"/>
          <w:lang w:val="en-GB"/>
        </w:rPr>
      </w:pPr>
    </w:p>
    <w:p w14:paraId="152C7F86" w14:textId="0CDE5F05" w:rsidR="00E6223C" w:rsidRPr="00400CFC" w:rsidRDefault="00E6223C" w:rsidP="00E6223C">
      <w:pPr>
        <w:rPr>
          <w:rFonts w:ascii="Avenir Next" w:eastAsia="PMingLiU" w:hAnsi="Avenir Next"/>
          <w:b/>
          <w:bCs/>
          <w:sz w:val="22"/>
          <w:szCs w:val="22"/>
          <w:lang w:val="en-GB"/>
        </w:rPr>
      </w:pPr>
      <w:r w:rsidRPr="00400CFC">
        <w:rPr>
          <w:rFonts w:ascii="Avenir Next" w:eastAsia="PMingLiU" w:hAnsi="Avenir Next"/>
          <w:b/>
          <w:sz w:val="22"/>
          <w:lang w:val="en-GB"/>
        </w:rPr>
        <w:t>ZENITH: TIME TO REACH YOUR STAR.</w:t>
      </w:r>
    </w:p>
    <w:p w14:paraId="6724FD36" w14:textId="77777777" w:rsidR="00E6223C" w:rsidRPr="00400CFC" w:rsidRDefault="00E6223C" w:rsidP="00E6223C">
      <w:pPr>
        <w:rPr>
          <w:rFonts w:ascii="Avenir Next" w:eastAsia="PMingLiU" w:hAnsi="Avenir Next"/>
          <w:b/>
          <w:bCs/>
          <w:sz w:val="20"/>
          <w:szCs w:val="20"/>
          <w:lang w:val="en-US"/>
        </w:rPr>
      </w:pPr>
    </w:p>
    <w:p w14:paraId="1112F00A" w14:textId="77777777" w:rsidR="00E6223C" w:rsidRPr="00400CFC" w:rsidRDefault="00E6223C" w:rsidP="00745851">
      <w:pPr>
        <w:rPr>
          <w:rFonts w:ascii="Avenir Next" w:eastAsia="PMingLiU" w:hAnsi="Avenir Next" w:cs="Arial"/>
          <w:color w:val="222222"/>
          <w:sz w:val="22"/>
          <w:szCs w:val="22"/>
          <w:shd w:val="clear" w:color="auto" w:fill="FFFFFF"/>
        </w:rPr>
      </w:pPr>
      <w:r w:rsidRPr="00400CFC">
        <w:rPr>
          <w:rFonts w:ascii="Avenir Next" w:eastAsia="PMingLiU" w:hAnsi="Avenir Next"/>
          <w:color w:val="222222"/>
          <w:sz w:val="22"/>
          <w:shd w:val="clear" w:color="auto" w:fill="FFFFFF"/>
          <w:lang w:val="en-US"/>
        </w:rPr>
        <w:t>ZENITH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鼓勵每個人心懷鴻鵠之志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  <w:lang w:val="en-US"/>
        </w:rPr>
        <w:t>，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砥礪前行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  <w:lang w:val="en-US"/>
        </w:rPr>
        <w:t>，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讓夢想成真。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ZENITH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於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1865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年創立，是首間垂直整合式瑞士錶廠，自此，品牌的腕錶便陪伴有遠大夢想的傑出人物實現改寫人類歷史的壯舉，如路易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•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布萊里奧（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Louis Blériot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）歷史性地飛越英倫海峽、菲利克斯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•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鮑加特納（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Felix Baumgartner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）破紀錄地以自由降落方式完成平流層跳躍。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ZENITH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亦彰顯女性的遠見卓識與開拓精神，並設計了可供女性分享經驗、鼓勵其他女性實現夢想的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DREAMHERS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平台，向女性取得的卓越成就致敬。</w:t>
      </w:r>
    </w:p>
    <w:p w14:paraId="1E8F66EF" w14:textId="77777777" w:rsidR="00E6223C" w:rsidRPr="00400CFC" w:rsidRDefault="00E6223C" w:rsidP="00745851">
      <w:pPr>
        <w:rPr>
          <w:rFonts w:ascii="Avenir Next" w:eastAsia="PMingLiU" w:hAnsi="Avenir Next" w:cs="Arial"/>
          <w:color w:val="222222"/>
          <w:sz w:val="22"/>
          <w:szCs w:val="22"/>
          <w:shd w:val="clear" w:color="auto" w:fill="FFFFFF"/>
          <w:lang w:val="en-GB" w:eastAsia="zh-TW"/>
        </w:rPr>
      </w:pPr>
    </w:p>
    <w:p w14:paraId="7E6C943F" w14:textId="77777777" w:rsidR="00E6223C" w:rsidRPr="00400CFC" w:rsidRDefault="00E6223C" w:rsidP="00745851">
      <w:pPr>
        <w:rPr>
          <w:rFonts w:ascii="Avenir Next" w:eastAsia="PMingLiU" w:hAnsi="Avenir Next" w:cs="Arial"/>
          <w:color w:val="222222"/>
          <w:sz w:val="22"/>
          <w:szCs w:val="22"/>
          <w:shd w:val="clear" w:color="auto" w:fill="FFFFFF"/>
        </w:rPr>
      </w:pP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創新是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  <w:lang w:val="en-GB"/>
        </w:rPr>
        <w:t>ZENITH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的指引星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  <w:lang w:val="en-GB"/>
        </w:rPr>
        <w:t>，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品牌的所有錶款均配備錶廠自行研發與製造的非凡機芯。自世界上首款自動計時機芯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——El Primero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機芯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——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於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1969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年面世以來，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ZENTIH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便成為高振頻精準計時的翹楚，可測量幾分之一秒的時間，包括計時精確至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1/10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秒的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Chronomaster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系列，以及精確至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1/100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秒的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DEFY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系列。創新是可持續發展和責任的同義詞，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ZENITH HORIZ-ON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倡議計劃彰顯品牌追求包容與多元、可持續發展及員工福祉的理念。自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1865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年以來，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ZENITH</w:t>
      </w:r>
      <w:r w:rsidRPr="00400CFC">
        <w:rPr>
          <w:rFonts w:ascii="Avenir Next" w:eastAsia="PMingLiU" w:hAnsi="Avenir Next"/>
          <w:color w:val="222222"/>
          <w:sz w:val="22"/>
          <w:shd w:val="clear" w:color="auto" w:fill="FFFFFF"/>
        </w:rPr>
        <w:t>陪伴敢於挑戰自己並邁向新境界的人士，共同創造瑞士製錶業的未來。觸手分秒之真，就在當下。</w:t>
      </w:r>
    </w:p>
    <w:p w14:paraId="1D216A95" w14:textId="6C0D6B62" w:rsidR="00CC357F" w:rsidRPr="00400CFC" w:rsidRDefault="00CC357F" w:rsidP="00E6223C">
      <w:pPr>
        <w:rPr>
          <w:rFonts w:ascii="Avenir Next" w:eastAsia="PMingLiU" w:hAnsi="Avenir Next"/>
          <w:sz w:val="22"/>
          <w:szCs w:val="22"/>
          <w:lang w:val="en-US"/>
        </w:rPr>
      </w:pPr>
    </w:p>
    <w:sectPr w:rsidR="00CC357F" w:rsidRPr="00400CF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E581" w14:textId="77777777" w:rsidR="008460DA" w:rsidRDefault="008460DA" w:rsidP="00E6223C">
      <w:r>
        <w:separator/>
      </w:r>
    </w:p>
  </w:endnote>
  <w:endnote w:type="continuationSeparator" w:id="0">
    <w:p w14:paraId="3ABCBCE1" w14:textId="77777777" w:rsidR="008460DA" w:rsidRDefault="008460DA" w:rsidP="00E6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65DC" w14:textId="77777777" w:rsidR="008460DA" w:rsidRDefault="008460DA" w:rsidP="00E6223C">
      <w:r>
        <w:separator/>
      </w:r>
    </w:p>
  </w:footnote>
  <w:footnote w:type="continuationSeparator" w:id="0">
    <w:p w14:paraId="5A20ED7E" w14:textId="77777777" w:rsidR="008460DA" w:rsidRDefault="008460DA" w:rsidP="00E6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38E" w14:textId="1920E9C1" w:rsidR="00E6223C" w:rsidRDefault="00E6223C" w:rsidP="00E6223C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50C965F4" wp14:editId="59591F4D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450CE" w14:textId="77777777" w:rsidR="00E6223C" w:rsidRDefault="00E6223C" w:rsidP="00E6223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DC"/>
    <w:rsid w:val="000A24F2"/>
    <w:rsid w:val="000D5E7D"/>
    <w:rsid w:val="000E339B"/>
    <w:rsid w:val="00110D40"/>
    <w:rsid w:val="001250DC"/>
    <w:rsid w:val="00143E12"/>
    <w:rsid w:val="001D7744"/>
    <w:rsid w:val="001E2C7A"/>
    <w:rsid w:val="00281238"/>
    <w:rsid w:val="00387EB0"/>
    <w:rsid w:val="003B0518"/>
    <w:rsid w:val="003D5D1B"/>
    <w:rsid w:val="00400CFC"/>
    <w:rsid w:val="005069BB"/>
    <w:rsid w:val="00745851"/>
    <w:rsid w:val="007C214E"/>
    <w:rsid w:val="008460DA"/>
    <w:rsid w:val="008B6E70"/>
    <w:rsid w:val="009459AD"/>
    <w:rsid w:val="0095443D"/>
    <w:rsid w:val="00971392"/>
    <w:rsid w:val="00A05FE2"/>
    <w:rsid w:val="00A718DC"/>
    <w:rsid w:val="00C227E7"/>
    <w:rsid w:val="00CC357F"/>
    <w:rsid w:val="00E1110C"/>
    <w:rsid w:val="00E6223C"/>
    <w:rsid w:val="00EC4BDF"/>
    <w:rsid w:val="00F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1EA6C9"/>
  <w15:chartTrackingRefBased/>
  <w15:docId w15:val="{DAA01F4E-3CCE-A949-A2BC-DECC5B41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18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18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1110C"/>
  </w:style>
  <w:style w:type="paragraph" w:styleId="En-tte">
    <w:name w:val="header"/>
    <w:basedOn w:val="Normal"/>
    <w:link w:val="En-tteCar"/>
    <w:uiPriority w:val="99"/>
    <w:unhideWhenUsed/>
    <w:rsid w:val="00E622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23C"/>
  </w:style>
  <w:style w:type="paragraph" w:styleId="Pieddepage">
    <w:name w:val="footer"/>
    <w:basedOn w:val="Normal"/>
    <w:link w:val="PieddepageCar"/>
    <w:uiPriority w:val="99"/>
    <w:unhideWhenUsed/>
    <w:rsid w:val="00E62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698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6</cp:revision>
  <cp:lastPrinted>2023-05-02T15:12:00Z</cp:lastPrinted>
  <dcterms:created xsi:type="dcterms:W3CDTF">2023-04-25T07:57:00Z</dcterms:created>
  <dcterms:modified xsi:type="dcterms:W3CDTF">2023-05-02T15:12:00Z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d354e4900d95060d294d81d46be216013ec1a1022a3aa3a9fb95b68d7a7b9b8e</vt:lpwstr>
  </property>
</Properties>
</file>